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4B1" w:rsidRDefault="004D4B3C">
      <w:pPr>
        <w:spacing w:line="400" w:lineRule="exact"/>
        <w:jc w:val="center"/>
        <w:rPr>
          <w:lang w:eastAsia="zh-TW"/>
        </w:rPr>
      </w:pPr>
      <w:r>
        <w:rPr>
          <w:rFonts w:ascii="標楷體" w:hAnsi="標楷體"/>
          <w:b/>
          <w:lang w:eastAsia="zh-TW"/>
        </w:rPr>
        <w:t>表</w:t>
      </w:r>
      <w:r>
        <w:rPr>
          <w:rFonts w:ascii="標楷體" w:hAnsi="標楷體"/>
          <w:b/>
          <w:lang w:eastAsia="zh-TW"/>
        </w:rPr>
        <w:t xml:space="preserve"> 1.1-2a</w:t>
      </w:r>
      <w:r>
        <w:rPr>
          <w:rFonts w:ascii="標楷體" w:hAnsi="標楷體"/>
          <w:b/>
          <w:lang w:eastAsia="zh-TW"/>
        </w:rPr>
        <w:t xml:space="preserve">　各計畫區基本資料與地質特性一覽表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3"/>
        <w:gridCol w:w="1611"/>
        <w:gridCol w:w="2085"/>
        <w:gridCol w:w="1293"/>
        <w:gridCol w:w="1184"/>
        <w:gridCol w:w="1773"/>
        <w:gridCol w:w="3101"/>
        <w:gridCol w:w="2378"/>
      </w:tblGrid>
      <w:tr w:rsidR="00DD34B1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proofErr w:type="spellStart"/>
            <w:r>
              <w:rPr>
                <w:rFonts w:ascii="標楷體" w:hAnsi="標楷體"/>
              </w:rPr>
              <w:t>編號</w:t>
            </w:r>
            <w:proofErr w:type="spellEnd"/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優先辦理區編號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大規模崩塌潛勢區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面積</w:t>
            </w:r>
            <w:r>
              <w:rPr>
                <w:rFonts w:ascii="標楷體" w:hAnsi="標楷體"/>
              </w:rPr>
              <w:t xml:space="preserve"> (ha)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邊坡傾向傾角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邊坡坡度</w:t>
            </w:r>
            <w:r>
              <w:rPr>
                <w:rFonts w:ascii="標楷體" w:hAnsi="標楷體"/>
              </w:rPr>
              <w:t xml:space="preserve"> (°)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地質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4B1" w:rsidRDefault="004D4B3C">
            <w:pPr>
              <w:spacing w:line="400" w:lineRule="exact"/>
            </w:pPr>
            <w:r>
              <w:rPr>
                <w:rFonts w:ascii="標楷體" w:hAnsi="標楷體"/>
              </w:rPr>
              <w:t>層面位態</w:t>
            </w:r>
          </w:p>
        </w:tc>
      </w:tr>
      <w:tr w:rsidR="00DD34B1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1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DS144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高雄市</w:t>
            </w:r>
            <w:r>
              <w:t>-</w:t>
            </w:r>
            <w:r>
              <w:t>杉林區</w:t>
            </w:r>
            <w:r>
              <w:t>-D021 (</w:t>
            </w:r>
            <w:r>
              <w:t>新庄</w:t>
            </w:r>
            <w:r>
              <w:t>)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10.3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N60°W / 23°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23°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中新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三峽群：上盤為</w:t>
            </w:r>
            <w:proofErr w:type="gramStart"/>
            <w:r>
              <w:rPr>
                <w:lang w:eastAsia="zh-TW"/>
              </w:rPr>
              <w:t>長枝坑層</w:t>
            </w:r>
            <w:proofErr w:type="gramEnd"/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砂</w:t>
            </w:r>
            <w:proofErr w:type="gramStart"/>
            <w:r>
              <w:rPr>
                <w:lang w:eastAsia="zh-TW"/>
              </w:rPr>
              <w:t>頁岩互層</w:t>
            </w:r>
            <w:proofErr w:type="gramEnd"/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；下盤為</w:t>
            </w:r>
            <w:proofErr w:type="gramStart"/>
            <w:r>
              <w:rPr>
                <w:lang w:eastAsia="zh-TW"/>
              </w:rPr>
              <w:t>隘寮腳層</w:t>
            </w:r>
            <w:proofErr w:type="gramEnd"/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N30°E / 40°NW (</w:t>
            </w:r>
            <w:proofErr w:type="spellStart"/>
            <w:r>
              <w:t>層面位態</w:t>
            </w:r>
            <w:proofErr w:type="spellEnd"/>
            <w:r>
              <w:t>)</w:t>
            </w:r>
          </w:p>
        </w:tc>
      </w:tr>
      <w:tr w:rsidR="00DD34B1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DS002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高雄市</w:t>
            </w:r>
            <w:r>
              <w:t>-</w:t>
            </w:r>
            <w:r>
              <w:t>茂林區</w:t>
            </w:r>
            <w:r>
              <w:t>-D048 (</w:t>
            </w:r>
            <w:r>
              <w:t>萬山</w:t>
            </w:r>
            <w:r>
              <w:t>)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125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東南向</w:t>
            </w:r>
            <w:r>
              <w:t xml:space="preserve"> (SE)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25°~45°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中新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潮州層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板岩、硬頁岩</w:t>
            </w:r>
            <w:r>
              <w:rPr>
                <w:lang w:eastAsia="zh-TW"/>
              </w:rPr>
              <w:t>)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 xml:space="preserve">　</w:t>
            </w:r>
          </w:p>
        </w:tc>
      </w:tr>
      <w:tr w:rsidR="00DD34B1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3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DS145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高雄市</w:t>
            </w:r>
            <w:r>
              <w:t>-</w:t>
            </w:r>
            <w:r>
              <w:t>六龜區</w:t>
            </w:r>
            <w:r>
              <w:t>-T001 (</w:t>
            </w:r>
            <w:r>
              <w:t>藤枝</w:t>
            </w:r>
            <w:r>
              <w:t>)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15.2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N55°E / 33°NW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平均</w:t>
            </w:r>
            <w:r>
              <w:t xml:space="preserve"> 33° (</w:t>
            </w:r>
            <w:r>
              <w:t>局部</w:t>
            </w:r>
            <w:r>
              <w:t xml:space="preserve"> 60°)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中新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樟山層下段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板岩、風化擾動板岩</w:t>
            </w:r>
            <w:r>
              <w:rPr>
                <w:lang w:eastAsia="zh-TW"/>
              </w:rPr>
              <w:t>)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N45°W / 45°SW</w:t>
            </w:r>
          </w:p>
        </w:tc>
      </w:tr>
      <w:tr w:rsidR="00DD34B1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DS011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高雄市</w:t>
            </w:r>
            <w:r>
              <w:t>-</w:t>
            </w:r>
            <w:r>
              <w:t>桃源區</w:t>
            </w:r>
            <w:r>
              <w:t>-D382 (</w:t>
            </w:r>
            <w:r>
              <w:t>寶山</w:t>
            </w:r>
            <w:r>
              <w:t>)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51.8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南向至東南向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五級坡以上佔</w:t>
            </w:r>
            <w:r>
              <w:t xml:space="preserve"> 77.3%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中新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樟山層下段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板岩為主</w:t>
            </w:r>
            <w:r>
              <w:rPr>
                <w:lang w:eastAsia="zh-TW"/>
              </w:rPr>
              <w:t>)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 xml:space="preserve">　</w:t>
            </w:r>
          </w:p>
        </w:tc>
      </w:tr>
      <w:tr w:rsidR="00DD34B1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5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 xml:space="preserve">DS009 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屏東縣</w:t>
            </w:r>
            <w:r>
              <w:t>-</w:t>
            </w:r>
            <w:r>
              <w:t>來義鄉</w:t>
            </w:r>
            <w:r>
              <w:t>-T001 (</w:t>
            </w:r>
            <w:r>
              <w:t>來義</w:t>
            </w:r>
            <w:r>
              <w:t>)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78.8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南及東南向</w:t>
            </w:r>
            <w:r>
              <w:t xml:space="preserve"> 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</w:pPr>
            <w:r>
              <w:t>以六級坡</w:t>
            </w:r>
            <w:r>
              <w:t xml:space="preserve"> (&gt;55%) </w:t>
            </w:r>
            <w:r>
              <w:t>佔最多</w:t>
            </w:r>
            <w:r>
              <w:t xml:space="preserve"> 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中新</w:t>
            </w:r>
            <w:proofErr w:type="gramStart"/>
            <w:r>
              <w:rPr>
                <w:lang w:eastAsia="zh-TW"/>
              </w:rPr>
              <w:t>世</w:t>
            </w:r>
            <w:proofErr w:type="gramEnd"/>
            <w:r>
              <w:rPr>
                <w:lang w:eastAsia="zh-TW"/>
              </w:rPr>
              <w:t>潮州層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板岩、硬頁岩為主，夾變質砂岩</w:t>
            </w:r>
            <w:r>
              <w:rPr>
                <w:lang w:eastAsia="zh-TW"/>
              </w:rPr>
              <w:t xml:space="preserve">) 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4B1" w:rsidRDefault="004D4B3C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 xml:space="preserve">　</w:t>
            </w:r>
          </w:p>
        </w:tc>
      </w:tr>
    </w:tbl>
    <w:p w:rsidR="00DD34B1" w:rsidRDefault="00DD34B1">
      <w:pPr>
        <w:rPr>
          <w:lang w:eastAsia="zh-TW"/>
        </w:rPr>
      </w:pPr>
    </w:p>
    <w:p w:rsidR="00DD34B1" w:rsidRDefault="004D4B3C">
      <w:pPr>
        <w:spacing w:line="400" w:lineRule="exact"/>
        <w:jc w:val="center"/>
        <w:rPr>
          <w:lang w:eastAsia="zh-TW"/>
        </w:rPr>
      </w:pPr>
      <w:r>
        <w:rPr>
          <w:rFonts w:ascii="標楷體" w:hAnsi="標楷體"/>
          <w:b/>
          <w:lang w:eastAsia="zh-TW"/>
        </w:rPr>
        <w:t>表</w:t>
      </w:r>
      <w:r>
        <w:rPr>
          <w:rFonts w:ascii="標楷體" w:hAnsi="標楷體"/>
          <w:b/>
          <w:lang w:eastAsia="zh-TW"/>
        </w:rPr>
        <w:t xml:space="preserve"> </w:t>
      </w:r>
      <w:r>
        <w:rPr>
          <w:rFonts w:ascii="標楷體" w:hAnsi="標楷體"/>
          <w:b/>
          <w:lang w:eastAsia="zh-TW"/>
        </w:rPr>
        <w:t>1.1-2b</w:t>
      </w:r>
      <w:r>
        <w:rPr>
          <w:rFonts w:ascii="標楷體" w:hAnsi="標楷體"/>
          <w:b/>
          <w:lang w:eastAsia="zh-TW"/>
        </w:rPr>
        <w:t xml:space="preserve">　各計畫區不連續面分析與邊坡活動性一覽表</w:t>
      </w:r>
    </w:p>
    <w:tbl>
      <w:tblPr>
        <w:tblW w:w="14174" w:type="dxa"/>
        <w:tblLook w:val="04A0" w:firstRow="1" w:lastRow="0" w:firstColumn="1" w:lastColumn="0" w:noHBand="0" w:noVBand="1"/>
      </w:tblPr>
      <w:tblGrid>
        <w:gridCol w:w="496"/>
        <w:gridCol w:w="1633"/>
        <w:gridCol w:w="1633"/>
        <w:gridCol w:w="2780"/>
        <w:gridCol w:w="1216"/>
        <w:gridCol w:w="1639"/>
        <w:gridCol w:w="1777"/>
        <w:gridCol w:w="1760"/>
        <w:gridCol w:w="1240"/>
      </w:tblGrid>
      <w:tr w:rsidR="00895BC0" w:rsidTr="00895BC0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proofErr w:type="spellStart"/>
            <w:r>
              <w:rPr>
                <w:rFonts w:ascii="標楷體" w:hAnsi="標楷體"/>
              </w:rPr>
              <w:t>編</w:t>
            </w:r>
            <w:r>
              <w:rPr>
                <w:rFonts w:ascii="標楷體" w:hAnsi="標楷體"/>
              </w:rPr>
              <w:lastRenderedPageBreak/>
              <w:t>號</w:t>
            </w:r>
            <w:proofErr w:type="spellEnd"/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proofErr w:type="spellStart"/>
            <w:r>
              <w:rPr>
                <w:rFonts w:ascii="標楷體" w:hAnsi="標楷體"/>
              </w:rPr>
              <w:lastRenderedPageBreak/>
              <w:t>優先辦理區</w:t>
            </w:r>
            <w:r>
              <w:rPr>
                <w:rFonts w:ascii="標楷體" w:hAnsi="標楷體"/>
              </w:rPr>
              <w:lastRenderedPageBreak/>
              <w:t>編號</w:t>
            </w:r>
            <w:proofErr w:type="spellEnd"/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proofErr w:type="spellStart"/>
            <w:r>
              <w:rPr>
                <w:rFonts w:ascii="標楷體" w:hAnsi="標楷體"/>
              </w:rPr>
              <w:lastRenderedPageBreak/>
              <w:t>大規模崩塌</w:t>
            </w:r>
            <w:r>
              <w:rPr>
                <w:rFonts w:ascii="標楷體" w:hAnsi="標楷體"/>
              </w:rPr>
              <w:lastRenderedPageBreak/>
              <w:t>潛勢區</w:t>
            </w:r>
            <w:proofErr w:type="spellEnd"/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proofErr w:type="spellStart"/>
            <w:r>
              <w:rPr>
                <w:rFonts w:ascii="標楷體" w:hAnsi="標楷體"/>
              </w:rPr>
              <w:lastRenderedPageBreak/>
              <w:t>不連續面位態</w:t>
            </w:r>
            <w:proofErr w:type="spellEnd"/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r>
              <w:rPr>
                <w:rFonts w:ascii="標楷體" w:hAnsi="標楷體"/>
              </w:rPr>
              <w:t>不連續面與坡</w:t>
            </w:r>
            <w:r>
              <w:rPr>
                <w:rFonts w:ascii="標楷體" w:hAnsi="標楷體"/>
              </w:rPr>
              <w:lastRenderedPageBreak/>
              <w:t>面關係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r>
              <w:rPr>
                <w:rFonts w:ascii="標楷體" w:hAnsi="標楷體"/>
              </w:rPr>
              <w:lastRenderedPageBreak/>
              <w:t>主要滑動機</w:t>
            </w:r>
            <w:r>
              <w:rPr>
                <w:rFonts w:ascii="標楷體" w:hAnsi="標楷體"/>
              </w:rPr>
              <w:lastRenderedPageBreak/>
              <w:t>制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r>
              <w:rPr>
                <w:rFonts w:ascii="標楷體" w:hAnsi="標楷體"/>
              </w:rPr>
              <w:lastRenderedPageBreak/>
              <w:t xml:space="preserve">滑動面深度 </w:t>
            </w:r>
            <w:r>
              <w:rPr>
                <w:rFonts w:ascii="標楷體" w:hAnsi="標楷體"/>
              </w:rPr>
              <w:lastRenderedPageBreak/>
              <w:t>(m) 地表下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r>
              <w:rPr>
                <w:rFonts w:ascii="標楷體" w:hAnsi="標楷體"/>
              </w:rPr>
              <w:lastRenderedPageBreak/>
              <w:t xml:space="preserve">地下水位 </w:t>
            </w:r>
            <w:r>
              <w:rPr>
                <w:rFonts w:ascii="標楷體" w:hAnsi="標楷體"/>
              </w:rPr>
              <w:lastRenderedPageBreak/>
              <w:t>(m) 地表下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895BC0" w:rsidRDefault="00895BC0" w:rsidP="00895BC0">
            <w:pPr>
              <w:spacing w:line="400" w:lineRule="exact"/>
            </w:pPr>
            <w:r>
              <w:rPr>
                <w:rFonts w:ascii="標楷體" w:hAnsi="標楷體"/>
              </w:rPr>
              <w:lastRenderedPageBreak/>
              <w:t>邊坡活</w:t>
            </w:r>
            <w:r>
              <w:rPr>
                <w:rFonts w:ascii="標楷體" w:hAnsi="標楷體"/>
              </w:rPr>
              <w:lastRenderedPageBreak/>
              <w:t>動性</w:t>
            </w:r>
          </w:p>
        </w:tc>
      </w:tr>
      <w:tr w:rsidR="00895BC0" w:rsidTr="00895BC0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lastRenderedPageBreak/>
              <w:t>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DS144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高雄市</w:t>
            </w:r>
            <w:r>
              <w:t>-</w:t>
            </w:r>
            <w:r>
              <w:t>杉林區</w:t>
            </w:r>
            <w:r>
              <w:t>-D021 (</w:t>
            </w:r>
            <w:proofErr w:type="spellStart"/>
            <w:r>
              <w:t>新庄</w:t>
            </w:r>
            <w:proofErr w:type="spellEnd"/>
            <w:r>
              <w:t>)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區域地層：</w:t>
            </w:r>
            <w:r>
              <w:rPr>
                <w:lang w:eastAsia="zh-TW"/>
              </w:rPr>
              <w:t>N30°E/40°NW</w:t>
            </w:r>
            <w:r>
              <w:rPr>
                <w:lang w:eastAsia="zh-TW"/>
              </w:rPr>
              <w:t>；</w:t>
            </w:r>
            <w:proofErr w:type="gramStart"/>
            <w:r>
              <w:rPr>
                <w:lang w:eastAsia="zh-TW"/>
              </w:rPr>
              <w:t>擾動位態</w:t>
            </w:r>
            <w:proofErr w:type="gramEnd"/>
            <w:r>
              <w:rPr>
                <w:lang w:eastAsia="zh-TW"/>
              </w:rPr>
              <w:t>：</w:t>
            </w:r>
            <w:r>
              <w:rPr>
                <w:lang w:eastAsia="zh-TW"/>
              </w:rPr>
              <w:t>1.</w:t>
            </w:r>
            <w:r>
              <w:rPr>
                <w:lang w:eastAsia="zh-TW"/>
              </w:rPr>
              <w:t>高</w:t>
            </w:r>
            <w:proofErr w:type="gramStart"/>
            <w:r>
              <w:rPr>
                <w:lang w:eastAsia="zh-TW"/>
              </w:rPr>
              <w:t>角度西傾</w:t>
            </w:r>
            <w:proofErr w:type="gramEnd"/>
            <w:r>
              <w:rPr>
                <w:lang w:eastAsia="zh-TW"/>
              </w:rPr>
              <w:t xml:space="preserve"> 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proofErr w:type="spellStart"/>
            <w:r>
              <w:t>斜交坡</w:t>
            </w:r>
            <w:proofErr w:type="spellEnd"/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旋轉滑動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向西南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東南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東北擾動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、</w:t>
            </w:r>
            <w:proofErr w:type="gramStart"/>
            <w:r>
              <w:rPr>
                <w:lang w:eastAsia="zh-TW"/>
              </w:rPr>
              <w:t>剪裂帶</w:t>
            </w:r>
            <w:proofErr w:type="gramEnd"/>
            <w:r>
              <w:rPr>
                <w:lang w:eastAsia="zh-TW"/>
              </w:rPr>
              <w:t>滑動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4.25~48.00m (</w:t>
            </w:r>
            <w:proofErr w:type="gramStart"/>
            <w:r>
              <w:rPr>
                <w:lang w:eastAsia="zh-TW"/>
              </w:rPr>
              <w:t>剪裂泥帶</w:t>
            </w:r>
            <w:proofErr w:type="gramEnd"/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；</w:t>
            </w:r>
            <w:proofErr w:type="gramStart"/>
            <w:r>
              <w:rPr>
                <w:lang w:eastAsia="zh-TW"/>
              </w:rPr>
              <w:t>含深層</w:t>
            </w:r>
            <w:proofErr w:type="gramEnd"/>
            <w:r>
              <w:rPr>
                <w:lang w:eastAsia="zh-TW"/>
              </w:rPr>
              <w:t>滑動塊體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乾季：</w:t>
            </w:r>
            <w:r>
              <w:t>4.6~5.8m</w:t>
            </w:r>
            <w:r>
              <w:t>；雨季：</w:t>
            </w:r>
            <w:r>
              <w:t>2.5~3.0m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GSI &lt; 10</w:t>
            </w:r>
            <w:r>
              <w:rPr>
                <w:lang w:eastAsia="zh-TW"/>
              </w:rPr>
              <w:t>，岩體風化嚴重且破碎，</w:t>
            </w:r>
            <w:proofErr w:type="gramStart"/>
            <w:r>
              <w:rPr>
                <w:lang w:eastAsia="zh-TW"/>
              </w:rPr>
              <w:t>局部坡體不</w:t>
            </w:r>
            <w:proofErr w:type="gramEnd"/>
            <w:r>
              <w:rPr>
                <w:lang w:eastAsia="zh-TW"/>
              </w:rPr>
              <w:t>穩定</w:t>
            </w:r>
          </w:p>
        </w:tc>
      </w:tr>
      <w:tr w:rsidR="00895BC0" w:rsidTr="00895BC0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DS002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高雄市</w:t>
            </w:r>
            <w:r>
              <w:t>-</w:t>
            </w:r>
            <w:r>
              <w:t>茂林區</w:t>
            </w:r>
            <w:r>
              <w:t>-D048 (</w:t>
            </w:r>
            <w:proofErr w:type="spellStart"/>
            <w:r>
              <w:t>萬山</w:t>
            </w:r>
            <w:proofErr w:type="spellEnd"/>
            <w:r>
              <w:t>)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劈理：</w:t>
            </w:r>
            <w:r>
              <w:t>N75°W/35°SW</w:t>
            </w:r>
            <w:r>
              <w:t>；優勢節理：</w:t>
            </w:r>
            <w:r>
              <w:t>N10°E/75°S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整體</w:t>
            </w:r>
            <w:proofErr w:type="gramStart"/>
            <w:r>
              <w:rPr>
                <w:lang w:eastAsia="zh-TW"/>
              </w:rPr>
              <w:t>非順向坡</w:t>
            </w:r>
            <w:proofErr w:type="gramEnd"/>
            <w:r>
              <w:rPr>
                <w:lang w:eastAsia="zh-TW"/>
              </w:rPr>
              <w:t xml:space="preserve"> (</w:t>
            </w:r>
            <w:proofErr w:type="gramStart"/>
            <w:r>
              <w:rPr>
                <w:lang w:eastAsia="zh-TW"/>
              </w:rPr>
              <w:t>斜交</w:t>
            </w:r>
            <w:proofErr w:type="gramEnd"/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；蝕溝東北側為</w:t>
            </w:r>
            <w:proofErr w:type="gramStart"/>
            <w:r>
              <w:rPr>
                <w:lang w:eastAsia="zh-TW"/>
              </w:rPr>
              <w:t>順向坡</w:t>
            </w:r>
            <w:proofErr w:type="gramEnd"/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楔</w:t>
            </w:r>
            <w:proofErr w:type="gramEnd"/>
            <w:r>
              <w:rPr>
                <w:lang w:eastAsia="zh-TW"/>
              </w:rPr>
              <w:t>型破壞、</w:t>
            </w:r>
            <w:proofErr w:type="gramStart"/>
            <w:r>
              <w:rPr>
                <w:lang w:eastAsia="zh-TW"/>
              </w:rPr>
              <w:t>岩體潛移</w:t>
            </w:r>
            <w:proofErr w:type="gramEnd"/>
            <w:r>
              <w:rPr>
                <w:lang w:eastAsia="zh-TW"/>
              </w:rPr>
              <w:t xml:space="preserve"> (U</w:t>
            </w:r>
            <w:proofErr w:type="gramStart"/>
            <w:r>
              <w:rPr>
                <w:lang w:eastAsia="zh-TW"/>
              </w:rPr>
              <w:t>形溝</w:t>
            </w:r>
            <w:proofErr w:type="gramEnd"/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、圓弧型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道路段</w:t>
            </w:r>
            <w:r>
              <w:rPr>
                <w:lang w:eastAsia="zh-TW"/>
              </w:rPr>
              <w:t>)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30.4m (</w:t>
            </w:r>
            <w:r>
              <w:rPr>
                <w:lang w:eastAsia="zh-TW"/>
              </w:rPr>
              <w:t>監測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；崩積層厚度可達</w:t>
            </w:r>
            <w:r>
              <w:rPr>
                <w:lang w:eastAsia="zh-TW"/>
              </w:rPr>
              <w:t xml:space="preserve"> 40m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地表下</w:t>
            </w:r>
            <w:r>
              <w:t>30~35m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高活動潛勢；</w:t>
            </w:r>
            <w:proofErr w:type="gramStart"/>
            <w:r>
              <w:rPr>
                <w:lang w:eastAsia="zh-TW"/>
              </w:rPr>
              <w:t>存有潛移張力</w:t>
            </w:r>
            <w:proofErr w:type="gramEnd"/>
            <w:r>
              <w:rPr>
                <w:lang w:eastAsia="zh-TW"/>
              </w:rPr>
              <w:t>裂隙</w:t>
            </w:r>
            <w:r>
              <w:rPr>
                <w:lang w:eastAsia="zh-TW"/>
              </w:rPr>
              <w:t xml:space="preserve"> (U</w:t>
            </w:r>
            <w:proofErr w:type="gramStart"/>
            <w:r>
              <w:rPr>
                <w:lang w:eastAsia="zh-TW"/>
              </w:rPr>
              <w:t>形溝</w:t>
            </w:r>
            <w:proofErr w:type="gramEnd"/>
            <w:r>
              <w:rPr>
                <w:lang w:eastAsia="zh-TW"/>
              </w:rPr>
              <w:t>)</w:t>
            </w:r>
          </w:p>
        </w:tc>
      </w:tr>
      <w:tr w:rsidR="00895BC0" w:rsidTr="00895BC0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DS145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高雄市</w:t>
            </w:r>
            <w:r>
              <w:t>-</w:t>
            </w:r>
            <w:r>
              <w:t>六龜區</w:t>
            </w:r>
            <w:r>
              <w:t>-T001 (</w:t>
            </w:r>
            <w:proofErr w:type="spellStart"/>
            <w:r>
              <w:t>藤枝</w:t>
            </w:r>
            <w:proofErr w:type="spellEnd"/>
            <w:r>
              <w:t>)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劈理：</w:t>
            </w:r>
            <w:r>
              <w:t>N45°W / 45°SW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斜交坡</w:t>
            </w:r>
            <w:r>
              <w:t xml:space="preserve"> (</w:t>
            </w:r>
            <w:r>
              <w:t>走向交角約</w:t>
            </w:r>
            <w:r>
              <w:t xml:space="preserve"> 80°)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局部</w:t>
            </w:r>
            <w:proofErr w:type="gramStart"/>
            <w:r>
              <w:rPr>
                <w:lang w:eastAsia="zh-TW"/>
              </w:rPr>
              <w:t>楔</w:t>
            </w:r>
            <w:proofErr w:type="gramEnd"/>
            <w:r>
              <w:rPr>
                <w:lang w:eastAsia="zh-TW"/>
              </w:rPr>
              <w:t>型破壞、</w:t>
            </w:r>
            <w:proofErr w:type="gramStart"/>
            <w:r>
              <w:rPr>
                <w:lang w:eastAsia="zh-TW"/>
              </w:rPr>
              <w:t>潛移蠕動</w:t>
            </w:r>
            <w:proofErr w:type="gram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數十公分至數十公尺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崩積層</w:t>
            </w:r>
            <w:r>
              <w:rPr>
                <w:lang w:eastAsia="zh-TW"/>
              </w:rP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地表下</w:t>
            </w:r>
            <w:r>
              <w:t>40m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受</w:t>
            </w:r>
            <w:r>
              <w:rPr>
                <w:lang w:eastAsia="zh-TW"/>
              </w:rPr>
              <w:t xml:space="preserve"> 88 </w:t>
            </w:r>
            <w:r>
              <w:rPr>
                <w:lang w:eastAsia="zh-TW"/>
              </w:rPr>
              <w:t>風災影響岩體強烈擾動</w:t>
            </w:r>
          </w:p>
        </w:tc>
      </w:tr>
      <w:tr w:rsidR="00895BC0" w:rsidTr="00895BC0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DS011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高雄市</w:t>
            </w:r>
            <w:r>
              <w:t>-</w:t>
            </w:r>
            <w:r>
              <w:t>桃</w:t>
            </w:r>
            <w:r>
              <w:lastRenderedPageBreak/>
              <w:t>源區</w:t>
            </w:r>
            <w:r>
              <w:t>-D382 (</w:t>
            </w:r>
            <w:proofErr w:type="spellStart"/>
            <w:r>
              <w:t>寶山</w:t>
            </w:r>
            <w:proofErr w:type="spellEnd"/>
            <w:r>
              <w:t>)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proofErr w:type="spellStart"/>
            <w:r>
              <w:lastRenderedPageBreak/>
              <w:t>板狀劈理發達</w:t>
            </w:r>
            <w:proofErr w:type="spellEnd"/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 xml:space="preserve">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楔</w:t>
            </w:r>
            <w:proofErr w:type="gramEnd"/>
            <w:r>
              <w:rPr>
                <w:lang w:eastAsia="zh-TW"/>
              </w:rPr>
              <w:t>型破壞模</w:t>
            </w:r>
            <w:r>
              <w:rPr>
                <w:lang w:eastAsia="zh-TW"/>
              </w:rPr>
              <w:lastRenderedPageBreak/>
              <w:t>式、</w:t>
            </w:r>
            <w:proofErr w:type="gramStart"/>
            <w:r>
              <w:rPr>
                <w:lang w:eastAsia="zh-TW"/>
              </w:rPr>
              <w:t>沈</w:t>
            </w:r>
            <w:bookmarkStart w:id="0" w:name="_GoBack"/>
            <w:bookmarkEnd w:id="0"/>
            <w:r>
              <w:rPr>
                <w:lang w:eastAsia="zh-TW"/>
              </w:rPr>
              <w:t>積崩移構造</w:t>
            </w:r>
            <w:proofErr w:type="gram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lastRenderedPageBreak/>
              <w:t>53~55m (</w:t>
            </w:r>
            <w:proofErr w:type="spellStart"/>
            <w:r>
              <w:t>監</w:t>
            </w:r>
            <w:r>
              <w:lastRenderedPageBreak/>
              <w:t>測</w:t>
            </w:r>
            <w:proofErr w:type="spellEnd"/>
            <w: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lastRenderedPageBreak/>
              <w:t>地表下</w:t>
            </w:r>
            <w:r>
              <w:t>25m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 xml:space="preserve">108 </w:t>
            </w:r>
            <w:r>
              <w:t>年</w:t>
            </w:r>
            <w:r>
              <w:lastRenderedPageBreak/>
              <w:t>監測得剪動</w:t>
            </w:r>
          </w:p>
        </w:tc>
      </w:tr>
      <w:tr w:rsidR="00895BC0" w:rsidTr="00895BC0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lastRenderedPageBreak/>
              <w:t>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 xml:space="preserve">DS009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屏東縣</w:t>
            </w:r>
            <w:r>
              <w:t>-</w:t>
            </w:r>
            <w:r>
              <w:t>來義鄉</w:t>
            </w:r>
            <w:r>
              <w:t>-T001 (</w:t>
            </w:r>
            <w:proofErr w:type="spellStart"/>
            <w:r>
              <w:t>來義</w:t>
            </w:r>
            <w:proofErr w:type="spellEnd"/>
            <w:r>
              <w:t>)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劈理</w:t>
            </w:r>
            <w:proofErr w:type="gramEnd"/>
            <w:r>
              <w:rPr>
                <w:lang w:eastAsia="zh-TW"/>
              </w:rPr>
              <w:t>：</w:t>
            </w:r>
            <w:r>
              <w:rPr>
                <w:lang w:eastAsia="zh-TW"/>
              </w:rPr>
              <w:t xml:space="preserve">N20°~30°E / 20°~30°E </w:t>
            </w:r>
            <w:r>
              <w:rPr>
                <w:lang w:eastAsia="zh-TW"/>
              </w:rPr>
              <w:t>；節理多組</w:t>
            </w:r>
            <w:r>
              <w:rPr>
                <w:lang w:eastAsia="zh-TW"/>
              </w:rPr>
              <w:t xml:space="preserve"> 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局部順</w:t>
            </w:r>
            <w:proofErr w:type="gramStart"/>
            <w:r>
              <w:rPr>
                <w:lang w:eastAsia="zh-TW"/>
              </w:rPr>
              <w:t>向坡、斜交坡</w:t>
            </w:r>
            <w:proofErr w:type="gramEnd"/>
            <w:r>
              <w:rPr>
                <w:lang w:eastAsia="zh-TW"/>
              </w:rPr>
              <w:t>、攻擊坡</w:t>
            </w:r>
            <w:r>
              <w:rPr>
                <w:lang w:eastAsia="zh-TW"/>
              </w:rPr>
              <w:t xml:space="preserve">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順向坡平面</w:t>
            </w:r>
            <w:proofErr w:type="gramEnd"/>
            <w:r>
              <w:rPr>
                <w:lang w:eastAsia="zh-TW"/>
              </w:rPr>
              <w:t>滑動、</w:t>
            </w:r>
            <w:proofErr w:type="gramStart"/>
            <w:r>
              <w:rPr>
                <w:lang w:eastAsia="zh-TW"/>
              </w:rPr>
              <w:t>楔</w:t>
            </w:r>
            <w:proofErr w:type="gramEnd"/>
            <w:r>
              <w:rPr>
                <w:lang w:eastAsia="zh-TW"/>
              </w:rPr>
              <w:t>型破壞、向源侵蝕、河岸沖刷崩塌</w:t>
            </w:r>
            <w:r>
              <w:rPr>
                <w:lang w:eastAsia="zh-TW"/>
              </w:rPr>
              <w:t xml:space="preserve">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26m (</w:t>
            </w:r>
            <w:proofErr w:type="spellStart"/>
            <w:r>
              <w:t>監測</w:t>
            </w:r>
            <w:proofErr w:type="spellEnd"/>
            <w: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</w:pPr>
            <w:r>
              <w:t>地表下</w:t>
            </w:r>
            <w:r>
              <w:t>48m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BC0" w:rsidRDefault="00895BC0" w:rsidP="00895BC0">
            <w:pPr>
              <w:spacing w:line="400" w:lineRule="exact"/>
              <w:rPr>
                <w:lang w:eastAsia="zh-TW"/>
              </w:rPr>
            </w:pPr>
            <w:r>
              <w:rPr>
                <w:lang w:eastAsia="zh-TW"/>
              </w:rPr>
              <w:t>高活動性：發現</w:t>
            </w:r>
            <w:proofErr w:type="gramStart"/>
            <w:r>
              <w:rPr>
                <w:lang w:eastAsia="zh-TW"/>
              </w:rPr>
              <w:t>剪裂錯</w:t>
            </w:r>
            <w:proofErr w:type="gramEnd"/>
            <w:r>
              <w:rPr>
                <w:lang w:eastAsia="zh-TW"/>
              </w:rPr>
              <w:t>動、</w:t>
            </w:r>
            <w:proofErr w:type="gramStart"/>
            <w:r>
              <w:rPr>
                <w:lang w:eastAsia="zh-TW"/>
              </w:rPr>
              <w:t>岩體彎折</w:t>
            </w:r>
            <w:proofErr w:type="gramEnd"/>
            <w:r>
              <w:rPr>
                <w:lang w:eastAsia="zh-TW"/>
              </w:rPr>
              <w:t>、大規模表面崩塌</w:t>
            </w:r>
            <w:r>
              <w:rPr>
                <w:lang w:eastAsia="zh-TW"/>
              </w:rPr>
              <w:t xml:space="preserve"> </w:t>
            </w:r>
          </w:p>
        </w:tc>
      </w:tr>
    </w:tbl>
    <w:p w:rsidR="004D4B3C" w:rsidRDefault="004D4B3C">
      <w:pPr>
        <w:rPr>
          <w:lang w:eastAsia="zh-TW"/>
        </w:rPr>
      </w:pPr>
    </w:p>
    <w:sectPr w:rsidR="004D4B3C" w:rsidSect="00034616">
      <w:pgSz w:w="16838" w:h="11906" w:orient="landscape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4B3C" w:rsidRDefault="004D4B3C" w:rsidP="00895BC0">
      <w:pPr>
        <w:spacing w:after="0" w:line="240" w:lineRule="auto"/>
      </w:pPr>
      <w:r>
        <w:separator/>
      </w:r>
    </w:p>
  </w:endnote>
  <w:endnote w:type="continuationSeparator" w:id="0">
    <w:p w:rsidR="004D4B3C" w:rsidRDefault="004D4B3C" w:rsidP="00895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標楷體">
    <w:altName w:val="標楷體&quot;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4B3C" w:rsidRDefault="004D4B3C" w:rsidP="00895BC0">
      <w:pPr>
        <w:spacing w:after="0" w:line="240" w:lineRule="auto"/>
      </w:pPr>
      <w:r>
        <w:separator/>
      </w:r>
    </w:p>
  </w:footnote>
  <w:footnote w:type="continuationSeparator" w:id="0">
    <w:p w:rsidR="004D4B3C" w:rsidRDefault="004D4B3C" w:rsidP="00895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B3C"/>
    <w:rsid w:val="00895BC0"/>
    <w:rsid w:val="00AA1D8D"/>
    <w:rsid w:val="00B47730"/>
    <w:rsid w:val="00CB0664"/>
    <w:rsid w:val="00DD3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BB5DF2E-E3F9-4665-866D-F79AEEBD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4AD713-A464-4702-ADE1-089ABD98A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</cp:lastModifiedBy>
  <cp:revision>2</cp:revision>
  <dcterms:created xsi:type="dcterms:W3CDTF">2026-05-28T04:35:00Z</dcterms:created>
  <dcterms:modified xsi:type="dcterms:W3CDTF">2026-05-28T04:35:00Z</dcterms:modified>
  <cp:category/>
</cp:coreProperties>
</file>