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63B" w:rsidRDefault="009B6B85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D1363B" w:rsidRDefault="009B6B85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移动信息工程专业</w:t>
      </w:r>
      <w:r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人工智能</w:t>
      </w:r>
    </w:p>
    <w:p w:rsidR="00D1363B" w:rsidRDefault="009B6B85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本科生项目报告</w:t>
      </w:r>
    </w:p>
    <w:p w:rsidR="00D1363B" w:rsidRDefault="009B6B85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（</w:t>
      </w:r>
      <w:r>
        <w:rPr>
          <w:rFonts w:ascii="Times New Roman" w:hAnsi="Times New Roman" w:cs="Times New Roman"/>
          <w:b/>
          <w:szCs w:val="28"/>
        </w:rPr>
        <w:t>2017-2018</w:t>
      </w:r>
      <w:r>
        <w:rPr>
          <w:rFonts w:ascii="Times New Roman" w:hAnsi="Times New Roman" w:cs="Times New Roman"/>
          <w:b/>
          <w:szCs w:val="28"/>
        </w:rPr>
        <w:t>学年秋季学期）</w:t>
      </w:r>
    </w:p>
    <w:p w:rsidR="00D1363B" w:rsidRDefault="009B6B85">
      <w:pPr>
        <w:pStyle w:val="11"/>
        <w:spacing w:before="240"/>
        <w:ind w:firstLine="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课程名称：</w:t>
      </w:r>
      <w:r>
        <w:rPr>
          <w:rFonts w:eastAsiaTheme="minorEastAsia"/>
          <w:b/>
          <w:szCs w:val="21"/>
        </w:rPr>
        <w:t>Artificial Intelligence</w:t>
      </w:r>
    </w:p>
    <w:tbl>
      <w:tblPr>
        <w:tblW w:w="83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41"/>
        <w:gridCol w:w="2340"/>
        <w:gridCol w:w="1484"/>
        <w:gridCol w:w="3084"/>
      </w:tblGrid>
      <w:tr w:rsidR="00D1363B">
        <w:trPr>
          <w:trHeight w:val="225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  <w:vAlign w:val="center"/>
          </w:tcPr>
          <w:p w:rsidR="00D1363B" w:rsidRDefault="009B6B85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1363B" w:rsidRDefault="009B6B85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M1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  <w:vAlign w:val="center"/>
          </w:tcPr>
          <w:p w:rsidR="00D1363B" w:rsidRDefault="009B6B85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1363B" w:rsidRDefault="009B6B85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移动互联网</w:t>
            </w:r>
          </w:p>
        </w:tc>
      </w:tr>
      <w:tr w:rsidR="00D1363B">
        <w:trPr>
          <w:trHeight w:val="225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  <w:vAlign w:val="center"/>
          </w:tcPr>
          <w:p w:rsidR="00D1363B" w:rsidRDefault="009B6B85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组号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1363B" w:rsidRDefault="009B6B85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22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  <w:vAlign w:val="center"/>
          </w:tcPr>
          <w:p w:rsidR="00D1363B" w:rsidRDefault="009B6B85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组名</w:t>
            </w:r>
          </w:p>
        </w:tc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1363B" w:rsidRDefault="009B6B85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猪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猪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>侠</w:t>
            </w:r>
          </w:p>
        </w:tc>
      </w:tr>
      <w:tr w:rsidR="00D1363B">
        <w:trPr>
          <w:trHeight w:val="199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  <w:vAlign w:val="center"/>
          </w:tcPr>
          <w:p w:rsidR="00D1363B" w:rsidRDefault="009B6B85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1363B" w:rsidRDefault="009B6B85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15352102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  <w:vAlign w:val="center"/>
          </w:tcPr>
          <w:p w:rsidR="00D1363B" w:rsidRDefault="009B6B85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1363B" w:rsidRDefault="009B6B85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szCs w:val="21"/>
              </w:rPr>
              <w:t>韩硕轩</w:t>
            </w:r>
            <w:proofErr w:type="gramEnd"/>
          </w:p>
        </w:tc>
      </w:tr>
    </w:tbl>
    <w:p w:rsidR="00D1363B" w:rsidRDefault="009B6B85">
      <w:pPr>
        <w:pStyle w:val="1"/>
        <w:numPr>
          <w:ilvl w:val="0"/>
          <w:numId w:val="2"/>
        </w:numPr>
        <w:rPr>
          <w:rFonts w:ascii="等线" w:eastAsia="等线" w:hAnsi="等线"/>
          <w:sz w:val="32"/>
          <w:szCs w:val="32"/>
        </w:rPr>
      </w:pPr>
      <w:bookmarkStart w:id="0" w:name="_Toc470472117"/>
      <w:r>
        <w:rPr>
          <w:rFonts w:ascii="等线" w:eastAsia="等线" w:hAnsi="等线"/>
          <w:sz w:val="32"/>
          <w:szCs w:val="32"/>
        </w:rPr>
        <w:t>Project</w:t>
      </w:r>
      <w:bookmarkEnd w:id="0"/>
      <w:r>
        <w:rPr>
          <w:rFonts w:ascii="等线" w:eastAsia="等线" w:hAnsi="等线"/>
          <w:sz w:val="32"/>
          <w:szCs w:val="32"/>
        </w:rPr>
        <w:t>最终结果展示</w:t>
      </w:r>
    </w:p>
    <w:p w:rsidR="00D1363B" w:rsidRDefault="009B6B85">
      <w:pPr>
        <w:pStyle w:val="ac"/>
        <w:numPr>
          <w:ilvl w:val="0"/>
          <w:numId w:val="3"/>
        </w:numPr>
        <w:rPr>
          <w:rFonts w:ascii="等线" w:eastAsia="等线" w:hAnsi="等线"/>
        </w:rPr>
      </w:pPr>
      <w:bookmarkStart w:id="1" w:name="_Toc470472118"/>
      <w:bookmarkEnd w:id="1"/>
      <w:r>
        <w:rPr>
          <w:rFonts w:ascii="等线" w:eastAsia="等线" w:hAnsi="等线"/>
        </w:rPr>
        <w:t>最终结果</w:t>
      </w:r>
    </w:p>
    <w:p w:rsidR="00D1363B" w:rsidRDefault="009B6B85">
      <w:pPr>
        <w:ind w:left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写报告时（</w:t>
      </w:r>
      <w:r>
        <w:rPr>
          <w:rFonts w:ascii="等线" w:eastAsia="等线" w:hAnsi="等线"/>
          <w:sz w:val="24"/>
        </w:rPr>
        <w:t>1</w:t>
      </w:r>
      <w:r>
        <w:rPr>
          <w:rFonts w:ascii="等线" w:eastAsia="等线" w:hAnsi="等线"/>
          <w:sz w:val="24"/>
        </w:rPr>
        <w:t>月</w:t>
      </w:r>
      <w:r>
        <w:rPr>
          <w:rFonts w:ascii="等线" w:eastAsia="等线" w:hAnsi="等线"/>
          <w:sz w:val="24"/>
        </w:rPr>
        <w:t>9</w:t>
      </w:r>
      <w:r>
        <w:rPr>
          <w:rFonts w:ascii="等线" w:eastAsia="等线" w:hAnsi="等线"/>
          <w:sz w:val="24"/>
        </w:rPr>
        <w:t>日）的结果和排名：</w:t>
      </w:r>
    </w:p>
    <w:p w:rsidR="00D1363B" w:rsidRDefault="009B6B85">
      <w:pPr>
        <w:ind w:left="420"/>
        <w:rPr>
          <w:rFonts w:ascii="等线" w:eastAsia="等线" w:hAnsi="等线"/>
          <w:sz w:val="24"/>
        </w:rPr>
      </w:pPr>
      <w:r>
        <w:rPr>
          <w:noProof/>
        </w:rPr>
        <w:drawing>
          <wp:inline distT="0" distB="0" distL="0" distR="635">
            <wp:extent cx="4876800" cy="709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-19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B" w:rsidRDefault="009B6B85">
      <w:pPr>
        <w:pStyle w:val="ac"/>
        <w:numPr>
          <w:ilvl w:val="0"/>
          <w:numId w:val="3"/>
        </w:numPr>
        <w:rPr>
          <w:rFonts w:ascii="等线" w:eastAsia="等线" w:hAnsi="等线"/>
        </w:rPr>
      </w:pPr>
      <w:bookmarkStart w:id="2" w:name="_Toc470472119"/>
      <w:bookmarkEnd w:id="2"/>
      <w:r>
        <w:rPr>
          <w:rFonts w:ascii="等线" w:eastAsia="等线" w:hAnsi="等线"/>
        </w:rPr>
        <w:t>组内分工</w:t>
      </w:r>
    </w:p>
    <w:p w:rsidR="00D1363B" w:rsidRDefault="009B6B85">
      <w:pPr>
        <w:ind w:left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戴斯铭：二元分类</w:t>
      </w:r>
    </w:p>
    <w:p w:rsidR="00D1363B" w:rsidRDefault="009B6B85">
      <w:pPr>
        <w:ind w:left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陈德和：多元分类</w:t>
      </w:r>
    </w:p>
    <w:p w:rsidR="00D1363B" w:rsidRDefault="009B6B85">
      <w:pPr>
        <w:ind w:left="420"/>
        <w:rPr>
          <w:rFonts w:ascii="等线" w:eastAsia="等线" w:hAnsi="等线"/>
          <w:sz w:val="24"/>
        </w:rPr>
      </w:pPr>
      <w:proofErr w:type="gramStart"/>
      <w:r>
        <w:rPr>
          <w:rFonts w:ascii="等线" w:eastAsia="等线" w:hAnsi="等线"/>
          <w:sz w:val="24"/>
        </w:rPr>
        <w:t>韩硕轩</w:t>
      </w:r>
      <w:proofErr w:type="gramEnd"/>
      <w:r>
        <w:rPr>
          <w:rFonts w:ascii="等线" w:eastAsia="等线" w:hAnsi="等线"/>
          <w:sz w:val="24"/>
        </w:rPr>
        <w:t>（笔者）：回归</w:t>
      </w:r>
    </w:p>
    <w:p w:rsidR="00D1363B" w:rsidRDefault="009B6B85">
      <w:pPr>
        <w:pStyle w:val="ac"/>
        <w:numPr>
          <w:ilvl w:val="0"/>
          <w:numId w:val="3"/>
        </w:numPr>
        <w:rPr>
          <w:rFonts w:ascii="等线" w:eastAsia="等线" w:hAnsi="等线"/>
        </w:rPr>
      </w:pPr>
      <w:r>
        <w:rPr>
          <w:rFonts w:ascii="等线" w:eastAsia="等线" w:hAnsi="等线"/>
        </w:rPr>
        <w:t>个人工作</w:t>
      </w:r>
    </w:p>
    <w:tbl>
      <w:tblPr>
        <w:tblStyle w:val="af"/>
        <w:tblW w:w="8102" w:type="dxa"/>
        <w:tblInd w:w="420" w:type="dxa"/>
        <w:tblLook w:val="04A0" w:firstRow="1" w:lastRow="0" w:firstColumn="1" w:lastColumn="0" w:noHBand="0" w:noVBand="1"/>
      </w:tblPr>
      <w:tblGrid>
        <w:gridCol w:w="4042"/>
        <w:gridCol w:w="4060"/>
      </w:tblGrid>
      <w:tr w:rsidR="00D1363B" w:rsidTr="00C62E35"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b/>
                <w:sz w:val="24"/>
              </w:rPr>
            </w:pPr>
            <w:r>
              <w:rPr>
                <w:rFonts w:ascii="等线" w:eastAsia="等线" w:hAnsi="等线"/>
                <w:b/>
                <w:sz w:val="24"/>
              </w:rPr>
              <w:t>时间</w:t>
            </w:r>
          </w:p>
        </w:tc>
        <w:tc>
          <w:tcPr>
            <w:tcW w:w="406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b/>
                <w:sz w:val="24"/>
              </w:rPr>
            </w:pPr>
            <w:r>
              <w:rPr>
                <w:rFonts w:ascii="等线" w:eastAsia="等线" w:hAnsi="等线"/>
                <w:b/>
                <w:sz w:val="24"/>
              </w:rPr>
              <w:t>工作</w:t>
            </w:r>
          </w:p>
        </w:tc>
      </w:tr>
      <w:tr w:rsidR="00D1363B" w:rsidTr="00C62E35"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12.23</w:t>
            </w:r>
            <w:r>
              <w:rPr>
                <w:rFonts w:ascii="等线" w:eastAsia="等线" w:hAnsi="等线"/>
                <w:sz w:val="24"/>
              </w:rPr>
              <w:t>到</w:t>
            </w:r>
            <w:r>
              <w:rPr>
                <w:rFonts w:ascii="等线" w:eastAsia="等线" w:hAnsi="等线"/>
                <w:sz w:val="24"/>
              </w:rPr>
              <w:t>1.8</w:t>
            </w:r>
          </w:p>
        </w:tc>
        <w:tc>
          <w:tcPr>
            <w:tcW w:w="406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处理回归数据集（多个阶段）；</w:t>
            </w:r>
          </w:p>
        </w:tc>
      </w:tr>
      <w:tr w:rsidR="00D1363B" w:rsidTr="00C62E35"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12.24</w:t>
            </w:r>
          </w:p>
        </w:tc>
        <w:tc>
          <w:tcPr>
            <w:tcW w:w="406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尝试</w:t>
            </w:r>
            <w:proofErr w:type="spellStart"/>
            <w:r>
              <w:rPr>
                <w:rFonts w:ascii="等线" w:eastAsia="等线" w:hAnsi="等线"/>
                <w:sz w:val="24"/>
              </w:rPr>
              <w:t>kNN</w:t>
            </w:r>
            <w:proofErr w:type="spellEnd"/>
            <w:r>
              <w:rPr>
                <w:rFonts w:ascii="等线" w:eastAsia="等线" w:hAnsi="等线"/>
                <w:sz w:val="24"/>
              </w:rPr>
              <w:t>，</w:t>
            </w:r>
            <w:proofErr w:type="gramStart"/>
            <w:r>
              <w:rPr>
                <w:rFonts w:ascii="等线" w:eastAsia="等线" w:hAnsi="等线"/>
                <w:sz w:val="24"/>
              </w:rPr>
              <w:t>跑回归</w:t>
            </w:r>
            <w:proofErr w:type="gramEnd"/>
            <w:r>
              <w:rPr>
                <w:rFonts w:ascii="等线" w:eastAsia="等线" w:hAnsi="等线"/>
                <w:sz w:val="24"/>
              </w:rPr>
              <w:t>结果；</w:t>
            </w:r>
          </w:p>
        </w:tc>
      </w:tr>
      <w:tr w:rsidR="00D1363B" w:rsidTr="00C62E35"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12.25</w:t>
            </w:r>
            <w:r>
              <w:rPr>
                <w:rFonts w:ascii="等线" w:eastAsia="等线" w:hAnsi="等线"/>
                <w:sz w:val="24"/>
              </w:rPr>
              <w:t>到</w:t>
            </w:r>
            <w:r>
              <w:rPr>
                <w:rFonts w:ascii="等线" w:eastAsia="等线" w:hAnsi="等线"/>
                <w:sz w:val="24"/>
              </w:rPr>
              <w:t>12.27</w:t>
            </w:r>
          </w:p>
        </w:tc>
        <w:tc>
          <w:tcPr>
            <w:tcW w:w="406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学习</w:t>
            </w:r>
            <w:r>
              <w:rPr>
                <w:rFonts w:ascii="等线" w:eastAsia="等线" w:hAnsi="等线"/>
                <w:sz w:val="24"/>
              </w:rPr>
              <w:t>SVR</w:t>
            </w:r>
            <w:r>
              <w:rPr>
                <w:rFonts w:ascii="等线" w:eastAsia="等线" w:hAnsi="等线"/>
                <w:sz w:val="24"/>
              </w:rPr>
              <w:t>；</w:t>
            </w:r>
          </w:p>
        </w:tc>
      </w:tr>
      <w:tr w:rsidR="00D1363B" w:rsidTr="00C62E35"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12.27</w:t>
            </w:r>
          </w:p>
        </w:tc>
        <w:tc>
          <w:tcPr>
            <w:tcW w:w="406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调</w:t>
            </w:r>
            <w:r>
              <w:rPr>
                <w:rFonts w:ascii="等线" w:eastAsia="等线" w:hAnsi="等线"/>
                <w:sz w:val="24"/>
              </w:rPr>
              <w:t>SVR</w:t>
            </w:r>
            <w:proofErr w:type="gramStart"/>
            <w:r>
              <w:rPr>
                <w:rFonts w:ascii="等线" w:eastAsia="等线" w:hAnsi="等线"/>
                <w:sz w:val="24"/>
              </w:rPr>
              <w:t>库跑结果</w:t>
            </w:r>
            <w:proofErr w:type="gramEnd"/>
            <w:r>
              <w:rPr>
                <w:rFonts w:ascii="等线" w:eastAsia="等线" w:hAnsi="等线"/>
                <w:sz w:val="24"/>
              </w:rPr>
              <w:t>，然后放弃实现</w:t>
            </w:r>
            <w:r>
              <w:rPr>
                <w:rFonts w:ascii="等线" w:eastAsia="等线" w:hAnsi="等线"/>
                <w:sz w:val="24"/>
              </w:rPr>
              <w:t>……</w:t>
            </w:r>
          </w:p>
        </w:tc>
      </w:tr>
      <w:tr w:rsidR="00D1363B" w:rsidTr="00C62E35"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12.28</w:t>
            </w:r>
            <w:r>
              <w:rPr>
                <w:rFonts w:ascii="等线" w:eastAsia="等线" w:hAnsi="等线"/>
                <w:sz w:val="24"/>
              </w:rPr>
              <w:t>到</w:t>
            </w:r>
            <w:r>
              <w:rPr>
                <w:rFonts w:ascii="等线" w:eastAsia="等线" w:hAnsi="等线"/>
                <w:sz w:val="24"/>
              </w:rPr>
              <w:t>1.8</w:t>
            </w:r>
          </w:p>
        </w:tc>
        <w:tc>
          <w:tcPr>
            <w:tcW w:w="406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调试</w:t>
            </w:r>
            <w:r>
              <w:rPr>
                <w:rFonts w:ascii="等线" w:eastAsia="等线" w:hAnsi="等线"/>
                <w:sz w:val="24"/>
              </w:rPr>
              <w:t>BPNN</w:t>
            </w:r>
            <w:r>
              <w:rPr>
                <w:rFonts w:ascii="等线" w:eastAsia="等线" w:hAnsi="等线"/>
                <w:sz w:val="24"/>
              </w:rPr>
              <w:t>，</w:t>
            </w:r>
            <w:proofErr w:type="gramStart"/>
            <w:r>
              <w:rPr>
                <w:rFonts w:ascii="等线" w:eastAsia="等线" w:hAnsi="等线"/>
                <w:sz w:val="24"/>
              </w:rPr>
              <w:t>跑回归</w:t>
            </w:r>
            <w:proofErr w:type="gramEnd"/>
            <w:r>
              <w:rPr>
                <w:rFonts w:ascii="等线" w:eastAsia="等线" w:hAnsi="等线"/>
                <w:sz w:val="24"/>
              </w:rPr>
              <w:t>结果；</w:t>
            </w:r>
          </w:p>
        </w:tc>
      </w:tr>
      <w:tr w:rsidR="00D1363B" w:rsidTr="00C62E35"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1.2</w:t>
            </w:r>
          </w:p>
        </w:tc>
        <w:tc>
          <w:tcPr>
            <w:tcW w:w="406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proofErr w:type="gramStart"/>
            <w:r>
              <w:rPr>
                <w:rFonts w:ascii="等线" w:eastAsia="等线" w:hAnsi="等线"/>
                <w:sz w:val="24"/>
              </w:rPr>
              <w:t>做展示</w:t>
            </w:r>
            <w:proofErr w:type="gramEnd"/>
            <w:r>
              <w:rPr>
                <w:rFonts w:ascii="等线" w:eastAsia="等线" w:hAnsi="等线"/>
                <w:sz w:val="24"/>
              </w:rPr>
              <w:t>ppt</w:t>
            </w:r>
            <w:r>
              <w:rPr>
                <w:rFonts w:ascii="等线" w:eastAsia="等线" w:hAnsi="等线"/>
                <w:sz w:val="24"/>
              </w:rPr>
              <w:t>；</w:t>
            </w:r>
          </w:p>
        </w:tc>
      </w:tr>
      <w:tr w:rsidR="00D1363B" w:rsidTr="00C62E35">
        <w:tc>
          <w:tcPr>
            <w:tcW w:w="4042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1.9</w:t>
            </w:r>
          </w:p>
        </w:tc>
        <w:tc>
          <w:tcPr>
            <w:tcW w:w="406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写最终报告；</w:t>
            </w:r>
          </w:p>
        </w:tc>
      </w:tr>
    </w:tbl>
    <w:p w:rsidR="00D1363B" w:rsidRPr="00C62E35" w:rsidRDefault="009B6B85" w:rsidP="00C62E35">
      <w:pPr>
        <w:pStyle w:val="1"/>
        <w:numPr>
          <w:ilvl w:val="0"/>
          <w:numId w:val="2"/>
        </w:numPr>
        <w:rPr>
          <w:rFonts w:ascii="等线" w:eastAsia="等线" w:hAnsi="等线"/>
          <w:sz w:val="32"/>
          <w:szCs w:val="32"/>
        </w:rPr>
      </w:pPr>
      <w:bookmarkStart w:id="3" w:name="_Toc470472120"/>
      <w:bookmarkEnd w:id="3"/>
      <w:r w:rsidRPr="00C62E35">
        <w:rPr>
          <w:rFonts w:ascii="等线" w:eastAsia="等线" w:hAnsi="等线"/>
          <w:sz w:val="32"/>
          <w:szCs w:val="32"/>
        </w:rPr>
        <w:t>工作流程</w:t>
      </w:r>
    </w:p>
    <w:p w:rsidR="00D1363B" w:rsidRDefault="009B6B85">
      <w:pPr>
        <w:pStyle w:val="ac"/>
        <w:numPr>
          <w:ilvl w:val="0"/>
          <w:numId w:val="4"/>
        </w:numPr>
        <w:rPr>
          <w:rFonts w:ascii="等线" w:eastAsia="等线" w:hAnsi="等线"/>
        </w:rPr>
      </w:pPr>
      <w:r>
        <w:rPr>
          <w:rFonts w:ascii="等线" w:eastAsia="等线" w:hAnsi="等线"/>
        </w:rPr>
        <w:t>算法简介</w:t>
      </w:r>
    </w:p>
    <w:p w:rsidR="00D1363B" w:rsidRDefault="009B6B85">
      <w:pPr>
        <w:ind w:left="420"/>
        <w:rPr>
          <w:rFonts w:ascii="等线" w:eastAsia="等线" w:hAnsi="等线"/>
          <w:b/>
          <w:sz w:val="24"/>
        </w:rPr>
      </w:pPr>
      <w:r>
        <w:rPr>
          <w:rFonts w:ascii="等线" w:eastAsia="等线" w:hAnsi="等线"/>
          <w:b/>
          <w:sz w:val="24"/>
        </w:rPr>
        <w:lastRenderedPageBreak/>
        <w:t>1.</w:t>
      </w:r>
      <w:r>
        <w:rPr>
          <w:rFonts w:ascii="等线" w:eastAsia="等线" w:hAnsi="等线"/>
          <w:b/>
          <w:sz w:val="24"/>
        </w:rPr>
        <w:tab/>
      </w:r>
      <w:r>
        <w:rPr>
          <w:rFonts w:ascii="等线" w:eastAsia="等线" w:hAnsi="等线"/>
          <w:b/>
          <w:sz w:val="24"/>
        </w:rPr>
        <w:t>使用过的算法和效果</w:t>
      </w:r>
    </w:p>
    <w:tbl>
      <w:tblPr>
        <w:tblStyle w:val="af"/>
        <w:tblW w:w="8103" w:type="dxa"/>
        <w:tblInd w:w="420" w:type="dxa"/>
        <w:tblLook w:val="04A0" w:firstRow="1" w:lastRow="0" w:firstColumn="1" w:lastColumn="0" w:noHBand="0" w:noVBand="1"/>
      </w:tblPr>
      <w:tblGrid>
        <w:gridCol w:w="2695"/>
        <w:gridCol w:w="2700"/>
        <w:gridCol w:w="2708"/>
      </w:tblGrid>
      <w:tr w:rsidR="00D1363B">
        <w:tc>
          <w:tcPr>
            <w:tcW w:w="2695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b/>
                <w:sz w:val="24"/>
              </w:rPr>
            </w:pPr>
            <w:r>
              <w:rPr>
                <w:rFonts w:ascii="等线" w:eastAsia="等线" w:hAnsi="等线"/>
                <w:b/>
                <w:sz w:val="24"/>
              </w:rPr>
              <w:t>算法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b/>
                <w:sz w:val="24"/>
              </w:rPr>
            </w:pPr>
            <w:r>
              <w:rPr>
                <w:rFonts w:ascii="等线" w:eastAsia="等线" w:hAnsi="等线"/>
                <w:b/>
                <w:sz w:val="24"/>
              </w:rPr>
              <w:t>参数</w:t>
            </w:r>
          </w:p>
        </w:tc>
        <w:tc>
          <w:tcPr>
            <w:tcW w:w="2708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b/>
                <w:sz w:val="24"/>
              </w:rPr>
            </w:pPr>
            <w:r>
              <w:rPr>
                <w:rFonts w:ascii="等线" w:eastAsia="等线" w:hAnsi="等线"/>
                <w:b/>
                <w:sz w:val="24"/>
              </w:rPr>
              <w:t>效果（回归测试集</w:t>
            </w:r>
            <w:proofErr w:type="spellStart"/>
            <w:r>
              <w:rPr>
                <w:rFonts w:ascii="等线" w:eastAsia="等线" w:hAnsi="等线"/>
                <w:b/>
                <w:sz w:val="24"/>
              </w:rPr>
              <w:t>rmse</w:t>
            </w:r>
            <w:proofErr w:type="spellEnd"/>
            <w:r>
              <w:rPr>
                <w:rFonts w:ascii="等线" w:eastAsia="等线" w:hAnsi="等线"/>
                <w:b/>
                <w:sz w:val="24"/>
              </w:rPr>
              <w:t>）</w:t>
            </w:r>
          </w:p>
        </w:tc>
      </w:tr>
      <w:tr w:rsidR="00D1363B">
        <w:tc>
          <w:tcPr>
            <w:tcW w:w="2695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SVR</w:t>
            </w:r>
            <w:r>
              <w:rPr>
                <w:rFonts w:ascii="等线" w:eastAsia="等线" w:hAnsi="等线"/>
                <w:sz w:val="24"/>
              </w:rPr>
              <w:t>（调库）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proofErr w:type="spellStart"/>
            <w:r>
              <w:rPr>
                <w:rFonts w:ascii="等线" w:eastAsia="等线" w:hAnsi="等线"/>
                <w:sz w:val="24"/>
              </w:rPr>
              <w:t>rbf</w:t>
            </w:r>
            <w:proofErr w:type="spellEnd"/>
            <w:r>
              <w:rPr>
                <w:rFonts w:ascii="等线" w:eastAsia="等线" w:hAnsi="等线"/>
                <w:sz w:val="24"/>
              </w:rPr>
              <w:t>内核</w:t>
            </w:r>
          </w:p>
        </w:tc>
        <w:tc>
          <w:tcPr>
            <w:tcW w:w="2708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112.3</w:t>
            </w:r>
          </w:p>
        </w:tc>
      </w:tr>
      <w:tr w:rsidR="00D1363B">
        <w:tc>
          <w:tcPr>
            <w:tcW w:w="2695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KNN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K=3</w:t>
            </w:r>
            <w:r w:rsidR="00FC7D34">
              <w:rPr>
                <w:rFonts w:ascii="等线" w:eastAsia="等线" w:hAnsi="等线"/>
                <w:sz w:val="24"/>
              </w:rPr>
              <w:t>0</w:t>
            </w:r>
            <w:r>
              <w:rPr>
                <w:rFonts w:ascii="等线" w:eastAsia="等线" w:hAnsi="等线"/>
                <w:sz w:val="24"/>
              </w:rPr>
              <w:t>；</w:t>
            </w:r>
            <w:proofErr w:type="spellStart"/>
            <w:r>
              <w:rPr>
                <w:rFonts w:ascii="等线" w:eastAsia="等线" w:hAnsi="等线"/>
                <w:sz w:val="24"/>
              </w:rPr>
              <w:t>onehot</w:t>
            </w:r>
            <w:proofErr w:type="spellEnd"/>
            <w:r>
              <w:rPr>
                <w:rFonts w:ascii="等线" w:eastAsia="等线" w:hAnsi="等线"/>
                <w:sz w:val="24"/>
              </w:rPr>
              <w:t>编码；</w:t>
            </w:r>
          </w:p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欧氏距离</w:t>
            </w:r>
          </w:p>
        </w:tc>
        <w:tc>
          <w:tcPr>
            <w:tcW w:w="2708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109.2</w:t>
            </w:r>
          </w:p>
        </w:tc>
      </w:tr>
      <w:tr w:rsidR="00D1363B">
        <w:tc>
          <w:tcPr>
            <w:tcW w:w="2695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BPNN</w:t>
            </w:r>
          </w:p>
        </w:tc>
        <w:tc>
          <w:tcPr>
            <w:tcW w:w="270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学习率</w:t>
            </w:r>
            <w:r>
              <w:rPr>
                <w:rFonts w:ascii="等线" w:eastAsia="等线" w:hAnsi="等线"/>
                <w:sz w:val="24"/>
              </w:rPr>
              <w:t>0.01</w:t>
            </w:r>
            <w:r>
              <w:rPr>
                <w:rFonts w:ascii="等线" w:eastAsia="等线" w:hAnsi="等线"/>
                <w:sz w:val="24"/>
              </w:rPr>
              <w:t>；两个隐藏层</w:t>
            </w:r>
            <w:r>
              <w:rPr>
                <w:rFonts w:ascii="等线" w:eastAsia="等线" w:hAnsi="等线"/>
                <w:sz w:val="24"/>
              </w:rPr>
              <w:t>80/20</w:t>
            </w:r>
            <w:r>
              <w:rPr>
                <w:rFonts w:ascii="等线" w:eastAsia="等线" w:hAnsi="等线"/>
                <w:sz w:val="24"/>
              </w:rPr>
              <w:t>个节点；</w:t>
            </w:r>
          </w:p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输出层</w:t>
            </w:r>
            <w:r>
              <w:rPr>
                <w:rFonts w:ascii="等线" w:eastAsia="等线" w:hAnsi="等线"/>
                <w:sz w:val="24"/>
              </w:rPr>
              <w:t>1</w:t>
            </w:r>
            <w:r>
              <w:rPr>
                <w:rFonts w:ascii="等线" w:eastAsia="等线" w:hAnsi="等线"/>
                <w:sz w:val="24"/>
              </w:rPr>
              <w:t>个节点</w:t>
            </w:r>
          </w:p>
        </w:tc>
        <w:tc>
          <w:tcPr>
            <w:tcW w:w="2708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60.7</w:t>
            </w:r>
          </w:p>
        </w:tc>
      </w:tr>
    </w:tbl>
    <w:p w:rsidR="00D1363B" w:rsidRDefault="009B6B85">
      <w:pPr>
        <w:ind w:left="420"/>
        <w:rPr>
          <w:rFonts w:ascii="等线" w:eastAsia="等线" w:hAnsi="等线"/>
          <w:b/>
          <w:sz w:val="24"/>
        </w:rPr>
      </w:pPr>
      <w:r>
        <w:rPr>
          <w:rFonts w:ascii="等线" w:eastAsia="等线" w:hAnsi="等线"/>
          <w:b/>
          <w:sz w:val="24"/>
        </w:rPr>
        <w:t>2.</w:t>
      </w:r>
      <w:r>
        <w:rPr>
          <w:rFonts w:ascii="等线" w:eastAsia="等线" w:hAnsi="等线"/>
          <w:b/>
          <w:sz w:val="24"/>
        </w:rPr>
        <w:tab/>
      </w:r>
      <w:r>
        <w:rPr>
          <w:rFonts w:ascii="等线" w:eastAsia="等线" w:hAnsi="等线"/>
          <w:b/>
          <w:sz w:val="24"/>
        </w:rPr>
        <w:t>采用的辅助手段</w:t>
      </w:r>
    </w:p>
    <w:p w:rsidR="00D1363B" w:rsidRDefault="009B6B85">
      <w:pPr>
        <w:ind w:left="420"/>
        <w:rPr>
          <w:rFonts w:ascii="等线" w:eastAsia="等线" w:hAnsi="等线"/>
          <w:sz w:val="24"/>
        </w:rPr>
      </w:pPr>
      <w:r>
        <w:rPr>
          <w:rFonts w:ascii="等线" w:eastAsia="等线" w:hAnsi="等线"/>
          <w:b/>
          <w:sz w:val="24"/>
        </w:rPr>
        <w:t>①</w:t>
      </w:r>
      <w:r>
        <w:rPr>
          <w:rFonts w:ascii="等线" w:eastAsia="等线" w:hAnsi="等线"/>
          <w:b/>
          <w:sz w:val="24"/>
        </w:rPr>
        <w:t>改用</w:t>
      </w:r>
      <w:proofErr w:type="spellStart"/>
      <w:r>
        <w:rPr>
          <w:rFonts w:ascii="等线" w:eastAsia="等线" w:hAnsi="等线"/>
          <w:b/>
          <w:sz w:val="24"/>
        </w:rPr>
        <w:t>onehot</w:t>
      </w:r>
      <w:proofErr w:type="spellEnd"/>
      <w:r>
        <w:rPr>
          <w:rFonts w:ascii="等线" w:eastAsia="等线" w:hAnsi="等线"/>
          <w:b/>
          <w:sz w:val="24"/>
        </w:rPr>
        <w:t>编码</w:t>
      </w:r>
    </w:p>
    <w:p w:rsidR="00D1363B" w:rsidRDefault="009B6B85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将一些离散的属性变为</w:t>
      </w:r>
      <w:proofErr w:type="spellStart"/>
      <w:r>
        <w:rPr>
          <w:rFonts w:ascii="等线" w:eastAsia="等线" w:hAnsi="等线"/>
          <w:sz w:val="24"/>
        </w:rPr>
        <w:t>onehot</w:t>
      </w:r>
      <w:proofErr w:type="spellEnd"/>
      <w:r>
        <w:rPr>
          <w:rFonts w:ascii="等线" w:eastAsia="等线" w:hAnsi="等线"/>
          <w:sz w:val="24"/>
        </w:rPr>
        <w:t>编码，比如季节原来是用</w:t>
      </w:r>
      <w:r>
        <w:rPr>
          <w:rFonts w:ascii="等线" w:eastAsia="等线" w:hAnsi="等线"/>
          <w:sz w:val="24"/>
        </w:rPr>
        <w:t>1234</w:t>
      </w:r>
      <w:r>
        <w:rPr>
          <w:rFonts w:ascii="等线" w:eastAsia="等线" w:hAnsi="等线"/>
          <w:sz w:val="24"/>
        </w:rPr>
        <w:t>区分，现在</w:t>
      </w:r>
      <w:r>
        <w:rPr>
          <w:rFonts w:ascii="等线" w:eastAsia="等线" w:hAnsi="等线"/>
          <w:sz w:val="24"/>
        </w:rPr>
        <w:t>1</w:t>
      </w:r>
      <w:r>
        <w:rPr>
          <w:rFonts w:ascii="等线" w:eastAsia="等线" w:hAnsi="等线"/>
          <w:sz w:val="24"/>
        </w:rPr>
        <w:t>就是</w:t>
      </w:r>
      <w:r>
        <w:rPr>
          <w:rFonts w:ascii="等线" w:eastAsia="等线" w:hAnsi="等线"/>
          <w:sz w:val="24"/>
        </w:rPr>
        <w:t>0001</w:t>
      </w:r>
      <w:r>
        <w:rPr>
          <w:rFonts w:ascii="等线" w:eastAsia="等线" w:hAnsi="等线"/>
          <w:sz w:val="24"/>
        </w:rPr>
        <w:t>，</w:t>
      </w:r>
      <w:r>
        <w:rPr>
          <w:rFonts w:ascii="等线" w:eastAsia="等线" w:hAnsi="等线"/>
          <w:sz w:val="24"/>
        </w:rPr>
        <w:t>4</w:t>
      </w:r>
      <w:r>
        <w:rPr>
          <w:rFonts w:ascii="等线" w:eastAsia="等线" w:hAnsi="等线"/>
          <w:sz w:val="24"/>
        </w:rPr>
        <w:t>就是</w:t>
      </w:r>
      <w:r>
        <w:rPr>
          <w:rFonts w:ascii="等线" w:eastAsia="等线" w:hAnsi="等线"/>
          <w:sz w:val="24"/>
        </w:rPr>
        <w:t>1000</w:t>
      </w:r>
      <w:r>
        <w:rPr>
          <w:rFonts w:ascii="等线" w:eastAsia="等线" w:hAnsi="等线"/>
          <w:sz w:val="24"/>
        </w:rPr>
        <w:t>这样。因为</w:t>
      </w:r>
      <w:proofErr w:type="spellStart"/>
      <w:r>
        <w:rPr>
          <w:rFonts w:ascii="等线" w:eastAsia="等线" w:hAnsi="等线"/>
          <w:sz w:val="24"/>
        </w:rPr>
        <w:t>onehot</w:t>
      </w:r>
      <w:proofErr w:type="spellEnd"/>
      <w:r>
        <w:rPr>
          <w:rFonts w:ascii="等线" w:eastAsia="等线" w:hAnsi="等线"/>
          <w:sz w:val="24"/>
        </w:rPr>
        <w:t>编码的优点是可以扩充属性，原先是</w:t>
      </w:r>
      <w:r>
        <w:rPr>
          <w:rFonts w:ascii="等线" w:eastAsia="等线" w:hAnsi="等线"/>
          <w:sz w:val="24"/>
        </w:rPr>
        <w:t>1</w:t>
      </w:r>
      <w:r>
        <w:rPr>
          <w:rFonts w:ascii="等线" w:eastAsia="等线" w:hAnsi="等线"/>
          <w:sz w:val="24"/>
        </w:rPr>
        <w:t>个现在是多个，而且属性不同值之间的距离变得合理，比如原先季节</w:t>
      </w:r>
      <w:r>
        <w:rPr>
          <w:rFonts w:ascii="等线" w:eastAsia="等线" w:hAnsi="等线"/>
          <w:sz w:val="24"/>
        </w:rPr>
        <w:t>1</w:t>
      </w:r>
      <w:r>
        <w:rPr>
          <w:rFonts w:ascii="等线" w:eastAsia="等线" w:hAnsi="等线"/>
          <w:sz w:val="24"/>
        </w:rPr>
        <w:t>和</w:t>
      </w:r>
      <w:r>
        <w:rPr>
          <w:rFonts w:ascii="等线" w:eastAsia="等线" w:hAnsi="等线"/>
          <w:sz w:val="24"/>
        </w:rPr>
        <w:t>2</w:t>
      </w:r>
      <w:r>
        <w:rPr>
          <w:rFonts w:ascii="等线" w:eastAsia="等线" w:hAnsi="等线"/>
          <w:sz w:val="24"/>
        </w:rPr>
        <w:t>的距离比</w:t>
      </w:r>
      <w:r>
        <w:rPr>
          <w:rFonts w:ascii="等线" w:eastAsia="等线" w:hAnsi="等线"/>
          <w:sz w:val="24"/>
        </w:rPr>
        <w:t>1</w:t>
      </w:r>
      <w:r>
        <w:rPr>
          <w:rFonts w:ascii="等线" w:eastAsia="等线" w:hAnsi="等线"/>
          <w:sz w:val="24"/>
        </w:rPr>
        <w:t>和</w:t>
      </w:r>
      <w:r>
        <w:rPr>
          <w:rFonts w:ascii="等线" w:eastAsia="等线" w:hAnsi="等线"/>
          <w:sz w:val="24"/>
        </w:rPr>
        <w:t>4</w:t>
      </w:r>
      <w:r>
        <w:rPr>
          <w:rFonts w:ascii="等线" w:eastAsia="等线" w:hAnsi="等线"/>
          <w:sz w:val="24"/>
        </w:rPr>
        <w:t>的距离更近，而改用</w:t>
      </w:r>
      <w:proofErr w:type="spellStart"/>
      <w:r>
        <w:rPr>
          <w:rFonts w:ascii="等线" w:eastAsia="等线" w:hAnsi="等线"/>
          <w:sz w:val="24"/>
        </w:rPr>
        <w:t>onehot</w:t>
      </w:r>
      <w:proofErr w:type="spellEnd"/>
      <w:r>
        <w:rPr>
          <w:rFonts w:ascii="等线" w:eastAsia="等线" w:hAnsi="等线"/>
          <w:sz w:val="24"/>
        </w:rPr>
        <w:t>之后它们就是一样的了，与实际更相符。</w:t>
      </w:r>
    </w:p>
    <w:p w:rsidR="00D1363B" w:rsidRDefault="009B6B85">
      <w:pPr>
        <w:ind w:left="840" w:firstLine="420"/>
      </w:pPr>
      <w:r>
        <w:rPr>
          <w:rFonts w:ascii="等线" w:eastAsia="等线" w:hAnsi="等线"/>
          <w:sz w:val="24"/>
        </w:rPr>
        <w:t>改用</w:t>
      </w:r>
      <w:proofErr w:type="spellStart"/>
      <w:r>
        <w:rPr>
          <w:rFonts w:ascii="等线" w:eastAsia="等线" w:hAnsi="等线"/>
          <w:sz w:val="24"/>
        </w:rPr>
        <w:t>onehot</w:t>
      </w:r>
      <w:proofErr w:type="spellEnd"/>
      <w:r>
        <w:rPr>
          <w:rFonts w:ascii="等线" w:eastAsia="等线" w:hAnsi="等线"/>
          <w:sz w:val="24"/>
        </w:rPr>
        <w:t>之后我的</w:t>
      </w:r>
      <w:r>
        <w:rPr>
          <w:rFonts w:ascii="等线" w:eastAsia="等线" w:hAnsi="等线"/>
          <w:sz w:val="24"/>
        </w:rPr>
        <w:t>BPNN</w:t>
      </w:r>
      <w:r>
        <w:rPr>
          <w:rFonts w:ascii="等线" w:eastAsia="等线" w:hAnsi="等线"/>
          <w:sz w:val="24"/>
        </w:rPr>
        <w:t>从一开始的</w:t>
      </w:r>
      <w:r>
        <w:rPr>
          <w:rFonts w:ascii="等线" w:eastAsia="等线" w:hAnsi="等线"/>
          <w:sz w:val="24"/>
        </w:rPr>
        <w:t>130</w:t>
      </w:r>
      <w:r>
        <w:rPr>
          <w:rFonts w:ascii="等线" w:eastAsia="等线" w:hAnsi="等线"/>
          <w:sz w:val="24"/>
        </w:rPr>
        <w:t>左右降到了</w:t>
      </w:r>
      <w:r>
        <w:rPr>
          <w:rFonts w:ascii="等线" w:eastAsia="等线" w:hAnsi="等线"/>
          <w:sz w:val="24"/>
        </w:rPr>
        <w:t>70</w:t>
      </w:r>
      <w:r>
        <w:rPr>
          <w:rFonts w:ascii="等线" w:eastAsia="等线" w:hAnsi="等线"/>
          <w:sz w:val="24"/>
        </w:rPr>
        <w:t>，效果明显。</w:t>
      </w:r>
    </w:p>
    <w:p w:rsidR="00C62E35" w:rsidRDefault="009B6B85" w:rsidP="00C62E35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部分代码展示</w:t>
      </w:r>
      <w:r w:rsidR="00C62E35">
        <w:rPr>
          <w:rFonts w:ascii="等线" w:eastAsia="等线" w:hAnsi="等线" w:hint="eastAsia"/>
          <w:sz w:val="24"/>
        </w:rPr>
        <w:t>：</w:t>
      </w:r>
    </w:p>
    <w:p w:rsidR="00D1363B" w:rsidRPr="00C62E35" w:rsidRDefault="00C62E35" w:rsidP="00C62E35">
      <w:pPr>
        <w:ind w:left="840" w:firstLine="420"/>
      </w:pPr>
      <w:r>
        <w:rPr>
          <w:rFonts w:ascii="等线" w:eastAsia="等线" w:hAnsi="等线"/>
          <w:noProof/>
          <w:sz w:val="24"/>
        </w:rPr>
        <w:drawing>
          <wp:inline distT="0" distB="0" distL="0" distR="0">
            <wp:extent cx="4029075" cy="102157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e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179" cy="103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B" w:rsidRDefault="009B6B85">
      <w:pPr>
        <w:ind w:left="420"/>
        <w:rPr>
          <w:rFonts w:ascii="等线" w:eastAsia="等线" w:hAnsi="等线"/>
          <w:sz w:val="24"/>
        </w:rPr>
      </w:pPr>
      <w:r>
        <w:rPr>
          <w:rFonts w:ascii="等线" w:eastAsia="等线" w:hAnsi="等线"/>
          <w:b/>
          <w:sz w:val="24"/>
        </w:rPr>
        <w:t>②</w:t>
      </w:r>
      <w:r>
        <w:rPr>
          <w:rFonts w:ascii="等线" w:eastAsia="等线" w:hAnsi="等线"/>
          <w:b/>
          <w:sz w:val="24"/>
        </w:rPr>
        <w:t>相关性分析</w:t>
      </w:r>
    </w:p>
    <w:p w:rsidR="00D1363B" w:rsidRDefault="009B6B85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改成</w:t>
      </w:r>
      <w:proofErr w:type="spellStart"/>
      <w:r>
        <w:rPr>
          <w:rFonts w:ascii="等线" w:eastAsia="等线" w:hAnsi="等线"/>
          <w:sz w:val="24"/>
        </w:rPr>
        <w:t>onehot</w:t>
      </w:r>
      <w:proofErr w:type="spellEnd"/>
      <w:r>
        <w:rPr>
          <w:rFonts w:ascii="等线" w:eastAsia="等线" w:hAnsi="等线"/>
          <w:sz w:val="24"/>
        </w:rPr>
        <w:t>之后，我又尝试把每一列与</w:t>
      </w:r>
      <w:proofErr w:type="spellStart"/>
      <w:r>
        <w:rPr>
          <w:rFonts w:ascii="等线" w:eastAsia="等线" w:hAnsi="等线"/>
          <w:sz w:val="24"/>
        </w:rPr>
        <w:t>cnt</w:t>
      </w:r>
      <w:proofErr w:type="spellEnd"/>
      <w:proofErr w:type="gramStart"/>
      <w:r>
        <w:rPr>
          <w:rFonts w:ascii="等线" w:eastAsia="等线" w:hAnsi="等线"/>
          <w:sz w:val="24"/>
        </w:rPr>
        <w:t>列算一遍</w:t>
      </w:r>
      <w:proofErr w:type="gramEnd"/>
      <w:r>
        <w:rPr>
          <w:rFonts w:ascii="等线" w:eastAsia="等线" w:hAnsi="等线"/>
          <w:sz w:val="24"/>
        </w:rPr>
        <w:t>相关系数，然后将相关系数绝对值小于</w:t>
      </w:r>
      <w:r>
        <w:rPr>
          <w:rFonts w:ascii="等线" w:eastAsia="等线" w:hAnsi="等线"/>
          <w:sz w:val="24"/>
        </w:rPr>
        <w:t>0.1</w:t>
      </w:r>
      <w:proofErr w:type="gramStart"/>
      <w:r>
        <w:rPr>
          <w:rFonts w:ascii="等线" w:eastAsia="等线" w:hAnsi="等线"/>
          <w:sz w:val="24"/>
        </w:rPr>
        <w:t>的列都删</w:t>
      </w:r>
      <w:proofErr w:type="gramEnd"/>
      <w:r>
        <w:rPr>
          <w:rFonts w:ascii="等线" w:eastAsia="等线" w:hAnsi="等线"/>
          <w:sz w:val="24"/>
        </w:rPr>
        <w:t>除。这样跑出来的效果最好，也就是我最终提交的</w:t>
      </w:r>
      <w:r>
        <w:rPr>
          <w:rFonts w:ascii="等线" w:eastAsia="等线" w:hAnsi="等线"/>
          <w:sz w:val="24"/>
        </w:rPr>
        <w:t>60.7</w:t>
      </w:r>
      <w:r>
        <w:rPr>
          <w:rFonts w:ascii="等线" w:eastAsia="等线" w:hAnsi="等线"/>
          <w:sz w:val="24"/>
        </w:rPr>
        <w:t>。</w:t>
      </w:r>
    </w:p>
    <w:p w:rsidR="00D1363B" w:rsidRDefault="009B6B85">
      <w:pPr>
        <w:ind w:left="840" w:firstLine="420"/>
      </w:pPr>
      <w:r>
        <w:rPr>
          <w:rFonts w:ascii="等线" w:eastAsia="等线" w:hAnsi="等线"/>
          <w:sz w:val="24"/>
        </w:rPr>
        <w:lastRenderedPageBreak/>
        <w:t>相关系数可以表示两个变量间的线性关系，取值在</w:t>
      </w:r>
      <w:r>
        <w:rPr>
          <w:rFonts w:ascii="等线" w:eastAsia="等线" w:hAnsi="等线"/>
          <w:sz w:val="24"/>
        </w:rPr>
        <w:t>-1</w:t>
      </w:r>
      <w:r>
        <w:rPr>
          <w:rFonts w:ascii="等线" w:eastAsia="等线" w:hAnsi="等线"/>
          <w:sz w:val="24"/>
        </w:rPr>
        <w:t>到</w:t>
      </w:r>
      <w:r>
        <w:rPr>
          <w:rFonts w:ascii="等线" w:eastAsia="等线" w:hAnsi="等线"/>
          <w:sz w:val="24"/>
        </w:rPr>
        <w:t>1</w:t>
      </w:r>
      <w:r>
        <w:rPr>
          <w:rFonts w:ascii="等线" w:eastAsia="等线" w:hAnsi="等线"/>
          <w:sz w:val="24"/>
        </w:rPr>
        <w:t>之间</w:t>
      </w:r>
      <w:r>
        <w:rPr>
          <w:rFonts w:ascii="等线" w:eastAsia="等线" w:hAnsi="等线"/>
          <w:sz w:val="24"/>
          <w:vertAlign w:val="superscript"/>
        </w:rPr>
        <w:fldChar w:fldCharType="begin"/>
      </w:r>
      <w:r>
        <w:instrText>REF _Ref465997156 \r \h</w:instrText>
      </w:r>
      <w:r>
        <w:rPr>
          <w:rFonts w:ascii="等线" w:eastAsia="等线" w:hAnsi="等线"/>
          <w:sz w:val="24"/>
          <w:vertAlign w:val="superscript"/>
        </w:rPr>
      </w:r>
      <w:r>
        <w:fldChar w:fldCharType="separate"/>
      </w:r>
      <w:r>
        <w:t>[2]</w:t>
      </w:r>
      <w:r>
        <w:fldChar w:fldCharType="end"/>
      </w:r>
      <w:r>
        <w:rPr>
          <w:rFonts w:ascii="等线" w:eastAsia="等线" w:hAnsi="等线"/>
          <w:sz w:val="24"/>
        </w:rPr>
        <w:t>。取</w:t>
      </w:r>
      <w:r>
        <w:rPr>
          <w:rFonts w:ascii="等线" w:eastAsia="等线" w:hAnsi="等线"/>
          <w:sz w:val="24"/>
        </w:rPr>
        <w:t>-1</w:t>
      </w:r>
      <w:r>
        <w:rPr>
          <w:rFonts w:ascii="等线" w:eastAsia="等线" w:hAnsi="等线"/>
          <w:sz w:val="24"/>
        </w:rPr>
        <w:t>的时候表示两个变量完全负相关，</w:t>
      </w:r>
      <w:r>
        <w:rPr>
          <w:rFonts w:ascii="等线" w:eastAsia="等线" w:hAnsi="等线"/>
          <w:sz w:val="24"/>
        </w:rPr>
        <w:t>1</w:t>
      </w:r>
      <w:r>
        <w:rPr>
          <w:rFonts w:ascii="等线" w:eastAsia="等线" w:hAnsi="等线"/>
          <w:sz w:val="24"/>
        </w:rPr>
        <w:t>表示完全正相关，而</w:t>
      </w:r>
      <w:r>
        <w:rPr>
          <w:rFonts w:ascii="等线" w:eastAsia="等线" w:hAnsi="等线"/>
          <w:sz w:val="24"/>
        </w:rPr>
        <w:t>0</w:t>
      </w:r>
      <w:r>
        <w:rPr>
          <w:rFonts w:ascii="等线" w:eastAsia="等线" w:hAnsi="等线"/>
          <w:sz w:val="24"/>
        </w:rPr>
        <w:t>则表示不相关。我用</w:t>
      </w:r>
      <w:proofErr w:type="spellStart"/>
      <w:r>
        <w:rPr>
          <w:rFonts w:ascii="等线" w:eastAsia="等线" w:hAnsi="等线"/>
          <w:sz w:val="24"/>
        </w:rPr>
        <w:t>numpy</w:t>
      </w:r>
      <w:proofErr w:type="spellEnd"/>
      <w:r>
        <w:rPr>
          <w:rFonts w:ascii="等线" w:eastAsia="等线" w:hAnsi="等线"/>
          <w:sz w:val="24"/>
        </w:rPr>
        <w:t>库里的</w:t>
      </w:r>
      <w:proofErr w:type="spellStart"/>
      <w:r>
        <w:rPr>
          <w:rFonts w:ascii="等线" w:eastAsia="等线" w:hAnsi="等线"/>
          <w:sz w:val="24"/>
        </w:rPr>
        <w:t>corrcoef</w:t>
      </w:r>
      <w:proofErr w:type="spellEnd"/>
      <w:r>
        <w:rPr>
          <w:rFonts w:ascii="等线" w:eastAsia="等线" w:hAnsi="等线"/>
          <w:sz w:val="24"/>
        </w:rPr>
        <w:t>方法可以得到这个系数矩阵，取出它的</w:t>
      </w:r>
      <w:r>
        <w:rPr>
          <w:rFonts w:ascii="等线" w:eastAsia="等线" w:hAnsi="等线"/>
          <w:sz w:val="24"/>
        </w:rPr>
        <w:t>[0][1]</w:t>
      </w:r>
      <w:r>
        <w:rPr>
          <w:rFonts w:ascii="等线" w:eastAsia="等线" w:hAnsi="等线"/>
          <w:sz w:val="24"/>
        </w:rPr>
        <w:t>即为相关系数。</w:t>
      </w:r>
    </w:p>
    <w:p w:rsidR="00D1363B" w:rsidRDefault="009B6B85">
      <w:pPr>
        <w:ind w:left="840" w:firstLine="420"/>
      </w:pPr>
      <w:r>
        <w:rPr>
          <w:rFonts w:ascii="等线" w:eastAsia="等线" w:hAnsi="等线"/>
          <w:sz w:val="24"/>
        </w:rPr>
        <w:t>部分代码展示：</w:t>
      </w:r>
    </w:p>
    <w:p w:rsidR="00D1363B" w:rsidRDefault="00C62E35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>
            <wp:extent cx="3688451" cy="985837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相关性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26" cy="100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64" w:rsidRDefault="00867F64" w:rsidP="00867F64">
      <w:pPr>
        <w:ind w:left="420"/>
        <w:rPr>
          <w:rFonts w:ascii="等线" w:eastAsia="等线" w:hAnsi="等线"/>
          <w:b/>
          <w:sz w:val="24"/>
        </w:rPr>
      </w:pPr>
      <w:r w:rsidRPr="00867F64">
        <w:rPr>
          <w:rFonts w:ascii="等线" w:eastAsia="等线" w:hAnsi="等线"/>
          <w:b/>
          <w:sz w:val="24"/>
        </w:rPr>
        <w:t>3.</w:t>
      </w:r>
      <w:r w:rsidRPr="00867F64">
        <w:rPr>
          <w:rFonts w:ascii="等线" w:eastAsia="等线" w:hAnsi="等线"/>
          <w:b/>
          <w:sz w:val="24"/>
        </w:rPr>
        <w:tab/>
      </w:r>
      <w:r w:rsidRPr="00867F64">
        <w:rPr>
          <w:rFonts w:ascii="等线" w:eastAsia="等线" w:hAnsi="等线" w:hint="eastAsia"/>
          <w:b/>
          <w:sz w:val="24"/>
        </w:rPr>
        <w:t>BPNN简介</w:t>
      </w:r>
    </w:p>
    <w:p w:rsidR="00867F64" w:rsidRDefault="00867F64" w:rsidP="00867F64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反向传播神经网络是我们之前实验中使用过的，这一次拿来作为主要的算法。由于它能够处理高度非线性的数据集</w:t>
      </w:r>
      <w:r w:rsidR="00793B69" w:rsidRPr="00793B69">
        <w:rPr>
          <w:rFonts w:ascii="等线" w:eastAsia="等线" w:hAnsi="等线"/>
          <w:sz w:val="24"/>
          <w:vertAlign w:val="superscript"/>
        </w:rPr>
        <w:fldChar w:fldCharType="begin"/>
      </w:r>
      <w:r w:rsidR="00793B69" w:rsidRPr="00793B69">
        <w:rPr>
          <w:rFonts w:ascii="等线" w:eastAsia="等线" w:hAnsi="等线"/>
          <w:sz w:val="24"/>
          <w:vertAlign w:val="superscript"/>
        </w:rPr>
        <w:instrText xml:space="preserve"> </w:instrText>
      </w:r>
      <w:r w:rsidR="00793B69" w:rsidRPr="00793B69">
        <w:rPr>
          <w:rFonts w:ascii="等线" w:eastAsia="等线" w:hAnsi="等线" w:hint="eastAsia"/>
          <w:sz w:val="24"/>
          <w:vertAlign w:val="superscript"/>
        </w:rPr>
        <w:instrText>REF _Ref503556891 \r \h</w:instrText>
      </w:r>
      <w:r w:rsidR="00793B69" w:rsidRPr="00793B69">
        <w:rPr>
          <w:rFonts w:ascii="等线" w:eastAsia="等线" w:hAnsi="等线"/>
          <w:sz w:val="24"/>
          <w:vertAlign w:val="superscript"/>
        </w:rPr>
        <w:instrText xml:space="preserve"> </w:instrText>
      </w:r>
      <w:r w:rsidR="00793B69" w:rsidRPr="00793B69">
        <w:rPr>
          <w:rFonts w:ascii="等线" w:eastAsia="等线" w:hAnsi="等线"/>
          <w:sz w:val="24"/>
          <w:vertAlign w:val="superscript"/>
        </w:rPr>
      </w:r>
      <w:r w:rsidR="00793B69">
        <w:rPr>
          <w:rFonts w:ascii="等线" w:eastAsia="等线" w:hAnsi="等线"/>
          <w:sz w:val="24"/>
          <w:vertAlign w:val="superscript"/>
        </w:rPr>
        <w:instrText xml:space="preserve"> \* MERGEFORMAT </w:instrText>
      </w:r>
      <w:r w:rsidR="00793B69" w:rsidRPr="00793B69">
        <w:rPr>
          <w:rFonts w:ascii="等线" w:eastAsia="等线" w:hAnsi="等线"/>
          <w:sz w:val="24"/>
          <w:vertAlign w:val="superscript"/>
        </w:rPr>
        <w:fldChar w:fldCharType="separate"/>
      </w:r>
      <w:r w:rsidR="009B6B85">
        <w:rPr>
          <w:rFonts w:ascii="等线" w:eastAsia="等线" w:hAnsi="等线"/>
          <w:sz w:val="24"/>
          <w:vertAlign w:val="superscript"/>
        </w:rPr>
        <w:t>[3]</w:t>
      </w:r>
      <w:r w:rsidR="00793B69" w:rsidRPr="00793B69">
        <w:rPr>
          <w:rFonts w:ascii="等线" w:eastAsia="等线" w:hAnsi="等线"/>
          <w:sz w:val="24"/>
          <w:vertAlign w:val="superscript"/>
        </w:rPr>
        <w:fldChar w:fldCharType="end"/>
      </w:r>
      <w:r>
        <w:rPr>
          <w:rFonts w:ascii="等线" w:eastAsia="等线" w:hAnsi="等线" w:hint="eastAsia"/>
          <w:sz w:val="24"/>
        </w:rPr>
        <w:t>，所以适应性比较强，在本次实验中会有比较好的效果。</w:t>
      </w:r>
    </w:p>
    <w:p w:rsidR="00867F64" w:rsidRDefault="00867F64" w:rsidP="00867F64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主要的过程是先正向传播，从输入层到隐藏层再到输出层，计算出结果和误差。然后再将误差反向传播，更新隐藏层的权重。通过不断迭代，达到一个比较好的效果。</w:t>
      </w:r>
      <w:bookmarkStart w:id="4" w:name="_GoBack"/>
      <w:bookmarkEnd w:id="4"/>
    </w:p>
    <w:p w:rsidR="00867F64" w:rsidRDefault="00867F64" w:rsidP="00867F64">
      <w:pPr>
        <w:ind w:left="840" w:firstLine="420"/>
        <w:rPr>
          <w:rFonts w:ascii="等线" w:eastAsia="等线" w:hAnsi="等线" w:hint="eastAsia"/>
          <w:sz w:val="24"/>
        </w:rPr>
      </w:pPr>
      <w:r>
        <w:rPr>
          <w:rFonts w:ascii="等线" w:eastAsia="等线" w:hAnsi="等线" w:hint="eastAsia"/>
          <w:sz w:val="24"/>
        </w:rPr>
        <w:t>但是BPNN的参数调整很难，不小心就会导致预测值全都一样或者过拟合，所以需要细致地调整参数和处理数据集，否则效果不如</w:t>
      </w:r>
      <w:proofErr w:type="spellStart"/>
      <w:r>
        <w:rPr>
          <w:rFonts w:ascii="等线" w:eastAsia="等线" w:hAnsi="等线" w:hint="eastAsia"/>
          <w:sz w:val="24"/>
        </w:rPr>
        <w:t>kNN</w:t>
      </w:r>
      <w:proofErr w:type="spellEnd"/>
      <w:r>
        <w:rPr>
          <w:rFonts w:ascii="等线" w:eastAsia="等线" w:hAnsi="等线" w:hint="eastAsia"/>
          <w:sz w:val="24"/>
        </w:rPr>
        <w:t>。</w:t>
      </w:r>
      <w:proofErr w:type="gramStart"/>
      <w:r>
        <w:rPr>
          <w:rFonts w:ascii="等线" w:eastAsia="等线" w:hAnsi="等线" w:hint="eastAsia"/>
          <w:sz w:val="24"/>
        </w:rPr>
        <w:t>调参和</w:t>
      </w:r>
      <w:proofErr w:type="gramEnd"/>
      <w:r>
        <w:rPr>
          <w:rFonts w:ascii="等线" w:eastAsia="等线" w:hAnsi="等线" w:hint="eastAsia"/>
          <w:sz w:val="24"/>
        </w:rPr>
        <w:t>数据</w:t>
      </w:r>
      <w:proofErr w:type="gramStart"/>
      <w:r>
        <w:rPr>
          <w:rFonts w:ascii="等线" w:eastAsia="等线" w:hAnsi="等线" w:hint="eastAsia"/>
          <w:sz w:val="24"/>
        </w:rPr>
        <w:t>集处理</w:t>
      </w:r>
      <w:proofErr w:type="gramEnd"/>
      <w:r>
        <w:rPr>
          <w:rFonts w:ascii="等线" w:eastAsia="等线" w:hAnsi="等线" w:hint="eastAsia"/>
          <w:sz w:val="24"/>
        </w:rPr>
        <w:t>我在其他部分有说明。</w:t>
      </w:r>
    </w:p>
    <w:p w:rsidR="00D1363B" w:rsidRPr="004F2529" w:rsidRDefault="009B6B85" w:rsidP="004F2529">
      <w:pPr>
        <w:pStyle w:val="ac"/>
        <w:numPr>
          <w:ilvl w:val="0"/>
          <w:numId w:val="4"/>
        </w:numPr>
        <w:rPr>
          <w:rFonts w:ascii="等线" w:eastAsia="等线" w:hAnsi="等线"/>
        </w:rPr>
      </w:pPr>
      <w:proofErr w:type="gramStart"/>
      <w:r w:rsidRPr="004F2529">
        <w:rPr>
          <w:rFonts w:ascii="等线" w:eastAsia="等线" w:hAnsi="等线"/>
        </w:rPr>
        <w:t>调参过程</w:t>
      </w:r>
      <w:proofErr w:type="gramEnd"/>
    </w:p>
    <w:p w:rsidR="00D1363B" w:rsidRDefault="009B6B85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表现最好的算法是</w:t>
      </w:r>
      <w:r>
        <w:rPr>
          <w:rFonts w:ascii="等线" w:eastAsia="等线" w:hAnsi="等线"/>
          <w:sz w:val="24"/>
        </w:rPr>
        <w:t>BPNN</w:t>
      </w:r>
      <w:r>
        <w:rPr>
          <w:rFonts w:ascii="等线" w:eastAsia="等线" w:hAnsi="等线"/>
          <w:sz w:val="24"/>
        </w:rPr>
        <w:t>。我的</w:t>
      </w:r>
      <w:proofErr w:type="gramStart"/>
      <w:r>
        <w:rPr>
          <w:rFonts w:ascii="等线" w:eastAsia="等线" w:hAnsi="等线"/>
          <w:sz w:val="24"/>
        </w:rPr>
        <w:t>调参过程</w:t>
      </w:r>
      <w:proofErr w:type="gramEnd"/>
      <w:r>
        <w:rPr>
          <w:rFonts w:ascii="等线" w:eastAsia="等线" w:hAnsi="等线"/>
          <w:sz w:val="24"/>
        </w:rPr>
        <w:t>是伴随着数据</w:t>
      </w:r>
      <w:proofErr w:type="gramStart"/>
      <w:r>
        <w:rPr>
          <w:rFonts w:ascii="等线" w:eastAsia="等线" w:hAnsi="等线"/>
          <w:sz w:val="24"/>
        </w:rPr>
        <w:t>集处</w:t>
      </w:r>
      <w:proofErr w:type="gramEnd"/>
      <w:r>
        <w:rPr>
          <w:rFonts w:ascii="等线" w:eastAsia="等线" w:hAnsi="等线"/>
          <w:sz w:val="24"/>
        </w:rPr>
        <w:t>理的。然而每次对于不同的数据集，我把参数调到接近最优的过程是相似的。</w:t>
      </w:r>
    </w:p>
    <w:p w:rsidR="00D1363B" w:rsidRDefault="009B6B85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BPNN</w:t>
      </w:r>
      <w:r>
        <w:rPr>
          <w:rFonts w:ascii="等线" w:eastAsia="等线" w:hAnsi="等线"/>
          <w:sz w:val="24"/>
        </w:rPr>
        <w:t>里面要调的参数有学习率、隐藏层数、每层节点数和迭代次</w:t>
      </w:r>
      <w:r>
        <w:rPr>
          <w:rFonts w:ascii="等线" w:eastAsia="等线" w:hAnsi="等线"/>
          <w:sz w:val="24"/>
        </w:rPr>
        <w:lastRenderedPageBreak/>
        <w:t>数。下图是我完全处理完数据</w:t>
      </w:r>
      <w:proofErr w:type="gramStart"/>
      <w:r>
        <w:rPr>
          <w:rFonts w:ascii="等线" w:eastAsia="等线" w:hAnsi="等线"/>
          <w:sz w:val="24"/>
        </w:rPr>
        <w:t>集之前跑</w:t>
      </w:r>
      <w:proofErr w:type="gramEnd"/>
      <w:r>
        <w:rPr>
          <w:rFonts w:ascii="等线" w:eastAsia="等线" w:hAnsi="等线"/>
          <w:sz w:val="24"/>
        </w:rPr>
        <w:t>的几张图。我控制其他变量不变，调整学习率为不同的值，配合画图跑出来的效果如下：</w:t>
      </w:r>
    </w:p>
    <w:p w:rsidR="00D1363B" w:rsidRDefault="009B6B85">
      <w:pPr>
        <w:ind w:left="420" w:firstLine="420"/>
        <w:rPr>
          <w:rFonts w:ascii="等线" w:eastAsia="等线" w:hAnsi="等线"/>
          <w:sz w:val="24"/>
        </w:rPr>
      </w:pPr>
      <w:r>
        <w:rPr>
          <w:noProof/>
        </w:rPr>
        <w:drawing>
          <wp:inline distT="0" distB="6350" distL="0" distR="7620">
            <wp:extent cx="1440815" cy="1080135"/>
            <wp:effectExtent l="0" t="0" r="0" b="0"/>
            <wp:docPr id="2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6350" distL="0" distR="7620">
            <wp:extent cx="1440815" cy="108013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6350" distL="0" distR="6350">
            <wp:extent cx="1442085" cy="108013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B" w:rsidRDefault="009B6B85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ab/>
      </w:r>
      <w:r>
        <w:rPr>
          <w:rFonts w:ascii="等线" w:eastAsia="等线" w:hAnsi="等线"/>
          <w:sz w:val="24"/>
        </w:rPr>
        <w:t>学习率：</w:t>
      </w:r>
      <w:r>
        <w:rPr>
          <w:rFonts w:ascii="等线" w:eastAsia="等线" w:hAnsi="等线"/>
          <w:sz w:val="24"/>
        </w:rPr>
        <w:t xml:space="preserve">    0.01           </w:t>
      </w:r>
      <w:r w:rsidR="00C62E35">
        <w:rPr>
          <w:rFonts w:ascii="等线" w:eastAsia="等线" w:hAnsi="等线"/>
          <w:sz w:val="24"/>
        </w:rPr>
        <w:t xml:space="preserve">                </w:t>
      </w:r>
      <w:r>
        <w:rPr>
          <w:rFonts w:ascii="等线" w:eastAsia="等线" w:hAnsi="等线"/>
          <w:sz w:val="24"/>
        </w:rPr>
        <w:t xml:space="preserve">   0.012         </w:t>
      </w:r>
      <w:r w:rsidR="00C62E35">
        <w:rPr>
          <w:rFonts w:ascii="等线" w:eastAsia="等线" w:hAnsi="等线"/>
          <w:sz w:val="24"/>
        </w:rPr>
        <w:t xml:space="preserve">             </w:t>
      </w:r>
      <w:r>
        <w:rPr>
          <w:rFonts w:ascii="等线" w:eastAsia="等线" w:hAnsi="等线"/>
          <w:sz w:val="24"/>
        </w:rPr>
        <w:t xml:space="preserve">     0.016</w:t>
      </w:r>
    </w:p>
    <w:p w:rsidR="00D1363B" w:rsidRDefault="009B6B85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从左到右依次是学习率为</w:t>
      </w:r>
      <w:r>
        <w:rPr>
          <w:rFonts w:ascii="等线" w:eastAsia="等线" w:hAnsi="等线"/>
          <w:sz w:val="24"/>
        </w:rPr>
        <w:t>0.01,0.012</w:t>
      </w:r>
      <w:r>
        <w:rPr>
          <w:rFonts w:ascii="等线" w:eastAsia="等线" w:hAnsi="等线"/>
          <w:sz w:val="24"/>
        </w:rPr>
        <w:t>和</w:t>
      </w:r>
      <w:r>
        <w:rPr>
          <w:rFonts w:ascii="等线" w:eastAsia="等线" w:hAnsi="等线"/>
          <w:sz w:val="24"/>
        </w:rPr>
        <w:t>0.016</w:t>
      </w:r>
      <w:r>
        <w:rPr>
          <w:rFonts w:ascii="等线" w:eastAsia="等线" w:hAnsi="等线"/>
          <w:sz w:val="24"/>
        </w:rPr>
        <w:t>的效果，可以看出</w:t>
      </w:r>
      <w:r>
        <w:rPr>
          <w:rFonts w:ascii="等线" w:eastAsia="等线" w:hAnsi="等线"/>
          <w:sz w:val="24"/>
        </w:rPr>
        <w:t>0.01</w:t>
      </w:r>
      <w:r>
        <w:rPr>
          <w:rFonts w:ascii="等线" w:eastAsia="等线" w:hAnsi="等线"/>
          <w:sz w:val="24"/>
        </w:rPr>
        <w:t>在迭代后期的稳定性比较好，而后两者震荡比较大，容易迭代完之后得出较差结果。而如果小于</w:t>
      </w:r>
      <w:r>
        <w:rPr>
          <w:rFonts w:ascii="等线" w:eastAsia="等线" w:hAnsi="等线"/>
          <w:sz w:val="24"/>
        </w:rPr>
        <w:t>0.01</w:t>
      </w:r>
      <w:r>
        <w:rPr>
          <w:rFonts w:ascii="等线" w:eastAsia="等线" w:hAnsi="等线"/>
          <w:sz w:val="24"/>
        </w:rPr>
        <w:t>，收敛速度又太慢。所以我让初始学习率为</w:t>
      </w:r>
      <w:r>
        <w:rPr>
          <w:rFonts w:ascii="等线" w:eastAsia="等线" w:hAnsi="等线"/>
          <w:sz w:val="24"/>
        </w:rPr>
        <w:t>0.01</w:t>
      </w:r>
      <w:r>
        <w:rPr>
          <w:rFonts w:ascii="等线" w:eastAsia="等线" w:hAnsi="等线"/>
          <w:sz w:val="24"/>
        </w:rPr>
        <w:t>，每当</w:t>
      </w:r>
      <w:proofErr w:type="spellStart"/>
      <w:r>
        <w:rPr>
          <w:rFonts w:ascii="等线" w:eastAsia="等线" w:hAnsi="等线"/>
          <w:sz w:val="24"/>
        </w:rPr>
        <w:t>rmse</w:t>
      </w:r>
      <w:proofErr w:type="spellEnd"/>
      <w:r>
        <w:rPr>
          <w:rFonts w:ascii="等线" w:eastAsia="等线" w:hAnsi="等线"/>
          <w:sz w:val="24"/>
        </w:rPr>
        <w:t>下降</w:t>
      </w:r>
      <w:r>
        <w:rPr>
          <w:rFonts w:ascii="等线" w:eastAsia="等线" w:hAnsi="等线"/>
          <w:sz w:val="24"/>
        </w:rPr>
        <w:t>10</w:t>
      </w:r>
      <w:r>
        <w:rPr>
          <w:rFonts w:ascii="等线" w:eastAsia="等线" w:hAnsi="等线"/>
          <w:sz w:val="24"/>
        </w:rPr>
        <w:t>，就减小一点学习率，于是曲线变得稳定了很多。</w:t>
      </w:r>
    </w:p>
    <w:p w:rsidR="00D1363B" w:rsidRDefault="009B6B85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再比如迭代次数，我一开始都是迭代好几万次，最终训练集的</w:t>
      </w:r>
      <w:proofErr w:type="spellStart"/>
      <w:r>
        <w:rPr>
          <w:rFonts w:ascii="等线" w:eastAsia="等线" w:hAnsi="等线"/>
          <w:sz w:val="24"/>
        </w:rPr>
        <w:t>rmse</w:t>
      </w:r>
      <w:proofErr w:type="spellEnd"/>
      <w:r>
        <w:rPr>
          <w:rFonts w:ascii="等线" w:eastAsia="等线" w:hAnsi="等线"/>
          <w:sz w:val="24"/>
        </w:rPr>
        <w:t>可以一直降到</w:t>
      </w:r>
      <w:r>
        <w:rPr>
          <w:rFonts w:ascii="等线" w:eastAsia="等线" w:hAnsi="等线"/>
          <w:sz w:val="24"/>
        </w:rPr>
        <w:t>23</w:t>
      </w:r>
      <w:r>
        <w:rPr>
          <w:rFonts w:ascii="等线" w:eastAsia="等线" w:hAnsi="等线"/>
          <w:sz w:val="24"/>
        </w:rPr>
        <w:t>，然而提交上去发现结果高达八十多。分析原因应该是产生了过拟合，所以我减少迭代次数，多次提交得出下表：</w:t>
      </w:r>
    </w:p>
    <w:tbl>
      <w:tblPr>
        <w:tblStyle w:val="af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363B" w:rsidTr="008C3BC8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b/>
                <w:sz w:val="24"/>
              </w:rPr>
            </w:pPr>
            <w:r>
              <w:rPr>
                <w:rFonts w:ascii="等线" w:eastAsia="等线" w:hAnsi="等线"/>
                <w:b/>
                <w:sz w:val="24"/>
              </w:rPr>
              <w:t>迭代次数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b/>
                <w:sz w:val="24"/>
              </w:rPr>
            </w:pPr>
            <w:r>
              <w:rPr>
                <w:rFonts w:ascii="等线" w:eastAsia="等线" w:hAnsi="等线"/>
                <w:b/>
                <w:sz w:val="24"/>
              </w:rPr>
              <w:t>训练集</w:t>
            </w:r>
            <w:proofErr w:type="spellStart"/>
            <w:r>
              <w:rPr>
                <w:rFonts w:ascii="等线" w:eastAsia="等线" w:hAnsi="等线"/>
                <w:b/>
                <w:sz w:val="24"/>
              </w:rPr>
              <w:t>rmse</w:t>
            </w:r>
            <w:proofErr w:type="spellEnd"/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b/>
                <w:sz w:val="24"/>
              </w:rPr>
            </w:pPr>
            <w:r>
              <w:rPr>
                <w:rFonts w:ascii="等线" w:eastAsia="等线" w:hAnsi="等线"/>
                <w:b/>
                <w:sz w:val="24"/>
              </w:rPr>
              <w:t>测试集</w:t>
            </w:r>
            <w:proofErr w:type="spellStart"/>
            <w:r>
              <w:rPr>
                <w:rFonts w:ascii="等线" w:eastAsia="等线" w:hAnsi="等线"/>
                <w:b/>
                <w:sz w:val="24"/>
              </w:rPr>
              <w:t>rmse</w:t>
            </w:r>
            <w:proofErr w:type="spellEnd"/>
          </w:p>
        </w:tc>
      </w:tr>
      <w:tr w:rsidR="00D1363B" w:rsidTr="008C3BC8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1000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48.1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</w:pPr>
            <w:r>
              <w:rPr>
                <w:rFonts w:ascii="等线" w:eastAsia="等线" w:hAnsi="等线"/>
                <w:sz w:val="24"/>
              </w:rPr>
              <w:t>64.4</w:t>
            </w:r>
          </w:p>
        </w:tc>
      </w:tr>
      <w:tr w:rsidR="00D1363B" w:rsidTr="008C3BC8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1500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45.3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60.7</w:t>
            </w:r>
          </w:p>
        </w:tc>
      </w:tr>
      <w:tr w:rsidR="00D1363B" w:rsidTr="008C3BC8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2000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42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</w:pPr>
            <w:r>
              <w:rPr>
                <w:rFonts w:ascii="等线" w:eastAsia="等线" w:hAnsi="等线"/>
                <w:sz w:val="24"/>
              </w:rPr>
              <w:t>62.2</w:t>
            </w:r>
          </w:p>
        </w:tc>
      </w:tr>
      <w:tr w:rsidR="00D1363B" w:rsidTr="008C3BC8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3000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37.6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70.8</w:t>
            </w:r>
          </w:p>
        </w:tc>
      </w:tr>
      <w:tr w:rsidR="00D1363B" w:rsidTr="008C3BC8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5000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31.3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77.6</w:t>
            </w:r>
          </w:p>
        </w:tc>
      </w:tr>
      <w:tr w:rsidR="00D1363B" w:rsidTr="008C3BC8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10000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25.5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90.2</w:t>
            </w:r>
          </w:p>
        </w:tc>
      </w:tr>
      <w:tr w:rsidR="00D1363B" w:rsidTr="008C3BC8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15000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23.9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D1363B" w:rsidRDefault="009B6B85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95</w:t>
            </w:r>
          </w:p>
        </w:tc>
      </w:tr>
    </w:tbl>
    <w:p w:rsidR="004F2529" w:rsidRDefault="004F2529">
      <w:pPr>
        <w:ind w:left="42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noProof/>
          <w:sz w:val="24"/>
        </w:rPr>
        <w:lastRenderedPageBreak/>
        <w:drawing>
          <wp:inline distT="0" distB="0" distL="0" distR="0">
            <wp:extent cx="4296222" cy="24056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947" cy="24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B" w:rsidRDefault="009B6B85" w:rsidP="008C3BC8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所以最终决定将迭代次数控制在</w:t>
      </w:r>
      <w:r>
        <w:rPr>
          <w:rFonts w:ascii="等线" w:eastAsia="等线" w:hAnsi="等线"/>
          <w:sz w:val="24"/>
        </w:rPr>
        <w:t>1500</w:t>
      </w:r>
      <w:r>
        <w:rPr>
          <w:rFonts w:ascii="等线" w:eastAsia="等线" w:hAnsi="等线"/>
          <w:sz w:val="24"/>
        </w:rPr>
        <w:t>次。</w:t>
      </w:r>
    </w:p>
    <w:p w:rsidR="00D1363B" w:rsidRPr="000C471C" w:rsidRDefault="009B6B85" w:rsidP="000C471C">
      <w:pPr>
        <w:pStyle w:val="ac"/>
        <w:numPr>
          <w:ilvl w:val="0"/>
          <w:numId w:val="4"/>
        </w:numPr>
        <w:rPr>
          <w:rFonts w:ascii="等线" w:eastAsia="等线" w:hAnsi="等线"/>
        </w:rPr>
      </w:pPr>
      <w:r w:rsidRPr="000C471C">
        <w:rPr>
          <w:rFonts w:ascii="等线" w:eastAsia="等线" w:hAnsi="等线"/>
        </w:rPr>
        <w:t>数据集分析</w:t>
      </w:r>
    </w:p>
    <w:p w:rsidR="00D1363B" w:rsidRDefault="009B6B85">
      <w:pPr>
        <w:ind w:left="420" w:firstLine="420"/>
        <w:rPr>
          <w:rFonts w:ascii="等线" w:eastAsia="等线" w:hAnsi="等线"/>
          <w:b/>
          <w:sz w:val="24"/>
        </w:rPr>
      </w:pPr>
      <w:r>
        <w:rPr>
          <w:rFonts w:ascii="等线" w:eastAsia="等线" w:hAnsi="等线"/>
          <w:b/>
          <w:sz w:val="24"/>
        </w:rPr>
        <w:t>①</w:t>
      </w:r>
      <w:r>
        <w:rPr>
          <w:rFonts w:ascii="等线" w:eastAsia="等线" w:hAnsi="等线"/>
          <w:b/>
          <w:sz w:val="24"/>
        </w:rPr>
        <w:t>二元分类数据集</w:t>
      </w:r>
    </w:p>
    <w:p w:rsidR="00D1363B" w:rsidRDefault="009B6B85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二元数据集</w:t>
      </w:r>
      <w:proofErr w:type="gramStart"/>
      <w:r>
        <w:rPr>
          <w:rFonts w:ascii="等线" w:eastAsia="等线" w:hAnsi="等线"/>
          <w:sz w:val="24"/>
        </w:rPr>
        <w:t>属性列很整齐</w:t>
      </w:r>
      <w:proofErr w:type="gramEnd"/>
      <w:r>
        <w:rPr>
          <w:rFonts w:ascii="等线" w:eastAsia="等线" w:hAnsi="等线"/>
          <w:sz w:val="24"/>
        </w:rPr>
        <w:t>，容易上手，每行前面是属性，最后一列是标签。</w:t>
      </w:r>
      <w:r>
        <w:rPr>
          <w:rFonts w:ascii="等线" w:eastAsia="等线" w:hAnsi="等线"/>
          <w:sz w:val="24"/>
        </w:rPr>
        <w:t>Type</w:t>
      </w:r>
      <w:r>
        <w:rPr>
          <w:rFonts w:ascii="等线" w:eastAsia="等线" w:hAnsi="等线"/>
          <w:sz w:val="24"/>
        </w:rPr>
        <w:t>属性是字符串需要转化成数字。后面的列里面的数字跨度有大有小，需要预处理加上归一化，否则跨度大的属性将会掩盖跨度小的属性的作用。</w:t>
      </w:r>
    </w:p>
    <w:p w:rsidR="00D1363B" w:rsidRDefault="009B6B85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然而队友经过尝试发现不处理用</w:t>
      </w:r>
      <w:r>
        <w:rPr>
          <w:rFonts w:ascii="等线" w:eastAsia="等线" w:hAnsi="等线"/>
          <w:sz w:val="24"/>
        </w:rPr>
        <w:t>KNN</w:t>
      </w:r>
      <w:r>
        <w:rPr>
          <w:rFonts w:ascii="等线" w:eastAsia="等线" w:hAnsi="等线"/>
          <w:sz w:val="24"/>
        </w:rPr>
        <w:t>反而效果更好。我们讨论以后觉得可能是因为跨度大的属性本身就比较重要，这样一来正好就起到了决定性作用，而跨度小的属性几乎不起作用。另外经过队友尝试，发现无论单层还是多层决策树效果都没有</w:t>
      </w:r>
      <w:r>
        <w:rPr>
          <w:rFonts w:ascii="等线" w:eastAsia="等线" w:hAnsi="等线"/>
          <w:sz w:val="24"/>
        </w:rPr>
        <w:t>KNN</w:t>
      </w:r>
      <w:r>
        <w:rPr>
          <w:rFonts w:ascii="等线" w:eastAsia="等线" w:hAnsi="等线"/>
          <w:sz w:val="24"/>
        </w:rPr>
        <w:t>好，可见该数据集线性可分性比较差。</w:t>
      </w:r>
    </w:p>
    <w:p w:rsidR="00D1363B" w:rsidRDefault="009B6B85">
      <w:pPr>
        <w:ind w:left="420" w:firstLine="420"/>
        <w:rPr>
          <w:rFonts w:ascii="等线" w:eastAsia="等线" w:hAnsi="等线"/>
          <w:b/>
          <w:sz w:val="24"/>
        </w:rPr>
      </w:pPr>
      <w:r>
        <w:rPr>
          <w:rFonts w:ascii="等线" w:eastAsia="等线" w:hAnsi="等线"/>
          <w:b/>
          <w:sz w:val="24"/>
        </w:rPr>
        <w:t>②</w:t>
      </w:r>
      <w:r>
        <w:rPr>
          <w:rFonts w:ascii="等线" w:eastAsia="等线" w:hAnsi="等线"/>
          <w:b/>
          <w:sz w:val="24"/>
        </w:rPr>
        <w:t>三元分类数据集</w:t>
      </w:r>
    </w:p>
    <w:p w:rsidR="00D1363B" w:rsidRDefault="009B6B85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三元分来数据集是最大</w:t>
      </w:r>
      <w:proofErr w:type="gramStart"/>
      <w:r>
        <w:rPr>
          <w:rFonts w:ascii="等线" w:eastAsia="等线" w:hAnsi="等线"/>
          <w:sz w:val="24"/>
        </w:rPr>
        <w:t>最</w:t>
      </w:r>
      <w:proofErr w:type="gramEnd"/>
      <w:r>
        <w:rPr>
          <w:rFonts w:ascii="等线" w:eastAsia="等线" w:hAnsi="等线"/>
          <w:sz w:val="24"/>
        </w:rPr>
        <w:t>难处理的，首先是</w:t>
      </w:r>
      <w:r>
        <w:rPr>
          <w:rFonts w:ascii="等线" w:eastAsia="等线" w:hAnsi="等线"/>
          <w:sz w:val="24"/>
        </w:rPr>
        <w:t>LOW</w:t>
      </w:r>
      <w:r>
        <w:rPr>
          <w:rFonts w:ascii="等线" w:eastAsia="等线" w:hAnsi="等线"/>
          <w:sz w:val="24"/>
        </w:rPr>
        <w:t>、</w:t>
      </w:r>
      <w:r>
        <w:rPr>
          <w:rFonts w:ascii="等线" w:eastAsia="等线" w:hAnsi="等线"/>
          <w:sz w:val="24"/>
        </w:rPr>
        <w:t>MID</w:t>
      </w:r>
      <w:r>
        <w:rPr>
          <w:rFonts w:ascii="等线" w:eastAsia="等线" w:hAnsi="等线"/>
          <w:sz w:val="24"/>
        </w:rPr>
        <w:t>、</w:t>
      </w:r>
      <w:r>
        <w:rPr>
          <w:rFonts w:ascii="等线" w:eastAsia="等线" w:hAnsi="等线"/>
          <w:sz w:val="24"/>
        </w:rPr>
        <w:t>HIGH</w:t>
      </w:r>
      <w:r>
        <w:rPr>
          <w:rFonts w:ascii="等线" w:eastAsia="等线" w:hAnsi="等线"/>
          <w:sz w:val="24"/>
        </w:rPr>
        <w:t>的标签，然后是一段文本。</w:t>
      </w:r>
    </w:p>
    <w:p w:rsidR="00D1363B" w:rsidRDefault="009B6B85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这段文本里面包含一些在情感分类中不起作用的词，因此数据预处</w:t>
      </w:r>
      <w:r>
        <w:rPr>
          <w:rFonts w:ascii="等线" w:eastAsia="等线" w:hAnsi="等线"/>
          <w:sz w:val="24"/>
        </w:rPr>
        <w:lastRenderedPageBreak/>
        <w:t>理需要削弱它们的影响。此外，利用之前用过的编码方式很</w:t>
      </w:r>
      <w:proofErr w:type="gramStart"/>
      <w:r>
        <w:rPr>
          <w:rFonts w:ascii="等线" w:eastAsia="等线" w:hAnsi="等线"/>
          <w:sz w:val="24"/>
        </w:rPr>
        <w:t>可能会爆内存</w:t>
      </w:r>
      <w:proofErr w:type="gramEnd"/>
      <w:r>
        <w:rPr>
          <w:rFonts w:ascii="等线" w:eastAsia="等线" w:hAnsi="等线"/>
          <w:sz w:val="24"/>
        </w:rPr>
        <w:t>跑不起来，所以</w:t>
      </w:r>
      <w:proofErr w:type="gramStart"/>
      <w:r>
        <w:rPr>
          <w:rFonts w:ascii="等线" w:eastAsia="等线" w:hAnsi="等线"/>
          <w:sz w:val="24"/>
        </w:rPr>
        <w:t>降维处</w:t>
      </w:r>
      <w:proofErr w:type="gramEnd"/>
      <w:r>
        <w:rPr>
          <w:rFonts w:ascii="等线" w:eastAsia="等线" w:hAnsi="等线"/>
          <w:sz w:val="24"/>
        </w:rPr>
        <w:t>理数据集很有必要。</w:t>
      </w:r>
    </w:p>
    <w:p w:rsidR="00D1363B" w:rsidRDefault="009B6B85">
      <w:pPr>
        <w:ind w:left="420" w:firstLine="420"/>
        <w:rPr>
          <w:rFonts w:ascii="等线" w:eastAsia="等线" w:hAnsi="等线"/>
          <w:b/>
          <w:sz w:val="24"/>
        </w:rPr>
      </w:pPr>
      <w:r>
        <w:rPr>
          <w:rFonts w:ascii="等线" w:eastAsia="等线" w:hAnsi="等线"/>
          <w:b/>
          <w:sz w:val="24"/>
        </w:rPr>
        <w:t>③</w:t>
      </w:r>
      <w:r>
        <w:rPr>
          <w:rFonts w:ascii="等线" w:eastAsia="等线" w:hAnsi="等线"/>
          <w:b/>
          <w:sz w:val="24"/>
        </w:rPr>
        <w:t>回归数据集</w:t>
      </w:r>
    </w:p>
    <w:p w:rsidR="00D1363B" w:rsidRDefault="009B6B85">
      <w:pPr>
        <w:ind w:left="840"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回归数</w:t>
      </w:r>
      <w:r>
        <w:rPr>
          <w:rFonts w:ascii="等线" w:eastAsia="等线" w:hAnsi="等线"/>
          <w:sz w:val="24"/>
        </w:rPr>
        <w:t>据集相对前面两个来说较小，属性</w:t>
      </w:r>
      <w:proofErr w:type="gramStart"/>
      <w:r>
        <w:rPr>
          <w:rFonts w:ascii="等线" w:eastAsia="等线" w:hAnsi="等线"/>
          <w:sz w:val="24"/>
        </w:rPr>
        <w:t>列比较</w:t>
      </w:r>
      <w:proofErr w:type="gramEnd"/>
      <w:r>
        <w:rPr>
          <w:rFonts w:ascii="等线" w:eastAsia="等线" w:hAnsi="等线"/>
          <w:sz w:val="24"/>
        </w:rPr>
        <w:t>整齐，实际意义就是租单车情况的统计，很好理解。</w:t>
      </w:r>
    </w:p>
    <w:p w:rsidR="00D1363B" w:rsidRDefault="009B6B85">
      <w:pPr>
        <w:ind w:left="840" w:firstLine="420"/>
      </w:pPr>
      <w:r>
        <w:rPr>
          <w:rFonts w:ascii="等线" w:eastAsia="等线" w:hAnsi="等线"/>
          <w:sz w:val="24"/>
        </w:rPr>
        <w:t>训练集中存在一些缺失值，处理方法可以是直接舍弃，不过我们组选择将它处理成当月的均值。另外有一些属性全</w:t>
      </w:r>
      <w:r>
        <w:rPr>
          <w:rFonts w:ascii="等线" w:eastAsia="等线" w:hAnsi="等线"/>
          <w:sz w:val="24"/>
        </w:rPr>
        <w:t>0</w:t>
      </w:r>
      <w:r>
        <w:rPr>
          <w:rFonts w:ascii="等线" w:eastAsia="等线" w:hAnsi="等线"/>
          <w:sz w:val="24"/>
        </w:rPr>
        <w:t>的数据，那是每个月的租车总和，可以直接舍弃。除去这两者，数据集就是有效的</w:t>
      </w:r>
      <w:r>
        <w:rPr>
          <w:rFonts w:ascii="等线" w:eastAsia="等线" w:hAnsi="等线"/>
          <w:sz w:val="24"/>
        </w:rPr>
        <w:t>16637</w:t>
      </w:r>
      <w:r>
        <w:rPr>
          <w:rFonts w:ascii="等线" w:eastAsia="等线" w:hAnsi="等线"/>
          <w:sz w:val="24"/>
        </w:rPr>
        <w:t>个训练文本和</w:t>
      </w:r>
      <w:r>
        <w:rPr>
          <w:rFonts w:ascii="等线" w:eastAsia="等线" w:hAnsi="等线"/>
          <w:sz w:val="24"/>
        </w:rPr>
        <w:t>742</w:t>
      </w:r>
      <w:r>
        <w:rPr>
          <w:rFonts w:ascii="等线" w:eastAsia="等线" w:hAnsi="等线"/>
          <w:sz w:val="24"/>
        </w:rPr>
        <w:t>个测试文本。原始的文本在</w:t>
      </w:r>
      <w:r>
        <w:rPr>
          <w:rFonts w:ascii="等线" w:eastAsia="等线" w:hAnsi="等线"/>
          <w:sz w:val="24"/>
        </w:rPr>
        <w:t>BPNN</w:t>
      </w:r>
      <w:r>
        <w:rPr>
          <w:rFonts w:ascii="等线" w:eastAsia="等线" w:hAnsi="等线"/>
          <w:sz w:val="24"/>
        </w:rPr>
        <w:t>下的效果并不好，甚至一直会预测出全部一样的值，这需要另外处理数据。我先是增加了属性列，由于</w:t>
      </w:r>
      <w:r>
        <w:rPr>
          <w:rFonts w:ascii="等线" w:eastAsia="等线" w:hAnsi="等线"/>
          <w:sz w:val="24"/>
        </w:rPr>
        <w:t>BPNN</w:t>
      </w:r>
      <w:r>
        <w:rPr>
          <w:rFonts w:ascii="等线" w:eastAsia="等线" w:hAnsi="等线"/>
          <w:sz w:val="24"/>
        </w:rPr>
        <w:t>的实验用的是相似的数据集，我就按照上一次的</w:t>
      </w:r>
      <w:r>
        <w:rPr>
          <w:rFonts w:ascii="等线" w:eastAsia="等线" w:hAnsi="等线"/>
          <w:sz w:val="24"/>
        </w:rPr>
        <w:t>readme</w:t>
      </w:r>
      <w:r>
        <w:rPr>
          <w:rFonts w:ascii="等线" w:eastAsia="等线" w:hAnsi="等线"/>
          <w:sz w:val="24"/>
        </w:rPr>
        <w:t>将这次的同样处理，根据日期算出了星期、季节</w:t>
      </w:r>
      <w:r>
        <w:rPr>
          <w:rFonts w:ascii="等线" w:eastAsia="等线" w:hAnsi="等线"/>
          <w:sz w:val="24"/>
        </w:rPr>
        <w:t>等属性，还去原网站</w:t>
      </w:r>
      <w:r>
        <w:rPr>
          <w:rFonts w:ascii="等线" w:eastAsia="等线" w:hAnsi="等线"/>
          <w:sz w:val="24"/>
          <w:vertAlign w:val="superscript"/>
        </w:rPr>
        <w:fldChar w:fldCharType="begin"/>
      </w:r>
      <w:r>
        <w:instrText>REF _Ref503548894 \r \h</w:instrText>
      </w:r>
      <w:r>
        <w:rPr>
          <w:rFonts w:ascii="等线" w:eastAsia="等线" w:hAnsi="等线"/>
          <w:sz w:val="24"/>
          <w:vertAlign w:val="superscript"/>
        </w:rPr>
      </w:r>
      <w:r>
        <w:fldChar w:fldCharType="separate"/>
      </w:r>
      <w:r>
        <w:t>[1]</w:t>
      </w:r>
      <w:r>
        <w:fldChar w:fldCharType="end"/>
      </w:r>
      <w:r>
        <w:rPr>
          <w:rFonts w:ascii="等线" w:eastAsia="等线" w:hAnsi="等线"/>
          <w:sz w:val="24"/>
        </w:rPr>
        <w:t>上获取了</w:t>
      </w:r>
      <w:r>
        <w:rPr>
          <w:rFonts w:ascii="等线" w:eastAsia="等线" w:hAnsi="等线"/>
          <w:sz w:val="24"/>
        </w:rPr>
        <w:t>2011</w:t>
      </w:r>
      <w:r>
        <w:rPr>
          <w:rFonts w:ascii="等线" w:eastAsia="等线" w:hAnsi="等线"/>
          <w:sz w:val="24"/>
        </w:rPr>
        <w:t>到</w:t>
      </w:r>
      <w:r>
        <w:rPr>
          <w:rFonts w:ascii="等线" w:eastAsia="等线" w:hAnsi="等线"/>
          <w:sz w:val="24"/>
        </w:rPr>
        <w:t>2012</w:t>
      </w:r>
      <w:r>
        <w:rPr>
          <w:rFonts w:ascii="等线" w:eastAsia="等线" w:hAnsi="等线"/>
          <w:sz w:val="24"/>
        </w:rPr>
        <w:t>年间的所有假日添加到属性中，除了临时用户和注册用户都加上去了。其余的处理包括处理成</w:t>
      </w:r>
      <w:proofErr w:type="spellStart"/>
      <w:r>
        <w:rPr>
          <w:rFonts w:ascii="等线" w:eastAsia="等线" w:hAnsi="等线"/>
          <w:sz w:val="24"/>
        </w:rPr>
        <w:t>onehot</w:t>
      </w:r>
      <w:proofErr w:type="spellEnd"/>
      <w:r>
        <w:rPr>
          <w:rFonts w:ascii="等线" w:eastAsia="等线" w:hAnsi="等线"/>
          <w:sz w:val="24"/>
        </w:rPr>
        <w:t>编码和相关性分析，这在【工作流程】的算法分析之</w:t>
      </w:r>
      <w:r>
        <w:rPr>
          <w:rFonts w:ascii="等线" w:eastAsia="等线" w:hAnsi="等线"/>
          <w:sz w:val="24"/>
        </w:rPr>
        <w:t>“</w:t>
      </w:r>
      <w:r>
        <w:rPr>
          <w:rFonts w:ascii="等线" w:eastAsia="等线" w:hAnsi="等线"/>
          <w:sz w:val="24"/>
        </w:rPr>
        <w:t>采用的辅助手段</w:t>
      </w:r>
      <w:r>
        <w:rPr>
          <w:rFonts w:ascii="等线" w:eastAsia="等线" w:hAnsi="等线"/>
          <w:sz w:val="24"/>
        </w:rPr>
        <w:t>”</w:t>
      </w:r>
      <w:r>
        <w:rPr>
          <w:rFonts w:ascii="等线" w:eastAsia="等线" w:hAnsi="等线"/>
          <w:sz w:val="24"/>
        </w:rPr>
        <w:t>里面有写。</w:t>
      </w:r>
    </w:p>
    <w:p w:rsidR="00D1363B" w:rsidRDefault="009B6B85">
      <w:pPr>
        <w:pStyle w:val="ac"/>
        <w:ind w:firstLine="420"/>
        <w:rPr>
          <w:rFonts w:ascii="等线" w:eastAsia="等线" w:hAnsi="等线"/>
        </w:rPr>
      </w:pPr>
      <w:bookmarkStart w:id="5" w:name="_Toc470472125"/>
      <w:r>
        <w:rPr>
          <w:rFonts w:ascii="等线" w:eastAsia="等线" w:hAnsi="等线"/>
        </w:rPr>
        <w:t xml:space="preserve">4.  </w:t>
      </w:r>
      <w:r>
        <w:rPr>
          <w:rFonts w:ascii="等线" w:eastAsia="等线" w:hAnsi="等线"/>
        </w:rPr>
        <w:t>集成学习方法</w:t>
      </w:r>
      <w:bookmarkEnd w:id="5"/>
      <w:r>
        <w:rPr>
          <w:rFonts w:ascii="等线" w:eastAsia="等线" w:hAnsi="等线"/>
        </w:rPr>
        <w:t>(</w:t>
      </w:r>
      <w:proofErr w:type="spellStart"/>
      <w:r>
        <w:rPr>
          <w:rFonts w:ascii="等线" w:eastAsia="等线" w:hAnsi="等线"/>
        </w:rPr>
        <w:t>AdaBoost</w:t>
      </w:r>
      <w:proofErr w:type="spellEnd"/>
      <w:r>
        <w:rPr>
          <w:rFonts w:ascii="等线" w:eastAsia="等线" w:hAnsi="等线"/>
        </w:rPr>
        <w:t>)</w:t>
      </w:r>
    </w:p>
    <w:p w:rsidR="00D1363B" w:rsidRDefault="009B6B85">
      <w:pPr>
        <w:ind w:left="840" w:firstLine="420"/>
      </w:pPr>
      <w:r>
        <w:rPr>
          <w:rFonts w:ascii="等线" w:eastAsia="等线" w:hAnsi="等线"/>
          <w:sz w:val="24"/>
        </w:rPr>
        <w:t>本次我负责的回归任务没有用到</w:t>
      </w:r>
      <w:proofErr w:type="spellStart"/>
      <w:r>
        <w:rPr>
          <w:rFonts w:ascii="等线" w:eastAsia="等线" w:hAnsi="等线"/>
          <w:sz w:val="24"/>
        </w:rPr>
        <w:t>AdaBoost</w:t>
      </w:r>
      <w:proofErr w:type="spellEnd"/>
      <w:r>
        <w:rPr>
          <w:rFonts w:ascii="等线" w:eastAsia="等线" w:hAnsi="等线"/>
          <w:sz w:val="24"/>
        </w:rPr>
        <w:t>，另外两个任务队友有用</w:t>
      </w:r>
      <w:r>
        <w:rPr>
          <w:rFonts w:ascii="等线" w:eastAsia="等线" w:hAnsi="等线"/>
          <w:sz w:val="24"/>
        </w:rPr>
        <w:t>到。</w:t>
      </w:r>
      <w:proofErr w:type="spellStart"/>
      <w:r>
        <w:rPr>
          <w:rFonts w:ascii="等线" w:eastAsia="等线" w:hAnsi="等线"/>
          <w:sz w:val="24"/>
        </w:rPr>
        <w:t>Adaboost</w:t>
      </w:r>
      <w:proofErr w:type="spellEnd"/>
      <w:r>
        <w:rPr>
          <w:rFonts w:ascii="等线" w:eastAsia="等线" w:hAnsi="等线"/>
          <w:sz w:val="24"/>
        </w:rPr>
        <w:t>会针对一个训练集训练多个分类器，不同于</w:t>
      </w:r>
      <w:r>
        <w:rPr>
          <w:rFonts w:ascii="等线" w:eastAsia="等线" w:hAnsi="等线"/>
          <w:sz w:val="24"/>
        </w:rPr>
        <w:t>Bagging</w:t>
      </w:r>
      <w:r>
        <w:rPr>
          <w:rFonts w:ascii="等线" w:eastAsia="等线" w:hAnsi="等线"/>
          <w:sz w:val="24"/>
        </w:rPr>
        <w:t>，它是按顺序进行的。所有选出的训练样本都会有一定的几率参与下一次学习。如果它被正确分类，那么它下一次参与学习的几率就会降低，反之升高。也就是说我们更关注错误的样本。</w:t>
      </w:r>
    </w:p>
    <w:p w:rsidR="00D1363B" w:rsidRDefault="009B6B85">
      <w:pPr>
        <w:ind w:left="840" w:firstLine="420"/>
        <w:rPr>
          <w:rFonts w:hint="eastAsia"/>
        </w:rPr>
      </w:pPr>
      <w:r>
        <w:rPr>
          <w:rFonts w:ascii="等线" w:eastAsia="等线" w:hAnsi="等线"/>
          <w:sz w:val="24"/>
        </w:rPr>
        <w:lastRenderedPageBreak/>
        <w:t>二元分类戴</w:t>
      </w:r>
      <w:proofErr w:type="gramStart"/>
      <w:r>
        <w:rPr>
          <w:rFonts w:ascii="等线" w:eastAsia="等线" w:hAnsi="等线"/>
          <w:sz w:val="24"/>
        </w:rPr>
        <w:t>斯铭先后</w:t>
      </w:r>
      <w:proofErr w:type="gramEnd"/>
      <w:r>
        <w:rPr>
          <w:rFonts w:ascii="等线" w:eastAsia="等线" w:hAnsi="等线"/>
          <w:sz w:val="24"/>
        </w:rPr>
        <w:t>尝试了</w:t>
      </w:r>
      <w:proofErr w:type="gramStart"/>
      <w:r>
        <w:rPr>
          <w:rFonts w:ascii="等线" w:eastAsia="等线" w:hAnsi="等线"/>
          <w:sz w:val="24"/>
        </w:rPr>
        <w:t>单层二叉决策树</w:t>
      </w:r>
      <w:proofErr w:type="gramEnd"/>
      <w:r>
        <w:rPr>
          <w:rFonts w:ascii="等线" w:eastAsia="等线" w:hAnsi="等线"/>
          <w:sz w:val="24"/>
        </w:rPr>
        <w:t>，单层多叉决策树和多层决策树</w:t>
      </w:r>
      <w:r w:rsidR="00C62E35">
        <w:rPr>
          <w:rFonts w:ascii="等线" w:eastAsia="等线" w:hAnsi="等线" w:hint="eastAsia"/>
          <w:sz w:val="24"/>
        </w:rPr>
        <w:t>，三元分类陈德和尝试了</w:t>
      </w:r>
      <w:proofErr w:type="spellStart"/>
      <w:r w:rsidR="00C62E35">
        <w:rPr>
          <w:rFonts w:ascii="等线" w:eastAsia="等线" w:hAnsi="等线" w:hint="eastAsia"/>
          <w:sz w:val="24"/>
        </w:rPr>
        <w:t>adaboost</w:t>
      </w:r>
      <w:proofErr w:type="spellEnd"/>
      <w:r w:rsidR="00C62E35">
        <w:rPr>
          <w:rFonts w:ascii="等线" w:eastAsia="等线" w:hAnsi="等线" w:hint="eastAsia"/>
          <w:sz w:val="24"/>
        </w:rPr>
        <w:t>与OVO模型和OVA模型的结合，同样在</w:t>
      </w:r>
      <w:proofErr w:type="gramStart"/>
      <w:r w:rsidR="00C62E35">
        <w:rPr>
          <w:rFonts w:ascii="等线" w:eastAsia="等线" w:hAnsi="等线" w:hint="eastAsia"/>
          <w:sz w:val="24"/>
        </w:rPr>
        <w:t>单层二叉决策</w:t>
      </w:r>
      <w:proofErr w:type="gramEnd"/>
      <w:r w:rsidR="00C62E35">
        <w:rPr>
          <w:rFonts w:ascii="等线" w:eastAsia="等线" w:hAnsi="等线" w:hint="eastAsia"/>
          <w:sz w:val="24"/>
        </w:rPr>
        <w:t>树上做了尝试。</w:t>
      </w:r>
    </w:p>
    <w:p w:rsidR="00D1363B" w:rsidRDefault="009B6B85">
      <w:r>
        <w:tab/>
      </w:r>
      <w:r>
        <w:tab/>
      </w:r>
      <w:r>
        <w:tab/>
      </w:r>
      <w:r>
        <w:rPr>
          <w:rFonts w:ascii="等线" w:eastAsia="等线" w:hAnsi="等线"/>
          <w:sz w:val="24"/>
        </w:rPr>
        <w:t>结果如下（队友供图）：</w:t>
      </w:r>
    </w:p>
    <w:p w:rsidR="00D1363B" w:rsidRDefault="009B6B85">
      <w:r>
        <w:tab/>
      </w:r>
      <w:r>
        <w:tab/>
      </w:r>
      <w:r>
        <w:rPr>
          <w:noProof/>
        </w:rPr>
        <w:drawing>
          <wp:inline distT="0" distB="0" distL="0" distR="5080">
            <wp:extent cx="4719955" cy="1184910"/>
            <wp:effectExtent l="0" t="0" r="0" b="0"/>
            <wp:docPr id="5" name="图像2" descr="E:\QQ文档\764120700\FileRecv\MobileFile\1e242c6d2a78fd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2" descr="E:\QQ文档\764120700\FileRecv\MobileFile\1e242c6d2a78fd2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5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2E" w:rsidRPr="00894A2E" w:rsidRDefault="00894A2E" w:rsidP="00894A2E">
      <w:pPr>
        <w:ind w:left="840" w:firstLine="420"/>
        <w:rPr>
          <w:rFonts w:ascii="等线" w:eastAsia="等线" w:hAnsi="等线" w:hint="eastAsia"/>
          <w:sz w:val="24"/>
        </w:rPr>
      </w:pPr>
      <w:r w:rsidRPr="00894A2E">
        <w:rPr>
          <w:rFonts w:ascii="等线" w:eastAsia="等线" w:hAnsi="等线" w:hint="eastAsia"/>
          <w:sz w:val="24"/>
        </w:rPr>
        <w:t>跑出来的结果二元上</w:t>
      </w:r>
      <w:proofErr w:type="spellStart"/>
      <w:r w:rsidRPr="00894A2E">
        <w:rPr>
          <w:rFonts w:ascii="等线" w:eastAsia="等线" w:hAnsi="等线" w:hint="eastAsia"/>
          <w:sz w:val="24"/>
        </w:rPr>
        <w:t>adaboost</w:t>
      </w:r>
      <w:proofErr w:type="spellEnd"/>
      <w:r w:rsidRPr="00894A2E">
        <w:rPr>
          <w:rFonts w:ascii="等线" w:eastAsia="等线" w:hAnsi="等线" w:hint="eastAsia"/>
          <w:sz w:val="24"/>
        </w:rPr>
        <w:t>远没有</w:t>
      </w:r>
      <w:proofErr w:type="spellStart"/>
      <w:r w:rsidRPr="00894A2E">
        <w:rPr>
          <w:rFonts w:ascii="等线" w:eastAsia="等线" w:hAnsi="等线" w:hint="eastAsia"/>
          <w:sz w:val="24"/>
        </w:rPr>
        <w:t>knn</w:t>
      </w:r>
      <w:proofErr w:type="spellEnd"/>
      <w:r w:rsidRPr="00894A2E">
        <w:rPr>
          <w:rFonts w:ascii="等线" w:eastAsia="等线" w:hAnsi="等线" w:hint="eastAsia"/>
          <w:sz w:val="24"/>
        </w:rPr>
        <w:t>效果好，原因</w:t>
      </w:r>
      <w:r w:rsidR="00867F64">
        <w:rPr>
          <w:rFonts w:ascii="等线" w:eastAsia="等线" w:hAnsi="等线" w:hint="eastAsia"/>
          <w:sz w:val="24"/>
        </w:rPr>
        <w:t>可能并不是参数调整得不好，事实上我了解到队友在这里花了不少时间。分析数据</w:t>
      </w:r>
      <w:proofErr w:type="gramStart"/>
      <w:r w:rsidR="00867F64">
        <w:rPr>
          <w:rFonts w:ascii="等线" w:eastAsia="等线" w:hAnsi="等线" w:hint="eastAsia"/>
          <w:sz w:val="24"/>
        </w:rPr>
        <w:t>集之后</w:t>
      </w:r>
      <w:proofErr w:type="gramEnd"/>
      <w:r w:rsidRPr="00894A2E">
        <w:rPr>
          <w:rFonts w:ascii="等线" w:eastAsia="等线" w:hAnsi="等线" w:hint="eastAsia"/>
          <w:sz w:val="24"/>
        </w:rPr>
        <w:t>应该</w:t>
      </w:r>
      <w:r w:rsidR="00867F64">
        <w:rPr>
          <w:rFonts w:ascii="等线" w:eastAsia="等线" w:hAnsi="等线" w:hint="eastAsia"/>
          <w:sz w:val="24"/>
        </w:rPr>
        <w:t>这个是数据集的线性可分性比较差，使得</w:t>
      </w:r>
      <w:proofErr w:type="spellStart"/>
      <w:r w:rsidR="00867F64">
        <w:rPr>
          <w:rFonts w:ascii="等线" w:eastAsia="等线" w:hAnsi="等线" w:hint="eastAsia"/>
          <w:sz w:val="24"/>
        </w:rPr>
        <w:t>knn</w:t>
      </w:r>
      <w:proofErr w:type="spellEnd"/>
      <w:r w:rsidR="00867F64">
        <w:rPr>
          <w:rFonts w:ascii="等线" w:eastAsia="等线" w:hAnsi="等线" w:hint="eastAsia"/>
          <w:sz w:val="24"/>
        </w:rPr>
        <w:t>能够训练出更好的模型。</w:t>
      </w:r>
    </w:p>
    <w:p w:rsidR="00D1363B" w:rsidRDefault="00D1363B"/>
    <w:p w:rsidR="00D1363B" w:rsidRDefault="009B6B85">
      <w:pPr>
        <w:pStyle w:val="1"/>
        <w:numPr>
          <w:ilvl w:val="0"/>
          <w:numId w:val="2"/>
        </w:numPr>
        <w:rPr>
          <w:rFonts w:ascii="等线" w:eastAsia="等线" w:hAnsi="等线"/>
          <w:sz w:val="32"/>
          <w:szCs w:val="32"/>
        </w:rPr>
      </w:pPr>
      <w:bookmarkStart w:id="6" w:name="_Toc470472126"/>
      <w:bookmarkEnd w:id="6"/>
      <w:r>
        <w:rPr>
          <w:rFonts w:ascii="等线" w:eastAsia="等线" w:hAnsi="等线"/>
          <w:sz w:val="32"/>
          <w:szCs w:val="32"/>
        </w:rPr>
        <w:t>引用</w:t>
      </w:r>
    </w:p>
    <w:p w:rsidR="00D1363B" w:rsidRDefault="009B6B85">
      <w:pPr>
        <w:pStyle w:val="2"/>
        <w:numPr>
          <w:ilvl w:val="0"/>
          <w:numId w:val="5"/>
        </w:numPr>
        <w:jc w:val="left"/>
        <w:rPr>
          <w:rFonts w:ascii="Times New Roman" w:hAnsi="Times New Roman" w:cs="Times New Roman"/>
          <w:sz w:val="18"/>
          <w:szCs w:val="16"/>
        </w:rPr>
      </w:pPr>
      <w:bookmarkStart w:id="7" w:name="_Ref503548894"/>
      <w:bookmarkEnd w:id="7"/>
      <w:r>
        <w:rPr>
          <w:rFonts w:ascii="Times New Roman" w:hAnsi="Times New Roman" w:cs="Times New Roman"/>
          <w:sz w:val="18"/>
          <w:szCs w:val="16"/>
        </w:rPr>
        <w:t>http://dchr.dc.gov/page/holiday-schedule</w:t>
      </w:r>
    </w:p>
    <w:bookmarkStart w:id="8" w:name="_Ref465997156"/>
    <w:bookmarkEnd w:id="8"/>
    <w:p w:rsidR="00D1363B" w:rsidRDefault="00793B69">
      <w:pPr>
        <w:pStyle w:val="2"/>
        <w:numPr>
          <w:ilvl w:val="0"/>
          <w:numId w:val="5"/>
        </w:numPr>
        <w:jc w:val="left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sz w:val="18"/>
          <w:szCs w:val="16"/>
        </w:rPr>
        <w:fldChar w:fldCharType="begin"/>
      </w:r>
      <w:r>
        <w:rPr>
          <w:rFonts w:ascii="Times New Roman" w:hAnsi="Times New Roman" w:cs="Times New Roman"/>
          <w:sz w:val="18"/>
          <w:szCs w:val="16"/>
        </w:rPr>
        <w:instrText xml:space="preserve"> HYPERLINK "https://baike.baidu.com/item/%E7%9B%B8%E5%85%B3%E7%B3%BB%E6%95%B0/3109424?fr=aladdin" </w:instrText>
      </w:r>
      <w:r>
        <w:rPr>
          <w:rFonts w:ascii="Times New Roman" w:hAnsi="Times New Roman" w:cs="Times New Roman"/>
          <w:sz w:val="18"/>
          <w:szCs w:val="16"/>
        </w:rPr>
        <w:fldChar w:fldCharType="separate"/>
      </w:r>
      <w:r w:rsidRPr="00D22B23">
        <w:rPr>
          <w:rStyle w:val="af0"/>
          <w:rFonts w:ascii="Times New Roman" w:hAnsi="Times New Roman" w:cs="Times New Roman"/>
          <w:sz w:val="18"/>
          <w:szCs w:val="16"/>
        </w:rPr>
        <w:t>https://baike.baidu.com/item/%E7%9B%B8%E5%85%B3%E7%B3%BB%E6%95%B0/3109424?fr=aladdin</w:t>
      </w:r>
      <w:r>
        <w:rPr>
          <w:rFonts w:ascii="Times New Roman" w:hAnsi="Times New Roman" w:cs="Times New Roman"/>
          <w:sz w:val="18"/>
          <w:szCs w:val="16"/>
        </w:rPr>
        <w:fldChar w:fldCharType="end"/>
      </w:r>
    </w:p>
    <w:p w:rsidR="00793B69" w:rsidRDefault="00793B69" w:rsidP="00793B69">
      <w:pPr>
        <w:pStyle w:val="2"/>
        <w:numPr>
          <w:ilvl w:val="0"/>
          <w:numId w:val="5"/>
        </w:numPr>
        <w:jc w:val="left"/>
        <w:rPr>
          <w:rFonts w:ascii="Times New Roman" w:hAnsi="Times New Roman" w:cs="Times New Roman"/>
          <w:sz w:val="18"/>
          <w:szCs w:val="16"/>
        </w:rPr>
      </w:pPr>
      <w:bookmarkStart w:id="9" w:name="_Ref503556891"/>
      <w:r w:rsidRPr="00793B69">
        <w:rPr>
          <w:rFonts w:ascii="Times New Roman" w:hAnsi="Times New Roman" w:cs="Times New Roman"/>
          <w:sz w:val="18"/>
          <w:szCs w:val="16"/>
        </w:rPr>
        <w:t>https://baike.baidu.com/item/%E5%8F%8D%E5%90%91%E4%BC%A0%E6%92%AD%E7%AE%97%E6%B3%95/522948?fr=aladdin</w:t>
      </w:r>
      <w:bookmarkEnd w:id="9"/>
    </w:p>
    <w:p w:rsidR="00D1363B" w:rsidRDefault="00D1363B">
      <w:pPr>
        <w:rPr>
          <w:rFonts w:ascii="等线" w:eastAsia="等线" w:hAnsi="等线"/>
          <w:sz w:val="24"/>
        </w:rPr>
      </w:pPr>
    </w:p>
    <w:p w:rsidR="00D1363B" w:rsidRDefault="009B6B85">
      <w:pPr>
        <w:pStyle w:val="1"/>
        <w:numPr>
          <w:ilvl w:val="0"/>
          <w:numId w:val="2"/>
        </w:numPr>
        <w:rPr>
          <w:rFonts w:ascii="等线" w:eastAsia="等线" w:hAnsi="等线"/>
          <w:sz w:val="32"/>
          <w:szCs w:val="32"/>
        </w:rPr>
      </w:pPr>
      <w:bookmarkStart w:id="10" w:name="_Toc470472127"/>
      <w:bookmarkEnd w:id="10"/>
      <w:r>
        <w:rPr>
          <w:rFonts w:ascii="等线" w:eastAsia="等线" w:hAnsi="等线"/>
          <w:sz w:val="32"/>
          <w:szCs w:val="32"/>
        </w:rPr>
        <w:t>课程总结</w:t>
      </w:r>
    </w:p>
    <w:p w:rsidR="00D1363B" w:rsidRDefault="009B6B85" w:rsidP="008C3BC8">
      <w:pPr>
        <w:ind w:left="420" w:firstLine="42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这门课的理论</w:t>
      </w:r>
      <w:proofErr w:type="gramStart"/>
      <w:r>
        <w:rPr>
          <w:rFonts w:ascii="等线" w:eastAsia="等线" w:hAnsi="等线"/>
          <w:sz w:val="24"/>
          <w:szCs w:val="24"/>
        </w:rPr>
        <w:t>课任务</w:t>
      </w:r>
      <w:proofErr w:type="gramEnd"/>
      <w:r>
        <w:rPr>
          <w:rFonts w:ascii="等线" w:eastAsia="等线" w:hAnsi="等线"/>
          <w:sz w:val="24"/>
          <w:szCs w:val="24"/>
        </w:rPr>
        <w:t>很轻松，不过理论本身还是很需要数学功底。老师上课讲得很细致，能让我们理解得比较透彻。如果我没选而是自学肯定效果没这么好。</w:t>
      </w:r>
    </w:p>
    <w:p w:rsidR="00D1363B" w:rsidRDefault="009B6B85" w:rsidP="008C3BC8">
      <w:pPr>
        <w:ind w:left="420" w:firstLine="42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实验</w:t>
      </w:r>
      <w:proofErr w:type="gramStart"/>
      <w:r>
        <w:rPr>
          <w:rFonts w:ascii="等线" w:eastAsia="等线" w:hAnsi="等线"/>
          <w:sz w:val="24"/>
          <w:szCs w:val="24"/>
        </w:rPr>
        <w:t>课任务</w:t>
      </w:r>
      <w:proofErr w:type="gramEnd"/>
      <w:r>
        <w:rPr>
          <w:rFonts w:ascii="等线" w:eastAsia="等线" w:hAnsi="等线"/>
          <w:sz w:val="24"/>
          <w:szCs w:val="24"/>
        </w:rPr>
        <w:t>相对比较繁重，不过也许是上过操作系统实验的原因，我对这学期任务量和</w:t>
      </w:r>
      <w:r>
        <w:rPr>
          <w:rFonts w:ascii="等线" w:eastAsia="等线" w:hAnsi="等线"/>
          <w:sz w:val="24"/>
          <w:szCs w:val="24"/>
        </w:rPr>
        <w:t>TA</w:t>
      </w:r>
      <w:r>
        <w:rPr>
          <w:rFonts w:ascii="等线" w:eastAsia="等线" w:hAnsi="等线"/>
          <w:sz w:val="24"/>
          <w:szCs w:val="24"/>
        </w:rPr>
        <w:t>风格都比较适应，我知道这都是对我们有好处的。</w:t>
      </w:r>
    </w:p>
    <w:p w:rsidR="00D1363B" w:rsidRDefault="009B6B85" w:rsidP="008C3BC8">
      <w:pPr>
        <w:ind w:left="420" w:firstLine="42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lastRenderedPageBreak/>
        <w:t>从内容上看，我们学了</w:t>
      </w:r>
      <w:r>
        <w:rPr>
          <w:rFonts w:ascii="等线" w:eastAsia="等线" w:hAnsi="等线"/>
          <w:sz w:val="24"/>
          <w:szCs w:val="24"/>
        </w:rPr>
        <w:t>KNN</w:t>
      </w:r>
      <w:r>
        <w:rPr>
          <w:rFonts w:ascii="等线" w:eastAsia="等线" w:hAnsi="等线"/>
          <w:sz w:val="24"/>
          <w:szCs w:val="24"/>
        </w:rPr>
        <w:t>、</w:t>
      </w:r>
      <w:r>
        <w:rPr>
          <w:rFonts w:ascii="等线" w:eastAsia="等线" w:hAnsi="等线"/>
          <w:sz w:val="24"/>
          <w:szCs w:val="24"/>
        </w:rPr>
        <w:t>NB</w:t>
      </w:r>
      <w:r>
        <w:rPr>
          <w:rFonts w:ascii="等线" w:eastAsia="等线" w:hAnsi="等线"/>
          <w:sz w:val="24"/>
          <w:szCs w:val="24"/>
        </w:rPr>
        <w:t>、</w:t>
      </w:r>
      <w:r>
        <w:rPr>
          <w:rFonts w:ascii="等线" w:eastAsia="等线" w:hAnsi="等线"/>
          <w:sz w:val="24"/>
          <w:szCs w:val="24"/>
        </w:rPr>
        <w:t>PLA</w:t>
      </w:r>
      <w:r>
        <w:rPr>
          <w:rFonts w:ascii="等线" w:eastAsia="等线" w:hAnsi="等线"/>
          <w:sz w:val="24"/>
          <w:szCs w:val="24"/>
        </w:rPr>
        <w:t>、</w:t>
      </w:r>
      <w:r>
        <w:rPr>
          <w:rFonts w:ascii="等线" w:eastAsia="等线" w:hAnsi="等线"/>
          <w:sz w:val="24"/>
          <w:szCs w:val="24"/>
        </w:rPr>
        <w:t>LR</w:t>
      </w:r>
      <w:r>
        <w:rPr>
          <w:rFonts w:ascii="等线" w:eastAsia="等线" w:hAnsi="等线"/>
          <w:sz w:val="24"/>
          <w:szCs w:val="24"/>
        </w:rPr>
        <w:t>、</w:t>
      </w:r>
      <w:r>
        <w:rPr>
          <w:rFonts w:ascii="等线" w:eastAsia="等线" w:hAnsi="等线"/>
          <w:sz w:val="24"/>
          <w:szCs w:val="24"/>
        </w:rPr>
        <w:t>DT</w:t>
      </w:r>
      <w:r>
        <w:rPr>
          <w:rFonts w:ascii="等线" w:eastAsia="等线" w:hAnsi="等线"/>
          <w:sz w:val="24"/>
          <w:szCs w:val="24"/>
        </w:rPr>
        <w:t>、</w:t>
      </w:r>
      <w:r>
        <w:rPr>
          <w:rFonts w:ascii="等线" w:eastAsia="等线" w:hAnsi="等线"/>
          <w:sz w:val="24"/>
          <w:szCs w:val="24"/>
        </w:rPr>
        <w:t>BPNN</w:t>
      </w:r>
      <w:r>
        <w:rPr>
          <w:rFonts w:ascii="等线" w:eastAsia="等线" w:hAnsi="等线"/>
          <w:sz w:val="24"/>
          <w:szCs w:val="24"/>
        </w:rPr>
        <w:t>这些在机器学习领域比较基础的算法。理论课就会讲得很深入很完整，把整个算法的原理都分析得很清楚。然后实验课就会介绍实践的方法，自己实现一遍就觉得印象更深刻。</w:t>
      </w:r>
    </w:p>
    <w:p w:rsidR="00D1363B" w:rsidRDefault="009B6B85" w:rsidP="008C3BC8">
      <w:pPr>
        <w:ind w:left="420" w:firstLine="420"/>
      </w:pPr>
      <w:r>
        <w:rPr>
          <w:rFonts w:ascii="等线" w:eastAsia="等线" w:hAnsi="等线"/>
          <w:sz w:val="24"/>
          <w:szCs w:val="24"/>
        </w:rPr>
        <w:t>做实验的过程总体还是很有趣的。人工智能和操作系统相比写报告时间短了，打代码时间长了。写代码的过程是对代码能力的一种考验，特别是改用</w:t>
      </w:r>
      <w:r>
        <w:rPr>
          <w:rFonts w:ascii="等线" w:eastAsia="等线" w:hAnsi="等线"/>
          <w:sz w:val="24"/>
          <w:szCs w:val="24"/>
        </w:rPr>
        <w:t>python</w:t>
      </w:r>
      <w:r>
        <w:rPr>
          <w:rFonts w:ascii="等线" w:eastAsia="等线" w:hAnsi="等线"/>
          <w:sz w:val="24"/>
          <w:szCs w:val="24"/>
        </w:rPr>
        <w:t>之后我发现代码变得更灵活，所以需要更加严谨地使用否则会发生意想不到的错误。遇到问题的时候就经常会用理论课的原理去分析，然后对于这个理论的理解就会加深。</w:t>
      </w:r>
    </w:p>
    <w:p w:rsidR="00D1363B" w:rsidRDefault="009B6B85" w:rsidP="008C3BC8">
      <w:pPr>
        <w:ind w:left="420" w:firstLine="42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不管以后如果继续从事人工智能方面的研究，也应该多是调库实现。</w:t>
      </w:r>
      <w:r>
        <w:rPr>
          <w:rFonts w:ascii="等线" w:eastAsia="等线" w:hAnsi="等线"/>
          <w:sz w:val="24"/>
          <w:szCs w:val="24"/>
        </w:rPr>
        <w:t>所以很珍惜这个学期自己实现这么多算法的过程，也很感谢老师和</w:t>
      </w:r>
      <w:r>
        <w:rPr>
          <w:rFonts w:ascii="等线" w:eastAsia="等线" w:hAnsi="等线"/>
          <w:sz w:val="24"/>
          <w:szCs w:val="24"/>
        </w:rPr>
        <w:t>TA</w:t>
      </w:r>
      <w:r>
        <w:rPr>
          <w:rFonts w:ascii="等线" w:eastAsia="等线" w:hAnsi="等线"/>
          <w:sz w:val="24"/>
          <w:szCs w:val="24"/>
        </w:rPr>
        <w:t>辛勤的付出，让我收获很多。</w:t>
      </w:r>
    </w:p>
    <w:p w:rsidR="00D1363B" w:rsidRDefault="00D1363B"/>
    <w:sectPr w:rsidR="00D1363B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A7765"/>
    <w:multiLevelType w:val="multilevel"/>
    <w:tmpl w:val="56C080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07DA9"/>
    <w:multiLevelType w:val="multilevel"/>
    <w:tmpl w:val="FB36CD4E"/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</w:lvl>
    <w:lvl w:ilvl="2">
      <w:start w:val="1"/>
      <w:numFmt w:val="decimal"/>
      <w:lvlText w:val="（%3）"/>
      <w:lvlJc w:val="left"/>
      <w:pPr>
        <w:ind w:left="1560" w:hanging="72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F5996"/>
    <w:multiLevelType w:val="multilevel"/>
    <w:tmpl w:val="4EE05E42"/>
    <w:lvl w:ilvl="0">
      <w:start w:val="1"/>
      <w:numFmt w:val="decimal"/>
      <w:lvlText w:val="[%1]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E04FA6"/>
    <w:multiLevelType w:val="multilevel"/>
    <w:tmpl w:val="D92CF3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4C3473"/>
    <w:multiLevelType w:val="multilevel"/>
    <w:tmpl w:val="B8B8D9C8"/>
    <w:lvl w:ilvl="0">
      <w:start w:val="1"/>
      <w:numFmt w:val="taiwaneseCountingThousand"/>
      <w:pStyle w:val="1"/>
      <w:lvlText w:val="%1、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63B"/>
    <w:rsid w:val="000C471C"/>
    <w:rsid w:val="004F2529"/>
    <w:rsid w:val="00793B69"/>
    <w:rsid w:val="00867F64"/>
    <w:rsid w:val="00894A2E"/>
    <w:rsid w:val="008C3BC8"/>
    <w:rsid w:val="009B6B85"/>
    <w:rsid w:val="00C62E35"/>
    <w:rsid w:val="00D1363B"/>
    <w:rsid w:val="00FC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F0D1"/>
  <w15:docId w15:val="{5FF122A0-3AE5-4486-A4E0-6303C2BA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1049"/>
    <w:pPr>
      <w:widowControl w:val="0"/>
      <w:jc w:val="both"/>
    </w:pPr>
  </w:style>
  <w:style w:type="paragraph" w:styleId="1">
    <w:name w:val="heading 1"/>
    <w:basedOn w:val="a"/>
    <w:link w:val="10"/>
    <w:qFormat/>
    <w:rsid w:val="00E21049"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E21049"/>
    <w:rPr>
      <w:rFonts w:ascii="Times New Roman" w:eastAsia="宋体" w:hAnsi="Times New Roman" w:cs="Times New Roman"/>
      <w:b/>
      <w:sz w:val="28"/>
      <w:szCs w:val="24"/>
    </w:rPr>
  </w:style>
  <w:style w:type="character" w:customStyle="1" w:styleId="a3">
    <w:name w:val="副标题 字符"/>
    <w:basedOn w:val="a0"/>
    <w:uiPriority w:val="11"/>
    <w:qFormat/>
    <w:rsid w:val="00E21049"/>
    <w:rPr>
      <w:rFonts w:ascii="Cambria" w:eastAsia="宋体" w:hAnsi="Cambria" w:cs="Times New Roman"/>
      <w:b/>
      <w:bCs/>
      <w:sz w:val="24"/>
      <w:szCs w:val="32"/>
    </w:rPr>
  </w:style>
  <w:style w:type="character" w:styleId="a4">
    <w:name w:val="FollowedHyperlink"/>
    <w:basedOn w:val="a0"/>
    <w:uiPriority w:val="99"/>
    <w:unhideWhenUsed/>
    <w:qFormat/>
    <w:rsid w:val="00E21049"/>
    <w:rPr>
      <w:color w:val="800080"/>
      <w:u w:val="single"/>
    </w:rPr>
  </w:style>
  <w:style w:type="character" w:customStyle="1" w:styleId="Internet">
    <w:name w:val="Internet 链接"/>
    <w:basedOn w:val="a0"/>
    <w:uiPriority w:val="99"/>
    <w:unhideWhenUsed/>
    <w:rsid w:val="00E21049"/>
    <w:rPr>
      <w:color w:val="0000FF" w:themeColor="hyperlink"/>
      <w:u w:val="single"/>
    </w:rPr>
  </w:style>
  <w:style w:type="character" w:customStyle="1" w:styleId="a5">
    <w:name w:val="页眉 字符"/>
    <w:basedOn w:val="a0"/>
    <w:uiPriority w:val="99"/>
    <w:qFormat/>
    <w:rsid w:val="00DB2943"/>
    <w:rPr>
      <w:sz w:val="18"/>
      <w:szCs w:val="18"/>
    </w:rPr>
  </w:style>
  <w:style w:type="character" w:customStyle="1" w:styleId="a6">
    <w:name w:val="页脚 字符"/>
    <w:basedOn w:val="a0"/>
    <w:uiPriority w:val="99"/>
    <w:qFormat/>
    <w:rsid w:val="00DB2943"/>
    <w:rPr>
      <w:sz w:val="18"/>
      <w:szCs w:val="18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b">
    <w:name w:val="索引"/>
    <w:basedOn w:val="a"/>
    <w:qFormat/>
    <w:pPr>
      <w:suppressLineNumbers/>
    </w:pPr>
  </w:style>
  <w:style w:type="paragraph" w:customStyle="1" w:styleId="11">
    <w:name w:val="列出段落1"/>
    <w:basedOn w:val="a"/>
    <w:qFormat/>
    <w:rsid w:val="00E21049"/>
    <w:pPr>
      <w:ind w:firstLine="420"/>
    </w:pPr>
    <w:rPr>
      <w:rFonts w:ascii="Times New Roman" w:eastAsia="宋体" w:hAnsi="Times New Roman" w:cs="Times New Roman"/>
      <w:szCs w:val="24"/>
    </w:rPr>
  </w:style>
  <w:style w:type="paragraph" w:styleId="ac">
    <w:name w:val="Subtitle"/>
    <w:basedOn w:val="a"/>
    <w:uiPriority w:val="11"/>
    <w:qFormat/>
    <w:rsid w:val="00E21049"/>
    <w:pPr>
      <w:spacing w:line="312" w:lineRule="auto"/>
      <w:jc w:val="left"/>
      <w:outlineLvl w:val="1"/>
    </w:pPr>
    <w:rPr>
      <w:rFonts w:ascii="Cambria" w:eastAsia="宋体" w:hAnsi="Cambria" w:cs="Times New Roman"/>
      <w:b/>
      <w:bCs/>
      <w:sz w:val="24"/>
      <w:szCs w:val="32"/>
    </w:rPr>
  </w:style>
  <w:style w:type="paragraph" w:customStyle="1" w:styleId="2">
    <w:name w:val="列出段落2"/>
    <w:basedOn w:val="a"/>
    <w:uiPriority w:val="34"/>
    <w:qFormat/>
    <w:rsid w:val="00E21049"/>
    <w:pPr>
      <w:ind w:firstLine="420"/>
    </w:pPr>
  </w:style>
  <w:style w:type="paragraph" w:styleId="ad">
    <w:name w:val="header"/>
    <w:basedOn w:val="a"/>
    <w:uiPriority w:val="99"/>
    <w:unhideWhenUsed/>
    <w:rsid w:val="00DB294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uiPriority w:val="99"/>
    <w:unhideWhenUsed/>
    <w:rsid w:val="00DB2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4-11">
    <w:name w:val="网格表 4 - 着色 11"/>
    <w:basedOn w:val="a1"/>
    <w:uiPriority w:val="49"/>
    <w:rsid w:val="00907CE4"/>
    <w:rPr>
      <w:sz w:val="20"/>
      <w:szCs w:val="20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af">
    <w:name w:val="Table Grid"/>
    <w:basedOn w:val="a1"/>
    <w:uiPriority w:val="59"/>
    <w:rsid w:val="0049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793B69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93B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1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Roryfu</dc:creator>
  <dc:description/>
  <cp:lastModifiedBy>群星闪耀</cp:lastModifiedBy>
  <cp:revision>12</cp:revision>
  <cp:lastPrinted>2018-01-12T13:46:00Z</cp:lastPrinted>
  <dcterms:created xsi:type="dcterms:W3CDTF">2017-12-31T02:10:00Z</dcterms:created>
  <dcterms:modified xsi:type="dcterms:W3CDTF">2018-01-12T13:46:00Z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