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482" w:type="dxa"/>
        <w:tblInd w:w="-1706" w:type="dxa"/>
        <w:tblLook w:val="04A0" w:firstRow="1" w:lastRow="0" w:firstColumn="1" w:lastColumn="0" w:noHBand="0" w:noVBand="1"/>
      </w:tblPr>
      <w:tblGrid>
        <w:gridCol w:w="3261"/>
        <w:gridCol w:w="1559"/>
        <w:gridCol w:w="6662"/>
      </w:tblGrid>
      <w:tr w:rsidR="00051E48" w:rsidTr="00051E48">
        <w:tc>
          <w:tcPr>
            <w:tcW w:w="3261" w:type="dxa"/>
          </w:tcPr>
          <w:p w:rsidR="00051E48" w:rsidRDefault="00051E48"/>
        </w:tc>
        <w:tc>
          <w:tcPr>
            <w:tcW w:w="1559" w:type="dxa"/>
          </w:tcPr>
          <w:p w:rsidR="00051E48" w:rsidRDefault="00051E48"/>
        </w:tc>
        <w:tc>
          <w:tcPr>
            <w:tcW w:w="6662" w:type="dxa"/>
          </w:tcPr>
          <w:p w:rsidR="00051E48" w:rsidRDefault="00051E48"/>
        </w:tc>
      </w:tr>
      <w:tr w:rsidR="002F21EB" w:rsidTr="00051E48">
        <w:tc>
          <w:tcPr>
            <w:tcW w:w="3261" w:type="dxa"/>
          </w:tcPr>
          <w:p w:rsidR="002F21EB" w:rsidRDefault="002F21EB">
            <w:r>
              <w:rPr>
                <w:rFonts w:ascii="Helvetica" w:hAnsi="Helvetica" w:cs="Helvetica"/>
                <w:sz w:val="30"/>
                <w:szCs w:val="30"/>
                <w:shd w:val="clear" w:color="auto" w:fill="FFFFFF"/>
              </w:rPr>
              <w:t>Bánh thưởng cá Catnip tiêu búi lông cho mèo</w:t>
            </w:r>
          </w:p>
        </w:tc>
        <w:tc>
          <w:tcPr>
            <w:tcW w:w="1559" w:type="dxa"/>
          </w:tcPr>
          <w:p w:rsidR="002F21EB" w:rsidRDefault="002F21EB">
            <w:r>
              <w:t>20.000</w:t>
            </w:r>
          </w:p>
        </w:tc>
        <w:tc>
          <w:tcPr>
            <w:tcW w:w="6662" w:type="dxa"/>
          </w:tcPr>
          <w:p w:rsidR="002F21EB" w:rsidRDefault="002F21EB" w:rsidP="002F21EB">
            <w:r>
              <w:t>Bánh thưởng được thiết kế hình cá nhỏ xinh đẹp, không chỉ là phần thưởng cho các bé mèo mà còn hỗ trợ tốt cho sức khỏe của chúng. Bánh giúp các bé mèo bài tiết búi lông trong dạ dày và ngăn ngừa các bệnh liên quan đến đường ruột.</w:t>
            </w:r>
          </w:p>
          <w:p w:rsidR="002F21EB" w:rsidRDefault="002F21EB" w:rsidP="002F21EB"/>
          <w:p w:rsidR="002F21EB" w:rsidRDefault="002F21EB" w:rsidP="002F21EB">
            <w:r>
              <w:rPr>
                <w:rFonts w:ascii="Segoe UI Symbol" w:hAnsi="Segoe UI Symbol" w:cs="Segoe UI Symbol"/>
              </w:rPr>
              <w:t>💥</w:t>
            </w:r>
            <w:r>
              <w:t>ĐẶC ĐIỂM CHÍNH:</w:t>
            </w:r>
          </w:p>
          <w:p w:rsidR="002F21EB" w:rsidRDefault="002F21EB" w:rsidP="002F21EB">
            <w:r>
              <w:t>- Bánh quy Catnip là món thức ăn dành cho mèo được làm từ cá ngừ và cỏ catnip thơm ngon.</w:t>
            </w:r>
          </w:p>
          <w:p w:rsidR="002F21EB" w:rsidRDefault="002F21EB" w:rsidP="002F21EB">
            <w:r>
              <w:t>- Sản phẩm được đựng trong túi có khóa zip, dễ dàng bảo quản.</w:t>
            </w:r>
          </w:p>
          <w:p w:rsidR="002F21EB" w:rsidRDefault="002F21EB" w:rsidP="002F21EB">
            <w:r>
              <w:t>- Đây là một loại thức ăn phù hợp cho chó mèo ở mọi lứa tuổi.</w:t>
            </w:r>
          </w:p>
          <w:p w:rsidR="002F21EB" w:rsidRDefault="002F21EB" w:rsidP="002F21EB">
            <w:r>
              <w:t>- Mùi vị của bánh thơm ngon và dễ ăn, mèo rất thích</w:t>
            </w:r>
          </w:p>
          <w:p w:rsidR="002F21EB" w:rsidRDefault="002F21EB" w:rsidP="002F21EB"/>
          <w:p w:rsidR="002F21EB" w:rsidRDefault="002F21EB" w:rsidP="002F21EB">
            <w:r>
              <w:rPr>
                <w:rFonts w:ascii="Segoe UI Symbol" w:hAnsi="Segoe UI Symbol" w:cs="Segoe UI Symbol"/>
              </w:rPr>
              <w:t>💥</w:t>
            </w:r>
            <w:r>
              <w:t>THÀNH PHẦN CHÍNH:</w:t>
            </w:r>
          </w:p>
          <w:p w:rsidR="002F21EB" w:rsidRDefault="002F21EB" w:rsidP="002F21EB">
            <w:r>
              <w:t>Cá ngừ và cỏ catnip thơm ngon</w:t>
            </w:r>
          </w:p>
          <w:p w:rsidR="002F21EB" w:rsidRDefault="002F21EB" w:rsidP="002F21EB"/>
          <w:p w:rsidR="002F21EB" w:rsidRDefault="002F21EB" w:rsidP="002F21EB">
            <w:r>
              <w:rPr>
                <w:rFonts w:ascii="Segoe UI Symbol" w:hAnsi="Segoe UI Symbol" w:cs="Segoe UI Symbol"/>
              </w:rPr>
              <w:t>💥</w:t>
            </w:r>
            <w:r>
              <w:t xml:space="preserve">CÔNG DỤNG CHÍNH: </w:t>
            </w:r>
          </w:p>
          <w:p w:rsidR="002F21EB" w:rsidRDefault="002F21EB" w:rsidP="002F21EB">
            <w:r>
              <w:t>- Sản phẩm này giúp cho mèo giảm căng thẳng, thư giãn.</w:t>
            </w:r>
          </w:p>
          <w:p w:rsidR="002F21EB" w:rsidRDefault="002F21EB" w:rsidP="002F21EB">
            <w:r>
              <w:t>- Ngoài ra, nó còn hỗ trợ cho hệ tiêu hóa và giúp tiêu búi lông trong ruột.</w:t>
            </w:r>
          </w:p>
          <w:p w:rsidR="002F21EB" w:rsidRDefault="002F21EB" w:rsidP="002F21EB">
            <w:r>
              <w:t>- Bên cạnh đó, sản phẩm còn giúp cho việc làm sạch răng và thơm miệng cho mèo, cung cấp nhiều Vitamin và tăng cường khả năng vận động của chúng.</w:t>
            </w:r>
          </w:p>
        </w:tc>
      </w:tr>
      <w:tr w:rsidR="00AD7D0D" w:rsidTr="00051E48">
        <w:tc>
          <w:tcPr>
            <w:tcW w:w="3261" w:type="dxa"/>
          </w:tcPr>
          <w:p w:rsidR="00AD7D0D" w:rsidRDefault="00AD7D0D">
            <w:r>
              <w:rPr>
                <w:rFonts w:ascii="Helvetica" w:hAnsi="Helvetica" w:cs="Helvetica"/>
                <w:sz w:val="30"/>
                <w:szCs w:val="30"/>
                <w:shd w:val="clear" w:color="auto" w:fill="FFFFFF"/>
              </w:rPr>
              <w:t>Hạt cho mèo Mister Donut</w:t>
            </w:r>
          </w:p>
        </w:tc>
        <w:tc>
          <w:tcPr>
            <w:tcW w:w="1559" w:type="dxa"/>
          </w:tcPr>
          <w:p w:rsidR="00AD7D0D" w:rsidRDefault="00AD7D0D">
            <w:r>
              <w:t>145.000</w:t>
            </w:r>
          </w:p>
        </w:tc>
        <w:tc>
          <w:tcPr>
            <w:tcW w:w="6662" w:type="dxa"/>
          </w:tcPr>
          <w:p w:rsidR="003F554B" w:rsidRDefault="003F554B" w:rsidP="003F554B">
            <w:r>
              <w:t>* Hương vị hấp dẫn</w:t>
            </w:r>
          </w:p>
          <w:p w:rsidR="003F554B" w:rsidRDefault="003F554B" w:rsidP="003F554B">
            <w:r>
              <w:t>* Cân bằng dinh dưỡng hoàn hảo</w:t>
            </w:r>
          </w:p>
          <w:p w:rsidR="003F554B" w:rsidRDefault="003F554B" w:rsidP="003F554B">
            <w:r>
              <w:t>* Tốt cho hệ tiêu hóa, tim mạch</w:t>
            </w:r>
          </w:p>
          <w:p w:rsidR="003F554B" w:rsidRDefault="003F554B" w:rsidP="003F554B">
            <w:r>
              <w:t>* Đẹp lông</w:t>
            </w:r>
          </w:p>
          <w:p w:rsidR="003F554B" w:rsidRDefault="003F554B" w:rsidP="003F554B">
            <w:r>
              <w:t>* Phù hợp nhiều giai đoạn phát triển</w:t>
            </w:r>
          </w:p>
          <w:p w:rsidR="00AD7D0D" w:rsidRDefault="003F554B" w:rsidP="003F554B">
            <w:r>
              <w:t>* Chậm lão hóa</w:t>
            </w:r>
          </w:p>
        </w:tc>
      </w:tr>
      <w:tr w:rsidR="007014FD" w:rsidTr="00051E48">
        <w:tc>
          <w:tcPr>
            <w:tcW w:w="3261" w:type="dxa"/>
          </w:tcPr>
          <w:p w:rsidR="007014FD" w:rsidRDefault="007014FD">
            <w:r>
              <w:rPr>
                <w:rFonts w:ascii="Helvetica" w:hAnsi="Helvetica" w:cs="Helvetica"/>
                <w:sz w:val="30"/>
                <w:szCs w:val="30"/>
                <w:shd w:val="clear" w:color="auto" w:fill="FFFFFF"/>
              </w:rPr>
              <w:t>Pate CATCHY cho mèo</w:t>
            </w:r>
          </w:p>
        </w:tc>
        <w:tc>
          <w:tcPr>
            <w:tcW w:w="1559" w:type="dxa"/>
          </w:tcPr>
          <w:p w:rsidR="007014FD" w:rsidRDefault="007014FD">
            <w:r>
              <w:t>30.000</w:t>
            </w:r>
          </w:p>
        </w:tc>
        <w:tc>
          <w:tcPr>
            <w:tcW w:w="6662" w:type="dxa"/>
          </w:tcPr>
          <w:p w:rsidR="00C26686" w:rsidRDefault="00C26686" w:rsidP="00C26686">
            <w:r>
              <w:t>Shop có về thêm loại lon 400gr, tiết kiệm hơn nhé ạ</w:t>
            </w:r>
          </w:p>
          <w:p w:rsidR="00C26686" w:rsidRDefault="00C26686" w:rsidP="00C26686">
            <w:r>
              <w:t>Có vài lon trong mục 400gr lon móp do quá trình vận chuyển nên có bị móp và rách tem nhãn, tuy nhiên sản phẩm vẫn có chất lượng tốt nên cho shop xin phép thanh lý cho ai cần nhé ạ</w:t>
            </w:r>
          </w:p>
          <w:p w:rsidR="00C26686" w:rsidRDefault="00C26686" w:rsidP="00C26686">
            <w:r>
              <w:t>*MÙI VỊ ( lon 170gr)</w:t>
            </w:r>
          </w:p>
          <w:p w:rsidR="00C26686" w:rsidRDefault="00C26686" w:rsidP="00C26686">
            <w:r>
              <w:t>- Cá ngừ &amp; gà trong thạch.</w:t>
            </w:r>
          </w:p>
          <w:p w:rsidR="00C26686" w:rsidRDefault="00C26686" w:rsidP="00C26686">
            <w:r>
              <w:t>- Cá ngừ, tôm &amp; cà rốt.</w:t>
            </w:r>
          </w:p>
          <w:p w:rsidR="00C26686" w:rsidRDefault="00C26686" w:rsidP="00C26686">
            <w:r>
              <w:lastRenderedPageBreak/>
              <w:t>- Cá nục trong thạch.</w:t>
            </w:r>
          </w:p>
          <w:p w:rsidR="00C26686" w:rsidRDefault="00C26686" w:rsidP="00C26686">
            <w:r>
              <w:t>- Cá ngừ &amp; nghêu trong thạch.</w:t>
            </w:r>
          </w:p>
          <w:p w:rsidR="007014FD" w:rsidRDefault="00C26686" w:rsidP="00C26686">
            <w:r>
              <w:t xml:space="preserve">- Cá ngừ trong thạch </w:t>
            </w:r>
          </w:p>
        </w:tc>
      </w:tr>
      <w:tr w:rsidR="00C26686" w:rsidTr="00051E48">
        <w:tc>
          <w:tcPr>
            <w:tcW w:w="3261" w:type="dxa"/>
          </w:tcPr>
          <w:p w:rsidR="00C26686" w:rsidRDefault="00C26686">
            <w:pPr>
              <w:rPr>
                <w:rFonts w:ascii="Helvetica" w:hAnsi="Helvetica" w:cs="Helvetica"/>
                <w:sz w:val="30"/>
                <w:szCs w:val="30"/>
                <w:shd w:val="clear" w:color="auto" w:fill="FFFFFF"/>
              </w:rPr>
            </w:pPr>
            <w:r>
              <w:rPr>
                <w:rFonts w:ascii="Helvetica" w:hAnsi="Helvetica" w:cs="Helvetica"/>
                <w:sz w:val="30"/>
                <w:szCs w:val="30"/>
                <w:shd w:val="clear" w:color="auto" w:fill="FFFFFF"/>
              </w:rPr>
              <w:lastRenderedPageBreak/>
              <w:t>Pate Morando Professional cho mèo 400g</w:t>
            </w:r>
          </w:p>
        </w:tc>
        <w:tc>
          <w:tcPr>
            <w:tcW w:w="1559" w:type="dxa"/>
          </w:tcPr>
          <w:p w:rsidR="00C26686" w:rsidRDefault="00C26686">
            <w:r>
              <w:t>32.000</w:t>
            </w:r>
          </w:p>
        </w:tc>
        <w:tc>
          <w:tcPr>
            <w:tcW w:w="6662" w:type="dxa"/>
          </w:tcPr>
          <w:p w:rsidR="00C26686" w:rsidRDefault="00C26686" w:rsidP="00C26686">
            <w:r>
              <w:t>PATE dành cho các loại mèo, vị cá ngừ, vị cá hồ</w:t>
            </w:r>
            <w:r>
              <w:t>i</w:t>
            </w:r>
          </w:p>
          <w:p w:rsidR="00C26686" w:rsidRDefault="00C26686" w:rsidP="00C26686">
            <w:r>
              <w:t>Nguyên liệ</w:t>
            </w:r>
            <w:r>
              <w:t>u:</w:t>
            </w:r>
          </w:p>
          <w:p w:rsidR="00C26686" w:rsidRDefault="00C26686" w:rsidP="00C26686">
            <w:r>
              <w:t>Thịt và các sản phẩm thịt, cá và các sản phẩm cá( cá ngừ 5%, cá hồi 5%), khoáng chấ</w:t>
            </w:r>
            <w:r>
              <w:t>t.</w:t>
            </w:r>
          </w:p>
          <w:p w:rsidR="00C26686" w:rsidRDefault="00C26686" w:rsidP="00C26686">
            <w:r>
              <w:t>Thành phần dinh dưỡ</w:t>
            </w:r>
            <w:r>
              <w:t>ng:</w:t>
            </w:r>
          </w:p>
          <w:p w:rsidR="00C26686" w:rsidRDefault="00C26686" w:rsidP="00C26686">
            <w:r>
              <w:t>Độ ẩm &lt; 86,4%; Protenin thô &gt; 8,2%; Béo thô &gt; 2,0%; Xơ thô &lt; 2,2%, khoáng tổng số</w:t>
            </w:r>
            <w:r>
              <w:t xml:space="preserve"> &lt; 4,0%</w:t>
            </w:r>
          </w:p>
          <w:p w:rsidR="00C26686" w:rsidRDefault="00C26686" w:rsidP="00C26686">
            <w:r>
              <w:t>Sản xuấ</w:t>
            </w:r>
            <w:r>
              <w:t>t:</w:t>
            </w:r>
          </w:p>
          <w:p w:rsidR="00C26686" w:rsidRDefault="00C26686" w:rsidP="00C26686">
            <w:r>
              <w:t>Morando s.p.a (Italy),via chieri 61 – 10020 Andezeno(T</w:t>
            </w:r>
            <w:r>
              <w:t>O)- ITALY. Nhà máy Molfeta(BA).</w:t>
            </w:r>
          </w:p>
          <w:p w:rsidR="00C26686" w:rsidRDefault="00C26686" w:rsidP="00C26686">
            <w:r>
              <w:t>Khối lượng: 400g</w:t>
            </w:r>
          </w:p>
        </w:tc>
      </w:tr>
      <w:tr w:rsidR="007014FD" w:rsidTr="00051E48">
        <w:tc>
          <w:tcPr>
            <w:tcW w:w="3261" w:type="dxa"/>
          </w:tcPr>
          <w:p w:rsidR="007014FD" w:rsidRDefault="007014FD">
            <w:r>
              <w:rPr>
                <w:rFonts w:ascii="Helvetica" w:hAnsi="Helvetica" w:cs="Helvetica"/>
                <w:sz w:val="30"/>
                <w:szCs w:val="30"/>
                <w:shd w:val="clear" w:color="auto" w:fill="FFFFFF"/>
              </w:rPr>
              <w:t>Súp thưởng cho mèo SHIZUKA/CATFOOD</w:t>
            </w:r>
          </w:p>
        </w:tc>
        <w:tc>
          <w:tcPr>
            <w:tcW w:w="1559" w:type="dxa"/>
          </w:tcPr>
          <w:p w:rsidR="007014FD" w:rsidRDefault="007014FD">
            <w:r>
              <w:t>60.000</w:t>
            </w:r>
          </w:p>
        </w:tc>
        <w:tc>
          <w:tcPr>
            <w:tcW w:w="6662" w:type="dxa"/>
          </w:tcPr>
          <w:p w:rsidR="007014FD" w:rsidRDefault="007014FD" w:rsidP="007014FD">
            <w:r>
              <w:t>Thành phần</w:t>
            </w:r>
          </w:p>
          <w:p w:rsidR="007014FD" w:rsidRDefault="007014FD" w:rsidP="007014FD">
            <w:r>
              <w:t>- 3 vị cấu thành chính: Thịt gà, Cá ngừ và Cá hồi. Cùng các thành phần: Rong biển, dầu oliu, Taurine, Axit amin, vitamin (A, D, E, B), dầu cá, khoáng chất, …</w:t>
            </w:r>
          </w:p>
          <w:p w:rsidR="007014FD" w:rsidRDefault="007014FD" w:rsidP="007014FD"/>
          <w:p w:rsidR="007014FD" w:rsidRDefault="007014FD" w:rsidP="007014FD">
            <w:r>
              <w:t>Khuyến nghị bữa ăn hàng ngày</w:t>
            </w:r>
          </w:p>
          <w:p w:rsidR="007014FD" w:rsidRDefault="007014FD" w:rsidP="007014FD">
            <w:r>
              <w:t>- Mèo con (trên 2 tháng tuổi): 1 - 2 thanh/ ngày</w:t>
            </w:r>
          </w:p>
          <w:p w:rsidR="007014FD" w:rsidRDefault="007014FD" w:rsidP="007014FD">
            <w:r>
              <w:t>- Mèo trưởng thành: 2 - 4 thanh/ ngày</w:t>
            </w:r>
          </w:p>
          <w:p w:rsidR="007014FD" w:rsidRDefault="007014FD" w:rsidP="007014FD"/>
          <w:p w:rsidR="007014FD" w:rsidRDefault="007014FD" w:rsidP="007014FD">
            <w:r>
              <w:t>Hướng dẫn sử dụng</w:t>
            </w:r>
          </w:p>
          <w:p w:rsidR="007014FD" w:rsidRDefault="007014FD" w:rsidP="007014FD">
            <w:r>
              <w:t>- Dành cho bé mèo trên 2 tháng tuổi, có thể dùng tốt cho cả mèo mang thai và mèo mẹ đang cho con bú.</w:t>
            </w:r>
          </w:p>
          <w:p w:rsidR="007014FD" w:rsidRDefault="007014FD" w:rsidP="007014FD">
            <w:r>
              <w:t>- Soup lỏng dễ ăn, có thể ăn ngay sau khi mở gói hoặc trộn với hạt hoặc thịt sấy khô.</w:t>
            </w:r>
          </w:p>
          <w:p w:rsidR="007014FD" w:rsidRDefault="007014FD" w:rsidP="007014FD">
            <w:r>
              <w:t>- Tránh để nơi chiếu ánh nắng trực tiếp hoặc nơi có nhiệt độ cao, bảo quản ở nhiệt độ phòng.</w:t>
            </w:r>
          </w:p>
        </w:tc>
      </w:tr>
      <w:tr w:rsidR="00AD7D0D" w:rsidTr="00051E48">
        <w:tc>
          <w:tcPr>
            <w:tcW w:w="3261" w:type="dxa"/>
          </w:tcPr>
          <w:p w:rsidR="00AD7D0D" w:rsidRDefault="00AD7D0D">
            <w:pPr>
              <w:rPr>
                <w:rFonts w:ascii="Helvetica" w:hAnsi="Helvetica" w:cs="Helvetica"/>
                <w:sz w:val="30"/>
                <w:szCs w:val="30"/>
                <w:shd w:val="clear" w:color="auto" w:fill="FFFFFF"/>
              </w:rPr>
            </w:pPr>
            <w:r>
              <w:rPr>
                <w:rFonts w:ascii="Helvetica" w:hAnsi="Helvetica" w:cs="Helvetica"/>
                <w:sz w:val="30"/>
                <w:szCs w:val="30"/>
                <w:shd w:val="clear" w:color="auto" w:fill="FFFFFF"/>
              </w:rPr>
              <w:t>Thịt sấy cho mèo 500gr</w:t>
            </w:r>
          </w:p>
        </w:tc>
        <w:tc>
          <w:tcPr>
            <w:tcW w:w="1559" w:type="dxa"/>
          </w:tcPr>
          <w:p w:rsidR="00AD7D0D" w:rsidRDefault="00AD7D0D">
            <w:r>
              <w:t>200.000</w:t>
            </w:r>
          </w:p>
        </w:tc>
        <w:tc>
          <w:tcPr>
            <w:tcW w:w="6662" w:type="dxa"/>
          </w:tcPr>
          <w:p w:rsidR="00AD7D0D" w:rsidRDefault="00AD7D0D" w:rsidP="00AD7D0D">
            <w:r>
              <w:t xml:space="preserve">Snack sấy 11 vị (Thập Nhất Vị) </w:t>
            </w:r>
          </w:p>
          <w:p w:rsidR="00AD7D0D" w:rsidRDefault="00AD7D0D" w:rsidP="00AD7D0D">
            <w:r>
              <w:t>Siêu phẩm dinh dưỡ</w:t>
            </w:r>
            <w:r>
              <w:t xml:space="preserve">ng !!! </w:t>
            </w:r>
          </w:p>
          <w:p w:rsidR="00AD7D0D" w:rsidRDefault="00AD7D0D" w:rsidP="00AD7D0D">
            <w:r>
              <w:t>Với sự kết hợp hoàn mỹ của 11 SƠN HÀO HẢI VỊ.</w:t>
            </w:r>
          </w:p>
          <w:p w:rsidR="00AD7D0D" w:rsidRDefault="00AD7D0D" w:rsidP="00AD7D0D">
            <w:r>
              <w:t>* Công thức cải tiến, mang hàm lượng dinh dưỡng cao &amp; không chất bảo quản. Kích thích vị giác cho bé, ăn nhiều hơn.</w:t>
            </w:r>
          </w:p>
        </w:tc>
      </w:tr>
      <w:tr w:rsidR="00051E48" w:rsidTr="00051E48">
        <w:tc>
          <w:tcPr>
            <w:tcW w:w="3261" w:type="dxa"/>
          </w:tcPr>
          <w:p w:rsidR="00051E48" w:rsidRDefault="00051E48">
            <w:r>
              <w:rPr>
                <w:rFonts w:ascii="Helvetica" w:hAnsi="Helvetica" w:cs="Helvetica"/>
                <w:sz w:val="30"/>
                <w:szCs w:val="30"/>
                <w:shd w:val="clear" w:color="auto" w:fill="FFFFFF"/>
              </w:rPr>
              <w:t>THỨC ĂN CHO MÈO LỚN PRO CAT</w:t>
            </w:r>
          </w:p>
        </w:tc>
        <w:tc>
          <w:tcPr>
            <w:tcW w:w="1559" w:type="dxa"/>
          </w:tcPr>
          <w:p w:rsidR="00051E48" w:rsidRDefault="00051E48">
            <w:r>
              <w:t>100.000</w:t>
            </w:r>
          </w:p>
        </w:tc>
        <w:tc>
          <w:tcPr>
            <w:tcW w:w="6662" w:type="dxa"/>
          </w:tcPr>
          <w:p w:rsidR="00051E48" w:rsidRPr="00051E48" w:rsidRDefault="00051E48" w:rsidP="00051E48">
            <w:r w:rsidRPr="00051E48">
              <w:t xml:space="preserve">Mô tả ngắn về Thức Ăn Hạt Cho Mèo Lớn Mèo Trưởng Thành PRO-CAT Adult Túi 2kg tại E3 Audio Miền Nam Đặc điểm sản phẩm:. Cải thiện hệ miễn dịch: Hàm lượng đạm cao cấp và chất chống oxy hóa cân bằng giúp cải thiện hệ miễn dịch của mèo. Da lông khỏe mạnh mềm </w:t>
            </w:r>
            <w:r w:rsidRPr="00051E48">
              <w:lastRenderedPageBreak/>
              <w:t>mượt: Thành phần dầu oliu , hàm lượng axit béo Omega 3 cân bằng từ thịt cá, vitamin A và hàm lượng đạm cao cấp giúp</w:t>
            </w:r>
          </w:p>
          <w:p w:rsidR="00051E48" w:rsidRDefault="00051E48"/>
        </w:tc>
      </w:tr>
      <w:tr w:rsidR="00051E48" w:rsidTr="00051E48">
        <w:tc>
          <w:tcPr>
            <w:tcW w:w="3261" w:type="dxa"/>
          </w:tcPr>
          <w:p w:rsidR="00051E48" w:rsidRDefault="002F21EB">
            <w:r>
              <w:rPr>
                <w:rFonts w:ascii="Helvetica" w:hAnsi="Helvetica" w:cs="Helvetica"/>
                <w:sz w:val="30"/>
                <w:szCs w:val="30"/>
                <w:shd w:val="clear" w:color="auto" w:fill="FFFFFF"/>
              </w:rPr>
              <w:lastRenderedPageBreak/>
              <w:t>Thức ăn hạt dinh dưỡng CAT EYE thơm ngon dành cho mèo</w:t>
            </w:r>
          </w:p>
        </w:tc>
        <w:tc>
          <w:tcPr>
            <w:tcW w:w="1559" w:type="dxa"/>
          </w:tcPr>
          <w:p w:rsidR="00051E48" w:rsidRDefault="002F21EB">
            <w:r>
              <w:t>80.000</w:t>
            </w:r>
          </w:p>
        </w:tc>
        <w:tc>
          <w:tcPr>
            <w:tcW w:w="6662" w:type="dxa"/>
          </w:tcPr>
          <w:p w:rsidR="002F21EB" w:rsidRPr="002F21EB" w:rsidRDefault="002F21EB" w:rsidP="002F21EB">
            <w:r w:rsidRPr="002F21EB">
              <w:rPr>
                <w:rFonts w:ascii="Segoe UI Symbol" w:hAnsi="Segoe UI Symbol" w:cs="Segoe UI Symbol"/>
              </w:rPr>
              <w:t>✔</w:t>
            </w:r>
            <w:bookmarkStart w:id="0" w:name="_GoBack"/>
            <w:bookmarkEnd w:id="0"/>
            <w:r w:rsidRPr="002F21EB">
              <w:t xml:space="preserve">  ĐIỂM NỔI BẬT</w:t>
            </w:r>
          </w:p>
          <w:p w:rsidR="002F21EB" w:rsidRPr="002F21EB" w:rsidRDefault="002F21EB" w:rsidP="002F21EB">
            <w:r w:rsidRPr="002F21EB">
              <w:t xml:space="preserve">- Thức ăn cho mèo Cat Eye đây là hạt khô dành cho mèo trên 3 tháng tuổi. </w:t>
            </w:r>
          </w:p>
          <w:p w:rsidR="002F21EB" w:rsidRPr="002F21EB" w:rsidRDefault="002F21EB" w:rsidP="002F21EB">
            <w:r w:rsidRPr="002F21EB">
              <w:t>- Cat Eye giúp mèo có đôi mắt khoẻ, cải thiện hệ tiêu hoá và giảm mùi hôi của phân</w:t>
            </w:r>
          </w:p>
          <w:p w:rsidR="002F21EB" w:rsidRPr="002F21EB" w:rsidRDefault="002F21EB" w:rsidP="002F21EB">
            <w:r w:rsidRPr="002F21EB">
              <w:t>- Xuất xứ từ Hàn Quốc</w:t>
            </w:r>
          </w:p>
          <w:p w:rsidR="002F21EB" w:rsidRPr="002F21EB" w:rsidRDefault="002F21EB" w:rsidP="002F21EB"/>
          <w:p w:rsidR="002F21EB" w:rsidRPr="002F21EB" w:rsidRDefault="002F21EB" w:rsidP="002F21EB">
            <w:r w:rsidRPr="002F21EB">
              <w:rPr>
                <w:rFonts w:ascii="Segoe UI Symbol" w:hAnsi="Segoe UI Symbol" w:cs="Segoe UI Symbol"/>
              </w:rPr>
              <w:t>✔</w:t>
            </w:r>
            <w:r w:rsidRPr="002F21EB">
              <w:t xml:space="preserve">  CÔNG DỤNG </w:t>
            </w:r>
          </w:p>
          <w:p w:rsidR="002F21EB" w:rsidRPr="002F21EB" w:rsidRDefault="002F21EB" w:rsidP="002F21EB">
            <w:r w:rsidRPr="002F21EB">
              <w:t>- Thức ăn cho mèo Cat Eye phù hợp sử dụng cho các lứa tuổi mèo cưng của bạn: mèo con trên 3 tháng tuổi, mèo phát triển, mèo trưởng thành, mèo đang mang thai hoặ</w:t>
            </w:r>
            <w:r>
              <w:t>c cho con bú,…</w:t>
            </w:r>
          </w:p>
          <w:p w:rsidR="002F21EB" w:rsidRPr="002F21EB" w:rsidRDefault="002F21EB" w:rsidP="002F21EB">
            <w:r w:rsidRPr="002F21EB">
              <w:t>- Mèo là một trong những thú cưng kén ăn nhất, thức ăn cho mèo Cat eye giúp cải thiện hệ thống miễn dịch của mèo và giúp cho mèo nhà bạn ăn ngon miệng hơn, đảm bảo sức khỏ</w:t>
            </w:r>
            <w:r>
              <w:t>e hơn.</w:t>
            </w:r>
          </w:p>
          <w:p w:rsidR="002F21EB" w:rsidRPr="002F21EB" w:rsidRDefault="002F21EB" w:rsidP="002F21EB">
            <w:r w:rsidRPr="002F21EB">
              <w:t>- Các thành phần dinh dưỡng có trong thức ăn cho mèo Cat Eye giúp hỗ trợ tối đa hệ tiêu hóa, cải thiện vấn đề hấp thụ chất dinh dưỡng kể cả với những chú mèo đang gặp tình trạng yếu về sức khỏ</w:t>
            </w:r>
            <w:r>
              <w:t>e.</w:t>
            </w:r>
          </w:p>
          <w:p w:rsidR="002F21EB" w:rsidRPr="002F21EB" w:rsidRDefault="002F21EB" w:rsidP="002F21EB">
            <w:r w:rsidRPr="002F21EB">
              <w:t xml:space="preserve"> - Với các vitamin và dưỡng chất, sản phẩm còn làm giảm lượng rụng lông, giúp mèo có làn da khỏe , lông bóng mượt, mềm mị</w:t>
            </w:r>
            <w:r>
              <w:t>n hơn.</w:t>
            </w:r>
          </w:p>
          <w:p w:rsidR="00051E48" w:rsidRDefault="002F21EB" w:rsidP="002F21EB">
            <w:r w:rsidRPr="002F21EB">
              <w:t>- Đặc biệt thức ăn này còn làm giảm tỷ lệ lông vón cục trong hệ tiêu hóa, hỗ trợ đáng kể các vấn đề tiêu hóa mà mèo hay gặp phải.</w:t>
            </w:r>
          </w:p>
        </w:tc>
      </w:tr>
      <w:tr w:rsidR="00051E48" w:rsidTr="00051E48">
        <w:tc>
          <w:tcPr>
            <w:tcW w:w="3261" w:type="dxa"/>
          </w:tcPr>
          <w:p w:rsidR="00051E48" w:rsidRDefault="00051E48"/>
        </w:tc>
        <w:tc>
          <w:tcPr>
            <w:tcW w:w="1559" w:type="dxa"/>
          </w:tcPr>
          <w:p w:rsidR="00051E48" w:rsidRDefault="00051E48"/>
        </w:tc>
        <w:tc>
          <w:tcPr>
            <w:tcW w:w="6662" w:type="dxa"/>
          </w:tcPr>
          <w:p w:rsidR="00051E48" w:rsidRDefault="00051E48"/>
        </w:tc>
      </w:tr>
    </w:tbl>
    <w:p w:rsidR="00155EF3" w:rsidRDefault="00155EF3"/>
    <w:sectPr w:rsidR="00155EF3" w:rsidSect="0089656E">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48"/>
    <w:rsid w:val="00051E48"/>
    <w:rsid w:val="000F681A"/>
    <w:rsid w:val="000F6EA7"/>
    <w:rsid w:val="00155EF3"/>
    <w:rsid w:val="002F21EB"/>
    <w:rsid w:val="00311660"/>
    <w:rsid w:val="003F554B"/>
    <w:rsid w:val="00592E33"/>
    <w:rsid w:val="00672EC3"/>
    <w:rsid w:val="007014FD"/>
    <w:rsid w:val="0084066E"/>
    <w:rsid w:val="0089656E"/>
    <w:rsid w:val="00AD7D0D"/>
    <w:rsid w:val="00C26686"/>
    <w:rsid w:val="00CF0FB9"/>
    <w:rsid w:val="00D60DA7"/>
    <w:rsid w:val="00FF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92208-9623-4CC3-B11A-F6EA0930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17041">
      <w:bodyDiv w:val="1"/>
      <w:marLeft w:val="0"/>
      <w:marRight w:val="0"/>
      <w:marTop w:val="0"/>
      <w:marBottom w:val="0"/>
      <w:divBdr>
        <w:top w:val="none" w:sz="0" w:space="0" w:color="auto"/>
        <w:left w:val="none" w:sz="0" w:space="0" w:color="auto"/>
        <w:bottom w:val="none" w:sz="0" w:space="0" w:color="auto"/>
        <w:right w:val="none" w:sz="0" w:space="0" w:color="auto"/>
      </w:divBdr>
      <w:divsChild>
        <w:div w:id="819228403">
          <w:marLeft w:val="0"/>
          <w:marRight w:val="0"/>
          <w:marTop w:val="0"/>
          <w:marBottom w:val="0"/>
          <w:divBdr>
            <w:top w:val="none" w:sz="0" w:space="0" w:color="auto"/>
            <w:left w:val="none" w:sz="0" w:space="0" w:color="auto"/>
            <w:bottom w:val="none" w:sz="0" w:space="0" w:color="auto"/>
            <w:right w:val="none" w:sz="0" w:space="0" w:color="auto"/>
          </w:divBdr>
          <w:divsChild>
            <w:div w:id="1286471751">
              <w:marLeft w:val="0"/>
              <w:marRight w:val="0"/>
              <w:marTop w:val="0"/>
              <w:marBottom w:val="0"/>
              <w:divBdr>
                <w:top w:val="none" w:sz="0" w:space="0" w:color="auto"/>
                <w:left w:val="none" w:sz="0" w:space="0" w:color="auto"/>
                <w:bottom w:val="none" w:sz="0" w:space="0" w:color="auto"/>
                <w:right w:val="none" w:sz="0" w:space="0" w:color="auto"/>
              </w:divBdr>
              <w:divsChild>
                <w:div w:id="2014599523">
                  <w:marLeft w:val="0"/>
                  <w:marRight w:val="0"/>
                  <w:marTop w:val="0"/>
                  <w:marBottom w:val="0"/>
                  <w:divBdr>
                    <w:top w:val="none" w:sz="0" w:space="0" w:color="auto"/>
                    <w:left w:val="none" w:sz="0" w:space="0" w:color="auto"/>
                    <w:bottom w:val="none" w:sz="0" w:space="0" w:color="auto"/>
                    <w:right w:val="none" w:sz="0" w:space="0" w:color="auto"/>
                  </w:divBdr>
                  <w:divsChild>
                    <w:div w:id="8041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2023-05-14T17:54:00Z</dcterms:created>
  <dcterms:modified xsi:type="dcterms:W3CDTF">2023-05-14T18:17:00Z</dcterms:modified>
</cp:coreProperties>
</file>