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A2CA5" w14:textId="7AB31034" w:rsidR="00FB100F" w:rsidRPr="00342AF2" w:rsidRDefault="00FB100F" w:rsidP="00BF5B2B">
      <w:pPr>
        <w:rPr>
          <w:iCs/>
          <w:sz w:val="20"/>
        </w:rPr>
      </w:pPr>
      <w:r w:rsidRPr="00342AF2">
        <w:rPr>
          <w:iCs/>
          <w:sz w:val="20"/>
        </w:rPr>
        <w:t>Hi Callie,</w:t>
      </w:r>
    </w:p>
    <w:p w14:paraId="7237B5FE" w14:textId="7B09099F" w:rsidR="002122C7" w:rsidRDefault="00BF5B2B" w:rsidP="00FC0482">
      <w:pPr>
        <w:jc w:val="both"/>
        <w:rPr>
          <w:iCs/>
          <w:sz w:val="20"/>
        </w:rPr>
      </w:pPr>
      <w:r w:rsidRPr="00FB100F">
        <w:rPr>
          <w:iCs/>
          <w:sz w:val="20"/>
        </w:rPr>
        <w:t>Basis</w:t>
      </w:r>
      <w:r w:rsidR="000C1D44" w:rsidRPr="00FB100F">
        <w:rPr>
          <w:iCs/>
          <w:sz w:val="20"/>
        </w:rPr>
        <w:t xml:space="preserve"> </w:t>
      </w:r>
      <w:r w:rsidRPr="00FB100F">
        <w:rPr>
          <w:iCs/>
          <w:sz w:val="20"/>
        </w:rPr>
        <w:t xml:space="preserve">comprehensive literature review </w:t>
      </w:r>
      <w:r w:rsidR="001B72EE" w:rsidRPr="00FB100F">
        <w:rPr>
          <w:iCs/>
          <w:sz w:val="20"/>
        </w:rPr>
        <w:t>of</w:t>
      </w:r>
      <w:r w:rsidRPr="00FB100F">
        <w:rPr>
          <w:iCs/>
          <w:sz w:val="20"/>
        </w:rPr>
        <w:t xml:space="preserve"> academic research papers, industry reports, mark</w:t>
      </w:r>
      <w:r w:rsidR="00DC14C2">
        <w:rPr>
          <w:iCs/>
          <w:sz w:val="20"/>
        </w:rPr>
        <w:t xml:space="preserve">et-leading company publications </w:t>
      </w:r>
      <w:r w:rsidRPr="00FB100F">
        <w:rPr>
          <w:iCs/>
          <w:sz w:val="20"/>
        </w:rPr>
        <w:t xml:space="preserve">and </w:t>
      </w:r>
      <w:r w:rsidR="00DC14C2">
        <w:rPr>
          <w:iCs/>
          <w:sz w:val="20"/>
        </w:rPr>
        <w:t>additional</w:t>
      </w:r>
      <w:r w:rsidRPr="00FB100F">
        <w:rPr>
          <w:iCs/>
          <w:sz w:val="20"/>
        </w:rPr>
        <w:t xml:space="preserve"> studies</w:t>
      </w:r>
      <w:r w:rsidR="00FB100F">
        <w:rPr>
          <w:iCs/>
          <w:sz w:val="20"/>
        </w:rPr>
        <w:t>, I’</w:t>
      </w:r>
      <w:r w:rsidR="000C1D44" w:rsidRPr="00FB100F">
        <w:rPr>
          <w:iCs/>
          <w:sz w:val="20"/>
        </w:rPr>
        <w:t xml:space="preserve">m presenting my </w:t>
      </w:r>
      <w:r w:rsidR="000C1D44" w:rsidRPr="00DC14C2">
        <w:rPr>
          <w:i/>
          <w:iCs/>
          <w:sz w:val="20"/>
        </w:rPr>
        <w:t>findings and recommendations</w:t>
      </w:r>
      <w:r w:rsidR="000C1D44" w:rsidRPr="00FB100F">
        <w:rPr>
          <w:iCs/>
          <w:sz w:val="20"/>
        </w:rPr>
        <w:t xml:space="preserve"> for our client, Fast Cars.</w:t>
      </w:r>
    </w:p>
    <w:p w14:paraId="781D614E" w14:textId="1788555F" w:rsidR="00342AF2" w:rsidRPr="00342AF2" w:rsidRDefault="00342AF2" w:rsidP="00FC0482">
      <w:pPr>
        <w:jc w:val="both"/>
        <w:rPr>
          <w:iCs/>
          <w:sz w:val="18"/>
        </w:rPr>
      </w:pPr>
      <w:r w:rsidRPr="00342AF2">
        <w:rPr>
          <w:iCs/>
          <w:sz w:val="20"/>
        </w:rPr>
        <w:t xml:space="preserve">Fast Cars, has conducted </w:t>
      </w:r>
      <w:r w:rsidRPr="00342AF2">
        <w:rPr>
          <w:i/>
          <w:iCs/>
          <w:sz w:val="20"/>
        </w:rPr>
        <w:t xml:space="preserve">a ‘cradle-to-grave’ </w:t>
      </w:r>
      <w:r>
        <w:rPr>
          <w:i/>
          <w:iCs/>
          <w:sz w:val="20"/>
        </w:rPr>
        <w:t xml:space="preserve">emissions </w:t>
      </w:r>
      <w:r w:rsidRPr="00342AF2">
        <w:rPr>
          <w:i/>
          <w:iCs/>
          <w:sz w:val="20"/>
        </w:rPr>
        <w:t>assessment</w:t>
      </w:r>
      <w:r w:rsidRPr="00342AF2">
        <w:rPr>
          <w:iCs/>
          <w:sz w:val="20"/>
        </w:rPr>
        <w:t xml:space="preserve"> and </w:t>
      </w:r>
      <w:r w:rsidR="00DC14C2">
        <w:rPr>
          <w:iCs/>
          <w:sz w:val="20"/>
        </w:rPr>
        <w:t xml:space="preserve">have </w:t>
      </w:r>
      <w:r w:rsidRPr="00342AF2">
        <w:rPr>
          <w:iCs/>
          <w:sz w:val="20"/>
        </w:rPr>
        <w:t xml:space="preserve">identified </w:t>
      </w:r>
      <w:r w:rsidRPr="00342AF2">
        <w:rPr>
          <w:b/>
          <w:iCs/>
          <w:sz w:val="20"/>
        </w:rPr>
        <w:t>21 key emission sources</w:t>
      </w:r>
      <w:r w:rsidRPr="00342AF2">
        <w:rPr>
          <w:iCs/>
          <w:sz w:val="20"/>
        </w:rPr>
        <w:t xml:space="preserve"> along the value chain. These sources can be </w:t>
      </w:r>
      <w:r w:rsidRPr="00DC14C2">
        <w:rPr>
          <w:i/>
          <w:iCs/>
          <w:sz w:val="20"/>
        </w:rPr>
        <w:t>categorized</w:t>
      </w:r>
      <w:r w:rsidRPr="00342AF2">
        <w:rPr>
          <w:iCs/>
          <w:sz w:val="20"/>
        </w:rPr>
        <w:t xml:space="preserve"> as </w:t>
      </w:r>
      <w:r w:rsidRPr="00DC14C2">
        <w:rPr>
          <w:iCs/>
          <w:sz w:val="20"/>
          <w:u w:val="single"/>
        </w:rPr>
        <w:t>Scope 1</w:t>
      </w:r>
      <w:r w:rsidRPr="00DC14C2">
        <w:rPr>
          <w:iCs/>
          <w:sz w:val="20"/>
          <w:u w:val="single"/>
        </w:rPr>
        <w:t xml:space="preserve">, </w:t>
      </w:r>
      <w:r w:rsidRPr="00DC14C2">
        <w:rPr>
          <w:iCs/>
          <w:sz w:val="20"/>
          <w:u w:val="single"/>
        </w:rPr>
        <w:t>Scope 2, and Scope 3</w:t>
      </w:r>
      <w:r w:rsidR="00DC14C2">
        <w:rPr>
          <w:iCs/>
          <w:sz w:val="20"/>
          <w:u w:val="single"/>
        </w:rPr>
        <w:t xml:space="preserve"> emis</w:t>
      </w:r>
      <w:r w:rsidR="00A64BAE">
        <w:rPr>
          <w:iCs/>
          <w:sz w:val="20"/>
          <w:u w:val="single"/>
        </w:rPr>
        <w:t>s</w:t>
      </w:r>
      <w:r w:rsidR="00DC14C2">
        <w:rPr>
          <w:iCs/>
          <w:sz w:val="20"/>
          <w:u w:val="single"/>
        </w:rPr>
        <w:t>ions</w:t>
      </w:r>
      <w:r w:rsidRPr="00DC14C2">
        <w:rPr>
          <w:iCs/>
          <w:sz w:val="20"/>
          <w:u w:val="single"/>
        </w:rPr>
        <w:t>.</w:t>
      </w:r>
    </w:p>
    <w:p w14:paraId="22DA9DB8" w14:textId="7BB6070A" w:rsidR="00342AF2" w:rsidRDefault="00FB100F" w:rsidP="00FC0482">
      <w:pPr>
        <w:jc w:val="both"/>
        <w:rPr>
          <w:iCs/>
          <w:sz w:val="20"/>
        </w:rPr>
      </w:pPr>
      <w:r>
        <w:rPr>
          <w:iCs/>
          <w:sz w:val="20"/>
        </w:rPr>
        <w:t>Basis analysis of emissions mix data provided by the client, the drivers of Scope 1 &amp; 2 emissions are</w:t>
      </w:r>
      <w:r w:rsidR="00DC14C2">
        <w:rPr>
          <w:iCs/>
          <w:sz w:val="20"/>
        </w:rPr>
        <w:t xml:space="preserve"> -</w:t>
      </w:r>
      <w:r>
        <w:rPr>
          <w:iCs/>
          <w:sz w:val="20"/>
        </w:rPr>
        <w:t xml:space="preserve"> </w:t>
      </w:r>
      <w:r w:rsidRPr="00FB100F">
        <w:rPr>
          <w:b/>
          <w:iCs/>
          <w:sz w:val="20"/>
        </w:rPr>
        <w:t>purchased electricity</w:t>
      </w:r>
      <w:r>
        <w:rPr>
          <w:iCs/>
          <w:sz w:val="20"/>
        </w:rPr>
        <w:t xml:space="preserve"> and </w:t>
      </w:r>
      <w:r w:rsidRPr="00FB100F">
        <w:rPr>
          <w:b/>
          <w:iCs/>
          <w:sz w:val="20"/>
        </w:rPr>
        <w:t>onsite gas boilers</w:t>
      </w:r>
      <w:r>
        <w:rPr>
          <w:iCs/>
          <w:sz w:val="20"/>
        </w:rPr>
        <w:t>.</w:t>
      </w:r>
    </w:p>
    <w:p w14:paraId="74133AFE" w14:textId="5932FB13" w:rsidR="00192249" w:rsidRPr="00342AF2" w:rsidRDefault="00342AF2" w:rsidP="00192249">
      <w:pPr>
        <w:rPr>
          <w:b/>
          <w:iCs/>
          <w:sz w:val="20"/>
        </w:rPr>
      </w:pPr>
      <w:r>
        <w:rPr>
          <w:iCs/>
          <w:sz w:val="20"/>
        </w:rPr>
        <w:t>Methodology</w:t>
      </w:r>
      <w:r w:rsidR="00192249" w:rsidRPr="00342AF2">
        <w:rPr>
          <w:b/>
          <w:iCs/>
          <w:sz w:val="20"/>
        </w:rPr>
        <w:t xml:space="preserve">: </w:t>
      </w:r>
    </w:p>
    <w:p w14:paraId="20CB07BB" w14:textId="77777777" w:rsidR="00192249" w:rsidRPr="00342AF2" w:rsidRDefault="00192249" w:rsidP="00192249">
      <w:pPr>
        <w:pStyle w:val="ListParagraph"/>
        <w:numPr>
          <w:ilvl w:val="0"/>
          <w:numId w:val="7"/>
        </w:numPr>
        <w:rPr>
          <w:iCs/>
          <w:sz w:val="20"/>
        </w:rPr>
      </w:pPr>
      <w:r w:rsidRPr="00342AF2">
        <w:rPr>
          <w:iCs/>
          <w:sz w:val="20"/>
        </w:rPr>
        <w:t>I have categorized the emission sources in the Value Chain into Scopes 1, 2 &amp; 3.</w:t>
      </w:r>
    </w:p>
    <w:p w14:paraId="27F44DB4" w14:textId="2A0D2BD4" w:rsidR="00192249" w:rsidRPr="00342AF2" w:rsidRDefault="00192249" w:rsidP="00192249">
      <w:pPr>
        <w:pStyle w:val="ListParagraph"/>
        <w:numPr>
          <w:ilvl w:val="0"/>
          <w:numId w:val="7"/>
        </w:numPr>
        <w:rPr>
          <w:iCs/>
          <w:sz w:val="20"/>
        </w:rPr>
      </w:pPr>
      <w:r w:rsidRPr="00342AF2">
        <w:rPr>
          <w:iCs/>
          <w:sz w:val="20"/>
        </w:rPr>
        <w:t>I have then identified the abatement potential of levers, and mapped them to each emission source.</w:t>
      </w:r>
    </w:p>
    <w:p w14:paraId="00811BC6" w14:textId="52257F26" w:rsidR="00192249" w:rsidRPr="00342AF2" w:rsidRDefault="00192249" w:rsidP="00EF4CFB">
      <w:pPr>
        <w:pStyle w:val="ListParagraph"/>
        <w:numPr>
          <w:ilvl w:val="0"/>
          <w:numId w:val="7"/>
        </w:numPr>
        <w:rPr>
          <w:iCs/>
          <w:sz w:val="20"/>
        </w:rPr>
      </w:pPr>
      <w:r w:rsidRPr="00342AF2">
        <w:rPr>
          <w:iCs/>
          <w:sz w:val="20"/>
        </w:rPr>
        <w:t>Approximated the abatement co</w:t>
      </w:r>
      <w:r w:rsidR="00342AF2" w:rsidRPr="00342AF2">
        <w:rPr>
          <w:iCs/>
          <w:sz w:val="20"/>
        </w:rPr>
        <w:t>sts</w:t>
      </w:r>
      <w:r w:rsidR="008D59C4">
        <w:rPr>
          <w:iCs/>
          <w:sz w:val="20"/>
        </w:rPr>
        <w:t xml:space="preserve"> per t CO2</w:t>
      </w:r>
      <w:r w:rsidR="00342AF2" w:rsidRPr="00342AF2">
        <w:rPr>
          <w:iCs/>
          <w:sz w:val="20"/>
        </w:rPr>
        <w:t>, based on the data provided</w:t>
      </w:r>
      <w:r w:rsidR="00DC14C2">
        <w:rPr>
          <w:iCs/>
          <w:sz w:val="20"/>
        </w:rPr>
        <w:t>, and identified the best opportunities for abatement initiatives</w:t>
      </w:r>
      <w:r w:rsidR="00342AF2" w:rsidRPr="00342AF2">
        <w:rPr>
          <w:iCs/>
          <w:sz w:val="20"/>
        </w:rPr>
        <w:t>.</w:t>
      </w:r>
    </w:p>
    <w:p w14:paraId="29AB33CF" w14:textId="4AE0F582" w:rsidR="00954A92" w:rsidRPr="008D59C4" w:rsidRDefault="00747B08" w:rsidP="00954A92">
      <w:pPr>
        <w:spacing w:line="240" w:lineRule="auto"/>
        <w:rPr>
          <w:rFonts w:ascii="Times New Roman" w:eastAsia="Times New Roman" w:hAnsi="Times New Roman" w:cs="Times New Roman"/>
          <w:szCs w:val="24"/>
          <w:lang w:eastAsia="en-AU" w:bidi="ar-SA"/>
        </w:rPr>
      </w:pPr>
      <w:r w:rsidRPr="008D59C4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1. </w:t>
      </w:r>
      <w:r w:rsidR="00954A92" w:rsidRPr="008D59C4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>Emissions Source: Scope 2 Electricity for Fast Cars Manufacturing</w:t>
      </w:r>
      <w:r w:rsidR="00B678CB" w:rsidRPr="008D59C4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>:</w:t>
      </w:r>
      <w:r w:rsidR="00B678CB" w:rsidRPr="008D59C4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</w:p>
    <w:p w14:paraId="4002FC6E" w14:textId="77777777" w:rsidR="008C059E" w:rsidRDefault="008C059E" w:rsidP="008C059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   </w:t>
      </w:r>
      <w:r w:rsidR="00747B08" w:rsidRPr="008D59C4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1.1. </w:t>
      </w:r>
      <w:r w:rsidR="00954A92" w:rsidRPr="008D59C4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Initiative: Renewable Power in Production (40-55% abatement lever)</w:t>
      </w:r>
      <w:r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: </w:t>
      </w:r>
    </w:p>
    <w:p w14:paraId="6BA9F812" w14:textId="4D9ACD0B" w:rsidR="00F43EFA" w:rsidRPr="00294CC2" w:rsidRDefault="000239F1" w:rsidP="00FC0482">
      <w:pPr>
        <w:spacing w:line="240" w:lineRule="auto"/>
        <w:ind w:left="720"/>
        <w:jc w:val="both"/>
        <w:rPr>
          <w:rFonts w:eastAsia="Times New Roman" w:cstheme="minorHAnsi"/>
          <w:sz w:val="20"/>
          <w:szCs w:val="22"/>
          <w:lang w:eastAsia="en-AU" w:bidi="ar-SA"/>
        </w:rPr>
      </w:pPr>
      <w:r w:rsidRPr="008D59C4">
        <w:rPr>
          <w:rFonts w:eastAsia="Times New Roman" w:cstheme="minorHAnsi"/>
          <w:sz w:val="20"/>
          <w:szCs w:val="24"/>
          <w:lang w:eastAsia="en-AU" w:bidi="ar-SA"/>
        </w:rPr>
        <w:t xml:space="preserve">Nearly </w:t>
      </w:r>
      <w:r w:rsidR="00294C07" w:rsidRPr="008D59C4">
        <w:rPr>
          <w:rFonts w:eastAsia="Times New Roman" w:cstheme="minorHAnsi"/>
          <w:sz w:val="20"/>
          <w:szCs w:val="24"/>
          <w:highlight w:val="yellow"/>
          <w:lang w:eastAsia="en-AU" w:bidi="ar-SA"/>
        </w:rPr>
        <w:t>5</w:t>
      </w:r>
      <w:r w:rsidR="00747B08" w:rsidRPr="008D59C4">
        <w:rPr>
          <w:rFonts w:eastAsia="Times New Roman" w:cstheme="minorHAnsi"/>
          <w:sz w:val="20"/>
          <w:szCs w:val="24"/>
          <w:highlight w:val="yellow"/>
          <w:lang w:eastAsia="en-AU" w:bidi="ar-SA"/>
        </w:rPr>
        <w:t>0</w:t>
      </w:r>
      <w:r w:rsidR="00800987" w:rsidRPr="008C059E">
        <w:rPr>
          <w:rFonts w:eastAsia="Times New Roman" w:cstheme="minorHAnsi"/>
          <w:sz w:val="20"/>
          <w:szCs w:val="24"/>
          <w:highlight w:val="yellow"/>
          <w:lang w:eastAsia="en-AU" w:bidi="ar-SA"/>
        </w:rPr>
        <w:t>% emissions</w:t>
      </w:r>
      <w:r w:rsidR="00800987" w:rsidRPr="008D59C4">
        <w:rPr>
          <w:rFonts w:eastAsia="Times New Roman" w:cstheme="minorHAnsi"/>
          <w:sz w:val="20"/>
          <w:szCs w:val="24"/>
          <w:lang w:eastAsia="en-AU" w:bidi="ar-SA"/>
        </w:rPr>
        <w:t xml:space="preserve"> abated by this lever</w:t>
      </w:r>
      <w:r w:rsidR="00F43EFA" w:rsidRPr="008D59C4">
        <w:rPr>
          <w:rFonts w:eastAsia="Times New Roman" w:cstheme="minorHAnsi"/>
          <w:sz w:val="20"/>
          <w:szCs w:val="24"/>
          <w:lang w:eastAsia="en-AU" w:bidi="ar-SA"/>
        </w:rPr>
        <w:t xml:space="preserve"> at </w:t>
      </w:r>
      <w:r w:rsidR="00294C07" w:rsidRPr="008D59C4">
        <w:rPr>
          <w:rFonts w:eastAsia="Times New Roman" w:cstheme="minorHAnsi"/>
          <w:sz w:val="20"/>
          <w:szCs w:val="24"/>
          <w:highlight w:val="yellow"/>
          <w:lang w:eastAsia="en-AU" w:bidi="ar-SA"/>
        </w:rPr>
        <w:t>only 9</w:t>
      </w:r>
      <w:r w:rsidR="00747B08" w:rsidRPr="008D59C4">
        <w:rPr>
          <w:rFonts w:eastAsia="Times New Roman" w:cstheme="minorHAnsi"/>
          <w:sz w:val="20"/>
          <w:szCs w:val="24"/>
          <w:highlight w:val="yellow"/>
          <w:lang w:eastAsia="en-AU" w:bidi="ar-SA"/>
        </w:rPr>
        <w:t>.1</w:t>
      </w:r>
      <w:r w:rsidR="00F43EFA" w:rsidRPr="008D59C4">
        <w:rPr>
          <w:rFonts w:eastAsia="Times New Roman" w:cstheme="minorHAnsi"/>
          <w:sz w:val="20"/>
          <w:szCs w:val="24"/>
          <w:highlight w:val="yellow"/>
          <w:lang w:eastAsia="en-AU" w:bidi="ar-SA"/>
        </w:rPr>
        <w:t>% of the allocated abatement budget</w:t>
      </w:r>
      <w:r w:rsidR="00F43EFA" w:rsidRPr="008D59C4">
        <w:rPr>
          <w:rFonts w:eastAsia="Times New Roman" w:cstheme="minorHAnsi"/>
          <w:sz w:val="20"/>
          <w:szCs w:val="24"/>
          <w:lang w:eastAsia="en-AU" w:bidi="ar-SA"/>
        </w:rPr>
        <w:t>.</w:t>
      </w:r>
      <w:r w:rsidR="00185084" w:rsidRPr="008D59C4">
        <w:rPr>
          <w:rFonts w:eastAsia="Times New Roman" w:cstheme="minorHAnsi"/>
          <w:sz w:val="20"/>
          <w:szCs w:val="24"/>
          <w:lang w:eastAsia="en-AU" w:bidi="ar-SA"/>
        </w:rPr>
        <w:t xml:space="preserve"> Renewable power is 100% carbon-free, and studies have shown that it is possible to completely abate emissions by implementing this lever.</w:t>
      </w:r>
      <w:r w:rsidR="00294CC2">
        <w:rPr>
          <w:rFonts w:eastAsia="Times New Roman" w:cstheme="minorHAnsi"/>
          <w:sz w:val="20"/>
          <w:szCs w:val="24"/>
          <w:lang w:eastAsia="en-AU" w:bidi="ar-SA"/>
        </w:rPr>
        <w:t xml:space="preserve"> </w:t>
      </w:r>
      <w:r w:rsidR="00294CC2">
        <w:rPr>
          <w:rFonts w:eastAsia="Times New Roman" w:cstheme="minorHAnsi"/>
          <w:b/>
          <w:sz w:val="20"/>
          <w:szCs w:val="22"/>
          <w:lang w:eastAsia="en-AU" w:bidi="ar-SA"/>
        </w:rPr>
        <w:t>Transitioning to</w:t>
      </w:r>
      <w:r w:rsidR="00294CC2" w:rsidRPr="00294CC2">
        <w:rPr>
          <w:rFonts w:eastAsia="Times New Roman" w:cstheme="minorHAnsi"/>
          <w:sz w:val="20"/>
          <w:szCs w:val="22"/>
          <w:lang w:eastAsia="en-AU" w:bidi="ar-SA"/>
        </w:rPr>
        <w:t xml:space="preserve"> suppliers of </w:t>
      </w:r>
      <w:r w:rsidR="00F43EFA" w:rsidRPr="00294CC2">
        <w:rPr>
          <w:rFonts w:eastAsia="Times New Roman" w:cstheme="minorHAnsi"/>
          <w:sz w:val="20"/>
          <w:szCs w:val="22"/>
          <w:lang w:eastAsia="en-AU" w:bidi="ar-SA"/>
        </w:rPr>
        <w:t>solar, wind</w:t>
      </w:r>
      <w:r w:rsidR="00F614A7" w:rsidRPr="00294CC2">
        <w:rPr>
          <w:rFonts w:eastAsia="Times New Roman" w:cstheme="minorHAnsi"/>
          <w:sz w:val="20"/>
          <w:szCs w:val="22"/>
          <w:lang w:eastAsia="en-AU" w:bidi="ar-SA"/>
        </w:rPr>
        <w:t>, hydel</w:t>
      </w:r>
      <w:r w:rsidR="00185084" w:rsidRPr="00294CC2">
        <w:rPr>
          <w:rFonts w:eastAsia="Times New Roman" w:cstheme="minorHAnsi"/>
          <w:sz w:val="20"/>
          <w:szCs w:val="22"/>
          <w:lang w:eastAsia="en-AU" w:bidi="ar-SA"/>
        </w:rPr>
        <w:t>, geothermal</w:t>
      </w:r>
      <w:r w:rsidR="00294CC2">
        <w:rPr>
          <w:rFonts w:eastAsia="Times New Roman" w:cstheme="minorHAnsi"/>
          <w:sz w:val="20"/>
          <w:szCs w:val="22"/>
          <w:lang w:eastAsia="en-AU" w:bidi="ar-SA"/>
        </w:rPr>
        <w:t xml:space="preserve"> power, etc.</w:t>
      </w:r>
      <w:r w:rsidR="00294CC2" w:rsidRPr="00294CC2">
        <w:rPr>
          <w:rFonts w:eastAsia="Times New Roman" w:cstheme="minorHAnsi"/>
          <w:sz w:val="20"/>
          <w:szCs w:val="22"/>
          <w:lang w:eastAsia="en-AU" w:bidi="ar-SA"/>
        </w:rPr>
        <w:t>,</w:t>
      </w:r>
      <w:r w:rsidR="00BD4138" w:rsidRPr="00294CC2">
        <w:rPr>
          <w:rFonts w:eastAsia="Times New Roman" w:cstheme="minorHAnsi"/>
          <w:sz w:val="20"/>
          <w:szCs w:val="22"/>
          <w:lang w:eastAsia="en-AU" w:bidi="ar-SA"/>
        </w:rPr>
        <w:t xml:space="preserve"> </w:t>
      </w:r>
      <w:r w:rsidR="00294CC2">
        <w:rPr>
          <w:rFonts w:eastAsia="Times New Roman" w:cstheme="minorHAnsi"/>
          <w:sz w:val="20"/>
          <w:szCs w:val="22"/>
          <w:lang w:eastAsia="en-AU" w:bidi="ar-SA"/>
        </w:rPr>
        <w:t>incurs</w:t>
      </w:r>
      <w:r w:rsidR="00BD4138" w:rsidRPr="00294CC2">
        <w:rPr>
          <w:rFonts w:eastAsia="Times New Roman" w:cstheme="minorHAnsi"/>
          <w:sz w:val="20"/>
          <w:szCs w:val="22"/>
          <w:lang w:eastAsia="en-AU" w:bidi="ar-SA"/>
        </w:rPr>
        <w:t xml:space="preserve"> minimal long-run averaged costs</w:t>
      </w:r>
      <w:r w:rsidR="00294CC2">
        <w:rPr>
          <w:rFonts w:eastAsia="Times New Roman" w:cstheme="minorHAnsi"/>
          <w:sz w:val="20"/>
          <w:szCs w:val="22"/>
          <w:lang w:eastAsia="en-AU" w:bidi="ar-SA"/>
        </w:rPr>
        <w:t>, and could have industry-wide benefits</w:t>
      </w:r>
      <w:r w:rsidR="00F43EFA" w:rsidRPr="00294CC2">
        <w:rPr>
          <w:rFonts w:eastAsia="Times New Roman" w:cstheme="minorHAnsi"/>
          <w:b/>
          <w:sz w:val="20"/>
          <w:szCs w:val="22"/>
          <w:lang w:eastAsia="en-AU" w:bidi="ar-SA"/>
        </w:rPr>
        <w:t>.</w:t>
      </w:r>
      <w:r w:rsidR="00BD4138" w:rsidRPr="00294CC2">
        <w:rPr>
          <w:rFonts w:eastAsia="Times New Roman" w:cstheme="minorHAnsi"/>
          <w:b/>
          <w:sz w:val="20"/>
          <w:szCs w:val="22"/>
          <w:lang w:eastAsia="en-AU" w:bidi="ar-SA"/>
        </w:rPr>
        <w:t xml:space="preserve"> </w:t>
      </w:r>
      <w:r w:rsidR="00294CC2" w:rsidRPr="00294CC2">
        <w:rPr>
          <w:rFonts w:eastAsia="Times New Roman" w:cstheme="minorHAnsi"/>
          <w:sz w:val="20"/>
          <w:szCs w:val="22"/>
          <w:lang w:eastAsia="en-AU" w:bidi="ar-SA"/>
        </w:rPr>
        <w:t>I recommend a</w:t>
      </w:r>
      <w:r w:rsidR="00BD4138" w:rsidRPr="00294CC2">
        <w:rPr>
          <w:rFonts w:eastAsia="Times New Roman" w:cstheme="minorHAnsi"/>
          <w:sz w:val="20"/>
          <w:szCs w:val="22"/>
          <w:lang w:eastAsia="en-AU" w:bidi="ar-SA"/>
        </w:rPr>
        <w:t xml:space="preserve"> </w:t>
      </w:r>
      <w:r w:rsidR="004616BF" w:rsidRPr="008C059E">
        <w:rPr>
          <w:rFonts w:eastAsia="Times New Roman" w:cstheme="minorHAnsi"/>
          <w:sz w:val="20"/>
          <w:szCs w:val="22"/>
          <w:highlight w:val="yellow"/>
          <w:lang w:eastAsia="en-AU" w:bidi="ar-SA"/>
        </w:rPr>
        <w:t>multi-sectoral intervention</w:t>
      </w:r>
      <w:r w:rsidR="004616BF" w:rsidRPr="00294CC2">
        <w:rPr>
          <w:rFonts w:eastAsia="Times New Roman" w:cstheme="minorHAnsi"/>
          <w:sz w:val="20"/>
          <w:szCs w:val="22"/>
          <w:lang w:eastAsia="en-AU" w:bidi="ar-SA"/>
        </w:rPr>
        <w:t xml:space="preserve"> and an </w:t>
      </w:r>
      <w:r w:rsidR="004616BF" w:rsidRPr="008C059E">
        <w:rPr>
          <w:rFonts w:eastAsia="Times New Roman" w:cstheme="minorHAnsi"/>
          <w:sz w:val="20"/>
          <w:szCs w:val="22"/>
          <w:highlight w:val="yellow"/>
          <w:lang w:eastAsia="en-AU" w:bidi="ar-SA"/>
        </w:rPr>
        <w:t>overhaul of T&amp;D</w:t>
      </w:r>
      <w:r w:rsidR="004616BF" w:rsidRPr="00294CC2">
        <w:rPr>
          <w:rFonts w:eastAsia="Times New Roman" w:cstheme="minorHAnsi"/>
          <w:sz w:val="20"/>
          <w:szCs w:val="22"/>
          <w:lang w:eastAsia="en-AU" w:bidi="ar-SA"/>
        </w:rPr>
        <w:t xml:space="preserve"> (Transmission &amp; Distribution) systems to reduce losses.</w:t>
      </w:r>
    </w:p>
    <w:p w14:paraId="22B7F091" w14:textId="7EE112B9" w:rsidR="003E104A" w:rsidRPr="00FC0482" w:rsidRDefault="00F85832" w:rsidP="00FC0482">
      <w:pPr>
        <w:spacing w:line="240" w:lineRule="auto"/>
        <w:ind w:left="720"/>
        <w:jc w:val="both"/>
        <w:rPr>
          <w:i/>
          <w:iCs/>
          <w:sz w:val="20"/>
          <w:szCs w:val="22"/>
        </w:rPr>
      </w:pPr>
      <w:r>
        <w:rPr>
          <w:rFonts w:eastAsia="Times New Roman" w:cstheme="minorHAnsi"/>
          <w:sz w:val="20"/>
          <w:szCs w:val="22"/>
          <w:lang w:eastAsia="en-AU" w:bidi="ar-SA"/>
        </w:rPr>
        <w:t xml:space="preserve">Fast Cars can also benefit from </w:t>
      </w:r>
      <w:r w:rsidR="00B56CA1">
        <w:rPr>
          <w:rFonts w:eastAsia="Times New Roman" w:cstheme="minorHAnsi"/>
          <w:b/>
          <w:sz w:val="20"/>
          <w:szCs w:val="22"/>
          <w:lang w:eastAsia="en-AU" w:bidi="ar-SA"/>
        </w:rPr>
        <w:t>installing used</w:t>
      </w:r>
      <w:r w:rsidR="004616BF" w:rsidRPr="00B56CA1">
        <w:rPr>
          <w:rFonts w:eastAsia="Times New Roman" w:cstheme="minorHAnsi"/>
          <w:b/>
          <w:sz w:val="20"/>
          <w:szCs w:val="22"/>
          <w:lang w:eastAsia="en-AU" w:bidi="ar-SA"/>
        </w:rPr>
        <w:t xml:space="preserve"> </w:t>
      </w:r>
      <w:r w:rsidR="00B56CA1">
        <w:rPr>
          <w:rFonts w:eastAsia="Times New Roman" w:cstheme="minorHAnsi"/>
          <w:b/>
          <w:sz w:val="20"/>
          <w:szCs w:val="22"/>
          <w:lang w:eastAsia="en-AU" w:bidi="ar-SA"/>
        </w:rPr>
        <w:t>batteries</w:t>
      </w:r>
      <w:r w:rsidR="00B56CA1">
        <w:rPr>
          <w:rFonts w:eastAsia="Times New Roman" w:cstheme="minorHAnsi"/>
          <w:sz w:val="20"/>
          <w:szCs w:val="22"/>
          <w:lang w:eastAsia="en-AU" w:bidi="ar-SA"/>
        </w:rPr>
        <w:t xml:space="preserve"> as</w:t>
      </w:r>
      <w:r w:rsidR="00B56CA1">
        <w:rPr>
          <w:rFonts w:eastAsia="Times New Roman" w:cstheme="minorHAnsi"/>
          <w:b/>
          <w:sz w:val="20"/>
          <w:szCs w:val="22"/>
          <w:lang w:eastAsia="en-AU" w:bidi="ar-SA"/>
        </w:rPr>
        <w:t xml:space="preserve"> </w:t>
      </w:r>
      <w:r w:rsidR="00B56CA1">
        <w:rPr>
          <w:rFonts w:eastAsia="Times New Roman" w:cstheme="minorHAnsi"/>
          <w:sz w:val="20"/>
          <w:szCs w:val="22"/>
          <w:lang w:eastAsia="en-AU" w:bidi="ar-SA"/>
        </w:rPr>
        <w:t xml:space="preserve">energy </w:t>
      </w:r>
      <w:r w:rsidR="004616BF" w:rsidRPr="00294CC2">
        <w:rPr>
          <w:rFonts w:eastAsia="Times New Roman" w:cstheme="minorHAnsi"/>
          <w:sz w:val="20"/>
          <w:szCs w:val="22"/>
          <w:lang w:eastAsia="en-AU" w:bidi="ar-SA"/>
        </w:rPr>
        <w:t xml:space="preserve">storage systems, </w:t>
      </w:r>
      <w:r w:rsidR="00B56CA1">
        <w:rPr>
          <w:rFonts w:eastAsia="Times New Roman" w:cstheme="minorHAnsi"/>
          <w:sz w:val="20"/>
          <w:szCs w:val="22"/>
          <w:lang w:eastAsia="en-AU" w:bidi="ar-SA"/>
        </w:rPr>
        <w:t xml:space="preserve">along with developing in-house renewable power generation strategies to reduce supplier dependencies. Nearshoring strategies and electrification of internal </w:t>
      </w:r>
      <w:proofErr w:type="spellStart"/>
      <w:r w:rsidR="00B56CA1">
        <w:rPr>
          <w:rFonts w:eastAsia="Times New Roman" w:cstheme="minorHAnsi"/>
          <w:sz w:val="20"/>
          <w:szCs w:val="22"/>
          <w:lang w:eastAsia="en-AU" w:bidi="ar-SA"/>
        </w:rPr>
        <w:t>equipments</w:t>
      </w:r>
      <w:proofErr w:type="spellEnd"/>
      <w:r w:rsidR="00B56CA1">
        <w:rPr>
          <w:rFonts w:eastAsia="Times New Roman" w:cstheme="minorHAnsi"/>
          <w:sz w:val="20"/>
          <w:szCs w:val="22"/>
          <w:lang w:eastAsia="en-AU" w:bidi="ar-SA"/>
        </w:rPr>
        <w:t xml:space="preserve"> with renewable power could effectively abate emissions.</w:t>
      </w:r>
    </w:p>
    <w:p w14:paraId="10C064A6" w14:textId="1FC33F73" w:rsidR="00830A5D" w:rsidRPr="008D59C4" w:rsidRDefault="00830A5D" w:rsidP="008C059E">
      <w:pPr>
        <w:ind w:firstLine="720"/>
        <w:rPr>
          <w:b/>
          <w:sz w:val="20"/>
          <w:u w:val="single"/>
        </w:rPr>
      </w:pPr>
      <w:r w:rsidRPr="008D59C4">
        <w:rPr>
          <w:b/>
          <w:sz w:val="20"/>
          <w:u w:val="single"/>
        </w:rPr>
        <w:t>Case Study</w:t>
      </w:r>
    </w:p>
    <w:p w14:paraId="25A754A2" w14:textId="66B00036" w:rsidR="009A2659" w:rsidRPr="009A2659" w:rsidRDefault="000C3996" w:rsidP="00FC0482">
      <w:pPr>
        <w:pStyle w:val="ListParagraph"/>
        <w:numPr>
          <w:ilvl w:val="0"/>
          <w:numId w:val="15"/>
        </w:numPr>
        <w:ind w:left="1080"/>
        <w:jc w:val="both"/>
        <w:rPr>
          <w:iCs/>
          <w:sz w:val="20"/>
        </w:rPr>
      </w:pPr>
      <w:r w:rsidRPr="009A2659">
        <w:rPr>
          <w:b/>
          <w:sz w:val="20"/>
        </w:rPr>
        <w:t>Factory 56</w:t>
      </w:r>
      <w:r w:rsidRPr="008D59C4">
        <w:rPr>
          <w:sz w:val="20"/>
        </w:rPr>
        <w:t>,</w:t>
      </w:r>
      <w:r w:rsidR="00A70260" w:rsidRPr="008D59C4">
        <w:rPr>
          <w:sz w:val="20"/>
        </w:rPr>
        <w:t xml:space="preserve"> Mercedes-Benz plant in Sindelfingen, Germany</w:t>
      </w:r>
      <w:r w:rsidRPr="008D59C4">
        <w:rPr>
          <w:sz w:val="20"/>
        </w:rPr>
        <w:t>,</w:t>
      </w:r>
      <w:r w:rsidR="00A70260" w:rsidRPr="008D59C4">
        <w:rPr>
          <w:sz w:val="20"/>
        </w:rPr>
        <w:t xml:space="preserve"> has</w:t>
      </w:r>
      <w:r w:rsidR="00073426" w:rsidRPr="008D59C4">
        <w:rPr>
          <w:sz w:val="20"/>
        </w:rPr>
        <w:t xml:space="preserve"> become</w:t>
      </w:r>
      <w:r w:rsidR="009A2659">
        <w:rPr>
          <w:sz w:val="20"/>
        </w:rPr>
        <w:t xml:space="preserve"> fully</w:t>
      </w:r>
      <w:r w:rsidR="00073426" w:rsidRPr="008D59C4">
        <w:rPr>
          <w:sz w:val="20"/>
        </w:rPr>
        <w:t xml:space="preserve"> </w:t>
      </w:r>
      <w:r w:rsidRPr="008D59C4">
        <w:rPr>
          <w:sz w:val="20"/>
        </w:rPr>
        <w:t xml:space="preserve">CO₂-neutral and with significantly reduced energy requirements. </w:t>
      </w:r>
      <w:r w:rsidR="00073426" w:rsidRPr="008D59C4">
        <w:rPr>
          <w:sz w:val="20"/>
        </w:rPr>
        <w:t>A shift in energy-mix</w:t>
      </w:r>
      <w:r w:rsidR="009A2659">
        <w:rPr>
          <w:sz w:val="20"/>
        </w:rPr>
        <w:t>:</w:t>
      </w:r>
      <w:r w:rsidRPr="008D59C4">
        <w:rPr>
          <w:sz w:val="20"/>
        </w:rPr>
        <w:t xml:space="preserve"> photovoltaic system, a DC power grid and reused vehicle batteries</w:t>
      </w:r>
      <w:r w:rsidR="00073426" w:rsidRPr="008D59C4">
        <w:rPr>
          <w:sz w:val="20"/>
        </w:rPr>
        <w:t xml:space="preserve"> for energy storage</w:t>
      </w:r>
      <w:r w:rsidR="009A2659">
        <w:rPr>
          <w:sz w:val="20"/>
        </w:rPr>
        <w:t>, i</w:t>
      </w:r>
      <w:r w:rsidRPr="008D59C4">
        <w:rPr>
          <w:sz w:val="20"/>
        </w:rPr>
        <w:t>nnovati</w:t>
      </w:r>
      <w:r w:rsidR="00073426" w:rsidRPr="008D59C4">
        <w:rPr>
          <w:sz w:val="20"/>
        </w:rPr>
        <w:t>on</w:t>
      </w:r>
      <w:r w:rsidRPr="008D59C4">
        <w:rPr>
          <w:sz w:val="20"/>
        </w:rPr>
        <w:t xml:space="preserve"> </w:t>
      </w:r>
      <w:r w:rsidR="00073426" w:rsidRPr="008D59C4">
        <w:rPr>
          <w:sz w:val="20"/>
        </w:rPr>
        <w:t>in</w:t>
      </w:r>
      <w:r w:rsidR="008D59C4" w:rsidRPr="008D59C4">
        <w:rPr>
          <w:sz w:val="20"/>
        </w:rPr>
        <w:t xml:space="preserve"> assembly</w:t>
      </w:r>
      <w:r w:rsidRPr="008D59C4">
        <w:rPr>
          <w:sz w:val="20"/>
        </w:rPr>
        <w:t xml:space="preserve">, providing the best </w:t>
      </w:r>
      <w:r w:rsidR="008D59C4" w:rsidRPr="008D59C4">
        <w:rPr>
          <w:sz w:val="20"/>
        </w:rPr>
        <w:t>support for the employees, are</w:t>
      </w:r>
      <w:r w:rsidR="008D59C4" w:rsidRPr="008D59C4">
        <w:rPr>
          <w:sz w:val="20"/>
        </w:rPr>
        <w:t xml:space="preserve"> strategies</w:t>
      </w:r>
      <w:r w:rsidR="008D59C4" w:rsidRPr="008D59C4">
        <w:rPr>
          <w:sz w:val="20"/>
        </w:rPr>
        <w:t xml:space="preserve"> that</w:t>
      </w:r>
      <w:r w:rsidR="008D59C4" w:rsidRPr="008D59C4">
        <w:rPr>
          <w:sz w:val="20"/>
        </w:rPr>
        <w:t xml:space="preserve"> has made this</w:t>
      </w:r>
      <w:r w:rsidR="009A2659">
        <w:rPr>
          <w:sz w:val="20"/>
        </w:rPr>
        <w:t xml:space="preserve"> feat</w:t>
      </w:r>
      <w:r w:rsidR="008D59C4" w:rsidRPr="008D59C4">
        <w:rPr>
          <w:sz w:val="20"/>
        </w:rPr>
        <w:t xml:space="preserve"> possible</w:t>
      </w:r>
      <w:r w:rsidR="009A2659">
        <w:rPr>
          <w:sz w:val="20"/>
        </w:rPr>
        <w:t xml:space="preserve">. </w:t>
      </w:r>
      <w:r w:rsidR="009A2659" w:rsidRPr="009A2659">
        <w:rPr>
          <w:sz w:val="20"/>
        </w:rPr>
        <w:t xml:space="preserve">Mercedes-Benz </w:t>
      </w:r>
      <w:r w:rsidR="009A2659" w:rsidRPr="009A2659">
        <w:rPr>
          <w:sz w:val="20"/>
        </w:rPr>
        <w:t>has</w:t>
      </w:r>
      <w:r w:rsidR="009A2659" w:rsidRPr="009A2659">
        <w:rPr>
          <w:iCs/>
          <w:sz w:val="20"/>
        </w:rPr>
        <w:t xml:space="preserve"> also required its suppliers to adopt its standards for decarbonisation.</w:t>
      </w:r>
    </w:p>
    <w:p w14:paraId="5561D562" w14:textId="1C897283" w:rsidR="00954A92" w:rsidRPr="00294CC2" w:rsidRDefault="00B6745C" w:rsidP="00B6745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    </w:t>
      </w:r>
      <w:r w:rsidR="0036706A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1.2. </w:t>
      </w:r>
      <w:r w:rsidR="00954A92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Initiative: </w:t>
      </w:r>
      <w:r w:rsidR="00EA7E0C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Material and process efficiency </w:t>
      </w:r>
      <w:r w:rsidR="00954A92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(40-55% abatement lever)</w:t>
      </w:r>
    </w:p>
    <w:p w14:paraId="013C5CF2" w14:textId="77777777" w:rsidR="00FC0482" w:rsidRDefault="006228B3" w:rsidP="00FC0482">
      <w:pPr>
        <w:spacing w:line="240" w:lineRule="auto"/>
        <w:ind w:left="720"/>
        <w:jc w:val="both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Less material usage, efficiency in </w:t>
      </w:r>
      <w:r w:rsidR="00D567E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energy consumption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, cutting T&amp;D losses</w:t>
      </w:r>
      <w:r w:rsidR="00D567E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abates 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highlight w:val="yellow"/>
          <w:lang w:eastAsia="en-AU" w:bidi="ar-SA"/>
        </w:rPr>
        <w:t>1</w:t>
      </w:r>
      <w:r w:rsidR="00D567E6" w:rsidRPr="00FC0482">
        <w:rPr>
          <w:rFonts w:ascii="Calibri" w:eastAsia="Times New Roman" w:hAnsi="Calibri" w:cs="Calibri"/>
          <w:bCs/>
          <w:color w:val="000000"/>
          <w:sz w:val="20"/>
          <w:szCs w:val="22"/>
          <w:highlight w:val="yellow"/>
          <w:lang w:eastAsia="en-AU" w:bidi="ar-SA"/>
        </w:rPr>
        <w:t>9%</w:t>
      </w:r>
      <w:r w:rsidR="00D567E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emissions</w:t>
      </w:r>
      <w:r w:rsidR="00B678CB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at the source.</w:t>
      </w:r>
      <w:r w:rsidR="00B6745C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</w:p>
    <w:p w14:paraId="223E833F" w14:textId="500F968E" w:rsidR="003F35C6" w:rsidRDefault="00FC0482" w:rsidP="003F35C6">
      <w:pPr>
        <w:spacing w:line="240" w:lineRule="auto"/>
        <w:ind w:left="720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 w:rsidRPr="00FC0482">
        <w:rPr>
          <w:sz w:val="20"/>
          <w:szCs w:val="22"/>
        </w:rPr>
        <w:t>Fast Cars</w:t>
      </w:r>
      <w:r w:rsidRPr="00FC0482">
        <w:rPr>
          <w:b/>
          <w:sz w:val="20"/>
          <w:szCs w:val="22"/>
        </w:rPr>
        <w:t xml:space="preserve"> </w:t>
      </w:r>
      <w:r w:rsidRPr="00FC0482">
        <w:rPr>
          <w:sz w:val="20"/>
          <w:szCs w:val="22"/>
        </w:rPr>
        <w:t xml:space="preserve">can invest in </w:t>
      </w:r>
      <w:r w:rsidRPr="00FC0482">
        <w:rPr>
          <w:b/>
          <w:sz w:val="20"/>
          <w:szCs w:val="22"/>
        </w:rPr>
        <w:t>developing a supplier network</w:t>
      </w:r>
      <w:r w:rsidRPr="00FC0482">
        <w:rPr>
          <w:sz w:val="20"/>
          <w:szCs w:val="22"/>
        </w:rPr>
        <w:t>, which incentivizes suppliers who self-align with Net-Zero targets.</w:t>
      </w:r>
      <w:r w:rsidRPr="00FC0482">
        <w:rPr>
          <w:iCs/>
          <w:sz w:val="20"/>
          <w:szCs w:val="22"/>
        </w:rPr>
        <w:t xml:space="preserve"> </w:t>
      </w:r>
      <w:r w:rsidRPr="00FC0482">
        <w:rPr>
          <w:iCs/>
          <w:sz w:val="20"/>
          <w:szCs w:val="22"/>
        </w:rPr>
        <w:t xml:space="preserve"> D</w:t>
      </w:r>
      <w:r w:rsidRPr="00FC0482">
        <w:rPr>
          <w:iCs/>
          <w:sz w:val="20"/>
          <w:szCs w:val="22"/>
        </w:rPr>
        <w:t xml:space="preserve">ecarbonized aluminium and steel </w:t>
      </w:r>
      <w:r w:rsidRPr="00FC0482">
        <w:rPr>
          <w:iCs/>
          <w:sz w:val="20"/>
          <w:szCs w:val="22"/>
        </w:rPr>
        <w:t xml:space="preserve">procurement </w:t>
      </w:r>
      <w:r w:rsidRPr="00FC0482">
        <w:rPr>
          <w:iCs/>
          <w:sz w:val="20"/>
          <w:szCs w:val="22"/>
        </w:rPr>
        <w:t xml:space="preserve">can also be made possible with </w:t>
      </w:r>
      <w:r w:rsidRPr="00FC0482">
        <w:rPr>
          <w:iCs/>
          <w:sz w:val="20"/>
          <w:szCs w:val="22"/>
        </w:rPr>
        <w:t xml:space="preserve">this strategy. 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Engage suppliers so that </w:t>
      </w:r>
      <w:r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carbon-neutral parts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supply becomes a primary requirement.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Procur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ement of</w:t>
      </w:r>
      <w:r w:rsidR="003F35C6"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g</w:t>
      </w:r>
      <w:r w:rsidR="003F35C6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reener fixtures and upholstery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and</w:t>
      </w:r>
      <w:r w:rsidR="003F35C6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u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sing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leather-alternates instead of natural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leather can abate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GHGs emissions from the cattle industry.</w:t>
      </w:r>
    </w:p>
    <w:p w14:paraId="259EA69C" w14:textId="77777777" w:rsidR="00650E4C" w:rsidRDefault="00FC0482" w:rsidP="00650E4C">
      <w:pPr>
        <w:spacing w:line="240" w:lineRule="auto"/>
        <w:ind w:left="720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Establish </w:t>
      </w:r>
      <w:r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cross-industry standards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for </w:t>
      </w:r>
      <w:r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supplier process-control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, to ensure and rate suppliers based on carbon-neutrality. This is a </w:t>
      </w:r>
      <w:r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multi-sectoral</w:t>
      </w:r>
      <w:r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intervention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and can create industry-wide opportunities for all players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. Some practical implications of this intervention would</w:t>
      </w:r>
      <w:r w:rsidR="003F35C6"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increase robustness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and efficacy of </w:t>
      </w:r>
      <w:r w:rsidR="003F35C6"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Predictive Maintenance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and </w:t>
      </w:r>
      <w:r w:rsidR="003F35C6" w:rsidRPr="00FC048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Condition Monitoring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of supplier 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plant systems, </w:t>
      </w:r>
      <w:r w:rsidR="003F35C6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and improved </w:t>
      </w:r>
      <w:r w:rsidR="003F35C6" w:rsidRPr="00FC048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processes such as Planned Maintenance activity.</w:t>
      </w:r>
    </w:p>
    <w:p w14:paraId="21CC24E3" w14:textId="77777777" w:rsidR="00650E4C" w:rsidRDefault="00650E4C" w:rsidP="00650E4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   </w:t>
      </w:r>
    </w:p>
    <w:p w14:paraId="43B0DE7B" w14:textId="06692BA4" w:rsidR="00650E4C" w:rsidRPr="00650E4C" w:rsidRDefault="00650E4C" w:rsidP="00650E4C">
      <w:pPr>
        <w:spacing w:line="240" w:lineRule="auto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lastRenderedPageBreak/>
        <w:t xml:space="preserve">     </w:t>
      </w:r>
      <w:r w:rsidRPr="00650E4C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1.3. </w:t>
      </w:r>
      <w:r w:rsidRPr="00650E4C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Initiative: Renewable Power and New Processes in Battery Production (40-55% abatement lever)</w:t>
      </w:r>
    </w:p>
    <w:p w14:paraId="4B5BE8DD" w14:textId="38E39A38" w:rsidR="00FC0482" w:rsidRPr="00FC0482" w:rsidRDefault="00650E4C" w:rsidP="00650E4C">
      <w:pPr>
        <w:spacing w:line="240" w:lineRule="auto"/>
        <w:ind w:left="720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We expect that Fast Cars will increase their production of electric vehicles, in line with global trends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and regulations. However, </w:t>
      </w:r>
      <w:r w:rsidRPr="009825C3">
        <w:rPr>
          <w:rFonts w:ascii="Calibri" w:eastAsia="Times New Roman" w:hAnsi="Calibri" w:cs="Calibri"/>
          <w:bCs/>
          <w:i/>
          <w:color w:val="000000"/>
          <w:sz w:val="20"/>
          <w:szCs w:val="22"/>
          <w:lang w:eastAsia="en-AU" w:bidi="ar-SA"/>
        </w:rPr>
        <w:t>the energy intensity of making batteries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has the potential to increase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Fast Cars emissions. For example, producing a </w:t>
      </w:r>
      <w:r w:rsidRPr="009825C3">
        <w:rPr>
          <w:rFonts w:ascii="Calibri" w:eastAsia="Times New Roman" w:hAnsi="Calibri" w:cs="Calibri"/>
          <w:bCs/>
          <w:i/>
          <w:color w:val="000000"/>
          <w:sz w:val="20"/>
          <w:szCs w:val="22"/>
          <w:lang w:eastAsia="en-AU" w:bidi="ar-SA"/>
        </w:rPr>
        <w:t>BEV can generate up to 60% more CO2 emissions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than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producing a comparable ICE.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We can recommend to Fast Cars that their </w:t>
      </w:r>
      <w:r w:rsidRPr="009825C3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investment in increased </w:t>
      </w:r>
      <w:r w:rsidRPr="009825C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battery production should be</w:t>
      </w:r>
      <w:r w:rsidRPr="009825C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  <w:r w:rsidRPr="009825C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powered by renewable energy</w:t>
      </w:r>
      <w:r w:rsidRPr="00650E4C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and, where they use other facilities, Fast Cars </w:t>
      </w:r>
      <w:r w:rsidRPr="009825C3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should </w:t>
      </w:r>
      <w:r w:rsidRPr="009825C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prioritize</w:t>
      </w:r>
      <w:r w:rsidRPr="009825C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  <w:r w:rsidRPr="009825C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factories that produce batteries with renewable energy</w:t>
      </w:r>
      <w:r w:rsidR="009825C3" w:rsidRPr="009825C3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.</w:t>
      </w:r>
    </w:p>
    <w:p w14:paraId="1D9CF613" w14:textId="521634A7" w:rsidR="00AC3F04" w:rsidRPr="00294CC2" w:rsidRDefault="00C50912" w:rsidP="00AC3F04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</w:pPr>
      <w:r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2. </w:t>
      </w:r>
      <w:r w:rsidR="00AC3F04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Emissions Source: Scope 1 Fast </w:t>
      </w:r>
      <w:proofErr w:type="gramStart"/>
      <w:r w:rsidR="00AC3F04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>Cars</w:t>
      </w:r>
      <w:proofErr w:type="gramEnd"/>
      <w:r w:rsidR="00AC3F04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 Manufacturing Onsite Gas Boilers</w:t>
      </w:r>
      <w:r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u w:val="single"/>
          <w:lang w:eastAsia="en-AU" w:bidi="ar-SA"/>
        </w:rPr>
        <w:t xml:space="preserve">: </w:t>
      </w:r>
    </w:p>
    <w:p w14:paraId="053F21AE" w14:textId="2574D8A0" w:rsidR="00C50912" w:rsidRPr="00294CC2" w:rsidRDefault="00C50912" w:rsidP="009049F0">
      <w:pPr>
        <w:spacing w:line="240" w:lineRule="auto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Onsite boilers are used to produce steam for </w:t>
      </w:r>
      <w:r w:rsidR="00BA02B3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generating mechanical power, Heat &amp; Chemical treatment and for pressure-cleaning. Traditional boilers use gas or diesel as fuels and are 2</w:t>
      </w:r>
      <w:r w:rsidR="00BA02B3" w:rsidRPr="00294CC2">
        <w:rPr>
          <w:rFonts w:ascii="Calibri" w:eastAsia="Times New Roman" w:hAnsi="Calibri" w:cs="Calibri"/>
          <w:bCs/>
          <w:color w:val="000000"/>
          <w:sz w:val="20"/>
          <w:szCs w:val="22"/>
          <w:vertAlign w:val="superscript"/>
          <w:lang w:eastAsia="en-AU" w:bidi="ar-SA"/>
        </w:rPr>
        <w:t>nd</w:t>
      </w:r>
      <w:r w:rsidR="00BA02B3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largest emission sources in the value-chain for Fast Cars.</w:t>
      </w:r>
    </w:p>
    <w:p w14:paraId="645640F7" w14:textId="65C1A74A" w:rsidR="00B16251" w:rsidRPr="00294CC2" w:rsidRDefault="00C41FBC" w:rsidP="00C41FBC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   </w:t>
      </w:r>
      <w:r w:rsidR="00B16251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2.1.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B16251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Initiative: Renewable </w:t>
      </w:r>
      <w:r w:rsidR="003E6AAD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Heat and </w:t>
      </w:r>
      <w:r w:rsidR="00B16251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Power in Production (40-55% abatement lever)</w:t>
      </w:r>
    </w:p>
    <w:p w14:paraId="0FA31A73" w14:textId="77777777" w:rsidR="003E6AAD" w:rsidRDefault="009825C3" w:rsidP="00772FFA">
      <w:pPr>
        <w:spacing w:line="240" w:lineRule="auto"/>
        <w:ind w:left="720"/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</w:pP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This initiative c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ontributes to </w:t>
      </w:r>
      <w:r w:rsidR="003E6AAD" w:rsidRPr="003E6AAD">
        <w:rPr>
          <w:rFonts w:ascii="Calibri" w:eastAsia="Times New Roman" w:hAnsi="Calibri" w:cs="Calibri"/>
          <w:bCs/>
          <w:color w:val="000000"/>
          <w:sz w:val="20"/>
          <w:szCs w:val="22"/>
          <w:highlight w:val="yellow"/>
          <w:lang w:eastAsia="en-AU" w:bidi="ar-SA"/>
        </w:rPr>
        <w:t>75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highlight w:val="yellow"/>
          <w:lang w:eastAsia="en-AU" w:bidi="ar-SA"/>
        </w:rPr>
        <w:t>% abatement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for this 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emission 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source, and is a 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highly 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cost-effective solution.</w:t>
      </w:r>
      <w:r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 </w:t>
      </w:r>
      <w:r w:rsidR="00B16251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Deploy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B16251"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renewable</w:t>
      </w:r>
      <w:r w:rsidR="00B16251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electric power for steam generation.</w:t>
      </w:r>
      <w:r w:rsid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772FFA"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Fast Cars currently use onsite gas boilers for heat production in their manufacturing processes. This</w:t>
      </w:r>
      <w:r w:rsid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772FFA"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makes up the greatest proportion of their </w:t>
      </w:r>
      <w:r w:rsid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Scope-</w:t>
      </w:r>
      <w:r w:rsidR="00772FFA"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1 emissions. </w:t>
      </w:r>
    </w:p>
    <w:p w14:paraId="4EFDCC45" w14:textId="3D4C313D" w:rsidR="001B543D" w:rsidRPr="00666A2B" w:rsidRDefault="00772FFA" w:rsidP="00666A2B">
      <w:pPr>
        <w:spacing w:line="240" w:lineRule="auto"/>
        <w:ind w:left="720"/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</w:pPr>
      <w:r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There are several options to reduce or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eliminate these emissions that we could recommend to Fast Cars. These include using high-efficiency</w:t>
      </w:r>
      <w:r w:rsidR="003E6AAD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burners</w:t>
      </w:r>
      <w:r w:rsidR="003E6AAD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, heat exchangers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and cogenerators</w:t>
      </w:r>
      <w:r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that recover and use waste heat, as well as using biomas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s</w:t>
      </w:r>
      <w:r w:rsidRPr="00772FFA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in place of gas.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Fast Cars can also </w:t>
      </w:r>
      <w:r w:rsidRPr="00772FFA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r</w:t>
      </w:r>
      <w:r w:rsidR="00E36570" w:rsidRPr="00772FFA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eplace traditional fuel with biogas-methane</w:t>
      </w:r>
      <w:r w:rsidR="004F0DE5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for steam-generation</w:t>
      </w:r>
      <w:r w:rsidR="00BA6B78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.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</w:t>
      </w:r>
      <w:r w:rsidR="00BA6B78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For mechanical power generation, </w:t>
      </w:r>
      <w:r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Fast Cars can transition</w:t>
      </w:r>
      <w:r w:rsidR="00BA6B78" w:rsidRPr="00294CC2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 xml:space="preserve"> to renewable electric power</w:t>
      </w:r>
      <w:r w:rsidR="003E6AAD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.</w:t>
      </w:r>
    </w:p>
    <w:p w14:paraId="4A3B3115" w14:textId="77777777" w:rsidR="005C3BF1" w:rsidRPr="001B18F3" w:rsidRDefault="005C3BF1" w:rsidP="00666A2B">
      <w:pPr>
        <w:spacing w:line="240" w:lineRule="auto"/>
        <w:ind w:firstLine="720"/>
        <w:rPr>
          <w:rFonts w:ascii="Times New Roman" w:eastAsia="Times New Roman" w:hAnsi="Times New Roman" w:cs="Times New Roman"/>
          <w:b/>
          <w:szCs w:val="24"/>
          <w:u w:val="single"/>
          <w:lang w:eastAsia="en-AU" w:bidi="ar-SA"/>
        </w:rPr>
      </w:pPr>
      <w:r w:rsidRPr="001B18F3">
        <w:rPr>
          <w:rFonts w:ascii="Calibri" w:eastAsia="Times New Roman" w:hAnsi="Calibri" w:cs="Calibri"/>
          <w:b/>
          <w:color w:val="000000"/>
          <w:sz w:val="20"/>
          <w:szCs w:val="22"/>
          <w:u w:val="single"/>
          <w:lang w:eastAsia="en-AU" w:bidi="ar-SA"/>
        </w:rPr>
        <w:t>Case Study</w:t>
      </w:r>
    </w:p>
    <w:p w14:paraId="4036F7E2" w14:textId="378D4A92" w:rsidR="00AC3F04" w:rsidRPr="001B18F3" w:rsidRDefault="00666A2B" w:rsidP="005C3BF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n-AU" w:bidi="ar-SA"/>
        </w:rPr>
      </w:pPr>
      <w:r w:rsidRPr="00666A2B">
        <w:rPr>
          <w:iCs/>
          <w:sz w:val="20"/>
        </w:rPr>
        <w:t>One of Volkswagon’s production plants in the Czech Republic is working to replace the only</w:t>
      </w:r>
      <w:r w:rsidRPr="00666A2B">
        <w:rPr>
          <w:iCs/>
          <w:sz w:val="20"/>
        </w:rPr>
        <w:t xml:space="preserve"> </w:t>
      </w:r>
      <w:r w:rsidRPr="00666A2B">
        <w:rPr>
          <w:iCs/>
          <w:sz w:val="20"/>
        </w:rPr>
        <w:t>fossil fuel still used at the plant: natural gas. From 2021 onwards, natural gas will be</w:t>
      </w:r>
      <w:r w:rsidRPr="00666A2B">
        <w:rPr>
          <w:iCs/>
          <w:sz w:val="20"/>
        </w:rPr>
        <w:t xml:space="preserve"> </w:t>
      </w:r>
      <w:r w:rsidRPr="00666A2B">
        <w:rPr>
          <w:iCs/>
          <w:sz w:val="20"/>
        </w:rPr>
        <w:t>replaced by CO2-neutral methane from biogas plants. They are combining this with energy</w:t>
      </w:r>
      <w:r>
        <w:rPr>
          <w:iCs/>
          <w:sz w:val="20"/>
        </w:rPr>
        <w:t xml:space="preserve"> </w:t>
      </w:r>
      <w:r w:rsidRPr="00666A2B">
        <w:rPr>
          <w:iCs/>
          <w:sz w:val="20"/>
        </w:rPr>
        <w:t>efficiency measures such as closing heating circuits to limit wasted heat.</w:t>
      </w:r>
    </w:p>
    <w:p w14:paraId="42728726" w14:textId="77777777" w:rsidR="001B18F3" w:rsidRPr="001B18F3" w:rsidRDefault="001B18F3" w:rsidP="001B18F3">
      <w:pPr>
        <w:pStyle w:val="ListParagraph"/>
        <w:spacing w:after="0" w:line="240" w:lineRule="auto"/>
        <w:ind w:left="1069"/>
        <w:rPr>
          <w:rFonts w:ascii="Times New Roman" w:eastAsia="Times New Roman" w:hAnsi="Times New Roman" w:cs="Times New Roman"/>
          <w:szCs w:val="24"/>
          <w:lang w:eastAsia="en-AU" w:bidi="ar-SA"/>
        </w:rPr>
      </w:pPr>
    </w:p>
    <w:p w14:paraId="49DD073A" w14:textId="16764BE6" w:rsidR="005C3BF1" w:rsidRPr="001B18F3" w:rsidRDefault="005C3BF1" w:rsidP="001B18F3">
      <w:pPr>
        <w:spacing w:line="240" w:lineRule="auto"/>
        <w:rPr>
          <w:iCs/>
          <w:sz w:val="20"/>
        </w:rPr>
      </w:pPr>
      <w:r w:rsidRPr="00294CC2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>Next Steps</w:t>
      </w:r>
      <w:r w:rsidR="001B18F3">
        <w:rPr>
          <w:rFonts w:ascii="Calibri" w:eastAsia="Times New Roman" w:hAnsi="Calibri" w:cs="Calibri"/>
          <w:b/>
          <w:bCs/>
          <w:color w:val="000000"/>
          <w:sz w:val="20"/>
          <w:szCs w:val="22"/>
          <w:lang w:eastAsia="en-AU" w:bidi="ar-SA"/>
        </w:rPr>
        <w:t xml:space="preserve">: </w:t>
      </w:r>
      <w:r w:rsidR="001B18F3">
        <w:rPr>
          <w:rFonts w:ascii="Calibri" w:eastAsia="Times New Roman" w:hAnsi="Calibri" w:cs="Calibri"/>
          <w:bCs/>
          <w:color w:val="000000"/>
          <w:sz w:val="20"/>
          <w:szCs w:val="22"/>
          <w:lang w:eastAsia="en-AU" w:bidi="ar-SA"/>
        </w:rPr>
        <w:t>I recommend that we present these interventions to our client, Fast Cars and work on an implementation strategy for these and other interventions that the team have come up with.</w:t>
      </w:r>
    </w:p>
    <w:p w14:paraId="38E96994" w14:textId="77777777" w:rsidR="00910A67" w:rsidRPr="00910A67" w:rsidRDefault="00830A5D" w:rsidP="00910A67">
      <w:pPr>
        <w:rPr>
          <w:sz w:val="16"/>
        </w:rPr>
      </w:pPr>
      <w:r w:rsidRPr="00294CC2">
        <w:rPr>
          <w:b/>
          <w:bCs/>
          <w:sz w:val="20"/>
        </w:rPr>
        <w:t>Sources</w:t>
      </w:r>
      <w:r w:rsidRPr="00294CC2">
        <w:rPr>
          <w:sz w:val="20"/>
        </w:rPr>
        <w:t>:</w:t>
      </w:r>
    </w:p>
    <w:p w14:paraId="725ECF40" w14:textId="77777777" w:rsidR="00910A67" w:rsidRPr="00910A67" w:rsidRDefault="00910A67" w:rsidP="00910A67">
      <w:pPr>
        <w:pStyle w:val="ListParagraph"/>
        <w:numPr>
          <w:ilvl w:val="0"/>
          <w:numId w:val="15"/>
        </w:numPr>
        <w:rPr>
          <w:iCs/>
          <w:sz w:val="16"/>
        </w:rPr>
      </w:pPr>
      <w:r w:rsidRPr="00910A67">
        <w:rPr>
          <w:rFonts w:hint="eastAsia"/>
          <w:iCs/>
          <w:sz w:val="16"/>
        </w:rPr>
        <w:t xml:space="preserve"> </w:t>
      </w:r>
      <w:hyperlink r:id="rId6" w:history="1">
        <w:r w:rsidRPr="00910A67">
          <w:rPr>
            <w:rStyle w:val="Hyperlink"/>
            <w:rFonts w:hint="eastAsia"/>
            <w:iCs/>
            <w:sz w:val="16"/>
          </w:rPr>
          <w:t>https://www.cleanenergywire.org/news/battery-gigafactories-will-rapidly-make-e-cars-</w:t>
        </w:r>
        <w:r w:rsidRPr="00910A67">
          <w:rPr>
            <w:rStyle w:val="Hyperlink"/>
            <w:iCs/>
            <w:sz w:val="16"/>
          </w:rPr>
          <w:t>even-greener-battery-expert</w:t>
        </w:r>
      </w:hyperlink>
    </w:p>
    <w:p w14:paraId="66EB7789" w14:textId="77777777" w:rsidR="00910A67" w:rsidRPr="00910A67" w:rsidRDefault="00087441" w:rsidP="00910A67">
      <w:pPr>
        <w:pStyle w:val="ListParagraph"/>
        <w:numPr>
          <w:ilvl w:val="0"/>
          <w:numId w:val="15"/>
        </w:numPr>
        <w:rPr>
          <w:iCs/>
          <w:sz w:val="16"/>
        </w:rPr>
      </w:pPr>
      <w:r w:rsidRPr="00910A67">
        <w:rPr>
          <w:rFonts w:hint="eastAsia"/>
          <w:iCs/>
          <w:sz w:val="16"/>
        </w:rPr>
        <w:t xml:space="preserve">BCG, Who Will Drive Electric Cars to the Tipping Point? </w:t>
      </w:r>
    </w:p>
    <w:p w14:paraId="5054BD17" w14:textId="77777777" w:rsidR="00910A67" w:rsidRPr="00910A67" w:rsidRDefault="00087441" w:rsidP="00910A67">
      <w:pPr>
        <w:pStyle w:val="ListParagraph"/>
        <w:numPr>
          <w:ilvl w:val="0"/>
          <w:numId w:val="15"/>
        </w:numPr>
        <w:rPr>
          <w:iCs/>
          <w:sz w:val="16"/>
        </w:rPr>
      </w:pPr>
      <w:r w:rsidRPr="00910A67">
        <w:rPr>
          <w:rFonts w:hint="eastAsia"/>
          <w:iCs/>
          <w:sz w:val="16"/>
        </w:rPr>
        <w:t>BCG Report: Supply Chains as a Game-Changer in the Fight Against Climate Change</w:t>
      </w:r>
    </w:p>
    <w:p w14:paraId="312F2496" w14:textId="77777777" w:rsidR="00910A67" w:rsidRPr="00910A67" w:rsidRDefault="00087441" w:rsidP="00910A67">
      <w:pPr>
        <w:pStyle w:val="ListParagraph"/>
        <w:numPr>
          <w:ilvl w:val="0"/>
          <w:numId w:val="15"/>
        </w:numPr>
        <w:rPr>
          <w:iCs/>
          <w:sz w:val="16"/>
        </w:rPr>
      </w:pPr>
      <w:r w:rsidRPr="00910A67">
        <w:rPr>
          <w:rFonts w:hint="eastAsia"/>
          <w:iCs/>
          <w:sz w:val="16"/>
        </w:rPr>
        <w:t>WEF Report</w:t>
      </w:r>
    </w:p>
    <w:p w14:paraId="286B662A" w14:textId="18C232CA" w:rsidR="00910A67" w:rsidRPr="00910A67" w:rsidRDefault="00910A67" w:rsidP="00087441">
      <w:pPr>
        <w:pStyle w:val="ListParagraph"/>
        <w:numPr>
          <w:ilvl w:val="0"/>
          <w:numId w:val="15"/>
        </w:numPr>
        <w:rPr>
          <w:iCs/>
          <w:sz w:val="16"/>
        </w:rPr>
      </w:pPr>
      <w:hyperlink r:id="rId7" w:history="1">
        <w:r w:rsidRPr="00910A67">
          <w:rPr>
            <w:rStyle w:val="Hyperlink"/>
            <w:rFonts w:hint="eastAsia"/>
            <w:iCs/>
            <w:sz w:val="16"/>
          </w:rPr>
          <w:t>https://www.bcg.com/publications/2020/green-factory-of-future</w:t>
        </w:r>
      </w:hyperlink>
    </w:p>
    <w:p w14:paraId="33EABA39" w14:textId="77777777" w:rsidR="00910A67" w:rsidRPr="00910A67" w:rsidRDefault="00910A67" w:rsidP="00910A67">
      <w:pPr>
        <w:pStyle w:val="ListParagraph"/>
        <w:numPr>
          <w:ilvl w:val="0"/>
          <w:numId w:val="15"/>
        </w:numPr>
        <w:rPr>
          <w:iCs/>
          <w:sz w:val="16"/>
        </w:rPr>
      </w:pPr>
      <w:hyperlink r:id="rId8" w:history="1">
        <w:r w:rsidRPr="00910A67">
          <w:rPr>
            <w:rStyle w:val="Hyperlink"/>
            <w:rFonts w:hint="eastAsia"/>
            <w:iCs/>
            <w:sz w:val="16"/>
          </w:rPr>
          <w:t>https://www.volkswagen-newsroom.com/en/stories/pioneers-in-climate-friendly-vehicle-</w:t>
        </w:r>
        <w:r w:rsidRPr="00910A67">
          <w:rPr>
            <w:rStyle w:val="Hyperlink"/>
            <w:iCs/>
            <w:sz w:val="16"/>
          </w:rPr>
          <w:t>manufacturing-6428</w:t>
        </w:r>
      </w:hyperlink>
    </w:p>
    <w:p w14:paraId="099E494A" w14:textId="50D11D3F" w:rsidR="00087441" w:rsidRPr="00910A67" w:rsidRDefault="00910A67" w:rsidP="00087441">
      <w:pPr>
        <w:pStyle w:val="ListParagraph"/>
        <w:numPr>
          <w:ilvl w:val="0"/>
          <w:numId w:val="15"/>
        </w:numPr>
        <w:rPr>
          <w:iCs/>
          <w:sz w:val="16"/>
          <w:highlight w:val="yellow"/>
        </w:rPr>
      </w:pPr>
      <w:hyperlink r:id="rId9" w:history="1">
        <w:r w:rsidR="00087441" w:rsidRPr="00910A67">
          <w:rPr>
            <w:rStyle w:val="Hyperlink"/>
            <w:rFonts w:hint="eastAsia"/>
            <w:iCs/>
            <w:sz w:val="16"/>
          </w:rPr>
          <w:t>https://www.daimler.com/sustainability/corporate-environmental-protection/co2-neutral-</w:t>
        </w:r>
        <w:r w:rsidR="00087441" w:rsidRPr="00910A67">
          <w:rPr>
            <w:rStyle w:val="Hyperlink"/>
            <w:iCs/>
            <w:sz w:val="16"/>
          </w:rPr>
          <w:t>production.html</w:t>
        </w:r>
      </w:hyperlink>
    </w:p>
    <w:p w14:paraId="2006C6D0" w14:textId="77777777" w:rsidR="00DE2B4A" w:rsidRDefault="00DE2B4A" w:rsidP="003F210E">
      <w:bookmarkStart w:id="0" w:name="_GoBack"/>
      <w:bookmarkEnd w:id="0"/>
    </w:p>
    <w:p w14:paraId="2EF044FE" w14:textId="77777777" w:rsidR="00550037" w:rsidRPr="00550037" w:rsidRDefault="00550037" w:rsidP="00550037">
      <w:pPr>
        <w:rPr>
          <w:iCs/>
          <w:sz w:val="18"/>
        </w:rPr>
      </w:pPr>
      <w:r w:rsidRPr="00550037">
        <w:rPr>
          <w:b/>
          <w:iCs/>
          <w:sz w:val="18"/>
        </w:rPr>
        <w:t>Overall outcomes:</w:t>
      </w:r>
    </w:p>
    <w:p w14:paraId="52937FB1" w14:textId="77777777" w:rsidR="00550037" w:rsidRPr="00550037" w:rsidRDefault="00550037" w:rsidP="00550037">
      <w:pPr>
        <w:pStyle w:val="ListParagraph"/>
        <w:numPr>
          <w:ilvl w:val="0"/>
          <w:numId w:val="6"/>
        </w:numPr>
        <w:rPr>
          <w:b/>
          <w:iCs/>
          <w:sz w:val="18"/>
        </w:rPr>
      </w:pPr>
      <w:r w:rsidRPr="00550037">
        <w:rPr>
          <w:b/>
          <w:iCs/>
          <w:sz w:val="18"/>
        </w:rPr>
        <w:t>64.89% of Scope 1 &amp; 2 emissions are abatable</w:t>
      </w:r>
      <w:r w:rsidRPr="00550037">
        <w:rPr>
          <w:iCs/>
          <w:sz w:val="18"/>
        </w:rPr>
        <w:t xml:space="preserve"> by implementing a mix of levers.</w:t>
      </w:r>
    </w:p>
    <w:p w14:paraId="7F9684B6" w14:textId="77777777" w:rsidR="00550037" w:rsidRPr="00550037" w:rsidRDefault="00550037" w:rsidP="00550037">
      <w:pPr>
        <w:pStyle w:val="ListParagraph"/>
        <w:numPr>
          <w:ilvl w:val="0"/>
          <w:numId w:val="6"/>
        </w:numPr>
        <w:rPr>
          <w:iCs/>
          <w:sz w:val="18"/>
        </w:rPr>
      </w:pPr>
      <w:r w:rsidRPr="00550037">
        <w:rPr>
          <w:iCs/>
          <w:sz w:val="18"/>
        </w:rPr>
        <w:t xml:space="preserve">Abatement levers for </w:t>
      </w:r>
      <w:r w:rsidRPr="00550037">
        <w:rPr>
          <w:b/>
          <w:iCs/>
          <w:sz w:val="18"/>
        </w:rPr>
        <w:t xml:space="preserve">90% of all abatable Scope 1 &amp; 2 emissions </w:t>
      </w:r>
      <w:r w:rsidRPr="00550037">
        <w:rPr>
          <w:iCs/>
          <w:sz w:val="18"/>
        </w:rPr>
        <w:t>are priced at</w:t>
      </w:r>
      <w:r w:rsidRPr="00550037">
        <w:rPr>
          <w:i/>
          <w:iCs/>
          <w:sz w:val="18"/>
        </w:rPr>
        <w:t xml:space="preserve"> </w:t>
      </w:r>
      <w:r w:rsidRPr="00550037">
        <w:rPr>
          <w:b/>
          <w:i/>
          <w:iCs/>
          <w:sz w:val="18"/>
        </w:rPr>
        <w:t xml:space="preserve">less than </w:t>
      </w:r>
      <w:r w:rsidRPr="00550037">
        <w:rPr>
          <w:b/>
          <w:iCs/>
          <w:sz w:val="18"/>
        </w:rPr>
        <w:t>€</w:t>
      </w:r>
      <w:r w:rsidRPr="00550037">
        <w:rPr>
          <w:b/>
          <w:i/>
          <w:iCs/>
          <w:sz w:val="18"/>
        </w:rPr>
        <w:t>10 /t CO2 e</w:t>
      </w:r>
      <w:r w:rsidRPr="00550037">
        <w:rPr>
          <w:b/>
          <w:iCs/>
          <w:sz w:val="18"/>
        </w:rPr>
        <w:t>.</w:t>
      </w:r>
    </w:p>
    <w:p w14:paraId="4C6E2B09" w14:textId="77777777" w:rsidR="00550037" w:rsidRPr="00550037" w:rsidRDefault="00550037" w:rsidP="00550037">
      <w:pPr>
        <w:pStyle w:val="ListParagraph"/>
        <w:numPr>
          <w:ilvl w:val="0"/>
          <w:numId w:val="6"/>
        </w:numPr>
        <w:rPr>
          <w:b/>
          <w:iCs/>
          <w:sz w:val="18"/>
        </w:rPr>
      </w:pPr>
      <w:r w:rsidRPr="00550037">
        <w:rPr>
          <w:iCs/>
          <w:sz w:val="18"/>
        </w:rPr>
        <w:t>Abatement levers for</w:t>
      </w:r>
      <w:r w:rsidRPr="00550037">
        <w:rPr>
          <w:b/>
          <w:iCs/>
          <w:sz w:val="18"/>
        </w:rPr>
        <w:t xml:space="preserve"> 58.66% </w:t>
      </w:r>
      <w:r w:rsidRPr="00550037">
        <w:rPr>
          <w:iCs/>
          <w:sz w:val="18"/>
        </w:rPr>
        <w:t>Scope 1 &amp; 2 emissions</w:t>
      </w:r>
      <w:r w:rsidRPr="00550037">
        <w:rPr>
          <w:b/>
          <w:iCs/>
          <w:sz w:val="18"/>
        </w:rPr>
        <w:t xml:space="preserve"> </w:t>
      </w:r>
      <w:r w:rsidRPr="00550037">
        <w:rPr>
          <w:iCs/>
          <w:sz w:val="18"/>
        </w:rPr>
        <w:t xml:space="preserve">cost </w:t>
      </w:r>
      <w:r w:rsidRPr="00550037">
        <w:rPr>
          <w:b/>
          <w:iCs/>
          <w:sz w:val="18"/>
        </w:rPr>
        <w:t xml:space="preserve">only 25% of allocated budget </w:t>
      </w:r>
      <w:r w:rsidRPr="00550037">
        <w:rPr>
          <w:iCs/>
          <w:sz w:val="18"/>
        </w:rPr>
        <w:t>and are</w:t>
      </w:r>
      <w:r w:rsidRPr="00550037">
        <w:rPr>
          <w:b/>
          <w:iCs/>
          <w:sz w:val="18"/>
        </w:rPr>
        <w:t xml:space="preserve"> highly mature.</w:t>
      </w:r>
    </w:p>
    <w:p w14:paraId="3975C7EB" w14:textId="77777777" w:rsidR="00550037" w:rsidRPr="00550037" w:rsidRDefault="00550037" w:rsidP="00550037">
      <w:pPr>
        <w:pStyle w:val="ListParagraph"/>
        <w:numPr>
          <w:ilvl w:val="0"/>
          <w:numId w:val="6"/>
        </w:numPr>
        <w:rPr>
          <w:b/>
          <w:iCs/>
          <w:sz w:val="18"/>
        </w:rPr>
      </w:pPr>
      <w:r w:rsidRPr="00550037">
        <w:rPr>
          <w:iCs/>
          <w:sz w:val="18"/>
        </w:rPr>
        <w:t>Abatement levers of</w:t>
      </w:r>
      <w:r w:rsidRPr="00550037">
        <w:rPr>
          <w:b/>
          <w:iCs/>
          <w:sz w:val="18"/>
        </w:rPr>
        <w:t xml:space="preserve"> 6.23% </w:t>
      </w:r>
      <w:r w:rsidRPr="00550037">
        <w:rPr>
          <w:iCs/>
          <w:sz w:val="18"/>
        </w:rPr>
        <w:t>Scope 1 &amp; 2 emissions</w:t>
      </w:r>
      <w:r w:rsidRPr="00550037">
        <w:rPr>
          <w:b/>
          <w:iCs/>
          <w:sz w:val="18"/>
        </w:rPr>
        <w:t xml:space="preserve"> </w:t>
      </w:r>
      <w:r w:rsidRPr="00550037">
        <w:rPr>
          <w:iCs/>
          <w:sz w:val="18"/>
        </w:rPr>
        <w:t xml:space="preserve">are </w:t>
      </w:r>
      <w:r w:rsidRPr="00550037">
        <w:rPr>
          <w:b/>
          <w:iCs/>
          <w:sz w:val="18"/>
        </w:rPr>
        <w:t xml:space="preserve">expensive (&gt; €100/t CO2 e) and less mature. </w:t>
      </w:r>
      <w:r w:rsidRPr="00550037">
        <w:rPr>
          <w:iCs/>
          <w:sz w:val="18"/>
        </w:rPr>
        <w:t>They cost nearly 75% of the allocated budget. Effectivity and cost-efficiency of these levers can only be achieved with scale and multi-sectoral interventions.</w:t>
      </w:r>
    </w:p>
    <w:p w14:paraId="67378C00" w14:textId="77777777" w:rsidR="003F210E" w:rsidRDefault="003F210E" w:rsidP="003F210E"/>
    <w:sectPr w:rsidR="003F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F4C"/>
    <w:multiLevelType w:val="hybridMultilevel"/>
    <w:tmpl w:val="0038E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4C28"/>
    <w:multiLevelType w:val="hybridMultilevel"/>
    <w:tmpl w:val="98C2C200"/>
    <w:lvl w:ilvl="0" w:tplc="19F068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74117D"/>
    <w:multiLevelType w:val="hybridMultilevel"/>
    <w:tmpl w:val="37E2439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D9C1750"/>
    <w:multiLevelType w:val="hybridMultilevel"/>
    <w:tmpl w:val="00785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875E6"/>
    <w:multiLevelType w:val="hybridMultilevel"/>
    <w:tmpl w:val="7550E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58B4"/>
    <w:multiLevelType w:val="hybridMultilevel"/>
    <w:tmpl w:val="2F00883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38056778"/>
    <w:multiLevelType w:val="hybridMultilevel"/>
    <w:tmpl w:val="E69A202A"/>
    <w:lvl w:ilvl="0" w:tplc="47EEF50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9DD1814"/>
    <w:multiLevelType w:val="hybridMultilevel"/>
    <w:tmpl w:val="CD42D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62E6A"/>
    <w:multiLevelType w:val="hybridMultilevel"/>
    <w:tmpl w:val="31B07516"/>
    <w:lvl w:ilvl="0" w:tplc="D8ACF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6E2602"/>
    <w:multiLevelType w:val="multilevel"/>
    <w:tmpl w:val="BEE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AF25C0"/>
    <w:multiLevelType w:val="hybridMultilevel"/>
    <w:tmpl w:val="CA50D9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BC73DEA"/>
    <w:multiLevelType w:val="hybridMultilevel"/>
    <w:tmpl w:val="CB54CB48"/>
    <w:lvl w:ilvl="0" w:tplc="38489BB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EA7E26"/>
    <w:multiLevelType w:val="hybridMultilevel"/>
    <w:tmpl w:val="A9269D2A"/>
    <w:lvl w:ilvl="0" w:tplc="D2FC8CD8">
      <w:start w:val="1"/>
      <w:numFmt w:val="decimal"/>
      <w:lvlText w:val="%1."/>
      <w:lvlJc w:val="left"/>
      <w:pPr>
        <w:ind w:left="1778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443063"/>
    <w:multiLevelType w:val="hybridMultilevel"/>
    <w:tmpl w:val="A0DE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F1E8C"/>
    <w:multiLevelType w:val="hybridMultilevel"/>
    <w:tmpl w:val="6E2C1A7A"/>
    <w:lvl w:ilvl="0" w:tplc="4BA43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14"/>
  </w:num>
  <w:num w:numId="9">
    <w:abstractNumId w:val="13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FB"/>
    <w:rsid w:val="00001BA1"/>
    <w:rsid w:val="000239F1"/>
    <w:rsid w:val="00073426"/>
    <w:rsid w:val="0008709D"/>
    <w:rsid w:val="00087441"/>
    <w:rsid w:val="00097BE3"/>
    <w:rsid w:val="000B266A"/>
    <w:rsid w:val="000C1D44"/>
    <w:rsid w:val="000C3996"/>
    <w:rsid w:val="000D284E"/>
    <w:rsid w:val="000D7A7C"/>
    <w:rsid w:val="000E0764"/>
    <w:rsid w:val="000F5B6B"/>
    <w:rsid w:val="00103B85"/>
    <w:rsid w:val="00146128"/>
    <w:rsid w:val="00185084"/>
    <w:rsid w:val="0018727F"/>
    <w:rsid w:val="00192249"/>
    <w:rsid w:val="001B18F3"/>
    <w:rsid w:val="001B543D"/>
    <w:rsid w:val="001B72EE"/>
    <w:rsid w:val="001E3A2F"/>
    <w:rsid w:val="002122C7"/>
    <w:rsid w:val="00237DE4"/>
    <w:rsid w:val="00252611"/>
    <w:rsid w:val="00290533"/>
    <w:rsid w:val="00294C07"/>
    <w:rsid w:val="00294CC2"/>
    <w:rsid w:val="00295D1D"/>
    <w:rsid w:val="00342AF2"/>
    <w:rsid w:val="0036706A"/>
    <w:rsid w:val="00390C47"/>
    <w:rsid w:val="003A0F46"/>
    <w:rsid w:val="003B0645"/>
    <w:rsid w:val="003E104A"/>
    <w:rsid w:val="003E6AAD"/>
    <w:rsid w:val="003F210E"/>
    <w:rsid w:val="003F35C6"/>
    <w:rsid w:val="00423671"/>
    <w:rsid w:val="004616BF"/>
    <w:rsid w:val="004919D2"/>
    <w:rsid w:val="004B1484"/>
    <w:rsid w:val="004B4E7F"/>
    <w:rsid w:val="004F0DE5"/>
    <w:rsid w:val="004F232B"/>
    <w:rsid w:val="00522609"/>
    <w:rsid w:val="00550037"/>
    <w:rsid w:val="005C3BF1"/>
    <w:rsid w:val="006228B3"/>
    <w:rsid w:val="00650E4C"/>
    <w:rsid w:val="0065156B"/>
    <w:rsid w:val="00666A2B"/>
    <w:rsid w:val="006C0431"/>
    <w:rsid w:val="006C6E9C"/>
    <w:rsid w:val="007020C6"/>
    <w:rsid w:val="007362EA"/>
    <w:rsid w:val="00747B08"/>
    <w:rsid w:val="00767B95"/>
    <w:rsid w:val="00772FFA"/>
    <w:rsid w:val="007763C4"/>
    <w:rsid w:val="00777825"/>
    <w:rsid w:val="00781AC2"/>
    <w:rsid w:val="007F3567"/>
    <w:rsid w:val="00800987"/>
    <w:rsid w:val="008163B7"/>
    <w:rsid w:val="008179A4"/>
    <w:rsid w:val="00830A5D"/>
    <w:rsid w:val="00832581"/>
    <w:rsid w:val="008C059E"/>
    <w:rsid w:val="008D59C4"/>
    <w:rsid w:val="009049F0"/>
    <w:rsid w:val="00910A67"/>
    <w:rsid w:val="00932677"/>
    <w:rsid w:val="00934A43"/>
    <w:rsid w:val="009353BB"/>
    <w:rsid w:val="00954A92"/>
    <w:rsid w:val="00975B58"/>
    <w:rsid w:val="009825C3"/>
    <w:rsid w:val="00993536"/>
    <w:rsid w:val="009A2659"/>
    <w:rsid w:val="009A6853"/>
    <w:rsid w:val="009B74DC"/>
    <w:rsid w:val="00A23A8E"/>
    <w:rsid w:val="00A64BAE"/>
    <w:rsid w:val="00A70260"/>
    <w:rsid w:val="00A8602E"/>
    <w:rsid w:val="00AA569E"/>
    <w:rsid w:val="00AC3F04"/>
    <w:rsid w:val="00AD004A"/>
    <w:rsid w:val="00AE219A"/>
    <w:rsid w:val="00B06885"/>
    <w:rsid w:val="00B16251"/>
    <w:rsid w:val="00B34E77"/>
    <w:rsid w:val="00B3756B"/>
    <w:rsid w:val="00B56CA1"/>
    <w:rsid w:val="00B6745C"/>
    <w:rsid w:val="00B678CB"/>
    <w:rsid w:val="00B76021"/>
    <w:rsid w:val="00BA02B3"/>
    <w:rsid w:val="00BA6B78"/>
    <w:rsid w:val="00BD4138"/>
    <w:rsid w:val="00BF5B2B"/>
    <w:rsid w:val="00C41FBC"/>
    <w:rsid w:val="00C50912"/>
    <w:rsid w:val="00CC26CC"/>
    <w:rsid w:val="00CD4175"/>
    <w:rsid w:val="00CE4575"/>
    <w:rsid w:val="00D21DFB"/>
    <w:rsid w:val="00D23AFB"/>
    <w:rsid w:val="00D567E6"/>
    <w:rsid w:val="00D62146"/>
    <w:rsid w:val="00DC14C2"/>
    <w:rsid w:val="00DE2B4A"/>
    <w:rsid w:val="00E15D5B"/>
    <w:rsid w:val="00E36570"/>
    <w:rsid w:val="00E93ACD"/>
    <w:rsid w:val="00EA7E0C"/>
    <w:rsid w:val="00EC3193"/>
    <w:rsid w:val="00ED2D49"/>
    <w:rsid w:val="00EE71E0"/>
    <w:rsid w:val="00EF4CFB"/>
    <w:rsid w:val="00F152EF"/>
    <w:rsid w:val="00F4108D"/>
    <w:rsid w:val="00F43EFA"/>
    <w:rsid w:val="00F614A7"/>
    <w:rsid w:val="00F64F74"/>
    <w:rsid w:val="00F85832"/>
    <w:rsid w:val="00FB100F"/>
    <w:rsid w:val="00FC0482"/>
    <w:rsid w:val="00FC60D6"/>
    <w:rsid w:val="00FF0C2B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E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6E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E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6E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lkswagen-newsroom.com/en/stories/pioneers-in-climate-friendly-vehicle-manufacturing-642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cg.com/publications/2020/green-factory-of-fu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eanenergywire.org/news/battery-gigafactories-will-rapidly-make-e-cars-even-greener-battery-expe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imler.com/sustainability/corporate-environmental-protection/co2-neutral-p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Armitage</dc:creator>
  <cp:lastModifiedBy>Windows User</cp:lastModifiedBy>
  <cp:revision>24</cp:revision>
  <dcterms:created xsi:type="dcterms:W3CDTF">2024-01-19T15:22:00Z</dcterms:created>
  <dcterms:modified xsi:type="dcterms:W3CDTF">2024-01-19T17:18:00Z</dcterms:modified>
</cp:coreProperties>
</file>