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98F56" w14:textId="329FD0D0" w:rsidR="00A42FA3" w:rsidRDefault="003B5AC5" w:rsidP="003936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 w:rsidRPr="003B5AC5">
        <w:t xml:space="preserve">ultiple AWS accounts interconnect in a </w:t>
      </w:r>
      <w:r w:rsidRPr="003B5AC5">
        <w:rPr>
          <w:color w:val="FF0000"/>
        </w:rPr>
        <w:t>hub-and</w:t>
      </w:r>
      <w:r w:rsidRPr="003B5AC5">
        <w:rPr>
          <w:rFonts w:hint="eastAsia"/>
          <w:color w:val="FF0000"/>
        </w:rPr>
        <w:t xml:space="preserve"> -</w:t>
      </w:r>
      <w:r w:rsidRPr="003B5AC5">
        <w:rPr>
          <w:color w:val="FF0000"/>
        </w:rPr>
        <w:t>spoke</w:t>
      </w:r>
      <w:r w:rsidRPr="003B5AC5">
        <w:t xml:space="preserve"> style using the </w:t>
      </w:r>
      <w:r w:rsidRPr="003B5AC5">
        <w:rPr>
          <w:color w:val="FF0000"/>
        </w:rPr>
        <w:t>AWS Transit Gateway</w:t>
      </w:r>
      <w:r>
        <w:rPr>
          <w:rFonts w:hint="eastAsia"/>
        </w:rPr>
        <w:t>.</w:t>
      </w:r>
      <w:r w:rsidRPr="003B5AC5">
        <w:t xml:space="preserve"> </w:t>
      </w:r>
      <w:r>
        <w:rPr>
          <w:rFonts w:hint="eastAsia"/>
        </w:rPr>
        <w:t xml:space="preserve">How to </w:t>
      </w:r>
      <w:r w:rsidRPr="003B5AC5">
        <w:t xml:space="preserve">reduce both the administrative overhead and the costs while providing shared access to services required by workloads in each of the </w:t>
      </w:r>
      <w:r w:rsidRPr="003B5AC5">
        <w:rPr>
          <w:color w:val="FF0000"/>
        </w:rPr>
        <w:t>VPCs</w:t>
      </w:r>
      <w:r w:rsidRPr="003B5AC5">
        <w:t>?</w:t>
      </w:r>
    </w:p>
    <w:p w14:paraId="7EA4C7F9" w14:textId="662B97EF" w:rsidR="003B5AC5" w:rsidRDefault="003B5AC5" w:rsidP="003B5AC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Sol: </w:t>
      </w:r>
      <w:r w:rsidRPr="003B5AC5">
        <w:t xml:space="preserve">Build a </w:t>
      </w:r>
      <w:r w:rsidRPr="003B5AC5">
        <w:rPr>
          <w:color w:val="FF0000"/>
        </w:rPr>
        <w:t>shared services</w:t>
      </w:r>
      <w:r w:rsidRPr="003B5AC5">
        <w:t xml:space="preserve"> Amazon Virtual Private Cloud (Amazon VPC)</w:t>
      </w:r>
    </w:p>
    <w:p w14:paraId="54828295" w14:textId="728BDAEA" w:rsidR="003B5AC5" w:rsidRDefault="003B5AC5" w:rsidP="003B5AC5">
      <w:pPr>
        <w:pStyle w:val="a3"/>
        <w:numPr>
          <w:ilvl w:val="1"/>
          <w:numId w:val="1"/>
        </w:numPr>
        <w:ind w:leftChars="0"/>
      </w:pPr>
      <w:r w:rsidRPr="003B5AC5">
        <w:t>Transit VPC</w:t>
      </w:r>
      <w:r>
        <w:rPr>
          <w:rFonts w:hint="eastAsia"/>
        </w:rPr>
        <w:t xml:space="preserve">: </w:t>
      </w:r>
      <w:r>
        <w:rPr>
          <w:rFonts w:hint="eastAsia"/>
        </w:rPr>
        <w:t>需額外管理</w:t>
      </w:r>
      <w:r>
        <w:rPr>
          <w:rFonts w:hint="eastAsia"/>
        </w:rPr>
        <w:t>EC2 instance</w:t>
      </w:r>
    </w:p>
    <w:p w14:paraId="70842662" w14:textId="574D3F27" w:rsidR="003B5AC5" w:rsidRDefault="003B5AC5" w:rsidP="003B5AC5">
      <w:pPr>
        <w:pStyle w:val="a3"/>
        <w:ind w:leftChars="0" w:left="992"/>
      </w:pPr>
      <w:r w:rsidRPr="003B5AC5">
        <w:t xml:space="preserve">Transit VPC uses </w:t>
      </w:r>
      <w:r w:rsidRPr="003B5AC5">
        <w:rPr>
          <w:color w:val="00B0F0"/>
        </w:rPr>
        <w:t>customer-managed Amazon EC2 VPN instances</w:t>
      </w:r>
      <w:r w:rsidRPr="003B5AC5">
        <w:t xml:space="preserve"> in a dedicated transit VPC with an Internet gateway.</w:t>
      </w:r>
    </w:p>
    <w:p w14:paraId="3FC3D9F7" w14:textId="1A97B7E2" w:rsidR="003B5AC5" w:rsidRDefault="00D41F6E" w:rsidP="003B5AC5">
      <w:pPr>
        <w:pStyle w:val="a3"/>
        <w:numPr>
          <w:ilvl w:val="1"/>
          <w:numId w:val="1"/>
        </w:numPr>
        <w:ind w:leftChars="0"/>
      </w:pPr>
      <w:r w:rsidRPr="003A6CFB">
        <w:rPr>
          <w:color w:val="00B0F0"/>
        </w:rPr>
        <w:t xml:space="preserve">Fully meshed </w:t>
      </w:r>
      <w:r w:rsidRPr="00D41F6E">
        <w:t>VPC Peering connection</w:t>
      </w:r>
      <w:r>
        <w:rPr>
          <w:rFonts w:hint="eastAsia"/>
        </w:rPr>
        <w:t>:</w:t>
      </w:r>
      <w:r>
        <w:rPr>
          <w:rFonts w:hint="eastAsia"/>
        </w:rPr>
        <w:t>所有</w:t>
      </w:r>
      <w:r>
        <w:rPr>
          <w:rFonts w:hint="eastAsia"/>
        </w:rPr>
        <w:t>VPC</w:t>
      </w:r>
      <w:r>
        <w:rPr>
          <w:rFonts w:hint="eastAsia"/>
        </w:rPr>
        <w:t>點對點，難管理</w:t>
      </w:r>
    </w:p>
    <w:p w14:paraId="42B6471C" w14:textId="0049CBC7" w:rsidR="00495BAF" w:rsidRDefault="003A6CFB" w:rsidP="00495BAF">
      <w:pPr>
        <w:pStyle w:val="a3"/>
        <w:numPr>
          <w:ilvl w:val="1"/>
          <w:numId w:val="1"/>
        </w:numPr>
        <w:ind w:leftChars="0"/>
      </w:pPr>
      <w:r w:rsidRPr="003A6CFB">
        <w:t>VPCs connected with AWS</w:t>
      </w:r>
      <w:r w:rsidRPr="007C16DD">
        <w:rPr>
          <w:color w:val="00B0F0"/>
        </w:rPr>
        <w:t xml:space="preserve"> Direct Connect</w:t>
      </w:r>
      <w:r>
        <w:rPr>
          <w:rFonts w:hint="eastAsia"/>
        </w:rPr>
        <w:t xml:space="preserve">: </w:t>
      </w:r>
      <w:r>
        <w:rPr>
          <w:rFonts w:hint="eastAsia"/>
        </w:rPr>
        <w:t>太花時間</w:t>
      </w:r>
    </w:p>
    <w:p w14:paraId="71A31CD3" w14:textId="77777777" w:rsidR="00495BAF" w:rsidRDefault="00495BAF" w:rsidP="00495BAF">
      <w:pPr>
        <w:pStyle w:val="a3"/>
        <w:ind w:leftChars="0" w:left="992"/>
      </w:pPr>
    </w:p>
    <w:p w14:paraId="63D68402" w14:textId="3E7F01BE" w:rsidR="007C16DD" w:rsidRDefault="007C16DD" w:rsidP="0039363A">
      <w:pPr>
        <w:pStyle w:val="a3"/>
        <w:numPr>
          <w:ilvl w:val="0"/>
          <w:numId w:val="1"/>
        </w:numPr>
        <w:ind w:leftChars="0"/>
      </w:pPr>
      <w:r w:rsidRPr="00985A4F">
        <w:rPr>
          <w:rFonts w:hint="eastAsia"/>
          <w:color w:val="FF0000"/>
        </w:rPr>
        <w:t>儲存資料庫密碼</w:t>
      </w:r>
      <w:r>
        <w:rPr>
          <w:rFonts w:hint="eastAsia"/>
        </w:rPr>
        <w:t>，每</w:t>
      </w:r>
      <w:r>
        <w:rPr>
          <w:rFonts w:hint="eastAsia"/>
        </w:rPr>
        <w:t>90</w:t>
      </w:r>
      <w:r>
        <w:rPr>
          <w:rFonts w:hint="eastAsia"/>
        </w:rPr>
        <w:t>天自動</w:t>
      </w:r>
      <w:r>
        <w:rPr>
          <w:rFonts w:hint="eastAsia"/>
        </w:rPr>
        <w:t>rotation.</w:t>
      </w:r>
    </w:p>
    <w:p w14:paraId="25AF60EE" w14:textId="2972ABAB" w:rsidR="003B5AC5" w:rsidRDefault="007C16DD" w:rsidP="007C16DD">
      <w:pPr>
        <w:pStyle w:val="a3"/>
        <w:ind w:leftChars="0" w:left="425"/>
      </w:pPr>
      <w:r w:rsidRPr="007C16DD">
        <w:t xml:space="preserve">You would like to store a </w:t>
      </w:r>
      <w:r w:rsidRPr="00985A4F">
        <w:rPr>
          <w:color w:val="FF0000"/>
        </w:rPr>
        <w:t xml:space="preserve">database password </w:t>
      </w:r>
      <w:r w:rsidRPr="007C16DD">
        <w:t xml:space="preserve">in a </w:t>
      </w:r>
      <w:r w:rsidRPr="00985A4F">
        <w:rPr>
          <w:color w:val="FF0000"/>
        </w:rPr>
        <w:t>secure place</w:t>
      </w:r>
      <w:r w:rsidRPr="007C16DD">
        <w:t xml:space="preserve">, and enable </w:t>
      </w:r>
      <w:r w:rsidRPr="00985A4F">
        <w:rPr>
          <w:color w:val="FF0000"/>
        </w:rPr>
        <w:t xml:space="preserve">automatic rotation </w:t>
      </w:r>
      <w:r w:rsidRPr="007C16DD">
        <w:t xml:space="preserve">of that password every 90 days. </w:t>
      </w:r>
    </w:p>
    <w:p w14:paraId="7432A083" w14:textId="5C2093D7" w:rsidR="007C16DD" w:rsidRPr="00985A4F" w:rsidRDefault="00985A4F" w:rsidP="007C16DD">
      <w:pPr>
        <w:pStyle w:val="a3"/>
        <w:numPr>
          <w:ilvl w:val="1"/>
          <w:numId w:val="1"/>
        </w:numPr>
        <w:ind w:leftChars="0"/>
        <w:rPr>
          <w:color w:val="FF0000"/>
        </w:rPr>
      </w:pPr>
      <w:r>
        <w:rPr>
          <w:rFonts w:hint="eastAsia"/>
        </w:rPr>
        <w:t xml:space="preserve">Sol: </w:t>
      </w:r>
      <w:r w:rsidRPr="00985A4F">
        <w:t xml:space="preserve">AWS </w:t>
      </w:r>
      <w:r w:rsidRPr="00985A4F">
        <w:rPr>
          <w:color w:val="FF0000"/>
        </w:rPr>
        <w:t xml:space="preserve">Secrets </w:t>
      </w:r>
      <w:proofErr w:type="gramStart"/>
      <w:r w:rsidRPr="00985A4F">
        <w:rPr>
          <w:color w:val="FF0000"/>
        </w:rPr>
        <w:t>Manager</w:t>
      </w:r>
      <w:r w:rsidRPr="00985A4F">
        <w:rPr>
          <w:rFonts w:hint="eastAsia"/>
        </w:rPr>
        <w:t xml:space="preserve"> :</w:t>
      </w:r>
      <w:proofErr w:type="gramEnd"/>
    </w:p>
    <w:p w14:paraId="2A719CC7" w14:textId="5E0C33BC" w:rsidR="00985A4F" w:rsidRDefault="00985A4F" w:rsidP="00985A4F">
      <w:pPr>
        <w:pStyle w:val="a3"/>
        <w:numPr>
          <w:ilvl w:val="2"/>
          <w:numId w:val="1"/>
        </w:numPr>
        <w:ind w:leftChars="0"/>
      </w:pPr>
      <w:r w:rsidRPr="00985A4F">
        <w:rPr>
          <w:rFonts w:hint="eastAsia"/>
        </w:rPr>
        <w:t>自行設定</w:t>
      </w:r>
      <w:r w:rsidRPr="00985A4F">
        <w:rPr>
          <w:rFonts w:hint="eastAsia"/>
        </w:rPr>
        <w:t>rotation period</w:t>
      </w:r>
    </w:p>
    <w:p w14:paraId="7779D97A" w14:textId="0DF9AB9B" w:rsidR="00985A4F" w:rsidRDefault="00985A4F" w:rsidP="00985A4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與</w:t>
      </w:r>
      <w:r w:rsidRPr="00985A4F">
        <w:t>Amazon RDS (MySQL, PostgreSQL, Aurora)</w:t>
      </w:r>
      <w:r>
        <w:rPr>
          <w:rFonts w:hint="eastAsia"/>
        </w:rPr>
        <w:t>整合</w:t>
      </w:r>
    </w:p>
    <w:p w14:paraId="15008FC1" w14:textId="175C50FF" w:rsidR="00985A4F" w:rsidRDefault="00985A4F" w:rsidP="00985A4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[</w:t>
      </w:r>
      <w:r>
        <w:rPr>
          <w:rFonts w:hint="eastAsia"/>
        </w:rPr>
        <w:t>易混淆</w:t>
      </w:r>
      <w:r>
        <w:rPr>
          <w:rFonts w:hint="eastAsia"/>
        </w:rPr>
        <w:t>]</w:t>
      </w:r>
      <w:r w:rsidRPr="00985A4F">
        <w:t xml:space="preserve">AWS Key Management Service (AWS </w:t>
      </w:r>
      <w:r w:rsidRPr="00955C3D">
        <w:rPr>
          <w:color w:val="FF0000"/>
        </w:rPr>
        <w:t>KMS</w:t>
      </w:r>
      <w:r w:rsidRPr="00985A4F">
        <w:t>)</w:t>
      </w:r>
      <w:r w:rsidR="00955C3D">
        <w:rPr>
          <w:rFonts w:hint="eastAsia"/>
        </w:rPr>
        <w:t>：</w:t>
      </w:r>
      <w:r w:rsidR="00570EEC" w:rsidRPr="00570EEC">
        <w:t>KMS is an encryption service, it's not a secrets store.</w:t>
      </w:r>
    </w:p>
    <w:p w14:paraId="08B64E0E" w14:textId="1577BB5F" w:rsidR="008C6985" w:rsidRDefault="008C6985" w:rsidP="00985A4F">
      <w:pPr>
        <w:pStyle w:val="a3"/>
        <w:numPr>
          <w:ilvl w:val="1"/>
          <w:numId w:val="1"/>
        </w:numPr>
        <w:ind w:leftChars="0"/>
      </w:pPr>
      <w:r w:rsidRPr="008C6985">
        <w:t>Systems Manager Parameter Store</w:t>
      </w:r>
      <w:r>
        <w:rPr>
          <w:rFonts w:hint="eastAsia"/>
        </w:rPr>
        <w:t>：可用來儲存</w:t>
      </w:r>
      <w:r>
        <w:rPr>
          <w:rFonts w:hint="eastAsia"/>
        </w:rPr>
        <w:t>p</w:t>
      </w:r>
      <w:r w:rsidRPr="008C6985">
        <w:t>asswords, database strings, Amazon EC2 instance IDs, AMI ID</w:t>
      </w:r>
      <w:r>
        <w:rPr>
          <w:rFonts w:hint="eastAsia"/>
        </w:rPr>
        <w:t>等，無法自動</w:t>
      </w:r>
      <w:r>
        <w:rPr>
          <w:rFonts w:hint="eastAsia"/>
        </w:rPr>
        <w:t>rotate.</w:t>
      </w:r>
    </w:p>
    <w:p w14:paraId="226BC71E" w14:textId="77777777" w:rsidR="00495BAF" w:rsidRPr="00985A4F" w:rsidRDefault="00495BAF" w:rsidP="00495BAF">
      <w:pPr>
        <w:pStyle w:val="a3"/>
        <w:ind w:leftChars="0" w:left="992"/>
      </w:pPr>
    </w:p>
    <w:p w14:paraId="339C14B8" w14:textId="5EAD9A66" w:rsidR="003B5AC5" w:rsidRDefault="00361CAE" w:rsidP="003936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Configure </w:t>
      </w:r>
      <w:r w:rsidRPr="00361CAE">
        <w:rPr>
          <w:color w:val="FF0000"/>
        </w:rPr>
        <w:t>Security Grou</w:t>
      </w:r>
      <w:r w:rsidRPr="00361CAE">
        <w:t>p</w:t>
      </w:r>
      <w:r>
        <w:rPr>
          <w:rFonts w:hint="eastAsia"/>
        </w:rPr>
        <w:t xml:space="preserve"> and </w:t>
      </w:r>
      <w:r w:rsidRPr="00361CAE">
        <w:t xml:space="preserve">network access control list (network </w:t>
      </w:r>
      <w:r w:rsidRPr="00361CAE">
        <w:rPr>
          <w:color w:val="FF0000"/>
        </w:rPr>
        <w:t>ACL</w:t>
      </w:r>
      <w:r w:rsidRPr="00361CAE">
        <w:t>)</w:t>
      </w:r>
      <w:r>
        <w:rPr>
          <w:rFonts w:hint="eastAsia"/>
        </w:rPr>
        <w:t xml:space="preserve"> </w:t>
      </w:r>
      <w:r w:rsidRPr="00361CAE">
        <w:t>of the Amazon EC2 instance</w:t>
      </w:r>
      <w:r>
        <w:rPr>
          <w:rFonts w:hint="eastAsia"/>
        </w:rPr>
        <w:t>.</w:t>
      </w:r>
    </w:p>
    <w:p w14:paraId="76FD5B95" w14:textId="56452415" w:rsidR="00361CAE" w:rsidRDefault="00361CAE" w:rsidP="00361CAE">
      <w:pPr>
        <w:pStyle w:val="a3"/>
        <w:numPr>
          <w:ilvl w:val="1"/>
          <w:numId w:val="1"/>
        </w:numPr>
        <w:ind w:leftChars="0"/>
      </w:pPr>
      <w:r w:rsidRPr="00361CAE">
        <w:t>Security Groups are stateful</w:t>
      </w:r>
      <w:r>
        <w:rPr>
          <w:rFonts w:hint="eastAsia"/>
        </w:rPr>
        <w:t xml:space="preserve">: </w:t>
      </w:r>
      <w:r>
        <w:rPr>
          <w:rFonts w:hint="eastAsia"/>
        </w:rPr>
        <w:t>只須設定單向</w:t>
      </w:r>
    </w:p>
    <w:p w14:paraId="41144671" w14:textId="6119CA95" w:rsidR="00361CAE" w:rsidRDefault="00361CAE" w:rsidP="00361CAE">
      <w:pPr>
        <w:pStyle w:val="a3"/>
        <w:numPr>
          <w:ilvl w:val="1"/>
          <w:numId w:val="1"/>
        </w:numPr>
        <w:ind w:leftChars="0"/>
      </w:pPr>
      <w:r w:rsidRPr="00361CAE">
        <w:t>Network access control list (network ACL) are stateless</w:t>
      </w:r>
      <w:r>
        <w:rPr>
          <w:rFonts w:hint="eastAsia"/>
        </w:rPr>
        <w:t>：雙向</w:t>
      </w:r>
      <w:r>
        <w:rPr>
          <w:rFonts w:hint="eastAsia"/>
        </w:rPr>
        <w:t>(inbound and outbound)</w:t>
      </w:r>
      <w:r>
        <w:rPr>
          <w:rFonts w:hint="eastAsia"/>
        </w:rPr>
        <w:t>都須設定。</w:t>
      </w:r>
    </w:p>
    <w:p w14:paraId="1B1DEDE7" w14:textId="77777777" w:rsidR="00C46582" w:rsidRDefault="00C46582" w:rsidP="00C46582">
      <w:pPr>
        <w:pStyle w:val="a3"/>
        <w:ind w:leftChars="0" w:left="992"/>
      </w:pPr>
    </w:p>
    <w:p w14:paraId="2EBAFB3D" w14:textId="1EFA8465" w:rsidR="00361CAE" w:rsidRDefault="000E6CEC" w:rsidP="00361CAE">
      <w:pPr>
        <w:pStyle w:val="a3"/>
        <w:numPr>
          <w:ilvl w:val="0"/>
          <w:numId w:val="1"/>
        </w:numPr>
        <w:ind w:leftChars="0"/>
      </w:pPr>
      <w:r w:rsidRPr="000E6CEC">
        <w:t>Shar</w:t>
      </w:r>
      <w:r>
        <w:rPr>
          <w:rFonts w:hint="eastAsia"/>
        </w:rPr>
        <w:t>ing</w:t>
      </w:r>
      <w:r w:rsidRPr="000E6CEC">
        <w:t xml:space="preserve"> </w:t>
      </w:r>
      <w:r w:rsidRPr="000E6CEC">
        <w:rPr>
          <w:color w:val="FF0000"/>
        </w:rPr>
        <w:t>sensitive data</w:t>
      </w:r>
      <w:r w:rsidRPr="000E6CEC">
        <w:t xml:space="preserve"> </w:t>
      </w:r>
      <w:r>
        <w:rPr>
          <w:rFonts w:hint="eastAsia"/>
        </w:rPr>
        <w:t xml:space="preserve">stored </w:t>
      </w:r>
      <w:r w:rsidRPr="000E6CEC">
        <w:t xml:space="preserve">in the </w:t>
      </w:r>
      <w:r w:rsidRPr="000E6CEC">
        <w:rPr>
          <w:color w:val="FF0000"/>
        </w:rPr>
        <w:t>RDS database</w:t>
      </w:r>
      <w:r w:rsidRPr="000E6CEC">
        <w:t xml:space="preserve"> to </w:t>
      </w:r>
      <w:r w:rsidRPr="000E6CEC">
        <w:rPr>
          <w:color w:val="FF0000"/>
        </w:rPr>
        <w:t>external AWS accounts</w:t>
      </w:r>
      <w:r w:rsidRPr="000E6CEC">
        <w:t xml:space="preserve"> with a copy</w:t>
      </w:r>
      <w:r w:rsidR="00B6583F">
        <w:rPr>
          <w:rFonts w:hint="eastAsia"/>
        </w:rPr>
        <w:t xml:space="preserve"> of database</w:t>
      </w:r>
      <w:r w:rsidR="005F0747">
        <w:rPr>
          <w:rFonts w:hint="eastAsia"/>
        </w:rPr>
        <w:t xml:space="preserve"> (</w:t>
      </w:r>
      <w:r w:rsidR="005F0747">
        <w:t>usually</w:t>
      </w:r>
      <w:r w:rsidR="005F0747">
        <w:rPr>
          <w:rFonts w:hint="eastAsia"/>
        </w:rPr>
        <w:t xml:space="preserve"> for audit)</w:t>
      </w:r>
      <w:r w:rsidRPr="000E6CEC">
        <w:t>.</w:t>
      </w:r>
    </w:p>
    <w:p w14:paraId="3D6DA285" w14:textId="411737F5" w:rsidR="00376AE6" w:rsidRDefault="00376AE6" w:rsidP="00E6089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Sol: Create and share </w:t>
      </w:r>
      <w:r w:rsidRPr="000E6CEC">
        <w:rPr>
          <w:rFonts w:hint="eastAsia"/>
          <w:color w:val="FF0000"/>
        </w:rPr>
        <w:t>encrypted</w:t>
      </w:r>
      <w:r w:rsidRPr="000E6CEC">
        <w:rPr>
          <w:color w:val="FF0000"/>
        </w:rPr>
        <w:t xml:space="preserve"> snapshot</w:t>
      </w:r>
      <w:r>
        <w:rPr>
          <w:rFonts w:hint="eastAsia"/>
        </w:rPr>
        <w:t xml:space="preserve"> and allow access to AWS KMS key.</w:t>
      </w:r>
    </w:p>
    <w:p w14:paraId="5574E417" w14:textId="00C650C8" w:rsidR="0070607A" w:rsidRDefault="002F0D7E" w:rsidP="00361CAE">
      <w:pPr>
        <w:pStyle w:val="a3"/>
        <w:numPr>
          <w:ilvl w:val="0"/>
          <w:numId w:val="1"/>
        </w:numPr>
        <w:ind w:leftChars="0"/>
      </w:pPr>
      <w:r w:rsidRPr="002F0D7E">
        <w:t>Steps to be taken to encrypt</w:t>
      </w:r>
      <w:r>
        <w:rPr>
          <w:rFonts w:hint="eastAsia"/>
        </w:rPr>
        <w:t xml:space="preserve"> an</w:t>
      </w:r>
      <w:r w:rsidRPr="002F0D7E">
        <w:t xml:space="preserve"> existing Amazon RDS database:</w:t>
      </w:r>
    </w:p>
    <w:p w14:paraId="03D981C9" w14:textId="05D55B36" w:rsidR="002F0D7E" w:rsidRDefault="002F0D7E" w:rsidP="002F0D7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Sol: Take a </w:t>
      </w:r>
      <w:r w:rsidRPr="002F0D7E">
        <w:rPr>
          <w:rFonts w:hint="eastAsia"/>
          <w:color w:val="FF0000"/>
        </w:rPr>
        <w:t xml:space="preserve">snapshot </w:t>
      </w:r>
      <w:r>
        <w:rPr>
          <w:rFonts w:hint="eastAsia"/>
        </w:rPr>
        <w:t xml:space="preserve">&gt; </w:t>
      </w:r>
      <w:r w:rsidRPr="002F0D7E">
        <w:rPr>
          <w:rFonts w:hint="eastAsia"/>
          <w:color w:val="FF0000"/>
        </w:rPr>
        <w:t xml:space="preserve">Encrypt </w:t>
      </w:r>
      <w:r>
        <w:rPr>
          <w:rFonts w:hint="eastAsia"/>
        </w:rPr>
        <w:t xml:space="preserve">the snapshot &gt; </w:t>
      </w:r>
      <w:r w:rsidRPr="002F0D7E">
        <w:rPr>
          <w:rFonts w:hint="eastAsia"/>
          <w:color w:val="FF0000"/>
        </w:rPr>
        <w:t xml:space="preserve">Restore </w:t>
      </w:r>
      <w:r>
        <w:rPr>
          <w:rFonts w:hint="eastAsia"/>
        </w:rPr>
        <w:t>DB with the snapshot.</w:t>
      </w:r>
    </w:p>
    <w:p w14:paraId="40FB2CA5" w14:textId="17BFE99C" w:rsidR="002216D4" w:rsidRDefault="002216D4" w:rsidP="002216D4">
      <w:pPr>
        <w:pStyle w:val="a3"/>
        <w:ind w:leftChars="0" w:left="992"/>
        <w:rPr>
          <w:rFonts w:hint="eastAsia"/>
        </w:rPr>
      </w:pPr>
      <w:r>
        <w:rPr>
          <w:rFonts w:hint="eastAsia"/>
        </w:rPr>
        <w:t xml:space="preserve">[RDS </w:t>
      </w:r>
      <w:r>
        <w:rPr>
          <w:rFonts w:hint="eastAsia"/>
        </w:rPr>
        <w:t>只有在建立時可以啟用加密</w:t>
      </w:r>
      <w:r>
        <w:rPr>
          <w:rFonts w:hint="eastAsia"/>
        </w:rPr>
        <w:t>(</w:t>
      </w:r>
      <w:r w:rsidRPr="002216D4">
        <w:t>enable encryption</w:t>
      </w:r>
      <w:r>
        <w:rPr>
          <w:rFonts w:hint="eastAsia"/>
        </w:rPr>
        <w:t>)]</w:t>
      </w:r>
    </w:p>
    <w:p w14:paraId="2A275BCB" w14:textId="79456101" w:rsidR="002F0D7E" w:rsidRDefault="002216D4" w:rsidP="002F0D7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建立並加密</w:t>
      </w:r>
      <w:r w:rsidRPr="002216D4">
        <w:t>Read Replica</w:t>
      </w:r>
      <w:r>
        <w:rPr>
          <w:rFonts w:hint="eastAsia"/>
        </w:rPr>
        <w:t>(RR)</w:t>
      </w:r>
      <w:r>
        <w:rPr>
          <w:rFonts w:hint="eastAsia"/>
        </w:rPr>
        <w:t>，將</w:t>
      </w:r>
      <w:r>
        <w:rPr>
          <w:rFonts w:hint="eastAsia"/>
        </w:rPr>
        <w:t>RR</w:t>
      </w:r>
      <w:r>
        <w:rPr>
          <w:rFonts w:hint="eastAsia"/>
        </w:rPr>
        <w:t>轉成</w:t>
      </w:r>
      <w:r>
        <w:rPr>
          <w:rFonts w:hint="eastAsia"/>
        </w:rPr>
        <w:t>standalone DB</w:t>
      </w:r>
      <w:r>
        <w:rPr>
          <w:rFonts w:hint="eastAsia"/>
        </w:rPr>
        <w:t>，停用原本的</w:t>
      </w:r>
      <w:r>
        <w:rPr>
          <w:rFonts w:hint="eastAsia"/>
        </w:rPr>
        <w:t>DB</w:t>
      </w:r>
      <w:r>
        <w:rPr>
          <w:rFonts w:hint="eastAsia"/>
        </w:rPr>
        <w:t>；</w:t>
      </w:r>
      <w:r>
        <w:rPr>
          <w:rFonts w:hint="eastAsia"/>
        </w:rPr>
        <w:t>master</w:t>
      </w:r>
      <w:r>
        <w:rPr>
          <w:rFonts w:hint="eastAsia"/>
        </w:rPr>
        <w:t>未加密，</w:t>
      </w:r>
      <w:r>
        <w:rPr>
          <w:rFonts w:hint="eastAsia"/>
        </w:rPr>
        <w:t>RR</w:t>
      </w:r>
      <w:r>
        <w:rPr>
          <w:rFonts w:hint="eastAsia"/>
        </w:rPr>
        <w:t>不能加密。</w:t>
      </w:r>
    </w:p>
    <w:p w14:paraId="6BF041FF" w14:textId="0E993233" w:rsidR="00A91881" w:rsidRDefault="00A91881" w:rsidP="00A91881">
      <w:pPr>
        <w:pStyle w:val="a3"/>
        <w:numPr>
          <w:ilvl w:val="1"/>
          <w:numId w:val="1"/>
        </w:numPr>
        <w:ind w:leftChars="0"/>
      </w:pPr>
      <w:r w:rsidRPr="00A91881">
        <w:lastRenderedPageBreak/>
        <w:t>Enable Multi-AZ for the database</w:t>
      </w:r>
      <w:r>
        <w:rPr>
          <w:rFonts w:hint="eastAsia"/>
        </w:rPr>
        <w:t xml:space="preserve">: </w:t>
      </w:r>
      <w:r w:rsidRPr="00A91881">
        <w:t>Multi-AZ</w:t>
      </w:r>
      <w:r>
        <w:rPr>
          <w:rFonts w:hint="eastAsia"/>
        </w:rPr>
        <w:t xml:space="preserve"> </w:t>
      </w:r>
      <w:r>
        <w:rPr>
          <w:rFonts w:hint="eastAsia"/>
        </w:rPr>
        <w:t>用在</w:t>
      </w:r>
      <w:r>
        <w:rPr>
          <w:rFonts w:hint="eastAsia"/>
        </w:rPr>
        <w:t>HA</w:t>
      </w:r>
      <w:r>
        <w:rPr>
          <w:rFonts w:hint="eastAsia"/>
        </w:rPr>
        <w:t>。</w:t>
      </w:r>
    </w:p>
    <w:p w14:paraId="576512FF" w14:textId="77777777" w:rsidR="00A91881" w:rsidRDefault="00A91881" w:rsidP="00A91881">
      <w:pPr>
        <w:pStyle w:val="a3"/>
        <w:ind w:leftChars="0" w:left="992"/>
        <w:rPr>
          <w:rFonts w:hint="eastAsia"/>
        </w:rPr>
      </w:pPr>
    </w:p>
    <w:p w14:paraId="1BE4827F" w14:textId="301323C9" w:rsidR="002F0D7E" w:rsidRDefault="00454186" w:rsidP="00361C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r w:rsidR="00A91881">
        <w:rPr>
          <w:rFonts w:hint="eastAsia"/>
        </w:rPr>
        <w:t>EC2</w:t>
      </w:r>
      <w:r>
        <w:rPr>
          <w:rFonts w:hint="eastAsia"/>
        </w:rPr>
        <w:t>上執行的應用程式</w:t>
      </w:r>
      <w:r w:rsidR="00A91881">
        <w:rPr>
          <w:rFonts w:hint="eastAsia"/>
        </w:rPr>
        <w:t>要存取</w:t>
      </w:r>
      <w:r w:rsidR="00A91881">
        <w:rPr>
          <w:rFonts w:hint="eastAsia"/>
        </w:rPr>
        <w:t>S3</w:t>
      </w:r>
      <w:r w:rsidR="00A91881">
        <w:rPr>
          <w:rFonts w:hint="eastAsia"/>
        </w:rPr>
        <w:t>和</w:t>
      </w:r>
      <w:r w:rsidR="00A91881">
        <w:rPr>
          <w:rFonts w:hint="eastAsia"/>
        </w:rPr>
        <w:t>DynamoDB</w:t>
      </w:r>
      <w:r w:rsidR="00A91881">
        <w:rPr>
          <w:rFonts w:hint="eastAsia"/>
        </w:rPr>
        <w:t>，如何設置權限</w:t>
      </w:r>
    </w:p>
    <w:p w14:paraId="7B010B7F" w14:textId="50E90946" w:rsidR="00A91881" w:rsidRDefault="00F73698" w:rsidP="00A9188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Sol: </w:t>
      </w:r>
      <w:r w:rsidRPr="00F73698">
        <w:t>Attach the appropriate</w:t>
      </w:r>
      <w:r w:rsidRPr="00F73698">
        <w:rPr>
          <w:color w:val="FF0000"/>
        </w:rPr>
        <w:t xml:space="preserve"> IAM role </w:t>
      </w:r>
      <w:r w:rsidRPr="00F73698">
        <w:t>to the Amazon EC2 instance profile</w:t>
      </w:r>
    </w:p>
    <w:p w14:paraId="033F86E0" w14:textId="17A03064" w:rsidR="00F73698" w:rsidRDefault="00454186" w:rsidP="00A9188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說明：可以將存取資訊</w:t>
      </w:r>
      <w:r w:rsidR="00CE2448">
        <w:rPr>
          <w:rFonts w:hint="eastAsia"/>
        </w:rPr>
        <w:t>(</w:t>
      </w:r>
      <w:r w:rsidR="00CE2448" w:rsidRPr="00CE2448">
        <w:t>AWS credentials</w:t>
      </w:r>
      <w:r w:rsidR="00CE2448">
        <w:rPr>
          <w:rFonts w:hint="eastAsia"/>
        </w:rPr>
        <w:t>)</w:t>
      </w:r>
      <w:r>
        <w:rPr>
          <w:rFonts w:hint="eastAsia"/>
        </w:rPr>
        <w:t>放在</w:t>
      </w:r>
      <w:r>
        <w:rPr>
          <w:rFonts w:hint="eastAsia"/>
        </w:rPr>
        <w:t>EC2</w:t>
      </w:r>
      <w:r>
        <w:rPr>
          <w:rFonts w:hint="eastAsia"/>
        </w:rPr>
        <w:t>或其他地方供</w:t>
      </w:r>
      <w:r>
        <w:rPr>
          <w:rFonts w:hint="eastAsia"/>
        </w:rPr>
        <w:t>應用程式</w:t>
      </w:r>
      <w:r>
        <w:rPr>
          <w:rFonts w:hint="eastAsia"/>
        </w:rPr>
        <w:t>使用，但這樣會增加管理的負擔及洩漏的風險；</w:t>
      </w:r>
    </w:p>
    <w:p w14:paraId="775D1FCA" w14:textId="4A997E8B" w:rsidR="00BA5A05" w:rsidRDefault="00CE2448" w:rsidP="00CE2448">
      <w:pPr>
        <w:pStyle w:val="a3"/>
        <w:ind w:leftChars="0" w:left="992"/>
      </w:pPr>
      <w:r>
        <w:rPr>
          <w:rFonts w:hint="eastAsia"/>
        </w:rPr>
        <w:t>使用</w:t>
      </w:r>
      <w:r>
        <w:rPr>
          <w:rFonts w:hint="eastAsia"/>
        </w:rPr>
        <w:t>IAM role</w:t>
      </w:r>
      <w:r>
        <w:rPr>
          <w:rFonts w:hint="eastAsia"/>
        </w:rPr>
        <w:t>會產生暫時的</w:t>
      </w:r>
      <w:r w:rsidRPr="00CE2448">
        <w:t>credentials</w:t>
      </w:r>
      <w:r>
        <w:rPr>
          <w:rFonts w:hint="eastAsia"/>
        </w:rPr>
        <w:t>供應用程式使用，開發者不須管理。</w:t>
      </w:r>
    </w:p>
    <w:p w14:paraId="5F48FB2B" w14:textId="77777777" w:rsidR="00BA5A05" w:rsidRDefault="00BA5A05" w:rsidP="00CE2448">
      <w:pPr>
        <w:pStyle w:val="a3"/>
        <w:ind w:leftChars="0" w:left="992"/>
        <w:rPr>
          <w:rFonts w:hint="eastAsia"/>
        </w:rPr>
      </w:pPr>
    </w:p>
    <w:p w14:paraId="5358682B" w14:textId="22971E34" w:rsidR="002F0D7E" w:rsidRDefault="00610329" w:rsidP="00361C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 w:rsidRPr="00610329">
        <w:t xml:space="preserve"> solution can offer </w:t>
      </w:r>
      <w:r w:rsidRPr="00610329">
        <w:rPr>
          <w:color w:val="FF0000"/>
        </w:rPr>
        <w:t xml:space="preserve">user-level </w:t>
      </w:r>
      <w:r w:rsidRPr="00610329">
        <w:t xml:space="preserve">and </w:t>
      </w:r>
      <w:r w:rsidRPr="00610329">
        <w:rPr>
          <w:color w:val="FF0000"/>
        </w:rPr>
        <w:t xml:space="preserve">account-level </w:t>
      </w:r>
      <w:r w:rsidRPr="00610329">
        <w:t>access permissions for the data stored in Amazon</w:t>
      </w:r>
      <w:r w:rsidRPr="00610329">
        <w:rPr>
          <w:color w:val="FF0000"/>
        </w:rPr>
        <w:t xml:space="preserve"> S3 buckets</w:t>
      </w:r>
      <w:r w:rsidRPr="00610329">
        <w:t xml:space="preserve"> that are accessed </w:t>
      </w:r>
      <w:r w:rsidRPr="00610329">
        <w:rPr>
          <w:color w:val="FF0000"/>
        </w:rPr>
        <w:t>cross-account</w:t>
      </w:r>
      <w:r w:rsidRPr="00610329">
        <w:t>.</w:t>
      </w:r>
    </w:p>
    <w:p w14:paraId="7CA3E4BC" w14:textId="502B335E" w:rsidR="00610329" w:rsidRDefault="00A002A1" w:rsidP="0061032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Sol: </w:t>
      </w:r>
      <w:r w:rsidR="00AA79A5" w:rsidRPr="00AA79A5">
        <w:t xml:space="preserve">S3 </w:t>
      </w:r>
      <w:r w:rsidR="00AA79A5" w:rsidRPr="00A002A1">
        <w:rPr>
          <w:color w:val="FF0000"/>
        </w:rPr>
        <w:t>Bucket Policies</w:t>
      </w:r>
      <w:r w:rsidR="00AA79A5">
        <w:rPr>
          <w:rFonts w:hint="eastAsia"/>
        </w:rPr>
        <w:t xml:space="preserve">: </w:t>
      </w:r>
      <w:r w:rsidR="00AA79A5">
        <w:rPr>
          <w:rFonts w:hint="eastAsia"/>
        </w:rPr>
        <w:t>支援</w:t>
      </w:r>
      <w:r w:rsidR="00AA79A5" w:rsidRPr="00AA79A5">
        <w:t>user-level and account-level</w:t>
      </w:r>
      <w:r w:rsidR="00AA79A5">
        <w:rPr>
          <w:rFonts w:hint="eastAsia"/>
        </w:rPr>
        <w:t>存取限制，也能設定</w:t>
      </w:r>
      <w:r w:rsidR="00AA79A5">
        <w:rPr>
          <w:rFonts w:hint="eastAsia"/>
        </w:rPr>
        <w:t>cross account</w:t>
      </w:r>
      <w:r w:rsidR="00AA79A5">
        <w:rPr>
          <w:rFonts w:hint="eastAsia"/>
        </w:rPr>
        <w:t>存取。</w:t>
      </w:r>
    </w:p>
    <w:p w14:paraId="2624019D" w14:textId="5D271FE7" w:rsidR="00A002A1" w:rsidRPr="00847EFF" w:rsidRDefault="00315361" w:rsidP="00A002A1">
      <w:pPr>
        <w:pStyle w:val="a3"/>
        <w:numPr>
          <w:ilvl w:val="1"/>
          <w:numId w:val="1"/>
        </w:numPr>
        <w:ind w:leftChars="0"/>
      </w:pPr>
      <w:r w:rsidRPr="00110162">
        <w:rPr>
          <w:rFonts w:hint="eastAsia"/>
          <w:color w:val="00B0F0"/>
        </w:rPr>
        <w:t xml:space="preserve">IAM </w:t>
      </w:r>
      <w:r>
        <w:rPr>
          <w:rFonts w:hint="eastAsia"/>
        </w:rPr>
        <w:t>role:</w:t>
      </w:r>
      <w:r>
        <w:rPr>
          <w:rFonts w:hint="eastAsia"/>
        </w:rPr>
        <w:t>只能控制</w:t>
      </w:r>
      <w:r w:rsidRPr="00110162">
        <w:rPr>
          <w:rFonts w:hint="eastAsia"/>
          <w:color w:val="00B0F0"/>
        </w:rPr>
        <w:t>單一</w:t>
      </w:r>
      <w:r w:rsidRPr="00110162">
        <w:rPr>
          <w:rFonts w:ascii="Roboto" w:hAnsi="Roboto"/>
          <w:color w:val="00B0F0"/>
          <w:shd w:val="clear" w:color="auto" w:fill="FFFFFF"/>
        </w:rPr>
        <w:t> AWS account</w:t>
      </w:r>
      <w:r>
        <w:rPr>
          <w:rFonts w:ascii="Roboto" w:hAnsi="Roboto" w:hint="eastAsia"/>
          <w:color w:val="2D2F31"/>
          <w:shd w:val="clear" w:color="auto" w:fill="FFFFFF"/>
        </w:rPr>
        <w:t>底下的存取。</w:t>
      </w:r>
    </w:p>
    <w:p w14:paraId="1E71513E" w14:textId="50F4E0A6" w:rsidR="00847EFF" w:rsidRDefault="00847EFF" w:rsidP="00A002A1">
      <w:pPr>
        <w:pStyle w:val="a3"/>
        <w:numPr>
          <w:ilvl w:val="1"/>
          <w:numId w:val="1"/>
        </w:numPr>
        <w:ind w:leftChars="0"/>
      </w:pPr>
      <w:r w:rsidRPr="00847EFF">
        <w:t>Access Control Lists (</w:t>
      </w:r>
      <w:r w:rsidRPr="00110162">
        <w:rPr>
          <w:color w:val="00B0F0"/>
        </w:rPr>
        <w:t>ACLs</w:t>
      </w:r>
      <w:r w:rsidRPr="00847EFF">
        <w:t>)</w:t>
      </w:r>
      <w:r>
        <w:rPr>
          <w:rFonts w:hint="eastAsia"/>
        </w:rPr>
        <w:t xml:space="preserve">: </w:t>
      </w:r>
      <w:r>
        <w:rPr>
          <w:rFonts w:hint="eastAsia"/>
        </w:rPr>
        <w:t>提供其他的</w:t>
      </w:r>
      <w:r>
        <w:rPr>
          <w:rFonts w:hint="eastAsia"/>
        </w:rPr>
        <w:t xml:space="preserve">AWS </w:t>
      </w:r>
      <w:r w:rsidRPr="00110162">
        <w:rPr>
          <w:rFonts w:hint="eastAsia"/>
          <w:color w:val="00B0F0"/>
        </w:rPr>
        <w:t>account</w:t>
      </w:r>
      <w:r>
        <w:rPr>
          <w:rFonts w:hint="eastAsia"/>
        </w:rPr>
        <w:t>存取</w:t>
      </w:r>
    </w:p>
    <w:p w14:paraId="0C26422F" w14:textId="19094D04" w:rsidR="00847EFF" w:rsidRDefault="00847EFF" w:rsidP="00A002A1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110162">
        <w:rPr>
          <w:color w:val="00B0F0"/>
        </w:rPr>
        <w:t>Security Groups</w:t>
      </w:r>
      <w:r>
        <w:rPr>
          <w:rFonts w:hint="eastAsia"/>
        </w:rPr>
        <w:t xml:space="preserve">: </w:t>
      </w:r>
      <w:r w:rsidR="00110162" w:rsidRPr="00110162">
        <w:t xml:space="preserve">a virtual firewall for Amazon </w:t>
      </w:r>
      <w:r w:rsidR="00110162" w:rsidRPr="00110162">
        <w:rPr>
          <w:color w:val="00B0F0"/>
        </w:rPr>
        <w:t xml:space="preserve">EC2 </w:t>
      </w:r>
      <w:r w:rsidR="00110162" w:rsidRPr="00110162">
        <w:t>instances</w:t>
      </w:r>
    </w:p>
    <w:p w14:paraId="65F4CF01" w14:textId="5D8ADD83" w:rsidR="00A002A1" w:rsidRDefault="00A002A1" w:rsidP="00847EFF">
      <w:pPr>
        <w:pStyle w:val="a3"/>
        <w:ind w:leftChars="0" w:left="992"/>
      </w:pPr>
      <w:r>
        <w:rPr>
          <w:rFonts w:hint="eastAsia"/>
        </w:rPr>
        <w:t>存取控制方法比較</w:t>
      </w:r>
      <w:r>
        <w:rPr>
          <w:noProof/>
        </w:rPr>
        <w:drawing>
          <wp:inline distT="0" distB="0" distL="0" distR="0" wp14:anchorId="5554DB7E" wp14:editId="7464DB90">
            <wp:extent cx="5274310" cy="1565910"/>
            <wp:effectExtent l="0" t="0" r="2540" b="0"/>
            <wp:docPr id="5722706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70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8CBB" w14:textId="77777777" w:rsidR="00CC33E2" w:rsidRDefault="00CC33E2" w:rsidP="00847EFF">
      <w:pPr>
        <w:pStyle w:val="a3"/>
        <w:ind w:leftChars="0" w:left="992"/>
        <w:rPr>
          <w:rFonts w:hint="eastAsia"/>
        </w:rPr>
      </w:pPr>
    </w:p>
    <w:p w14:paraId="1AE47B1A" w14:textId="77777777" w:rsidR="00610329" w:rsidRDefault="00610329" w:rsidP="00361CAE">
      <w:pPr>
        <w:pStyle w:val="a3"/>
        <w:numPr>
          <w:ilvl w:val="0"/>
          <w:numId w:val="1"/>
        </w:numPr>
        <w:ind w:leftChars="0"/>
      </w:pPr>
    </w:p>
    <w:sectPr w:rsidR="006103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A16BE8"/>
    <w:multiLevelType w:val="multilevel"/>
    <w:tmpl w:val="5914AB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"/>
      <w:lvlJc w:val="left"/>
      <w:pPr>
        <w:ind w:left="1418" w:hanging="567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403942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C5"/>
    <w:rsid w:val="000E6CEC"/>
    <w:rsid w:val="00110162"/>
    <w:rsid w:val="002216D4"/>
    <w:rsid w:val="002F0D7E"/>
    <w:rsid w:val="00315361"/>
    <w:rsid w:val="00361CAE"/>
    <w:rsid w:val="00376AE6"/>
    <w:rsid w:val="0039363A"/>
    <w:rsid w:val="003A6CFB"/>
    <w:rsid w:val="003B5AC5"/>
    <w:rsid w:val="0043241A"/>
    <w:rsid w:val="00454186"/>
    <w:rsid w:val="00495BAF"/>
    <w:rsid w:val="0053207E"/>
    <w:rsid w:val="00570EEC"/>
    <w:rsid w:val="005F0747"/>
    <w:rsid w:val="00610329"/>
    <w:rsid w:val="0061625D"/>
    <w:rsid w:val="0070607A"/>
    <w:rsid w:val="007C16DD"/>
    <w:rsid w:val="008254F2"/>
    <w:rsid w:val="008323F9"/>
    <w:rsid w:val="00847EFF"/>
    <w:rsid w:val="008C6985"/>
    <w:rsid w:val="00955C3D"/>
    <w:rsid w:val="00985A4F"/>
    <w:rsid w:val="009C15C5"/>
    <w:rsid w:val="00A002A1"/>
    <w:rsid w:val="00A42FA3"/>
    <w:rsid w:val="00A91881"/>
    <w:rsid w:val="00AA79A5"/>
    <w:rsid w:val="00B6583F"/>
    <w:rsid w:val="00BA5A05"/>
    <w:rsid w:val="00C46582"/>
    <w:rsid w:val="00CC1E4B"/>
    <w:rsid w:val="00CC33E2"/>
    <w:rsid w:val="00CE2448"/>
    <w:rsid w:val="00D41F6E"/>
    <w:rsid w:val="00E5297C"/>
    <w:rsid w:val="00E6089F"/>
    <w:rsid w:val="00F7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DFC15"/>
  <w15:chartTrackingRefBased/>
  <w15:docId w15:val="{5F896CC4-3EEC-4B92-9E4A-51F28392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perfunction">
    <w:name w:val="Paper_function"/>
    <w:link w:val="Paperfunction0"/>
    <w:autoRedefine/>
    <w:qFormat/>
    <w:rsid w:val="0053207E"/>
    <w:pPr>
      <w:ind w:leftChars="200" w:left="480"/>
    </w:pPr>
    <w:rPr>
      <w:rFonts w:ascii="Cambria Math" w:eastAsia="Cambria Math" w:hAnsi="Cambria Math"/>
      <w:b/>
      <w:i/>
      <w:szCs w:val="24"/>
    </w:rPr>
  </w:style>
  <w:style w:type="character" w:customStyle="1" w:styleId="Paperfunction0">
    <w:name w:val="Paper_function 字元"/>
    <w:basedOn w:val="a0"/>
    <w:link w:val="Paperfunction"/>
    <w:rsid w:val="0053207E"/>
    <w:rPr>
      <w:rFonts w:ascii="Cambria Math" w:eastAsia="Cambria Math" w:hAnsi="Cambria Math"/>
      <w:b/>
      <w:i/>
      <w:szCs w:val="24"/>
    </w:rPr>
  </w:style>
  <w:style w:type="paragraph" w:styleId="a3">
    <w:name w:val="List Paragraph"/>
    <w:basedOn w:val="a"/>
    <w:uiPriority w:val="34"/>
    <w:qFormat/>
    <w:rsid w:val="0039363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謝佳穎</dc:creator>
  <cp:keywords/>
  <dc:description/>
  <cp:lastModifiedBy>謝佳穎</cp:lastModifiedBy>
  <cp:revision>33</cp:revision>
  <dcterms:created xsi:type="dcterms:W3CDTF">2024-06-22T14:55:00Z</dcterms:created>
  <dcterms:modified xsi:type="dcterms:W3CDTF">2024-06-23T08:19:00Z</dcterms:modified>
</cp:coreProperties>
</file>