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d5a9d120190605bf229d692dda19b260bc2f081"/>
    <w:p>
      <w:pPr>
        <w:pStyle w:val="Heading1"/>
      </w:pPr>
      <w:r>
        <w:t xml:space="preserve">Tổng hợp nghiên cứu thuật toán Quantitative Trading cho XAU/USD</w:t>
      </w:r>
    </w:p>
    <w:bookmarkStart w:id="20" w:name="mục-tiêu-nghiên-cứu"/>
    <w:p>
      <w:pPr>
        <w:pStyle w:val="Heading2"/>
      </w:pPr>
      <w:r>
        <w:t xml:space="preserve">1. Mục tiêu nghiên cứu</w:t>
      </w:r>
    </w:p>
    <w:p>
      <w:pPr>
        <w:pStyle w:val="FirstParagraph"/>
      </w:pPr>
      <w:r>
        <w:t xml:space="preserve">Tài liệu này tổng hợp các nghiên cứu, thuật toán và hướng tiếp cận Quantitative Trading có liên quan đến thị trường XAU/USD, đặc biệt phục vụ mục tiêu xây dựng bot giao dịch vàng trên các khung thời gian ngắn như M1, M5 và H1.</w:t>
      </w:r>
    </w:p>
    <w:p>
      <w:pPr>
        <w:pStyle w:val="BodyText"/>
      </w:pPr>
      <w:r>
        <w:t xml:space="preserve">Trọng tâm không chỉ là dự báo giá, mà còn đánh giá khả năng chuyển đổi mô hình thành chiến lược giao dịch thực tế có xét đến spread, slippage, chi phí giao dịch, quản lý vốn và rủi ro overfitting.</w:t>
      </w:r>
    </w:p>
    <w:p>
      <w:r>
        <w:pict>
          <v:rect style="width:0;height:1.5pt" o:hralign="center" o:hrstd="t" o:hr="t"/>
        </w:pict>
      </w:r>
    </w:p>
    <w:bookmarkEnd w:id="20"/>
    <w:bookmarkStart w:id="21" w:name="đặc-điểm-thị-trường-xauusd"/>
    <w:p>
      <w:pPr>
        <w:pStyle w:val="Heading2"/>
      </w:pPr>
      <w:r>
        <w:t xml:space="preserve">2. Đặc điểm thị trường XAU/USD</w:t>
      </w:r>
    </w:p>
    <w:p>
      <w:pPr>
        <w:pStyle w:val="FirstParagraph"/>
      </w:pPr>
      <w:r>
        <w:t xml:space="preserve">XAU/USD là một trong những sản phẩm có biến động mạnh nhất trong nhóm forex/commodity. Giá vàng thường bị ảnh hưởng bởi:</w:t>
      </w:r>
    </w:p>
    <w:p>
      <w:pPr>
        <w:pStyle w:val="Compact"/>
        <w:numPr>
          <w:ilvl w:val="0"/>
          <w:numId w:val="1001"/>
        </w:numPr>
      </w:pPr>
      <w:r>
        <w:t xml:space="preserve">Lãi suất USD</w:t>
      </w:r>
    </w:p>
    <w:p>
      <w:pPr>
        <w:pStyle w:val="Compact"/>
        <w:numPr>
          <w:ilvl w:val="0"/>
          <w:numId w:val="1001"/>
        </w:numPr>
      </w:pPr>
      <w:r>
        <w:t xml:space="preserve">Chỉ số DXY</w:t>
      </w:r>
    </w:p>
    <w:p>
      <w:pPr>
        <w:pStyle w:val="Compact"/>
        <w:numPr>
          <w:ilvl w:val="0"/>
          <w:numId w:val="1001"/>
        </w:numPr>
      </w:pPr>
      <w:r>
        <w:t xml:space="preserve">Lạm phát</w:t>
      </w:r>
    </w:p>
    <w:p>
      <w:pPr>
        <w:pStyle w:val="Compact"/>
        <w:numPr>
          <w:ilvl w:val="0"/>
          <w:numId w:val="1001"/>
        </w:numPr>
      </w:pPr>
      <w:r>
        <w:t xml:space="preserve">Tin tức địa chính trị</w:t>
      </w:r>
    </w:p>
    <w:p>
      <w:pPr>
        <w:pStyle w:val="Compact"/>
        <w:numPr>
          <w:ilvl w:val="0"/>
          <w:numId w:val="1001"/>
        </w:numPr>
      </w:pPr>
      <w:r>
        <w:t xml:space="preserve">Dòng tiền trú ẩn an toàn</w:t>
      </w:r>
    </w:p>
    <w:p>
      <w:pPr>
        <w:pStyle w:val="Compact"/>
        <w:numPr>
          <w:ilvl w:val="0"/>
          <w:numId w:val="1001"/>
        </w:numPr>
      </w:pPr>
      <w:r>
        <w:t xml:space="preserve">Biến động phiên London và New York</w:t>
      </w:r>
    </w:p>
    <w:p>
      <w:pPr>
        <w:pStyle w:val="Compact"/>
        <w:numPr>
          <w:ilvl w:val="0"/>
          <w:numId w:val="1001"/>
        </w:numPr>
      </w:pPr>
      <w:r>
        <w:t xml:space="preserve">Dữ liệu kinh tế Mỹ như CPI, NFP, FOMC</w:t>
      </w:r>
    </w:p>
    <w:p>
      <w:pPr>
        <w:pStyle w:val="FirstParagraph"/>
      </w:pPr>
      <w:r>
        <w:t xml:space="preserve">Đối với scalping M1/M5, XAU/USD có đặc điểm rất khó chịu:</w:t>
      </w:r>
    </w:p>
    <w:p>
      <w:pPr>
        <w:pStyle w:val="Compact"/>
        <w:numPr>
          <w:ilvl w:val="0"/>
          <w:numId w:val="1002"/>
        </w:numPr>
      </w:pPr>
      <w:r>
        <w:t xml:space="preserve">Spread thay đổi nhanh</w:t>
      </w:r>
    </w:p>
    <w:p>
      <w:pPr>
        <w:pStyle w:val="Compact"/>
        <w:numPr>
          <w:ilvl w:val="0"/>
          <w:numId w:val="1002"/>
        </w:numPr>
      </w:pPr>
      <w:r>
        <w:t xml:space="preserve">Slippage cao khi có tin</w:t>
      </w:r>
    </w:p>
    <w:p>
      <w:pPr>
        <w:pStyle w:val="Compact"/>
        <w:numPr>
          <w:ilvl w:val="0"/>
          <w:numId w:val="1002"/>
        </w:numPr>
      </w:pPr>
      <w:r>
        <w:t xml:space="preserve">Nhiễu thị trường lớn</w:t>
      </w:r>
    </w:p>
    <w:p>
      <w:pPr>
        <w:pStyle w:val="Compact"/>
        <w:numPr>
          <w:ilvl w:val="0"/>
          <w:numId w:val="1002"/>
        </w:numPr>
      </w:pPr>
      <w:r>
        <w:t xml:space="preserve">Dễ phá vỡ giả</w:t>
      </w:r>
    </w:p>
    <w:p>
      <w:pPr>
        <w:pStyle w:val="Compact"/>
        <w:numPr>
          <w:ilvl w:val="0"/>
          <w:numId w:val="1002"/>
        </w:numPr>
      </w:pPr>
      <w:r>
        <w:t xml:space="preserve">Dễ quét stop loss</w:t>
      </w:r>
    </w:p>
    <w:p>
      <w:pPr>
        <w:pStyle w:val="Compact"/>
        <w:numPr>
          <w:ilvl w:val="0"/>
          <w:numId w:val="1002"/>
        </w:numPr>
      </w:pPr>
      <w:r>
        <w:t xml:space="preserve">Backtest đẹp nhưng live dễ</w:t>
      </w:r>
      <w:r>
        <w:t xml:space="preserve"> </w:t>
      </w:r>
      <w:r>
        <w:t xml:space="preserve">“bay màu”</w:t>
      </w:r>
    </w:p>
    <w:p>
      <w:pPr>
        <w:pStyle w:val="FirstParagraph"/>
      </w:pPr>
      <w:r>
        <w:t xml:space="preserve">Vì vậy, bot giao dịch vàng không nên chỉ dựa vào mô hình dự báo giá. Cần kết hợp nhiều lớp lọc thị trường, quản lý rủi ro và kiểm tra chi phí giao dịch.</w:t>
      </w:r>
    </w:p>
    <w:p>
      <w:r>
        <w:pict>
          <v:rect style="width:0;height:1.5pt" o:hralign="center" o:hrstd="t" o:hr="t"/>
        </w:pict>
      </w:r>
    </w:p>
    <w:bookmarkEnd w:id="21"/>
    <w:bookmarkStart w:id="22" w:name="Xe39c57953ba7b8ca6f52fc926b5bcc8a11b438c"/>
    <w:p>
      <w:pPr>
        <w:pStyle w:val="Heading2"/>
      </w:pPr>
      <w:r>
        <w:t xml:space="preserve">3. Bảng tổng hợp các nghiên cứu và thuật toán</w:t>
      </w:r>
    </w:p>
    <w:tbl>
      <w:tblPr>
        <w:tblStyle w:val="Table"/>
        <w:tblW w:type="pct" w:w="5000"/>
        <w:tblLayout w:type="fixed"/>
        <w:tblLook w:firstRow="1" w:lastRow="0" w:firstColumn="0" w:lastColumn="0" w:noHBand="0" w:noVBand="0" w:val="0020"/>
      </w:tblPr>
      <w:tblGrid>
        <w:gridCol w:w="766"/>
        <w:gridCol w:w="1021"/>
        <w:gridCol w:w="766"/>
        <w:gridCol w:w="766"/>
        <w:gridCol w:w="766"/>
        <w:gridCol w:w="766"/>
        <w:gridCol w:w="766"/>
        <w:gridCol w:w="766"/>
        <w:gridCol w:w="766"/>
        <w:gridCol w:w="766"/>
      </w:tblGrid>
      <w:tr>
        <w:trPr>
          <w:tblHeader w:val="on"/>
        </w:trPr>
        <w:tc>
          <w:tcPr/>
          <w:p>
            <w:pPr>
              <w:pStyle w:val="Compact"/>
            </w:pPr>
            <w:r>
              <w:t xml:space="preserve">Paper / Framework</w:t>
            </w:r>
          </w:p>
        </w:tc>
        <w:tc>
          <w:tcPr/>
          <w:p>
            <w:pPr>
              <w:pStyle w:val="Compact"/>
              <w:jc w:val="right"/>
            </w:pPr>
            <w:r>
              <w:t xml:space="preserve">Năm</w:t>
            </w:r>
          </w:p>
        </w:tc>
        <w:tc>
          <w:tcPr/>
          <w:p>
            <w:pPr>
              <w:pStyle w:val="Compact"/>
            </w:pPr>
            <w:r>
              <w:t xml:space="preserve">Thị trường</w:t>
            </w:r>
          </w:p>
        </w:tc>
        <w:tc>
          <w:tcPr/>
          <w:p>
            <w:pPr>
              <w:pStyle w:val="Compact"/>
            </w:pPr>
            <w:r>
              <w:t xml:space="preserve">Timeframe</w:t>
            </w:r>
          </w:p>
        </w:tc>
        <w:tc>
          <w:tcPr/>
          <w:p>
            <w:pPr>
              <w:pStyle w:val="Compact"/>
            </w:pPr>
            <w:r>
              <w:t xml:space="preserve">Thuật toán</w:t>
            </w:r>
          </w:p>
        </w:tc>
        <w:tc>
          <w:tcPr/>
          <w:p>
            <w:pPr>
              <w:pStyle w:val="Compact"/>
            </w:pPr>
            <w:r>
              <w:t xml:space="preserve">Dữ liệu đầu vào</w:t>
            </w:r>
          </w:p>
        </w:tc>
        <w:tc>
          <w:tcPr/>
          <w:p>
            <w:pPr>
              <w:pStyle w:val="Compact"/>
            </w:pPr>
            <w:r>
              <w:t xml:space="preserve">Kết quả chính</w:t>
            </w:r>
          </w:p>
        </w:tc>
        <w:tc>
          <w:tcPr/>
          <w:p>
            <w:pPr>
              <w:pStyle w:val="Compact"/>
            </w:pPr>
            <w:r>
              <w:t xml:space="preserve">Out-of-sample</w:t>
            </w:r>
          </w:p>
        </w:tc>
        <w:tc>
          <w:tcPr/>
          <w:p>
            <w:pPr>
              <w:pStyle w:val="Compact"/>
            </w:pPr>
            <w:r>
              <w:t xml:space="preserve">Có tính chi phí giao dịch</w:t>
            </w:r>
          </w:p>
        </w:tc>
        <w:tc>
          <w:tcPr/>
          <w:p>
            <w:pPr>
              <w:pStyle w:val="Compact"/>
            </w:pPr>
            <w:r>
              <w:t xml:space="preserve">Hạn chế</w:t>
            </w:r>
          </w:p>
        </w:tc>
      </w:tr>
      <w:tr>
        <w:tc>
          <w:tcPr/>
          <w:p>
            <w:pPr>
              <w:pStyle w:val="Compact"/>
            </w:pPr>
            <w:r>
              <w:t xml:space="preserve">Arif et al.</w:t>
            </w:r>
          </w:p>
        </w:tc>
        <w:tc>
          <w:tcPr/>
          <w:p>
            <w:pPr>
              <w:pStyle w:val="Compact"/>
              <w:jc w:val="right"/>
            </w:pPr>
            <w:r>
              <w:t xml:space="preserve">2026</w:t>
            </w:r>
          </w:p>
        </w:tc>
        <w:tc>
          <w:tcPr/>
          <w:p>
            <w:pPr>
              <w:pStyle w:val="Compact"/>
            </w:pPr>
            <w:r>
              <w:t xml:space="preserve">XAU/USD Spot</w:t>
            </w:r>
          </w:p>
        </w:tc>
        <w:tc>
          <w:tcPr/>
          <w:p>
            <w:pPr>
              <w:pStyle w:val="Compact"/>
            </w:pPr>
            <w:r>
              <w:t xml:space="preserve">H1</w:t>
            </w:r>
          </w:p>
        </w:tc>
        <w:tc>
          <w:tcPr/>
          <w:p>
            <w:pPr>
              <w:pStyle w:val="Compact"/>
            </w:pPr>
            <w:r>
              <w:t xml:space="preserve">Multivariate LSTM</w:t>
            </w:r>
          </w:p>
        </w:tc>
        <w:tc>
          <w:tcPr/>
          <w:p>
            <w:pPr>
              <w:pStyle w:val="Compact"/>
            </w:pPr>
            <w:r>
              <w:t xml:space="preserve">OHLC, SMA, RSI, MACD, Bollinger Bands</w:t>
            </w:r>
          </w:p>
        </w:tc>
        <w:tc>
          <w:tcPr/>
          <w:p>
            <w:pPr>
              <w:pStyle w:val="Compact"/>
            </w:pPr>
            <w:r>
              <w:t xml:space="preserve">MAPE: 0.3009%</w:t>
            </w:r>
          </w:p>
        </w:tc>
        <w:tc>
          <w:tcPr/>
          <w:p>
            <w:pPr>
              <w:pStyle w:val="Compact"/>
            </w:pPr>
            <w:r>
              <w:t xml:space="preserve">Có, 5-fold TSCV</w:t>
            </w:r>
          </w:p>
        </w:tc>
        <w:tc>
          <w:tcPr/>
          <w:p>
            <w:pPr>
              <w:pStyle w:val="Compact"/>
            </w:pPr>
            <w:r>
              <w:t xml:space="preserve">Không báo cáo</w:t>
            </w:r>
          </w:p>
        </w:tc>
        <w:tc>
          <w:tcPr/>
          <w:p>
            <w:pPr>
              <w:pStyle w:val="Compact"/>
            </w:pPr>
            <w:r>
              <w:t xml:space="preserve">Chỉ dự báo giá, chưa có logic giao dịch</w:t>
            </w:r>
          </w:p>
        </w:tc>
      </w:tr>
      <w:tr>
        <w:tc>
          <w:tcPr/>
          <w:p>
            <w:pPr>
              <w:pStyle w:val="Compact"/>
            </w:pPr>
            <w:r>
              <w:t xml:space="preserve">ERFAS Framework</w:t>
            </w:r>
          </w:p>
        </w:tc>
        <w:tc>
          <w:tcPr/>
          <w:p>
            <w:pPr>
              <w:pStyle w:val="Compact"/>
              <w:jc w:val="right"/>
            </w:pPr>
            <w:r>
              <w:t xml:space="preserve">2026</w:t>
            </w:r>
          </w:p>
        </w:tc>
        <w:tc>
          <w:tcPr/>
          <w:p>
            <w:pPr>
              <w:pStyle w:val="Compact"/>
            </w:pPr>
            <w:r>
              <w:t xml:space="preserve">14 loại tài sản, có vàng</w:t>
            </w:r>
          </w:p>
        </w:tc>
        <w:tc>
          <w:tcPr/>
          <w:p>
            <w:pPr>
              <w:pStyle w:val="Compact"/>
            </w:pPr>
            <w:r>
              <w:t xml:space="preserve">Daily</w:t>
            </w:r>
          </w:p>
        </w:tc>
        <w:tc>
          <w:tcPr/>
          <w:p>
            <w:pPr>
              <w:pStyle w:val="Compact"/>
            </w:pPr>
            <w:r>
              <w:t xml:space="preserve">HMM + NSGA-III + TD3 DRL</w:t>
            </w:r>
          </w:p>
        </w:tc>
        <w:tc>
          <w:tcPr/>
          <w:p>
            <w:pPr>
              <w:pStyle w:val="Compact"/>
            </w:pPr>
            <w:r>
              <w:t xml:space="preserve">Giá thực nghiệm, mô-men thống kê bậc cao</w:t>
            </w:r>
          </w:p>
        </w:tc>
        <w:tc>
          <w:tcPr/>
          <w:p>
            <w:pPr>
              <w:pStyle w:val="Compact"/>
            </w:pPr>
            <w:r>
              <w:t xml:space="preserve">Sharpe: 1.92, Calmar: 1.87</w:t>
            </w:r>
          </w:p>
        </w:tc>
        <w:tc>
          <w:tcPr/>
          <w:p>
            <w:pPr>
              <w:pStyle w:val="Compact"/>
            </w:pPr>
            <w:r>
              <w:t xml:space="preserve">Có, 25 năm backtest</w:t>
            </w:r>
          </w:p>
        </w:tc>
        <w:tc>
          <w:tcPr/>
          <w:p>
            <w:pPr>
              <w:pStyle w:val="Compact"/>
            </w:pPr>
            <w:r>
              <w:t xml:space="preserve">Có</w:t>
            </w:r>
          </w:p>
        </w:tc>
        <w:tc>
          <w:tcPr/>
          <w:p>
            <w:pPr>
              <w:pStyle w:val="Compact"/>
            </w:pPr>
            <w:r>
              <w:t xml:space="preserve">Cực kỳ phức tạp, khó triển khai thực tế</w:t>
            </w:r>
          </w:p>
        </w:tc>
      </w:tr>
      <w:tr>
        <w:tc>
          <w:tcPr/>
          <w:p>
            <w:pPr>
              <w:pStyle w:val="Compact"/>
            </w:pPr>
            <w:r>
              <w:t xml:space="preserve">Kinlay</w:t>
            </w:r>
          </w:p>
        </w:tc>
        <w:tc>
          <w:tcPr/>
          <w:p>
            <w:pPr>
              <w:pStyle w:val="Compact"/>
              <w:jc w:val="right"/>
            </w:pPr>
            <w:r>
              <w:t xml:space="preserve">2026</w:t>
            </w:r>
          </w:p>
        </w:tc>
        <w:tc>
          <w:tcPr/>
          <w:p>
            <w:pPr>
              <w:pStyle w:val="Compact"/>
            </w:pPr>
            <w:r>
              <w:t xml:space="preserve">Cross-asset, có GLD</w:t>
            </w:r>
          </w:p>
        </w:tc>
        <w:tc>
          <w:tcPr/>
          <w:p>
            <w:pPr>
              <w:pStyle w:val="Compact"/>
            </w:pPr>
            <w:r>
              <w:t xml:space="preserve">Daily</w:t>
            </w:r>
          </w:p>
        </w:tc>
        <w:tc>
          <w:tcPr/>
          <w:p>
            <w:pPr>
              <w:pStyle w:val="Compact"/>
            </w:pPr>
            <w:r>
              <w:t xml:space="preserve">Hybrid Transformer-MVO</w:t>
            </w:r>
          </w:p>
        </w:tc>
        <w:tc>
          <w:tcPr/>
          <w:p>
            <w:pPr>
              <w:pStyle w:val="Compact"/>
            </w:pPr>
            <w:r>
              <w:t xml:space="preserve">Giá đóng cửa điều chỉnh</w:t>
            </w:r>
          </w:p>
        </w:tc>
        <w:tc>
          <w:tcPr/>
          <w:p>
            <w:pPr>
              <w:pStyle w:val="Compact"/>
            </w:pPr>
            <w:r>
              <w:t xml:space="preserve">CAGR: 16.34%, Sharpe: 0.83</w:t>
            </w:r>
          </w:p>
        </w:tc>
        <w:tc>
          <w:tcPr/>
          <w:p>
            <w:pPr>
              <w:pStyle w:val="Compact"/>
            </w:pPr>
            <w:r>
              <w:t xml:space="preserve">Walk-forward 2020-2026</w:t>
            </w:r>
          </w:p>
        </w:tc>
        <w:tc>
          <w:tcPr/>
          <w:p>
            <w:pPr>
              <w:pStyle w:val="Compact"/>
            </w:pPr>
            <w:r>
              <w:t xml:space="preserve">Có, 10 bps round-trip</w:t>
            </w:r>
          </w:p>
        </w:tc>
        <w:tc>
          <w:tcPr/>
          <w:p>
            <w:pPr>
              <w:pStyle w:val="Compact"/>
            </w:pPr>
            <w:r>
              <w:t xml:space="preserve">Dễ sai lệch khi dự báo phương sai</w:t>
            </w:r>
          </w:p>
        </w:tc>
      </w:tr>
      <w:tr>
        <w:tc>
          <w:tcPr/>
          <w:p>
            <w:pPr>
              <w:pStyle w:val="Compact"/>
            </w:pPr>
            <w:r>
              <w:t xml:space="preserve">Tsai / Apex Glory</w:t>
            </w:r>
          </w:p>
        </w:tc>
        <w:tc>
          <w:tcPr/>
          <w:p>
            <w:pPr>
              <w:pStyle w:val="Compact"/>
              <w:jc w:val="right"/>
            </w:pPr>
            <w:r>
              <w:t xml:space="preserve">2026</w:t>
            </w:r>
          </w:p>
        </w:tc>
        <w:tc>
          <w:tcPr/>
          <w:p>
            <w:pPr>
              <w:pStyle w:val="Compact"/>
            </w:pPr>
            <w:r>
              <w:t xml:space="preserve">XAU/USD Spot</w:t>
            </w:r>
          </w:p>
        </w:tc>
        <w:tc>
          <w:tcPr/>
          <w:p>
            <w:pPr>
              <w:pStyle w:val="Compact"/>
            </w:pPr>
            <w:r>
              <w:t xml:space="preserve">Intraday</w:t>
            </w:r>
          </w:p>
        </w:tc>
        <w:tc>
          <w:tcPr/>
          <w:p>
            <w:pPr>
              <w:pStyle w:val="Compact"/>
            </w:pPr>
            <w:r>
              <w:t xml:space="preserve">Rule-Based Mean Reversion</w:t>
            </w:r>
          </w:p>
        </w:tc>
        <w:tc>
          <w:tcPr/>
          <w:p>
            <w:pPr>
              <w:pStyle w:val="Compact"/>
            </w:pPr>
            <w:r>
              <w:t xml:space="preserve">Momentum exhaustion, volatility bandwidths</w:t>
            </w:r>
          </w:p>
        </w:tc>
        <w:tc>
          <w:tcPr/>
          <w:p>
            <w:pPr>
              <w:pStyle w:val="Compact"/>
            </w:pPr>
            <w:r>
              <w:t xml:space="preserve">Tín hiệu live trên MQL5</w:t>
            </w:r>
          </w:p>
        </w:tc>
        <w:tc>
          <w:tcPr/>
          <w:p>
            <w:pPr>
              <w:pStyle w:val="Compact"/>
            </w:pPr>
            <w:r>
              <w:t xml:space="preserve">Có, 2020-2026</w:t>
            </w:r>
          </w:p>
        </w:tc>
        <w:tc>
          <w:tcPr/>
          <w:p>
            <w:pPr>
              <w:pStyle w:val="Compact"/>
            </w:pPr>
            <w:r>
              <w:t xml:space="preserve">Có, spread, commission, swap</w:t>
            </w:r>
          </w:p>
        </w:tc>
        <w:tc>
          <w:tcPr/>
          <w:p>
            <w:pPr>
              <w:pStyle w:val="Compact"/>
            </w:pPr>
            <w:r>
              <w:t xml:space="preserve">Dễ thua khi tin mạnh hoặc phá vỡ giả</w:t>
            </w:r>
          </w:p>
        </w:tc>
      </w:tr>
      <w:tr>
        <w:tc>
          <w:tcPr/>
          <w:p>
            <w:pPr>
              <w:pStyle w:val="Compact"/>
            </w:pPr>
            <w:r>
              <w:t xml:space="preserve">Urinson</w:t>
            </w:r>
          </w:p>
        </w:tc>
        <w:tc>
          <w:tcPr/>
          <w:p>
            <w:pPr>
              <w:pStyle w:val="Compact"/>
              <w:jc w:val="right"/>
            </w:pPr>
            <w:r>
              <w:t xml:space="preserve">2026</w:t>
            </w:r>
          </w:p>
        </w:tc>
        <w:tc>
          <w:tcPr/>
          <w:p>
            <w:pPr>
              <w:pStyle w:val="Compact"/>
            </w:pPr>
            <w:r>
              <w:t xml:space="preserve">Multi-asset</w:t>
            </w:r>
          </w:p>
        </w:tc>
        <w:tc>
          <w:tcPr/>
          <w:p>
            <w:pPr>
              <w:pStyle w:val="Compact"/>
            </w:pPr>
            <w:r>
              <w:t xml:space="preserve">Daily / Weekly</w:t>
            </w:r>
          </w:p>
        </w:tc>
        <w:tc>
          <w:tcPr/>
          <w:p>
            <w:pPr>
              <w:pStyle w:val="Compact"/>
            </w:pPr>
            <w:r>
              <w:t xml:space="preserve">HMM + Mixture Distribution</w:t>
            </w:r>
          </w:p>
        </w:tc>
        <w:tc>
          <w:tcPr/>
          <w:p>
            <w:pPr>
              <w:pStyle w:val="Compact"/>
            </w:pPr>
            <w:r>
              <w:t xml:space="preserve">MA, PPM, ER indicator</w:t>
            </w:r>
          </w:p>
        </w:tc>
        <w:tc>
          <w:tcPr/>
          <w:p>
            <w:pPr>
              <w:pStyle w:val="Compact"/>
            </w:pPr>
            <w:r>
              <w:t xml:space="preserve">Vượt Buy &amp; Hold</w:t>
            </w:r>
          </w:p>
        </w:tc>
        <w:tc>
          <w:tcPr/>
          <w:p>
            <w:pPr>
              <w:pStyle w:val="Compact"/>
            </w:pPr>
            <w:r>
              <w:t xml:space="preserve">Có, 2021-2025</w:t>
            </w:r>
          </w:p>
        </w:tc>
        <w:tc>
          <w:tcPr/>
          <w:p>
            <w:pPr>
              <w:pStyle w:val="Compact"/>
            </w:pPr>
            <w:r>
              <w:t xml:space="preserve">Có</w:t>
            </w:r>
          </w:p>
        </w:tc>
        <w:tc>
          <w:tcPr/>
          <w:p>
            <w:pPr>
              <w:pStyle w:val="Compact"/>
            </w:pPr>
            <w:r>
              <w:t xml:space="preserve">Phụ thuộc độ chính xác của HMM</w:t>
            </w:r>
          </w:p>
        </w:tc>
      </w:tr>
      <w:tr>
        <w:tc>
          <w:tcPr/>
          <w:p>
            <w:pPr>
              <w:pStyle w:val="Compact"/>
            </w:pPr>
            <w:r>
              <w:t xml:space="preserve">SADC-DSEAE</w:t>
            </w:r>
          </w:p>
        </w:tc>
        <w:tc>
          <w:tcPr/>
          <w:p>
            <w:pPr>
              <w:pStyle w:val="Compact"/>
              <w:jc w:val="right"/>
            </w:pPr>
            <w:r>
              <w:t xml:space="preserve">2026</w:t>
            </w:r>
          </w:p>
        </w:tc>
        <w:tc>
          <w:tcPr/>
          <w:p>
            <w:pPr>
              <w:pStyle w:val="Compact"/>
            </w:pPr>
            <w:r>
              <w:t xml:space="preserve">Stock &amp; Time Series</w:t>
            </w:r>
          </w:p>
        </w:tc>
        <w:tc>
          <w:tcPr/>
          <w:p>
            <w:pPr>
              <w:pStyle w:val="Compact"/>
            </w:pPr>
            <w:r>
              <w:t xml:space="preserve">Daily</w:t>
            </w:r>
          </w:p>
        </w:tc>
        <w:tc>
          <w:tcPr/>
          <w:p>
            <w:pPr>
              <w:pStyle w:val="Compact"/>
            </w:pPr>
            <w:r>
              <w:t xml:space="preserve">Self-Attention Dense Capsule Autoencoder</w:t>
            </w:r>
          </w:p>
        </w:tc>
        <w:tc>
          <w:tcPr/>
          <w:p>
            <w:pPr>
              <w:pStyle w:val="Compact"/>
            </w:pPr>
            <w:r>
              <w:t xml:space="preserve">Chuỗi giá thô chuẩn hóa</w:t>
            </w:r>
          </w:p>
        </w:tc>
        <w:tc>
          <w:tcPr/>
          <w:p>
            <w:pPr>
              <w:pStyle w:val="Compact"/>
            </w:pPr>
            <w:r>
              <w:t xml:space="preserve">MAPE: 0.38%, MAE: 3.35</w:t>
            </w:r>
          </w:p>
        </w:tc>
        <w:tc>
          <w:tcPr/>
          <w:p>
            <w:pPr>
              <w:pStyle w:val="Compact"/>
            </w:pPr>
            <w:r>
              <w:t xml:space="preserve">Rolling validation</w:t>
            </w:r>
          </w:p>
        </w:tc>
        <w:tc>
          <w:tcPr/>
          <w:p>
            <w:pPr>
              <w:pStyle w:val="Compact"/>
            </w:pPr>
            <w:r>
              <w:t xml:space="preserve">Không báo cáo</w:t>
            </w:r>
          </w:p>
        </w:tc>
        <w:tc>
          <w:tcPr/>
          <w:p>
            <w:pPr>
              <w:pStyle w:val="Compact"/>
            </w:pPr>
            <w:r>
              <w:t xml:space="preserve">Dễ overfitting, độ trễ xử lý cao</w:t>
            </w:r>
          </w:p>
        </w:tc>
      </w:tr>
      <w:tr>
        <w:tc>
          <w:tcPr/>
          <w:p>
            <w:pPr>
              <w:pStyle w:val="Compact"/>
            </w:pPr>
            <w:r>
              <w:t xml:space="preserve">Bilgili &amp; Kuşkaya</w:t>
            </w:r>
          </w:p>
        </w:tc>
        <w:tc>
          <w:tcPr/>
          <w:p>
            <w:pPr>
              <w:pStyle w:val="Compact"/>
              <w:jc w:val="right"/>
            </w:pPr>
            <w:r>
              <w:t xml:space="preserve">2026</w:t>
            </w:r>
          </w:p>
        </w:tc>
        <w:tc>
          <w:tcPr/>
          <w:p>
            <w:pPr>
              <w:pStyle w:val="Compact"/>
            </w:pPr>
            <w:r>
              <w:t xml:space="preserve">Giá vàng thế giới</w:t>
            </w:r>
          </w:p>
        </w:tc>
        <w:tc>
          <w:tcPr/>
          <w:p>
            <w:pPr>
              <w:pStyle w:val="Compact"/>
            </w:pPr>
            <w:r>
              <w:t xml:space="preserve">Monthly</w:t>
            </w:r>
          </w:p>
        </w:tc>
        <w:tc>
          <w:tcPr/>
          <w:p>
            <w:pPr>
              <w:pStyle w:val="Compact"/>
            </w:pPr>
            <w:r>
              <w:t xml:space="preserve">Deep Learning LSTM</w:t>
            </w:r>
          </w:p>
        </w:tc>
        <w:tc>
          <w:tcPr/>
          <w:p>
            <w:pPr>
              <w:pStyle w:val="Compact"/>
            </w:pPr>
            <w:r>
              <w:t xml:space="preserve">Dầu, bất ổn kinh tế, stress tài chính</w:t>
            </w:r>
          </w:p>
        </w:tc>
        <w:tc>
          <w:tcPr/>
          <w:p>
            <w:pPr>
              <w:pStyle w:val="Compact"/>
            </w:pPr>
            <w:r>
              <w:t xml:space="preserve">DL tốt hơn mô hình tuyến tính</w:t>
            </w:r>
          </w:p>
        </w:tc>
        <w:tc>
          <w:tcPr/>
          <w:p>
            <w:pPr>
              <w:pStyle w:val="Compact"/>
            </w:pPr>
            <w:r>
              <w:t xml:space="preserve">Có</w:t>
            </w:r>
          </w:p>
        </w:tc>
        <w:tc>
          <w:tcPr/>
          <w:p>
            <w:pPr>
              <w:pStyle w:val="Compact"/>
            </w:pPr>
            <w:r>
              <w:t xml:space="preserve">Không báo cáo</w:t>
            </w:r>
          </w:p>
        </w:tc>
        <w:tc>
          <w:tcPr/>
          <w:p>
            <w:pPr>
              <w:pStyle w:val="Compact"/>
            </w:pPr>
            <w:r>
              <w:t xml:space="preserve">Chỉ phù hợp dự báo vĩ mô, không dùng scalping</w:t>
            </w:r>
          </w:p>
        </w:tc>
      </w:tr>
    </w:tbl>
    <w:p>
      <w:r>
        <w:pict>
          <v:rect style="width:0;height:1.5pt" o:hralign="center" o:hrstd="t" o:hr="t"/>
        </w:pict>
      </w:r>
    </w:p>
    <w:bookmarkEnd w:id="22"/>
    <w:bookmarkStart w:id="25" w:name="phân-loại-nghiên-cứu"/>
    <w:p>
      <w:pPr>
        <w:pStyle w:val="Heading2"/>
      </w:pPr>
      <w:r>
        <w:t xml:space="preserve">4. Phân loại nghiên cứu</w:t>
      </w:r>
    </w:p>
    <w:bookmarkStart w:id="23" w:name="nhóm-dự-báo-giá"/>
    <w:p>
      <w:pPr>
        <w:pStyle w:val="Heading3"/>
      </w:pPr>
      <w:r>
        <w:t xml:space="preserve">4.1. Nhóm dự báo giá</w:t>
      </w:r>
    </w:p>
    <w:p>
      <w:pPr>
        <w:pStyle w:val="FirstParagraph"/>
      </w:pPr>
      <w:r>
        <w:t xml:space="preserve">Các mô hình thuộc nhóm này chủ yếu dự đoán giá tương lai hoặc xu hướng giá:</w:t>
      </w:r>
    </w:p>
    <w:p>
      <w:pPr>
        <w:pStyle w:val="Compact"/>
        <w:numPr>
          <w:ilvl w:val="0"/>
          <w:numId w:val="1003"/>
        </w:numPr>
      </w:pPr>
      <w:r>
        <w:t xml:space="preserve">LSTM</w:t>
      </w:r>
    </w:p>
    <w:p>
      <w:pPr>
        <w:pStyle w:val="Compact"/>
        <w:numPr>
          <w:ilvl w:val="0"/>
          <w:numId w:val="1003"/>
        </w:numPr>
      </w:pPr>
      <w:r>
        <w:t xml:space="preserve">Multivariate LSTM</w:t>
      </w:r>
    </w:p>
    <w:p>
      <w:pPr>
        <w:pStyle w:val="Compact"/>
        <w:numPr>
          <w:ilvl w:val="0"/>
          <w:numId w:val="1003"/>
        </w:numPr>
      </w:pPr>
      <w:r>
        <w:t xml:space="preserve">Transformer</w:t>
      </w:r>
    </w:p>
    <w:p>
      <w:pPr>
        <w:pStyle w:val="Compact"/>
        <w:numPr>
          <w:ilvl w:val="0"/>
          <w:numId w:val="1003"/>
        </w:numPr>
      </w:pPr>
      <w:r>
        <w:t xml:space="preserve">Autoencoder</w:t>
      </w:r>
    </w:p>
    <w:p>
      <w:pPr>
        <w:pStyle w:val="Compact"/>
        <w:numPr>
          <w:ilvl w:val="0"/>
          <w:numId w:val="1003"/>
        </w:numPr>
      </w:pPr>
      <w:r>
        <w:t xml:space="preserve">ARIMA / Decomposition-ARIMA</w:t>
      </w:r>
    </w:p>
    <w:p>
      <w:pPr>
        <w:pStyle w:val="Compact"/>
        <w:numPr>
          <w:ilvl w:val="0"/>
          <w:numId w:val="1003"/>
        </w:numPr>
      </w:pPr>
      <w:r>
        <w:t xml:space="preserve">Deep Learning dự báo vĩ mô</w:t>
      </w:r>
    </w:p>
    <w:p>
      <w:pPr>
        <w:pStyle w:val="FirstParagraph"/>
      </w:pPr>
      <w:r>
        <w:t xml:space="preserve">Ưu điểm:</w:t>
      </w:r>
    </w:p>
    <w:p>
      <w:pPr>
        <w:pStyle w:val="Compact"/>
        <w:numPr>
          <w:ilvl w:val="0"/>
          <w:numId w:val="1004"/>
        </w:numPr>
      </w:pPr>
      <w:r>
        <w:t xml:space="preserve">Có thể đo bằng MAPE, RMSE, MAE</w:t>
      </w:r>
    </w:p>
    <w:p>
      <w:pPr>
        <w:pStyle w:val="Compact"/>
        <w:numPr>
          <w:ilvl w:val="0"/>
          <w:numId w:val="1004"/>
        </w:numPr>
      </w:pPr>
      <w:r>
        <w:t xml:space="preserve">Dễ so sánh về mặt học thuật</w:t>
      </w:r>
    </w:p>
    <w:p>
      <w:pPr>
        <w:pStyle w:val="Compact"/>
        <w:numPr>
          <w:ilvl w:val="0"/>
          <w:numId w:val="1004"/>
        </w:numPr>
      </w:pPr>
      <w:r>
        <w:t xml:space="preserve">Phù hợp nghiên cứu forecasting</w:t>
      </w:r>
    </w:p>
    <w:p>
      <w:pPr>
        <w:pStyle w:val="FirstParagraph"/>
      </w:pPr>
      <w:r>
        <w:t xml:space="preserve">Nhược điểm:</w:t>
      </w:r>
    </w:p>
    <w:p>
      <w:pPr>
        <w:pStyle w:val="Compact"/>
        <w:numPr>
          <w:ilvl w:val="0"/>
          <w:numId w:val="1005"/>
        </w:numPr>
      </w:pPr>
      <w:r>
        <w:t xml:space="preserve">Dự báo đúng chưa chắc giao dịch có lời</w:t>
      </w:r>
    </w:p>
    <w:p>
      <w:pPr>
        <w:pStyle w:val="Compact"/>
        <w:numPr>
          <w:ilvl w:val="0"/>
          <w:numId w:val="1005"/>
        </w:numPr>
      </w:pPr>
      <w:r>
        <w:t xml:space="preserve">Không xét spread, slippage, commission</w:t>
      </w:r>
    </w:p>
    <w:p>
      <w:pPr>
        <w:pStyle w:val="Compact"/>
        <w:numPr>
          <w:ilvl w:val="0"/>
          <w:numId w:val="1005"/>
        </w:numPr>
      </w:pPr>
      <w:r>
        <w:t xml:space="preserve">Không có logic entry/exit rõ ràng</w:t>
      </w:r>
    </w:p>
    <w:p>
      <w:pPr>
        <w:pStyle w:val="Compact"/>
        <w:numPr>
          <w:ilvl w:val="0"/>
          <w:numId w:val="1005"/>
        </w:numPr>
      </w:pPr>
      <w:r>
        <w:t xml:space="preserve">Không có quản lý vốn</w:t>
      </w:r>
    </w:p>
    <w:p>
      <w:pPr>
        <w:pStyle w:val="Compact"/>
        <w:numPr>
          <w:ilvl w:val="0"/>
          <w:numId w:val="1005"/>
        </w:numPr>
      </w:pPr>
      <w:r>
        <w:t xml:space="preserve">Dễ bị data leakage nếu xử lý sai chuỗi thời gian</w:t>
      </w:r>
    </w:p>
    <w:p>
      <w:pPr>
        <w:pStyle w:val="FirstParagraph"/>
      </w:pPr>
      <w:r>
        <w:t xml:space="preserve">Kết luận: nhóm này phù hợp để làm lớp hỗ trợ tín hiệu, không nên dùng trực tiếp làm bot vào lệnh.</w:t>
      </w:r>
    </w:p>
    <w:p>
      <w:r>
        <w:pict>
          <v:rect style="width:0;height:1.5pt" o:hralign="center" o:hrstd="t" o:hr="t"/>
        </w:pict>
      </w:r>
    </w:p>
    <w:bookmarkEnd w:id="23"/>
    <w:bookmarkStart w:id="24" w:name="nhóm-chiến-lược-giao-dịch-thực-tế"/>
    <w:p>
      <w:pPr>
        <w:pStyle w:val="Heading3"/>
      </w:pPr>
      <w:r>
        <w:t xml:space="preserve">4.2. Nhóm chiến lược giao dịch thực tế</w:t>
      </w:r>
    </w:p>
    <w:p>
      <w:pPr>
        <w:pStyle w:val="FirstParagraph"/>
      </w:pPr>
      <w:r>
        <w:t xml:space="preserve">Nhóm này không chỉ dự báo giá mà còn chuyển tín hiệu thành hành động giao dịch:</w:t>
      </w:r>
    </w:p>
    <w:p>
      <w:pPr>
        <w:pStyle w:val="Compact"/>
        <w:numPr>
          <w:ilvl w:val="0"/>
          <w:numId w:val="1006"/>
        </w:numPr>
      </w:pPr>
      <w:r>
        <w:t xml:space="preserve">HMM regime detection</w:t>
      </w:r>
    </w:p>
    <w:p>
      <w:pPr>
        <w:pStyle w:val="Compact"/>
        <w:numPr>
          <w:ilvl w:val="0"/>
          <w:numId w:val="1006"/>
        </w:numPr>
      </w:pPr>
      <w:r>
        <w:t xml:space="preserve">Mean Reversion</w:t>
      </w:r>
    </w:p>
    <w:p>
      <w:pPr>
        <w:pStyle w:val="Compact"/>
        <w:numPr>
          <w:ilvl w:val="0"/>
          <w:numId w:val="1006"/>
        </w:numPr>
      </w:pPr>
      <w:r>
        <w:t xml:space="preserve">Reinforcement Learning</w:t>
      </w:r>
    </w:p>
    <w:p>
      <w:pPr>
        <w:pStyle w:val="Compact"/>
        <w:numPr>
          <w:ilvl w:val="0"/>
          <w:numId w:val="1006"/>
        </w:numPr>
      </w:pPr>
      <w:r>
        <w:t xml:space="preserve">Portfolio Optimization</w:t>
      </w:r>
    </w:p>
    <w:p>
      <w:pPr>
        <w:pStyle w:val="Compact"/>
        <w:numPr>
          <w:ilvl w:val="0"/>
          <w:numId w:val="1006"/>
        </w:numPr>
      </w:pPr>
      <w:r>
        <w:t xml:space="preserve">Rule-based Strategy</w:t>
      </w:r>
    </w:p>
    <w:p>
      <w:pPr>
        <w:pStyle w:val="Compact"/>
        <w:numPr>
          <w:ilvl w:val="0"/>
          <w:numId w:val="1006"/>
        </w:numPr>
      </w:pPr>
      <w:r>
        <w:t xml:space="preserve">ML Classifier cho pattern trading</w:t>
      </w:r>
    </w:p>
    <w:p>
      <w:pPr>
        <w:pStyle w:val="FirstParagraph"/>
      </w:pPr>
      <w:r>
        <w:t xml:space="preserve">Ưu điểm:</w:t>
      </w:r>
    </w:p>
    <w:p>
      <w:pPr>
        <w:pStyle w:val="Compact"/>
        <w:numPr>
          <w:ilvl w:val="0"/>
          <w:numId w:val="1007"/>
        </w:numPr>
      </w:pPr>
      <w:r>
        <w:t xml:space="preserve">Có logic giao dịch rõ hơn</w:t>
      </w:r>
    </w:p>
    <w:p>
      <w:pPr>
        <w:pStyle w:val="Compact"/>
        <w:numPr>
          <w:ilvl w:val="0"/>
          <w:numId w:val="1007"/>
        </w:numPr>
      </w:pPr>
      <w:r>
        <w:t xml:space="preserve">Có thể đo Sharpe, CAGR, MDD, Profit Factor</w:t>
      </w:r>
    </w:p>
    <w:p>
      <w:pPr>
        <w:pStyle w:val="Compact"/>
        <w:numPr>
          <w:ilvl w:val="0"/>
          <w:numId w:val="1007"/>
        </w:numPr>
      </w:pPr>
      <w:r>
        <w:t xml:space="preserve">Có thể backtest gần với thực tế hơn</w:t>
      </w:r>
    </w:p>
    <w:p>
      <w:pPr>
        <w:pStyle w:val="Compact"/>
        <w:numPr>
          <w:ilvl w:val="0"/>
          <w:numId w:val="1007"/>
        </w:numPr>
      </w:pPr>
      <w:r>
        <w:t xml:space="preserve">Dễ tích hợp spread/slippage</w:t>
      </w:r>
    </w:p>
    <w:p>
      <w:pPr>
        <w:pStyle w:val="FirstParagraph"/>
      </w:pPr>
      <w:r>
        <w:t xml:space="preserve">Nhược điểm:</w:t>
      </w:r>
    </w:p>
    <w:p>
      <w:pPr>
        <w:pStyle w:val="Compact"/>
        <w:numPr>
          <w:ilvl w:val="0"/>
          <w:numId w:val="1008"/>
        </w:numPr>
      </w:pPr>
      <w:r>
        <w:t xml:space="preserve">Phức tạp hơn</w:t>
      </w:r>
    </w:p>
    <w:p>
      <w:pPr>
        <w:pStyle w:val="Compact"/>
        <w:numPr>
          <w:ilvl w:val="0"/>
          <w:numId w:val="1008"/>
        </w:numPr>
      </w:pPr>
      <w:r>
        <w:t xml:space="preserve">Cần dữ liệu chất lượng cao</w:t>
      </w:r>
    </w:p>
    <w:p>
      <w:pPr>
        <w:pStyle w:val="Compact"/>
        <w:numPr>
          <w:ilvl w:val="0"/>
          <w:numId w:val="1008"/>
        </w:numPr>
      </w:pPr>
      <w:r>
        <w:t xml:space="preserve">Cần kiểm tra walk-forward nghiêm túc</w:t>
      </w:r>
    </w:p>
    <w:p>
      <w:pPr>
        <w:pStyle w:val="Compact"/>
        <w:numPr>
          <w:ilvl w:val="0"/>
          <w:numId w:val="1008"/>
        </w:numPr>
      </w:pPr>
      <w:r>
        <w:t xml:space="preserve">Dễ overfit nếu tối ưu quá nhiều tham số</w:t>
      </w:r>
    </w:p>
    <w:p>
      <w:pPr>
        <w:pStyle w:val="FirstParagraph"/>
      </w:pPr>
      <w:r>
        <w:t xml:space="preserve">Kết luận: nhóm này phù hợp hơn để xây bot thật.</w:t>
      </w:r>
    </w:p>
    <w:p>
      <w:r>
        <w:pict>
          <v:rect style="width:0;height:1.5pt" o:hralign="center" o:hrstd="t" o:hr="t"/>
        </w:pict>
      </w:r>
    </w:p>
    <w:bookmarkEnd w:id="24"/>
    <w:bookmarkEnd w:id="25"/>
    <w:bookmarkStart w:id="29" w:name="X0520affcd9179ca29942d76b817c82caaadabf4"/>
    <w:p>
      <w:pPr>
        <w:pStyle w:val="Heading2"/>
      </w:pPr>
      <w:r>
        <w:t xml:space="preserve">5. Xếp hạng thuật toán đáng chú ý cho XAU/USD</w:t>
      </w:r>
    </w:p>
    <w:bookmarkStart w:id="26" w:name="hạng-1-hmm-reinforcement-learning"/>
    <w:p>
      <w:pPr>
        <w:pStyle w:val="Heading3"/>
      </w:pPr>
      <w:r>
        <w:t xml:space="preserve">Hạng 1: HMM + Reinforcement Learning</w:t>
      </w:r>
    </w:p>
    <w:p>
      <w:pPr>
        <w:pStyle w:val="FirstParagraph"/>
      </w:pPr>
      <w:r>
        <w:t xml:space="preserve">Đây là hướng mạnh nhất về mặt học thuật vì kết hợp được hai lớp:</w:t>
      </w:r>
    </w:p>
    <w:p>
      <w:pPr>
        <w:pStyle w:val="Compact"/>
        <w:numPr>
          <w:ilvl w:val="0"/>
          <w:numId w:val="1009"/>
        </w:numPr>
      </w:pPr>
      <w:r>
        <w:t xml:space="preserve">HMM dùng để nhận diện trạng thái thị trường</w:t>
      </w:r>
    </w:p>
    <w:p>
      <w:pPr>
        <w:pStyle w:val="Compact"/>
        <w:numPr>
          <w:ilvl w:val="0"/>
          <w:numId w:val="1009"/>
        </w:numPr>
      </w:pPr>
      <w:r>
        <w:t xml:space="preserve">RL dùng để tối ưu hành động giao dịch</w:t>
      </w:r>
    </w:p>
    <w:p>
      <w:pPr>
        <w:pStyle w:val="FirstParagraph"/>
      </w:pPr>
      <w:r>
        <w:t xml:space="preserve">Ví dụ trạng thái thị trường:</w:t>
      </w:r>
    </w:p>
    <w:p>
      <w:pPr>
        <w:pStyle w:val="Compact"/>
        <w:numPr>
          <w:ilvl w:val="0"/>
          <w:numId w:val="1010"/>
        </w:numPr>
      </w:pPr>
      <w:r>
        <w:t xml:space="preserve">Trend tăng</w:t>
      </w:r>
    </w:p>
    <w:p>
      <w:pPr>
        <w:pStyle w:val="Compact"/>
        <w:numPr>
          <w:ilvl w:val="0"/>
          <w:numId w:val="1010"/>
        </w:numPr>
      </w:pPr>
      <w:r>
        <w:t xml:space="preserve">Trend giảm</w:t>
      </w:r>
    </w:p>
    <w:p>
      <w:pPr>
        <w:pStyle w:val="Compact"/>
        <w:numPr>
          <w:ilvl w:val="0"/>
          <w:numId w:val="1010"/>
        </w:numPr>
      </w:pPr>
      <w:r>
        <w:t xml:space="preserve">Sideway</w:t>
      </w:r>
    </w:p>
    <w:p>
      <w:pPr>
        <w:pStyle w:val="Compact"/>
        <w:numPr>
          <w:ilvl w:val="0"/>
          <w:numId w:val="1010"/>
        </w:numPr>
      </w:pPr>
      <w:r>
        <w:t xml:space="preserve">Volatility cao</w:t>
      </w:r>
    </w:p>
    <w:p>
      <w:pPr>
        <w:pStyle w:val="Compact"/>
        <w:numPr>
          <w:ilvl w:val="0"/>
          <w:numId w:val="1010"/>
        </w:numPr>
      </w:pPr>
      <w:r>
        <w:t xml:space="preserve">Volatility thấp</w:t>
      </w:r>
    </w:p>
    <w:p>
      <w:pPr>
        <w:pStyle w:val="Compact"/>
        <w:numPr>
          <w:ilvl w:val="0"/>
          <w:numId w:val="1010"/>
        </w:numPr>
      </w:pPr>
      <w:r>
        <w:t xml:space="preserve">Stress regime</w:t>
      </w:r>
    </w:p>
    <w:p>
      <w:pPr>
        <w:pStyle w:val="Compact"/>
        <w:numPr>
          <w:ilvl w:val="0"/>
          <w:numId w:val="1010"/>
        </w:numPr>
      </w:pPr>
      <w:r>
        <w:t xml:space="preserve">News regime</w:t>
      </w:r>
    </w:p>
    <w:p>
      <w:pPr>
        <w:pStyle w:val="FirstParagraph"/>
      </w:pPr>
      <w:r>
        <w:t xml:space="preserve">Bot không nên dùng một chiến lược cố định cho mọi điều kiện thị trường. HMM giúp bot biết</w:t>
      </w:r>
      <w:r>
        <w:t xml:space="preserve"> </w:t>
      </w:r>
      <w:r>
        <w:t xml:space="preserve">“thị trường đang ở mode nào”</w:t>
      </w:r>
      <w:r>
        <w:t xml:space="preserve">, sau đó mới quyết định nên dùng mean reversion, breakout hay đứng ngoài.</w:t>
      </w:r>
    </w:p>
    <w:p>
      <w:pPr>
        <w:pStyle w:val="BodyText"/>
      </w:pPr>
      <w:r>
        <w:t xml:space="preserve">Phù hợp với:</w:t>
      </w:r>
    </w:p>
    <w:p>
      <w:pPr>
        <w:pStyle w:val="Compact"/>
        <w:numPr>
          <w:ilvl w:val="0"/>
          <w:numId w:val="1011"/>
        </w:numPr>
      </w:pPr>
      <w:r>
        <w:t xml:space="preserve">Daily</w:t>
      </w:r>
    </w:p>
    <w:p>
      <w:pPr>
        <w:pStyle w:val="Compact"/>
        <w:numPr>
          <w:ilvl w:val="0"/>
          <w:numId w:val="1011"/>
        </w:numPr>
      </w:pPr>
      <w:r>
        <w:t xml:space="preserve">H1</w:t>
      </w:r>
    </w:p>
    <w:p>
      <w:pPr>
        <w:pStyle w:val="Compact"/>
        <w:numPr>
          <w:ilvl w:val="0"/>
          <w:numId w:val="1011"/>
        </w:numPr>
      </w:pPr>
      <w:r>
        <w:t xml:space="preserve">M15</w:t>
      </w:r>
    </w:p>
    <w:p>
      <w:pPr>
        <w:pStyle w:val="Compact"/>
        <w:numPr>
          <w:ilvl w:val="0"/>
          <w:numId w:val="1011"/>
        </w:numPr>
      </w:pPr>
      <w:r>
        <w:t xml:space="preserve">Có thể thử trên M5 nếu dữ liệu tốt</w:t>
      </w:r>
    </w:p>
    <w:p>
      <w:pPr>
        <w:pStyle w:val="FirstParagraph"/>
      </w:pPr>
      <w:r>
        <w:t xml:space="preserve">Không nên bắt đầu ngay với M1 vì nhiễu quá cao.</w:t>
      </w:r>
    </w:p>
    <w:p>
      <w:r>
        <w:pict>
          <v:rect style="width:0;height:1.5pt" o:hralign="center" o:hrstd="t" o:hr="t"/>
        </w:pict>
      </w:r>
    </w:p>
    <w:bookmarkEnd w:id="26"/>
    <w:bookmarkStart w:id="27" w:name="hạng-2-rule-based-mean-reversion"/>
    <w:p>
      <w:pPr>
        <w:pStyle w:val="Heading3"/>
      </w:pPr>
      <w:r>
        <w:t xml:space="preserve">Hạng 2: Rule-Based Mean Reversion</w:t>
      </w:r>
    </w:p>
    <w:p>
      <w:pPr>
        <w:pStyle w:val="FirstParagraph"/>
      </w:pPr>
      <w:r>
        <w:t xml:space="preserve">Đây là hướng thực tế nhất cho scalping vàng.</w:t>
      </w:r>
    </w:p>
    <w:p>
      <w:pPr>
        <w:pStyle w:val="BodyText"/>
      </w:pPr>
      <w:r>
        <w:t xml:space="preserve">Ý tưởng chính:</w:t>
      </w:r>
    </w:p>
    <w:p>
      <w:pPr>
        <w:pStyle w:val="Compact"/>
        <w:numPr>
          <w:ilvl w:val="0"/>
          <w:numId w:val="1012"/>
        </w:numPr>
      </w:pPr>
      <w:r>
        <w:t xml:space="preserve">Giá đi quá xa khỏi vùng cân bằng</w:t>
      </w:r>
    </w:p>
    <w:p>
      <w:pPr>
        <w:pStyle w:val="Compact"/>
        <w:numPr>
          <w:ilvl w:val="0"/>
          <w:numId w:val="1012"/>
        </w:numPr>
      </w:pPr>
      <w:r>
        <w:t xml:space="preserve">Momentum bắt đầu yếu</w:t>
      </w:r>
    </w:p>
    <w:p>
      <w:pPr>
        <w:pStyle w:val="Compact"/>
        <w:numPr>
          <w:ilvl w:val="0"/>
          <w:numId w:val="1012"/>
        </w:numPr>
      </w:pPr>
      <w:r>
        <w:t xml:space="preserve">Volatility co lại hoặc kiệt sức</w:t>
      </w:r>
    </w:p>
    <w:p>
      <w:pPr>
        <w:pStyle w:val="Compact"/>
        <w:numPr>
          <w:ilvl w:val="0"/>
          <w:numId w:val="1012"/>
        </w:numPr>
      </w:pPr>
      <w:r>
        <w:t xml:space="preserve">Bot chờ giá hồi về mean</w:t>
      </w:r>
    </w:p>
    <w:p>
      <w:pPr>
        <w:pStyle w:val="FirstParagraph"/>
      </w:pPr>
      <w:r>
        <w:t xml:space="preserve">Tín hiệu có thể dùng:</w:t>
      </w:r>
    </w:p>
    <w:p>
      <w:pPr>
        <w:pStyle w:val="Compact"/>
        <w:numPr>
          <w:ilvl w:val="0"/>
          <w:numId w:val="1013"/>
        </w:numPr>
      </w:pPr>
      <w:r>
        <w:t xml:space="preserve">Bollinger Bands</w:t>
      </w:r>
    </w:p>
    <w:p>
      <w:pPr>
        <w:pStyle w:val="Compact"/>
        <w:numPr>
          <w:ilvl w:val="0"/>
          <w:numId w:val="1013"/>
        </w:numPr>
      </w:pPr>
      <w:r>
        <w:t xml:space="preserve">RSI extreme</w:t>
      </w:r>
    </w:p>
    <w:p>
      <w:pPr>
        <w:pStyle w:val="Compact"/>
        <w:numPr>
          <w:ilvl w:val="0"/>
          <w:numId w:val="1013"/>
        </w:numPr>
      </w:pPr>
      <w:r>
        <w:t xml:space="preserve">ATR</w:t>
      </w:r>
    </w:p>
    <w:p>
      <w:pPr>
        <w:pStyle w:val="Compact"/>
        <w:numPr>
          <w:ilvl w:val="0"/>
          <w:numId w:val="1013"/>
        </w:numPr>
      </w:pPr>
      <w:r>
        <w:t xml:space="preserve">Z-score</w:t>
      </w:r>
    </w:p>
    <w:p>
      <w:pPr>
        <w:pStyle w:val="Compact"/>
        <w:numPr>
          <w:ilvl w:val="0"/>
          <w:numId w:val="1013"/>
        </w:numPr>
      </w:pPr>
      <w:r>
        <w:t xml:space="preserve">Volume spike</w:t>
      </w:r>
    </w:p>
    <w:p>
      <w:pPr>
        <w:pStyle w:val="Compact"/>
        <w:numPr>
          <w:ilvl w:val="0"/>
          <w:numId w:val="1013"/>
        </w:numPr>
      </w:pPr>
      <w:r>
        <w:t xml:space="preserve">Candle rejection</w:t>
      </w:r>
    </w:p>
    <w:p>
      <w:pPr>
        <w:pStyle w:val="Compact"/>
        <w:numPr>
          <w:ilvl w:val="0"/>
          <w:numId w:val="1013"/>
        </w:numPr>
      </w:pPr>
      <w:r>
        <w:t xml:space="preserve">Liquidity sweep</w:t>
      </w:r>
    </w:p>
    <w:p>
      <w:pPr>
        <w:pStyle w:val="FirstParagraph"/>
      </w:pPr>
      <w:r>
        <w:t xml:space="preserve">Phù hợp với:</w:t>
      </w:r>
    </w:p>
    <w:p>
      <w:pPr>
        <w:pStyle w:val="Compact"/>
        <w:numPr>
          <w:ilvl w:val="0"/>
          <w:numId w:val="1014"/>
        </w:numPr>
      </w:pPr>
      <w:r>
        <w:t xml:space="preserve">M1</w:t>
      </w:r>
    </w:p>
    <w:p>
      <w:pPr>
        <w:pStyle w:val="Compact"/>
        <w:numPr>
          <w:ilvl w:val="0"/>
          <w:numId w:val="1014"/>
        </w:numPr>
      </w:pPr>
      <w:r>
        <w:t xml:space="preserve">M5</w:t>
      </w:r>
    </w:p>
    <w:p>
      <w:pPr>
        <w:pStyle w:val="Compact"/>
        <w:numPr>
          <w:ilvl w:val="0"/>
          <w:numId w:val="1014"/>
        </w:numPr>
      </w:pPr>
      <w:r>
        <w:t xml:space="preserve">Phiên London</w:t>
      </w:r>
    </w:p>
    <w:p>
      <w:pPr>
        <w:pStyle w:val="Compact"/>
        <w:numPr>
          <w:ilvl w:val="0"/>
          <w:numId w:val="1014"/>
        </w:numPr>
      </w:pPr>
      <w:r>
        <w:t xml:space="preserve">Phiên New York</w:t>
      </w:r>
    </w:p>
    <w:p>
      <w:pPr>
        <w:pStyle w:val="Compact"/>
        <w:numPr>
          <w:ilvl w:val="0"/>
          <w:numId w:val="1014"/>
        </w:numPr>
      </w:pPr>
      <w:r>
        <w:t xml:space="preserve">Giai đoạn không có tin mạnh</w:t>
      </w:r>
    </w:p>
    <w:p>
      <w:pPr>
        <w:pStyle w:val="FirstParagraph"/>
      </w:pPr>
      <w:r>
        <w:t xml:space="preserve">Rủi ro lớn nhất là gặp trend mạnh. Mean reversion mà đánh ngược trend khi vàng chạy một mạch thì đúng kiểu</w:t>
      </w:r>
      <w:r>
        <w:t xml:space="preserve"> </w:t>
      </w:r>
      <w:r>
        <w:t xml:space="preserve">“nhặt xu trước xe lu”</w:t>
      </w:r>
      <w:r>
        <w:t xml:space="preserve">.</w:t>
      </w:r>
    </w:p>
    <w:p>
      <w:r>
        <w:pict>
          <v:rect style="width:0;height:1.5pt" o:hralign="center" o:hrstd="t" o:hr="t"/>
        </w:pict>
      </w:r>
    </w:p>
    <w:bookmarkEnd w:id="27"/>
    <w:bookmarkStart w:id="28" w:name="hạng-3-ml-classifier-cho-setup-cấu-trúc"/>
    <w:p>
      <w:pPr>
        <w:pStyle w:val="Heading3"/>
      </w:pPr>
      <w:r>
        <w:t xml:space="preserve">Hạng 3: ML Classifier cho setup cấu trúc</w:t>
      </w:r>
    </w:p>
    <w:p>
      <w:pPr>
        <w:pStyle w:val="FirstParagraph"/>
      </w:pPr>
      <w:r>
        <w:t xml:space="preserve">Thay vì bắt model dự báo giá vàng sẽ lên hay xuống bao nhiêu pip, nên dùng ML để phân loại setup.</w:t>
      </w:r>
    </w:p>
    <w:p>
      <w:pPr>
        <w:pStyle w:val="BodyText"/>
      </w:pPr>
      <w:r>
        <w:t xml:space="preserve">Ví dụ:</w:t>
      </w:r>
    </w:p>
    <w:p>
      <w:pPr>
        <w:pStyle w:val="Compact"/>
        <w:numPr>
          <w:ilvl w:val="0"/>
          <w:numId w:val="1015"/>
        </w:numPr>
      </w:pPr>
      <w:r>
        <w:t xml:space="preserve">Có liquidity sweep hay không?</w:t>
      </w:r>
    </w:p>
    <w:p>
      <w:pPr>
        <w:pStyle w:val="Compact"/>
        <w:numPr>
          <w:ilvl w:val="0"/>
          <w:numId w:val="1015"/>
        </w:numPr>
      </w:pPr>
      <w:r>
        <w:t xml:space="preserve">Có breakout thật hay phá vỡ giả?</w:t>
      </w:r>
    </w:p>
    <w:p>
      <w:pPr>
        <w:pStyle w:val="Compact"/>
        <w:numPr>
          <w:ilvl w:val="0"/>
          <w:numId w:val="1015"/>
        </w:numPr>
      </w:pPr>
      <w:r>
        <w:t xml:space="preserve">Có Bollinger squeeze breakout không?</w:t>
      </w:r>
    </w:p>
    <w:p>
      <w:pPr>
        <w:pStyle w:val="Compact"/>
        <w:numPr>
          <w:ilvl w:val="0"/>
          <w:numId w:val="1015"/>
        </w:numPr>
      </w:pPr>
      <w:r>
        <w:t xml:space="preserve">Có momentum exhaustion không?</w:t>
      </w:r>
    </w:p>
    <w:p>
      <w:pPr>
        <w:pStyle w:val="Compact"/>
        <w:numPr>
          <w:ilvl w:val="0"/>
          <w:numId w:val="1015"/>
        </w:numPr>
      </w:pPr>
      <w:r>
        <w:t xml:space="preserve">Có khả năng đảo chiều sau quét đỉnh/đáy không?</w:t>
      </w:r>
    </w:p>
    <w:p>
      <w:pPr>
        <w:pStyle w:val="FirstParagraph"/>
      </w:pPr>
      <w:r>
        <w:t xml:space="preserve">Input có thể gồm:</w:t>
      </w:r>
    </w:p>
    <w:p>
      <w:pPr>
        <w:pStyle w:val="Compact"/>
        <w:numPr>
          <w:ilvl w:val="0"/>
          <w:numId w:val="1016"/>
        </w:numPr>
      </w:pPr>
      <w:r>
        <w:t xml:space="preserve">OHLC</w:t>
      </w:r>
    </w:p>
    <w:p>
      <w:pPr>
        <w:pStyle w:val="Compact"/>
        <w:numPr>
          <w:ilvl w:val="0"/>
          <w:numId w:val="1016"/>
        </w:numPr>
      </w:pPr>
      <w:r>
        <w:t xml:space="preserve">ATR</w:t>
      </w:r>
    </w:p>
    <w:p>
      <w:pPr>
        <w:pStyle w:val="Compact"/>
        <w:numPr>
          <w:ilvl w:val="0"/>
          <w:numId w:val="1016"/>
        </w:numPr>
      </w:pPr>
      <w:r>
        <w:t xml:space="preserve">RSI</w:t>
      </w:r>
    </w:p>
    <w:p>
      <w:pPr>
        <w:pStyle w:val="Compact"/>
        <w:numPr>
          <w:ilvl w:val="0"/>
          <w:numId w:val="1016"/>
        </w:numPr>
      </w:pPr>
      <w:r>
        <w:t xml:space="preserve">MACD</w:t>
      </w:r>
    </w:p>
    <w:p>
      <w:pPr>
        <w:pStyle w:val="Compact"/>
        <w:numPr>
          <w:ilvl w:val="0"/>
          <w:numId w:val="1016"/>
        </w:numPr>
      </w:pPr>
      <w:r>
        <w:t xml:space="preserve">Bollinger Band width</w:t>
      </w:r>
    </w:p>
    <w:p>
      <w:pPr>
        <w:pStyle w:val="Compact"/>
        <w:numPr>
          <w:ilvl w:val="0"/>
          <w:numId w:val="1016"/>
        </w:numPr>
      </w:pPr>
      <w:r>
        <w:t xml:space="preserve">Distance from EMA</w:t>
      </w:r>
    </w:p>
    <w:p>
      <w:pPr>
        <w:pStyle w:val="Compact"/>
        <w:numPr>
          <w:ilvl w:val="0"/>
          <w:numId w:val="1016"/>
        </w:numPr>
      </w:pPr>
      <w:r>
        <w:t xml:space="preserve">Candle body size</w:t>
      </w:r>
    </w:p>
    <w:p>
      <w:pPr>
        <w:pStyle w:val="Compact"/>
        <w:numPr>
          <w:ilvl w:val="0"/>
          <w:numId w:val="1016"/>
        </w:numPr>
      </w:pPr>
      <w:r>
        <w:t xml:space="preserve">Wick ratio</w:t>
      </w:r>
    </w:p>
    <w:p>
      <w:pPr>
        <w:pStyle w:val="Compact"/>
        <w:numPr>
          <w:ilvl w:val="0"/>
          <w:numId w:val="1016"/>
        </w:numPr>
      </w:pPr>
      <w:r>
        <w:t xml:space="preserve">Session time</w:t>
      </w:r>
    </w:p>
    <w:p>
      <w:pPr>
        <w:pStyle w:val="Compact"/>
        <w:numPr>
          <w:ilvl w:val="0"/>
          <w:numId w:val="1016"/>
        </w:numPr>
      </w:pPr>
      <w:r>
        <w:t xml:space="preserve">Spread</w:t>
      </w:r>
    </w:p>
    <w:p>
      <w:pPr>
        <w:pStyle w:val="Compact"/>
        <w:numPr>
          <w:ilvl w:val="0"/>
          <w:numId w:val="1016"/>
        </w:numPr>
      </w:pPr>
      <w:r>
        <w:t xml:space="preserve">Volatility regime</w:t>
      </w:r>
    </w:p>
    <w:p>
      <w:pPr>
        <w:pStyle w:val="FirstParagraph"/>
      </w:pPr>
      <w:r>
        <w:t xml:space="preserve">Output:</w:t>
      </w:r>
    </w:p>
    <w:p>
      <w:pPr>
        <w:pStyle w:val="Compact"/>
        <w:numPr>
          <w:ilvl w:val="0"/>
          <w:numId w:val="1017"/>
        </w:numPr>
      </w:pPr>
      <w:r>
        <w:t xml:space="preserve">Buy setup</w:t>
      </w:r>
    </w:p>
    <w:p>
      <w:pPr>
        <w:pStyle w:val="Compact"/>
        <w:numPr>
          <w:ilvl w:val="0"/>
          <w:numId w:val="1017"/>
        </w:numPr>
      </w:pPr>
      <w:r>
        <w:t xml:space="preserve">Sell setup</w:t>
      </w:r>
    </w:p>
    <w:p>
      <w:pPr>
        <w:pStyle w:val="Compact"/>
        <w:numPr>
          <w:ilvl w:val="0"/>
          <w:numId w:val="1017"/>
        </w:numPr>
      </w:pPr>
      <w:r>
        <w:t xml:space="preserve">No trade</w:t>
      </w:r>
    </w:p>
    <w:p>
      <w:pPr>
        <w:pStyle w:val="Compact"/>
        <w:numPr>
          <w:ilvl w:val="0"/>
          <w:numId w:val="1017"/>
        </w:numPr>
      </w:pPr>
      <w:r>
        <w:t xml:space="preserve">Low-quality setup</w:t>
      </w:r>
    </w:p>
    <w:p>
      <w:pPr>
        <w:pStyle w:val="FirstParagraph"/>
      </w:pPr>
      <w:r>
        <w:t xml:space="preserve">Hướng này thực tế hơn forecast giá vì bot chỉ cần biết setup có đáng vào lệnh không.</w:t>
      </w:r>
    </w:p>
    <w:p>
      <w:r>
        <w:pict>
          <v:rect style="width:0;height:1.5pt" o:hralign="center" o:hrstd="t" o:hr="t"/>
        </w:pict>
      </w:r>
    </w:p>
    <w:bookmarkEnd w:id="28"/>
    <w:bookmarkEnd w:id="29"/>
    <w:bookmarkStart w:id="30" w:name="thuật-toán-phù-hợp-theo-timeframe"/>
    <w:p>
      <w:pPr>
        <w:pStyle w:val="Heading2"/>
      </w:pPr>
      <w:r>
        <w:t xml:space="preserve">6. Thuật toán phù hợp theo timeframe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Timeframe</w:t>
            </w:r>
          </w:p>
        </w:tc>
        <w:tc>
          <w:tcPr/>
          <w:p>
            <w:pPr>
              <w:pStyle w:val="Compact"/>
            </w:pPr>
            <w:r>
              <w:t xml:space="preserve">Thuật toán phù hợp</w:t>
            </w:r>
          </w:p>
        </w:tc>
        <w:tc>
          <w:tcPr/>
          <w:p>
            <w:pPr>
              <w:pStyle w:val="Compact"/>
            </w:pPr>
            <w:r>
              <w:t xml:space="preserve">Không nên ưu tiên</w:t>
            </w:r>
          </w:p>
        </w:tc>
      </w:tr>
      <w:tr>
        <w:tc>
          <w:tcPr/>
          <w:p>
            <w:pPr>
              <w:pStyle w:val="Compact"/>
            </w:pPr>
            <w:r>
              <w:t xml:space="preserve">M1</w:t>
            </w:r>
          </w:p>
        </w:tc>
        <w:tc>
          <w:tcPr/>
          <w:p>
            <w:pPr>
              <w:pStyle w:val="Compact"/>
            </w:pPr>
            <w:r>
              <w:t xml:space="preserve">Rule-based, liquidity sweep, spread filter, volatility filter</w:t>
            </w:r>
          </w:p>
        </w:tc>
        <w:tc>
          <w:tcPr/>
          <w:p>
            <w:pPr>
              <w:pStyle w:val="Compact"/>
            </w:pPr>
            <w:r>
              <w:t xml:space="preserve">LSTM nặng, Transformer, RL phức tạp</w:t>
            </w:r>
          </w:p>
        </w:tc>
      </w:tr>
      <w:tr>
        <w:tc>
          <w:tcPr/>
          <w:p>
            <w:pPr>
              <w:pStyle w:val="Compact"/>
            </w:pPr>
            <w:r>
              <w:t xml:space="preserve">M5</w:t>
            </w:r>
          </w:p>
        </w:tc>
        <w:tc>
          <w:tcPr/>
          <w:p>
            <w:pPr>
              <w:pStyle w:val="Compact"/>
            </w:pPr>
            <w:r>
              <w:t xml:space="preserve">Mean Reversion, ML Classifier, HMM đơn giản</w:t>
            </w:r>
          </w:p>
        </w:tc>
        <w:tc>
          <w:tcPr/>
          <w:p>
            <w:pPr>
              <w:pStyle w:val="Compact"/>
            </w:pPr>
            <w:r>
              <w:t xml:space="preserve">Deep Learning quá nặng</w:t>
            </w:r>
          </w:p>
        </w:tc>
      </w:tr>
      <w:tr>
        <w:tc>
          <w:tcPr/>
          <w:p>
            <w:pPr>
              <w:pStyle w:val="Compact"/>
            </w:pPr>
            <w:r>
              <w:t xml:space="preserve">M15</w:t>
            </w:r>
          </w:p>
        </w:tc>
        <w:tc>
          <w:tcPr/>
          <w:p>
            <w:pPr>
              <w:pStyle w:val="Compact"/>
            </w:pPr>
            <w:r>
              <w:t xml:space="preserve">HMM, Trend Following, Breakout Classifier</w:t>
            </w:r>
          </w:p>
        </w:tc>
        <w:tc>
          <w:tcPr/>
          <w:p>
            <w:pPr>
              <w:pStyle w:val="Compact"/>
            </w:pPr>
            <w:r>
              <w:t xml:space="preserve">Scalping quá sát spread</w:t>
            </w:r>
          </w:p>
        </w:tc>
      </w:tr>
      <w:tr>
        <w:tc>
          <w:tcPr/>
          <w:p>
            <w:pPr>
              <w:pStyle w:val="Compact"/>
            </w:pPr>
            <w:r>
              <w:t xml:space="preserve">H1</w:t>
            </w:r>
          </w:p>
        </w:tc>
        <w:tc>
          <w:tcPr/>
          <w:p>
            <w:pPr>
              <w:pStyle w:val="Compact"/>
            </w:pPr>
            <w:r>
              <w:t xml:space="preserve">LSTM hỗ trợ tín hiệu, HMM, regime filter</w:t>
            </w:r>
          </w:p>
        </w:tc>
        <w:tc>
          <w:tcPr/>
          <w:p>
            <w:pPr>
              <w:pStyle w:val="Compact"/>
            </w:pPr>
            <w:r>
              <w:t xml:space="preserve">Entry quá nhỏ kiểu M1</w:t>
            </w:r>
          </w:p>
        </w:tc>
      </w:tr>
      <w:tr>
        <w:tc>
          <w:tcPr/>
          <w:p>
            <w:pPr>
              <w:pStyle w:val="Compact"/>
            </w:pPr>
            <w:r>
              <w:t xml:space="preserve">Daily</w:t>
            </w:r>
          </w:p>
        </w:tc>
        <w:tc>
          <w:tcPr/>
          <w:p>
            <w:pPr>
              <w:pStyle w:val="Compact"/>
            </w:pPr>
            <w:r>
              <w:t xml:space="preserve">Portfolio, Transformer-MVO, Macro LSTM</w:t>
            </w:r>
          </w:p>
        </w:tc>
        <w:tc>
          <w:tcPr/>
          <w:p>
            <w:pPr>
              <w:pStyle w:val="Compact"/>
            </w:pPr>
            <w:r>
              <w:t xml:space="preserve">Scalping logic</w:t>
            </w:r>
          </w:p>
        </w:tc>
      </w:tr>
    </w:tbl>
    <w:p>
      <w:r>
        <w:pict>
          <v:rect style="width:0;height:1.5pt" o:hralign="center" o:hrstd="t" o:hr="t"/>
        </w:pict>
      </w:r>
    </w:p>
    <w:bookmarkEnd w:id="30"/>
    <w:bookmarkStart w:id="34" w:name="rủi-ro-lớn-trong-backtest-vàng"/>
    <w:p>
      <w:pPr>
        <w:pStyle w:val="Heading2"/>
      </w:pPr>
      <w:r>
        <w:t xml:space="preserve">7. Rủi ro lớn trong backtest vàng</w:t>
      </w:r>
    </w:p>
    <w:bookmarkStart w:id="31" w:name="overfitting"/>
    <w:p>
      <w:pPr>
        <w:pStyle w:val="Heading3"/>
      </w:pPr>
      <w:r>
        <w:t xml:space="preserve">7.1. Overfitting</w:t>
      </w:r>
    </w:p>
    <w:p>
      <w:pPr>
        <w:pStyle w:val="FirstParagraph"/>
      </w:pPr>
      <w:r>
        <w:t xml:space="preserve">Overfitting xảy ra khi chiến lược quá khớp với dữ liệu quá khứ nhưng thất bại khi chạy live.</w:t>
      </w:r>
    </w:p>
    <w:p>
      <w:pPr>
        <w:pStyle w:val="BodyText"/>
      </w:pPr>
      <w:r>
        <w:t xml:space="preserve">Dấu hiệu:</w:t>
      </w:r>
    </w:p>
    <w:p>
      <w:pPr>
        <w:pStyle w:val="Compact"/>
        <w:numPr>
          <w:ilvl w:val="0"/>
          <w:numId w:val="1018"/>
        </w:numPr>
      </w:pPr>
      <w:r>
        <w:t xml:space="preserve">Backtest lợi nhuận quá đẹp</w:t>
      </w:r>
    </w:p>
    <w:p>
      <w:pPr>
        <w:pStyle w:val="Compact"/>
        <w:numPr>
          <w:ilvl w:val="0"/>
          <w:numId w:val="1018"/>
        </w:numPr>
      </w:pPr>
      <w:r>
        <w:t xml:space="preserve">Winrate cực cao bất thường</w:t>
      </w:r>
    </w:p>
    <w:p>
      <w:pPr>
        <w:pStyle w:val="Compact"/>
        <w:numPr>
          <w:ilvl w:val="0"/>
          <w:numId w:val="1018"/>
        </w:numPr>
      </w:pPr>
      <w:r>
        <w:t xml:space="preserve">Drawdown rất thấp</w:t>
      </w:r>
    </w:p>
    <w:p>
      <w:pPr>
        <w:pStyle w:val="Compact"/>
        <w:numPr>
          <w:ilvl w:val="0"/>
          <w:numId w:val="1018"/>
        </w:numPr>
      </w:pPr>
      <w:r>
        <w:t xml:space="preserve">Nhiều tham số tối ưu</w:t>
      </w:r>
    </w:p>
    <w:p>
      <w:pPr>
        <w:pStyle w:val="Compact"/>
        <w:numPr>
          <w:ilvl w:val="0"/>
          <w:numId w:val="1018"/>
        </w:numPr>
      </w:pPr>
      <w:r>
        <w:t xml:space="preserve">Đổi giai đoạn test là thua ngay</w:t>
      </w:r>
    </w:p>
    <w:p>
      <w:pPr>
        <w:pStyle w:val="FirstParagraph"/>
      </w:pPr>
      <w:r>
        <w:t xml:space="preserve">Cách giảm:</w:t>
      </w:r>
    </w:p>
    <w:p>
      <w:pPr>
        <w:pStyle w:val="Compact"/>
        <w:numPr>
          <w:ilvl w:val="0"/>
          <w:numId w:val="1019"/>
        </w:numPr>
      </w:pPr>
      <w:r>
        <w:t xml:space="preserve">Walk-forward validation</w:t>
      </w:r>
    </w:p>
    <w:p>
      <w:pPr>
        <w:pStyle w:val="Compact"/>
        <w:numPr>
          <w:ilvl w:val="0"/>
          <w:numId w:val="1019"/>
        </w:numPr>
      </w:pPr>
      <w:r>
        <w:t xml:space="preserve">Out-of-sample test</w:t>
      </w:r>
    </w:p>
    <w:p>
      <w:pPr>
        <w:pStyle w:val="Compact"/>
        <w:numPr>
          <w:ilvl w:val="0"/>
          <w:numId w:val="1019"/>
        </w:numPr>
      </w:pPr>
      <w:r>
        <w:t xml:space="preserve">Không tối ưu quá nhiều tham số</w:t>
      </w:r>
    </w:p>
    <w:p>
      <w:pPr>
        <w:pStyle w:val="Compact"/>
        <w:numPr>
          <w:ilvl w:val="0"/>
          <w:numId w:val="1019"/>
        </w:numPr>
      </w:pPr>
      <w:r>
        <w:t xml:space="preserve">Test nhiều năm dữ liệu</w:t>
      </w:r>
    </w:p>
    <w:p>
      <w:pPr>
        <w:pStyle w:val="Compact"/>
        <w:numPr>
          <w:ilvl w:val="0"/>
          <w:numId w:val="1019"/>
        </w:numPr>
      </w:pPr>
      <w:r>
        <w:t xml:space="preserve">Test nhiều điều kiện thị trường</w:t>
      </w:r>
    </w:p>
    <w:p>
      <w:pPr>
        <w:pStyle w:val="Compact"/>
        <w:numPr>
          <w:ilvl w:val="0"/>
          <w:numId w:val="1019"/>
        </w:numPr>
      </w:pPr>
      <w:r>
        <w:t xml:space="preserve">Monte Carlo simulation</w:t>
      </w:r>
    </w:p>
    <w:p>
      <w:r>
        <w:pict>
          <v:rect style="width:0;height:1.5pt" o:hralign="center" o:hrstd="t" o:hr="t"/>
        </w:pict>
      </w:r>
    </w:p>
    <w:bookmarkEnd w:id="31"/>
    <w:bookmarkStart w:id="32" w:name="data-leakage"/>
    <w:p>
      <w:pPr>
        <w:pStyle w:val="Heading3"/>
      </w:pPr>
      <w:r>
        <w:t xml:space="preserve">7.2. Data Leakage</w:t>
      </w:r>
    </w:p>
    <w:p>
      <w:pPr>
        <w:pStyle w:val="FirstParagraph"/>
      </w:pPr>
      <w:r>
        <w:t xml:space="preserve">Data leakage là lỗi cực nguy hiểm trong mô hình machine learning cho trading.</w:t>
      </w:r>
    </w:p>
    <w:p>
      <w:pPr>
        <w:pStyle w:val="BodyText"/>
      </w:pPr>
      <w:r>
        <w:t xml:space="preserve">Ví dụ lỗi phổ biến:</w:t>
      </w:r>
    </w:p>
    <w:p>
      <w:pPr>
        <w:pStyle w:val="Compact"/>
        <w:numPr>
          <w:ilvl w:val="0"/>
          <w:numId w:val="1020"/>
        </w:numPr>
      </w:pPr>
      <w:r>
        <w:t xml:space="preserve">Chuẩn hóa toàn bộ dữ liệu trước khi chia train/test</w:t>
      </w:r>
    </w:p>
    <w:p>
      <w:pPr>
        <w:pStyle w:val="Compact"/>
        <w:numPr>
          <w:ilvl w:val="0"/>
          <w:numId w:val="1020"/>
        </w:numPr>
      </w:pPr>
      <w:r>
        <w:t xml:space="preserve">Dùng dữ liệu tương lai để tính indicator</w:t>
      </w:r>
    </w:p>
    <w:p>
      <w:pPr>
        <w:pStyle w:val="Compact"/>
        <w:numPr>
          <w:ilvl w:val="0"/>
          <w:numId w:val="1020"/>
        </w:numPr>
      </w:pPr>
      <w:r>
        <w:t xml:space="preserve">Dùng candle chưa đóng để vào lệnh</w:t>
      </w:r>
    </w:p>
    <w:p>
      <w:pPr>
        <w:pStyle w:val="Compact"/>
        <w:numPr>
          <w:ilvl w:val="0"/>
          <w:numId w:val="1020"/>
        </w:numPr>
      </w:pPr>
      <w:r>
        <w:t xml:space="preserve">Tính rolling window sai</w:t>
      </w:r>
    </w:p>
    <w:p>
      <w:pPr>
        <w:pStyle w:val="Compact"/>
        <w:numPr>
          <w:ilvl w:val="0"/>
          <w:numId w:val="1020"/>
        </w:numPr>
      </w:pPr>
      <w:r>
        <w:t xml:space="preserve">Shuffle dữ liệu time series như dữ liệu thường</w:t>
      </w:r>
    </w:p>
    <w:p>
      <w:pPr>
        <w:pStyle w:val="FirstParagraph"/>
      </w:pPr>
      <w:r>
        <w:t xml:space="preserve">Cách xử lý:</w:t>
      </w:r>
    </w:p>
    <w:p>
      <w:pPr>
        <w:pStyle w:val="Compact"/>
        <w:numPr>
          <w:ilvl w:val="0"/>
          <w:numId w:val="1021"/>
        </w:numPr>
      </w:pPr>
      <w:r>
        <w:t xml:space="preserve">Split dữ liệu theo thời gian</w:t>
      </w:r>
    </w:p>
    <w:p>
      <w:pPr>
        <w:pStyle w:val="Compact"/>
        <w:numPr>
          <w:ilvl w:val="0"/>
          <w:numId w:val="1021"/>
        </w:numPr>
      </w:pPr>
      <w:r>
        <w:t xml:space="preserve">Fit scaler chỉ trên train set</w:t>
      </w:r>
    </w:p>
    <w:p>
      <w:pPr>
        <w:pStyle w:val="Compact"/>
        <w:numPr>
          <w:ilvl w:val="0"/>
          <w:numId w:val="1021"/>
        </w:numPr>
      </w:pPr>
      <w:r>
        <w:t xml:space="preserve">Dùng walk-forward validation</w:t>
      </w:r>
    </w:p>
    <w:p>
      <w:pPr>
        <w:pStyle w:val="Compact"/>
        <w:numPr>
          <w:ilvl w:val="0"/>
          <w:numId w:val="1021"/>
        </w:numPr>
      </w:pPr>
      <w:r>
        <w:t xml:space="preserve">Chỉ vào lệnh sau khi candle đã đóng</w:t>
      </w:r>
    </w:p>
    <w:p>
      <w:pPr>
        <w:pStyle w:val="Compact"/>
        <w:numPr>
          <w:ilvl w:val="0"/>
          <w:numId w:val="1021"/>
        </w:numPr>
      </w:pPr>
      <w:r>
        <w:t xml:space="preserve">Không dùng future information</w:t>
      </w:r>
    </w:p>
    <w:p>
      <w:r>
        <w:pict>
          <v:rect style="width:0;height:1.5pt" o:hralign="center" o:hrstd="t" o:hr="t"/>
        </w:pict>
      </w:r>
    </w:p>
    <w:bookmarkEnd w:id="32"/>
    <w:bookmarkStart w:id="33" w:name="spread-và-slippage"/>
    <w:p>
      <w:pPr>
        <w:pStyle w:val="Heading3"/>
      </w:pPr>
      <w:r>
        <w:t xml:space="preserve">7.3. Spread và Slippage</w:t>
      </w:r>
    </w:p>
    <w:p>
      <w:pPr>
        <w:pStyle w:val="FirstParagraph"/>
      </w:pPr>
      <w:r>
        <w:t xml:space="preserve">Với XAU/USD M1/M5, spread và slippage có thể giết chết toàn bộ edge.</w:t>
      </w:r>
    </w:p>
    <w:p>
      <w:pPr>
        <w:pStyle w:val="BodyText"/>
      </w:pPr>
      <w:r>
        <w:t xml:space="preserve">Backtest bắt buộc cần có:</w:t>
      </w:r>
    </w:p>
    <w:p>
      <w:pPr>
        <w:pStyle w:val="Compact"/>
        <w:numPr>
          <w:ilvl w:val="0"/>
          <w:numId w:val="1022"/>
        </w:numPr>
      </w:pPr>
      <w:r>
        <w:t xml:space="preserve">Spread trung bình</w:t>
      </w:r>
    </w:p>
    <w:p>
      <w:pPr>
        <w:pStyle w:val="Compact"/>
        <w:numPr>
          <w:ilvl w:val="0"/>
          <w:numId w:val="1022"/>
        </w:numPr>
      </w:pPr>
      <w:r>
        <w:t xml:space="preserve">Spread biến động theo phiên</w:t>
      </w:r>
    </w:p>
    <w:p>
      <w:pPr>
        <w:pStyle w:val="Compact"/>
        <w:numPr>
          <w:ilvl w:val="0"/>
          <w:numId w:val="1022"/>
        </w:numPr>
      </w:pPr>
      <w:r>
        <w:t xml:space="preserve">Commission</w:t>
      </w:r>
    </w:p>
    <w:p>
      <w:pPr>
        <w:pStyle w:val="Compact"/>
        <w:numPr>
          <w:ilvl w:val="0"/>
          <w:numId w:val="1022"/>
        </w:numPr>
      </w:pPr>
      <w:r>
        <w:t xml:space="preserve">Swap nếu giữ qua đêm</w:t>
      </w:r>
    </w:p>
    <w:p>
      <w:pPr>
        <w:pStyle w:val="Compact"/>
        <w:numPr>
          <w:ilvl w:val="0"/>
          <w:numId w:val="1022"/>
        </w:numPr>
      </w:pPr>
      <w:r>
        <w:t xml:space="preserve">Slippage giả lập</w:t>
      </w:r>
    </w:p>
    <w:p>
      <w:pPr>
        <w:pStyle w:val="Compact"/>
        <w:numPr>
          <w:ilvl w:val="0"/>
          <w:numId w:val="1022"/>
        </w:numPr>
      </w:pPr>
      <w:r>
        <w:t xml:space="preserve">Stop trading khi spread quá cao</w:t>
      </w:r>
    </w:p>
    <w:p>
      <w:pPr>
        <w:pStyle w:val="Compact"/>
        <w:numPr>
          <w:ilvl w:val="0"/>
          <w:numId w:val="1022"/>
        </w:numPr>
      </w:pPr>
      <w:r>
        <w:t xml:space="preserve">Stop trading trước/sau tin mạnh</w:t>
      </w:r>
    </w:p>
    <w:p>
      <w:pPr>
        <w:pStyle w:val="FirstParagraph"/>
      </w:pPr>
      <w:r>
        <w:t xml:space="preserve">Nếu bot lời ít nhưng vào lệnh nhiều, chỉ cần spread tăng nhẹ là chiến lược có thể từ lãi thành lỗ.</w:t>
      </w:r>
    </w:p>
    <w:p>
      <w:r>
        <w:pict>
          <v:rect style="width:0;height:1.5pt" o:hralign="center" o:hrstd="t" o:hr="t"/>
        </w:pict>
      </w:r>
    </w:p>
    <w:bookmarkEnd w:id="33"/>
    <w:bookmarkEnd w:id="34"/>
    <w:bookmarkStart w:id="35" w:name="metrics-nên-dùng-để-đánh-giá-bot"/>
    <w:p>
      <w:pPr>
        <w:pStyle w:val="Heading2"/>
      </w:pPr>
      <w:r>
        <w:t xml:space="preserve">8. Metrics nên dùng để đánh giá bot</w:t>
      </w:r>
    </w:p>
    <w:p>
      <w:pPr>
        <w:pStyle w:val="FirstParagraph"/>
      </w:pPr>
      <w:r>
        <w:t xml:space="preserve">Không nên chỉ nhìn accuracy hay MAPE.</w:t>
      </w:r>
    </w:p>
    <w:p>
      <w:pPr>
        <w:pStyle w:val="BodyText"/>
      </w:pPr>
      <w:r>
        <w:t xml:space="preserve">Các chỉ số quan trọng hơn: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Chỉ số</w:t>
            </w:r>
          </w:p>
        </w:tc>
      </w:tr>
      <w:tr>
        <w:tc>
          <w:tcPr/>
          <w:p>
            <w:pPr>
              <w:pStyle w:val="Compact"/>
            </w:pPr>
            <w:r>
              <w:t xml:space="preserve">Lợi nhuận</w:t>
            </w:r>
          </w:p>
        </w:tc>
        <w:tc>
          <w:tcPr/>
          <w:p>
            <w:pPr>
              <w:pStyle w:val="Compact"/>
            </w:pPr>
            <w:r>
              <w:t xml:space="preserve">Net Profit, CAGR, Average Return</w:t>
            </w:r>
          </w:p>
        </w:tc>
      </w:tr>
      <w:tr>
        <w:tc>
          <w:tcPr/>
          <w:p>
            <w:pPr>
              <w:pStyle w:val="Compact"/>
            </w:pPr>
            <w:r>
              <w:t xml:space="preserve">Rủi ro</w:t>
            </w:r>
          </w:p>
        </w:tc>
        <w:tc>
          <w:tcPr/>
          <w:p>
            <w:pPr>
              <w:pStyle w:val="Compact"/>
            </w:pPr>
            <w:r>
              <w:t xml:space="preserve">Max Drawdown, Ulcer Index</w:t>
            </w:r>
          </w:p>
        </w:tc>
      </w:tr>
      <w:tr>
        <w:tc>
          <w:tcPr/>
          <w:p>
            <w:pPr>
              <w:pStyle w:val="Compact"/>
            </w:pPr>
            <w:r>
              <w:t xml:space="preserve">Hiệu quả</w:t>
            </w:r>
          </w:p>
        </w:tc>
        <w:tc>
          <w:tcPr/>
          <w:p>
            <w:pPr>
              <w:pStyle w:val="Compact"/>
            </w:pPr>
            <w:r>
              <w:t xml:space="preserve">Sharpe Ratio, Sortino Ratio, Calmar Ratio</w:t>
            </w:r>
          </w:p>
        </w:tc>
      </w:tr>
      <w:tr>
        <w:tc>
          <w:tcPr/>
          <w:p>
            <w:pPr>
              <w:pStyle w:val="Compact"/>
            </w:pPr>
            <w:r>
              <w:t xml:space="preserve">Giao dịch</w:t>
            </w:r>
          </w:p>
        </w:tc>
        <w:tc>
          <w:tcPr/>
          <w:p>
            <w:pPr>
              <w:pStyle w:val="Compact"/>
            </w:pPr>
            <w:r>
              <w:t xml:space="preserve">Winrate, Profit Factor, Expectancy</w:t>
            </w:r>
          </w:p>
        </w:tc>
      </w:tr>
      <w:tr>
        <w:tc>
          <w:tcPr/>
          <w:p>
            <w:pPr>
              <w:pStyle w:val="Compact"/>
            </w:pPr>
            <w:r>
              <w:t xml:space="preserve">Ổn định</w:t>
            </w:r>
          </w:p>
        </w:tc>
        <w:tc>
          <w:tcPr/>
          <w:p>
            <w:pPr>
              <w:pStyle w:val="Compact"/>
            </w:pPr>
            <w:r>
              <w:t xml:space="preserve">Monthly Return, Rolling Sharpe</w:t>
            </w:r>
          </w:p>
        </w:tc>
      </w:tr>
      <w:tr>
        <w:tc>
          <w:tcPr/>
          <w:p>
            <w:pPr>
              <w:pStyle w:val="Compact"/>
            </w:pPr>
            <w:r>
              <w:t xml:space="preserve">Thực tế</w:t>
            </w:r>
          </w:p>
        </w:tc>
        <w:tc>
          <w:tcPr/>
          <w:p>
            <w:pPr>
              <w:pStyle w:val="Compact"/>
            </w:pPr>
            <w:r>
              <w:t xml:space="preserve">Spread sensitivity, Slippage sensitivity</w:t>
            </w:r>
          </w:p>
        </w:tc>
      </w:tr>
      <w:tr>
        <w:tc>
          <w:tcPr/>
          <w:p>
            <w:pPr>
              <w:pStyle w:val="Compact"/>
            </w:pPr>
            <w:r>
              <w:t xml:space="preserve">ML</w:t>
            </w:r>
          </w:p>
        </w:tc>
        <w:tc>
          <w:tcPr/>
          <w:p>
            <w:pPr>
              <w:pStyle w:val="Compact"/>
            </w:pPr>
            <w:r>
              <w:t xml:space="preserve">Precision, Recall, F1-score, Confusion Matrix</w:t>
            </w:r>
          </w:p>
        </w:tc>
      </w:tr>
    </w:tbl>
    <w:p>
      <w:pPr>
        <w:pStyle w:val="BodyText"/>
      </w:pPr>
      <w:r>
        <w:t xml:space="preserve">Với bot scalping, chỉ số quan trọng nhất là:</w:t>
      </w:r>
    </w:p>
    <w:p>
      <w:pPr>
        <w:pStyle w:val="Compact"/>
        <w:numPr>
          <w:ilvl w:val="0"/>
          <w:numId w:val="1023"/>
        </w:numPr>
      </w:pPr>
      <w:r>
        <w:t xml:space="preserve">Expectancy</w:t>
      </w:r>
    </w:p>
    <w:p>
      <w:pPr>
        <w:pStyle w:val="Compact"/>
        <w:numPr>
          <w:ilvl w:val="0"/>
          <w:numId w:val="1023"/>
        </w:numPr>
      </w:pPr>
      <w:r>
        <w:t xml:space="preserve">Profit Factor</w:t>
      </w:r>
    </w:p>
    <w:p>
      <w:pPr>
        <w:pStyle w:val="Compact"/>
        <w:numPr>
          <w:ilvl w:val="0"/>
          <w:numId w:val="1023"/>
        </w:numPr>
      </w:pPr>
      <w:r>
        <w:t xml:space="preserve">Max Drawdown</w:t>
      </w:r>
    </w:p>
    <w:p>
      <w:pPr>
        <w:pStyle w:val="Compact"/>
        <w:numPr>
          <w:ilvl w:val="0"/>
          <w:numId w:val="1023"/>
        </w:numPr>
      </w:pPr>
      <w:r>
        <w:t xml:space="preserve">Average win / average loss</w:t>
      </w:r>
    </w:p>
    <w:p>
      <w:pPr>
        <w:pStyle w:val="Compact"/>
        <w:numPr>
          <w:ilvl w:val="0"/>
          <w:numId w:val="1023"/>
        </w:numPr>
      </w:pPr>
      <w:r>
        <w:t xml:space="preserve">Spread sensitivity</w:t>
      </w:r>
    </w:p>
    <w:p>
      <w:pPr>
        <w:pStyle w:val="Compact"/>
        <w:numPr>
          <w:ilvl w:val="0"/>
          <w:numId w:val="1023"/>
        </w:numPr>
      </w:pPr>
      <w:r>
        <w:t xml:space="preserve">Number of trades</w:t>
      </w:r>
    </w:p>
    <w:p>
      <w:pPr>
        <w:pStyle w:val="Compact"/>
        <w:numPr>
          <w:ilvl w:val="0"/>
          <w:numId w:val="1023"/>
        </w:numPr>
      </w:pPr>
      <w:r>
        <w:t xml:space="preserve">Consecutive losses</w:t>
      </w:r>
    </w:p>
    <w:p>
      <w:r>
        <w:pict>
          <v:rect style="width:0;height:1.5pt" o:hralign="center" o:hrstd="t" o:hr="t"/>
        </w:pict>
      </w:r>
    </w:p>
    <w:bookmarkEnd w:id="35"/>
    <w:bookmarkStart w:id="36" w:name="ba-hướng-bot-đáng-backtest-nhất"/>
    <w:p>
      <w:pPr>
        <w:pStyle w:val="Heading2"/>
      </w:pPr>
      <w:r>
        <w:t xml:space="preserve">9. Ba hướng bot đáng backtest nhất</w:t>
      </w:r>
    </w:p>
    <w:bookmarkEnd w:id="36"/>
    <w:bookmarkStart w:id="41" w:name="Xf0b5b25a779eca90234024be7ecd23460207868"/>
    <w:p>
      <w:pPr>
        <w:pStyle w:val="Heading2"/>
      </w:pPr>
      <w:r>
        <w:t xml:space="preserve">Hướng 1: HMM Regime Filter + Strategy Switch</w:t>
      </w:r>
    </w:p>
    <w:bookmarkStart w:id="37" w:name="ý-tưởng"/>
    <w:p>
      <w:pPr>
        <w:pStyle w:val="Heading3"/>
      </w:pPr>
      <w:r>
        <w:t xml:space="preserve">Ý tưởng</w:t>
      </w:r>
    </w:p>
    <w:p>
      <w:pPr>
        <w:pStyle w:val="FirstParagraph"/>
      </w:pPr>
      <w:r>
        <w:t xml:space="preserve">Dùng HMM để phân loại thị trường thành nhiều trạng thái. Mỗi trạng thái dùng chiến lược khác nhau.</w:t>
      </w:r>
    </w:p>
    <w:p>
      <w:pPr>
        <w:pStyle w:val="BodyText"/>
      </w:pPr>
      <w:r>
        <w:t xml:space="preserve">Ví dụ: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Điều kiện</w:t>
            </w:r>
          </w:p>
        </w:tc>
        <w:tc>
          <w:tcPr/>
          <w:p>
            <w:pPr>
              <w:pStyle w:val="Compact"/>
            </w:pPr>
            <w:r>
              <w:t xml:space="preserve">Hành động</w:t>
            </w:r>
          </w:p>
        </w:tc>
      </w:tr>
      <w:tr>
        <w:tc>
          <w:tcPr/>
          <w:p>
            <w:pPr>
              <w:pStyle w:val="Compact"/>
            </w:pPr>
            <w:r>
              <w:t xml:space="preserve">Low volatility sideway</w:t>
            </w:r>
          </w:p>
        </w:tc>
        <w:tc>
          <w:tcPr/>
          <w:p>
            <w:pPr>
              <w:pStyle w:val="Compact"/>
            </w:pPr>
            <w:r>
              <w:t xml:space="preserve">ATR thấp, Bollinger hẹp</w:t>
            </w:r>
          </w:p>
        </w:tc>
        <w:tc>
          <w:tcPr/>
          <w:p>
            <w:pPr>
              <w:pStyle w:val="Compact"/>
            </w:pPr>
            <w:r>
              <w:t xml:space="preserve">Mean Reversion</w:t>
            </w:r>
          </w:p>
        </w:tc>
      </w:tr>
      <w:tr>
        <w:tc>
          <w:tcPr/>
          <w:p>
            <w:pPr>
              <w:pStyle w:val="Compact"/>
            </w:pPr>
            <w:r>
              <w:t xml:space="preserve">High volatility trend</w:t>
            </w:r>
          </w:p>
        </w:tc>
        <w:tc>
          <w:tcPr/>
          <w:p>
            <w:pPr>
              <w:pStyle w:val="Compact"/>
            </w:pPr>
            <w:r>
              <w:t xml:space="preserve">ATR cao, EMA slope mạnh</w:t>
            </w:r>
          </w:p>
        </w:tc>
        <w:tc>
          <w:tcPr/>
          <w:p>
            <w:pPr>
              <w:pStyle w:val="Compact"/>
            </w:pPr>
            <w:r>
              <w:t xml:space="preserve">Trend Following</w:t>
            </w:r>
          </w:p>
        </w:tc>
      </w:tr>
      <w:tr>
        <w:tc>
          <w:tcPr/>
          <w:p>
            <w:pPr>
              <w:pStyle w:val="Compact"/>
            </w:pPr>
            <w:r>
              <w:t xml:space="preserve">News shock</w:t>
            </w:r>
          </w:p>
        </w:tc>
        <w:tc>
          <w:tcPr/>
          <w:p>
            <w:pPr>
              <w:pStyle w:val="Compact"/>
            </w:pPr>
            <w:r>
              <w:t xml:space="preserve">Spread tăng, candle lớn</w:t>
            </w:r>
          </w:p>
        </w:tc>
        <w:tc>
          <w:tcPr/>
          <w:p>
            <w:pPr>
              <w:pStyle w:val="Compact"/>
            </w:pPr>
            <w:r>
              <w:t xml:space="preserve">Không giao dịch</w:t>
            </w:r>
          </w:p>
        </w:tc>
      </w:tr>
      <w:tr>
        <w:tc>
          <w:tcPr/>
          <w:p>
            <w:pPr>
              <w:pStyle w:val="Compact"/>
            </w:pPr>
            <w:r>
              <w:t xml:space="preserve">Exhaustion</w:t>
            </w:r>
          </w:p>
        </w:tc>
        <w:tc>
          <w:tcPr/>
          <w:p>
            <w:pPr>
              <w:pStyle w:val="Compact"/>
            </w:pPr>
            <w:r>
              <w:t xml:space="preserve">Momentum yếu, wick dài</w:t>
            </w:r>
          </w:p>
        </w:tc>
        <w:tc>
          <w:tcPr/>
          <w:p>
            <w:pPr>
              <w:pStyle w:val="Compact"/>
            </w:pPr>
            <w:r>
              <w:t xml:space="preserve">Reversal setup</w:t>
            </w:r>
          </w:p>
        </w:tc>
      </w:tr>
    </w:tbl>
    <w:bookmarkEnd w:id="37"/>
    <w:bookmarkStart w:id="38" w:name="logic-bot"/>
    <w:p>
      <w:pPr>
        <w:pStyle w:val="Heading3"/>
      </w:pPr>
      <w:r>
        <w:t xml:space="preserve">Logic bot</w:t>
      </w:r>
    </w:p>
    <w:p>
      <w:pPr>
        <w:pStyle w:val="Compact"/>
        <w:numPr>
          <w:ilvl w:val="0"/>
          <w:numId w:val="1024"/>
        </w:numPr>
      </w:pPr>
      <w:r>
        <w:t xml:space="preserve">Load dữ liệu OHLCV</w:t>
      </w:r>
    </w:p>
    <w:p>
      <w:pPr>
        <w:pStyle w:val="Compact"/>
        <w:numPr>
          <w:ilvl w:val="0"/>
          <w:numId w:val="1024"/>
        </w:numPr>
      </w:pPr>
      <w:r>
        <w:t xml:space="preserve">Tính feature: return, volatility, ATR, RSI, BB width</w:t>
      </w:r>
    </w:p>
    <w:p>
      <w:pPr>
        <w:pStyle w:val="Compact"/>
        <w:numPr>
          <w:ilvl w:val="0"/>
          <w:numId w:val="1024"/>
        </w:numPr>
      </w:pPr>
      <w:r>
        <w:t xml:space="preserve">Train HMM để phân loại regime</w:t>
      </w:r>
    </w:p>
    <w:p>
      <w:pPr>
        <w:pStyle w:val="Compact"/>
        <w:numPr>
          <w:ilvl w:val="0"/>
          <w:numId w:val="1024"/>
        </w:numPr>
      </w:pPr>
      <w:r>
        <w:t xml:space="preserve">Gắn strategy phù hợp với từng regime</w:t>
      </w:r>
    </w:p>
    <w:p>
      <w:pPr>
        <w:pStyle w:val="Compact"/>
        <w:numPr>
          <w:ilvl w:val="0"/>
          <w:numId w:val="1024"/>
        </w:numPr>
      </w:pPr>
      <w:r>
        <w:t xml:space="preserve">Backtest có spread và slippage</w:t>
      </w:r>
    </w:p>
    <w:p>
      <w:pPr>
        <w:pStyle w:val="Compact"/>
        <w:numPr>
          <w:ilvl w:val="0"/>
          <w:numId w:val="1024"/>
        </w:numPr>
      </w:pPr>
      <w:r>
        <w:t xml:space="preserve">Walk-forward test</w:t>
      </w:r>
    </w:p>
    <w:p>
      <w:pPr>
        <w:pStyle w:val="Compact"/>
        <w:numPr>
          <w:ilvl w:val="0"/>
          <w:numId w:val="1024"/>
        </w:numPr>
      </w:pPr>
      <w:r>
        <w:t xml:space="preserve">Chỉ giữ regime có expectancy dương</w:t>
      </w:r>
    </w:p>
    <w:bookmarkEnd w:id="38"/>
    <w:bookmarkStart w:id="39" w:name="ưu-điểm"/>
    <w:p>
      <w:pPr>
        <w:pStyle w:val="Heading3"/>
      </w:pPr>
      <w:r>
        <w:t xml:space="preserve">Ưu điểm</w:t>
      </w:r>
    </w:p>
    <w:p>
      <w:pPr>
        <w:pStyle w:val="Compact"/>
        <w:numPr>
          <w:ilvl w:val="0"/>
          <w:numId w:val="1025"/>
        </w:numPr>
      </w:pPr>
      <w:r>
        <w:t xml:space="preserve">Giảm vào lệnh sai môi trường</w:t>
      </w:r>
    </w:p>
    <w:p>
      <w:pPr>
        <w:pStyle w:val="Compact"/>
        <w:numPr>
          <w:ilvl w:val="0"/>
          <w:numId w:val="1025"/>
        </w:numPr>
      </w:pPr>
      <w:r>
        <w:t xml:space="preserve">Dễ mở rộng</w:t>
      </w:r>
    </w:p>
    <w:p>
      <w:pPr>
        <w:pStyle w:val="Compact"/>
        <w:numPr>
          <w:ilvl w:val="0"/>
          <w:numId w:val="1025"/>
        </w:numPr>
      </w:pPr>
      <w:r>
        <w:t xml:space="preserve">Có tính học thuật tốt</w:t>
      </w:r>
    </w:p>
    <w:bookmarkEnd w:id="39"/>
    <w:bookmarkStart w:id="40" w:name="nhược-điểm"/>
    <w:p>
      <w:pPr>
        <w:pStyle w:val="Heading3"/>
      </w:pPr>
      <w:r>
        <w:t xml:space="preserve">Nhược điểm</w:t>
      </w:r>
    </w:p>
    <w:p>
      <w:pPr>
        <w:pStyle w:val="Compact"/>
        <w:numPr>
          <w:ilvl w:val="0"/>
          <w:numId w:val="1026"/>
        </w:numPr>
      </w:pPr>
      <w:r>
        <w:t xml:space="preserve">Cần dữ liệu sạch</w:t>
      </w:r>
    </w:p>
    <w:p>
      <w:pPr>
        <w:pStyle w:val="Compact"/>
        <w:numPr>
          <w:ilvl w:val="0"/>
          <w:numId w:val="1026"/>
        </w:numPr>
      </w:pPr>
      <w:r>
        <w:t xml:space="preserve">HMM có thể phân loại sai regime</w:t>
      </w:r>
    </w:p>
    <w:p>
      <w:pPr>
        <w:pStyle w:val="Compact"/>
        <w:numPr>
          <w:ilvl w:val="0"/>
          <w:numId w:val="1026"/>
        </w:numPr>
      </w:pPr>
      <w:r>
        <w:t xml:space="preserve">Không phù hợp nếu triển khai quá phức tạp từ đầu</w:t>
      </w:r>
    </w:p>
    <w:p>
      <w:r>
        <w:pict>
          <v:rect style="width:0;height:1.5pt" o:hralign="center" o:hrstd="t" o:hr="t"/>
        </w:pict>
      </w:r>
    </w:p>
    <w:bookmarkEnd w:id="40"/>
    <w:bookmarkEnd w:id="41"/>
    <w:bookmarkStart w:id="49" w:name="hướng-2-mean-reversion-scalping-m5"/>
    <w:p>
      <w:pPr>
        <w:pStyle w:val="Heading2"/>
      </w:pPr>
      <w:r>
        <w:t xml:space="preserve">Hướng 2: Mean Reversion Scalping M5</w:t>
      </w:r>
    </w:p>
    <w:bookmarkStart w:id="42" w:name="ý-tưởng-1"/>
    <w:p>
      <w:pPr>
        <w:pStyle w:val="Heading3"/>
      </w:pPr>
      <w:r>
        <w:t xml:space="preserve">Ý tưởng</w:t>
      </w:r>
    </w:p>
    <w:p>
      <w:pPr>
        <w:pStyle w:val="FirstParagraph"/>
      </w:pPr>
      <w:r>
        <w:t xml:space="preserve">Tìm các điểm giá vàng bị đẩy quá xa khỏi vùng trung bình, sau đó vào lệnh khi có dấu hiệu hồi lại.</w:t>
      </w:r>
    </w:p>
    <w:bookmarkEnd w:id="42"/>
    <w:bookmarkStart w:id="43" w:name="indicator-đề-xuất"/>
    <w:p>
      <w:pPr>
        <w:pStyle w:val="Heading3"/>
      </w:pPr>
      <w:r>
        <w:t xml:space="preserve">Indicator đề xuất</w:t>
      </w:r>
    </w:p>
    <w:p>
      <w:pPr>
        <w:pStyle w:val="Compact"/>
        <w:numPr>
          <w:ilvl w:val="0"/>
          <w:numId w:val="1027"/>
        </w:numPr>
      </w:pPr>
      <w:r>
        <w:t xml:space="preserve">Bollinger Bands</w:t>
      </w:r>
    </w:p>
    <w:p>
      <w:pPr>
        <w:pStyle w:val="Compact"/>
        <w:numPr>
          <w:ilvl w:val="0"/>
          <w:numId w:val="1027"/>
        </w:numPr>
      </w:pPr>
      <w:r>
        <w:t xml:space="preserve">RSI</w:t>
      </w:r>
    </w:p>
    <w:p>
      <w:pPr>
        <w:pStyle w:val="Compact"/>
        <w:numPr>
          <w:ilvl w:val="0"/>
          <w:numId w:val="1027"/>
        </w:numPr>
      </w:pPr>
      <w:r>
        <w:t xml:space="preserve">ATR</w:t>
      </w:r>
    </w:p>
    <w:p>
      <w:pPr>
        <w:pStyle w:val="Compact"/>
        <w:numPr>
          <w:ilvl w:val="0"/>
          <w:numId w:val="1027"/>
        </w:numPr>
      </w:pPr>
      <w:r>
        <w:t xml:space="preserve">EMA 20 / EMA 50</w:t>
      </w:r>
    </w:p>
    <w:p>
      <w:pPr>
        <w:pStyle w:val="Compact"/>
        <w:numPr>
          <w:ilvl w:val="0"/>
          <w:numId w:val="1027"/>
        </w:numPr>
      </w:pPr>
      <w:r>
        <w:t xml:space="preserve">Z-score</w:t>
      </w:r>
    </w:p>
    <w:p>
      <w:pPr>
        <w:pStyle w:val="Compact"/>
        <w:numPr>
          <w:ilvl w:val="0"/>
          <w:numId w:val="1027"/>
        </w:numPr>
      </w:pPr>
      <w:r>
        <w:t xml:space="preserve">Candle wick ratio</w:t>
      </w:r>
    </w:p>
    <w:p>
      <w:pPr>
        <w:pStyle w:val="Compact"/>
        <w:numPr>
          <w:ilvl w:val="0"/>
          <w:numId w:val="1027"/>
        </w:numPr>
      </w:pPr>
      <w:r>
        <w:t xml:space="preserve">Spread filter</w:t>
      </w:r>
    </w:p>
    <w:bookmarkEnd w:id="43"/>
    <w:bookmarkStart w:id="44" w:name="điều-kiện-buy-ví-dụ"/>
    <w:p>
      <w:pPr>
        <w:pStyle w:val="Heading3"/>
      </w:pPr>
      <w:r>
        <w:t xml:space="preserve">Điều kiện Buy ví dụ</w:t>
      </w:r>
    </w:p>
    <w:p>
      <w:pPr>
        <w:pStyle w:val="Compact"/>
        <w:numPr>
          <w:ilvl w:val="0"/>
          <w:numId w:val="1028"/>
        </w:numPr>
      </w:pPr>
      <w:r>
        <w:t xml:space="preserve">Giá chạm hoặc phá Bollinger Band dưới</w:t>
      </w:r>
    </w:p>
    <w:p>
      <w:pPr>
        <w:pStyle w:val="Compact"/>
        <w:numPr>
          <w:ilvl w:val="0"/>
          <w:numId w:val="1028"/>
        </w:numPr>
      </w:pPr>
      <w:r>
        <w:t xml:space="preserve">RSI &lt; 30</w:t>
      </w:r>
    </w:p>
    <w:p>
      <w:pPr>
        <w:pStyle w:val="Compact"/>
        <w:numPr>
          <w:ilvl w:val="0"/>
          <w:numId w:val="1028"/>
        </w:numPr>
      </w:pPr>
      <w:r>
        <w:t xml:space="preserve">Xuất hiện nến rút chân</w:t>
      </w:r>
    </w:p>
    <w:p>
      <w:pPr>
        <w:pStyle w:val="Compact"/>
        <w:numPr>
          <w:ilvl w:val="0"/>
          <w:numId w:val="1028"/>
        </w:numPr>
      </w:pPr>
      <w:r>
        <w:t xml:space="preserve">ATR không tăng bất thường</w:t>
      </w:r>
    </w:p>
    <w:p>
      <w:pPr>
        <w:pStyle w:val="Compact"/>
        <w:numPr>
          <w:ilvl w:val="0"/>
          <w:numId w:val="1028"/>
        </w:numPr>
      </w:pPr>
      <w:r>
        <w:t xml:space="preserve">Spread dưới ngưỡng cho phép</w:t>
      </w:r>
    </w:p>
    <w:p>
      <w:pPr>
        <w:pStyle w:val="Compact"/>
        <w:numPr>
          <w:ilvl w:val="0"/>
          <w:numId w:val="1028"/>
        </w:numPr>
      </w:pPr>
      <w:r>
        <w:t xml:space="preserve">Không có tin mạnh trong 15-30 phút tới</w:t>
      </w:r>
    </w:p>
    <w:bookmarkEnd w:id="44"/>
    <w:bookmarkStart w:id="45" w:name="điều-kiện-sell-ví-dụ"/>
    <w:p>
      <w:pPr>
        <w:pStyle w:val="Heading3"/>
      </w:pPr>
      <w:r>
        <w:t xml:space="preserve">Điều kiện Sell ví dụ</w:t>
      </w:r>
    </w:p>
    <w:p>
      <w:pPr>
        <w:pStyle w:val="Compact"/>
        <w:numPr>
          <w:ilvl w:val="0"/>
          <w:numId w:val="1029"/>
        </w:numPr>
      </w:pPr>
      <w:r>
        <w:t xml:space="preserve">Giá chạm hoặc phá Bollinger Band trên</w:t>
      </w:r>
    </w:p>
    <w:p>
      <w:pPr>
        <w:pStyle w:val="Compact"/>
        <w:numPr>
          <w:ilvl w:val="0"/>
          <w:numId w:val="1029"/>
        </w:numPr>
      </w:pPr>
      <w:r>
        <w:t xml:space="preserve">RSI &gt; 70</w:t>
      </w:r>
    </w:p>
    <w:p>
      <w:pPr>
        <w:pStyle w:val="Compact"/>
        <w:numPr>
          <w:ilvl w:val="0"/>
          <w:numId w:val="1029"/>
        </w:numPr>
      </w:pPr>
      <w:r>
        <w:t xml:space="preserve">Xuất hiện nến rút râu trên</w:t>
      </w:r>
    </w:p>
    <w:p>
      <w:pPr>
        <w:pStyle w:val="Compact"/>
        <w:numPr>
          <w:ilvl w:val="0"/>
          <w:numId w:val="1029"/>
        </w:numPr>
      </w:pPr>
      <w:r>
        <w:t xml:space="preserve">ATR không tăng bất thường</w:t>
      </w:r>
    </w:p>
    <w:p>
      <w:pPr>
        <w:pStyle w:val="Compact"/>
        <w:numPr>
          <w:ilvl w:val="0"/>
          <w:numId w:val="1029"/>
        </w:numPr>
      </w:pPr>
      <w:r>
        <w:t xml:space="preserve">Spread dưới ngưỡng cho phép</w:t>
      </w:r>
    </w:p>
    <w:p>
      <w:pPr>
        <w:pStyle w:val="Compact"/>
        <w:numPr>
          <w:ilvl w:val="0"/>
          <w:numId w:val="1029"/>
        </w:numPr>
      </w:pPr>
      <w:r>
        <w:t xml:space="preserve">Không có tin mạnh gần thời điểm vào lệnh</w:t>
      </w:r>
    </w:p>
    <w:bookmarkEnd w:id="45"/>
    <w:bookmarkStart w:id="46" w:name="quản-lý-lệnh"/>
    <w:p>
      <w:pPr>
        <w:pStyle w:val="Heading3"/>
      </w:pPr>
      <w:r>
        <w:t xml:space="preserve">Quản lý lệnh</w:t>
      </w:r>
    </w:p>
    <w:p>
      <w:pPr>
        <w:pStyle w:val="Compact"/>
        <w:numPr>
          <w:ilvl w:val="0"/>
          <w:numId w:val="1030"/>
        </w:numPr>
      </w:pPr>
      <w:r>
        <w:t xml:space="preserve">Stop loss theo ATR</w:t>
      </w:r>
    </w:p>
    <w:p>
      <w:pPr>
        <w:pStyle w:val="Compact"/>
        <w:numPr>
          <w:ilvl w:val="0"/>
          <w:numId w:val="1030"/>
        </w:numPr>
      </w:pPr>
      <w:r>
        <w:t xml:space="preserve">Take profit theo mean hoặc middle band</w:t>
      </w:r>
    </w:p>
    <w:p>
      <w:pPr>
        <w:pStyle w:val="Compact"/>
        <w:numPr>
          <w:ilvl w:val="0"/>
          <w:numId w:val="1030"/>
        </w:numPr>
      </w:pPr>
      <w:r>
        <w:t xml:space="preserve">Risk mỗi lệnh: 0.25% - 1%</w:t>
      </w:r>
    </w:p>
    <w:p>
      <w:pPr>
        <w:pStyle w:val="Compact"/>
        <w:numPr>
          <w:ilvl w:val="0"/>
          <w:numId w:val="1030"/>
        </w:numPr>
      </w:pPr>
      <w:r>
        <w:t xml:space="preserve">Dừng trade sau 2-3 lệnh thua liên tiếp</w:t>
      </w:r>
    </w:p>
    <w:p>
      <w:pPr>
        <w:pStyle w:val="Compact"/>
        <w:numPr>
          <w:ilvl w:val="0"/>
          <w:numId w:val="1030"/>
        </w:numPr>
      </w:pPr>
      <w:r>
        <w:t xml:space="preserve">Không trade khi spread mở rộng</w:t>
      </w:r>
    </w:p>
    <w:bookmarkEnd w:id="46"/>
    <w:bookmarkStart w:id="47" w:name="ưu-điểm-1"/>
    <w:p>
      <w:pPr>
        <w:pStyle w:val="Heading3"/>
      </w:pPr>
      <w:r>
        <w:t xml:space="preserve">Ưu điểm</w:t>
      </w:r>
    </w:p>
    <w:p>
      <w:pPr>
        <w:pStyle w:val="Compact"/>
        <w:numPr>
          <w:ilvl w:val="0"/>
          <w:numId w:val="1031"/>
        </w:numPr>
      </w:pPr>
      <w:r>
        <w:t xml:space="preserve">Dễ backtest</w:t>
      </w:r>
    </w:p>
    <w:p>
      <w:pPr>
        <w:pStyle w:val="Compact"/>
        <w:numPr>
          <w:ilvl w:val="0"/>
          <w:numId w:val="1031"/>
        </w:numPr>
      </w:pPr>
      <w:r>
        <w:t xml:space="preserve">Dễ hiểu</w:t>
      </w:r>
    </w:p>
    <w:p>
      <w:pPr>
        <w:pStyle w:val="Compact"/>
        <w:numPr>
          <w:ilvl w:val="0"/>
          <w:numId w:val="1031"/>
        </w:numPr>
      </w:pPr>
      <w:r>
        <w:t xml:space="preserve">Phù hợp M5</w:t>
      </w:r>
    </w:p>
    <w:p>
      <w:pPr>
        <w:pStyle w:val="Compact"/>
        <w:numPr>
          <w:ilvl w:val="0"/>
          <w:numId w:val="1031"/>
        </w:numPr>
      </w:pPr>
      <w:r>
        <w:t xml:space="preserve">Dễ chuyển sang TradingView hoặc MT5</w:t>
      </w:r>
    </w:p>
    <w:bookmarkEnd w:id="47"/>
    <w:bookmarkStart w:id="48" w:name="nhược-điểm-1"/>
    <w:p>
      <w:pPr>
        <w:pStyle w:val="Heading3"/>
      </w:pPr>
      <w:r>
        <w:t xml:space="preserve">Nhược điểm</w:t>
      </w:r>
    </w:p>
    <w:p>
      <w:pPr>
        <w:pStyle w:val="Compact"/>
        <w:numPr>
          <w:ilvl w:val="0"/>
          <w:numId w:val="1032"/>
        </w:numPr>
      </w:pPr>
      <w:r>
        <w:t xml:space="preserve">Sợ trend mạnh</w:t>
      </w:r>
    </w:p>
    <w:p>
      <w:pPr>
        <w:pStyle w:val="Compact"/>
        <w:numPr>
          <w:ilvl w:val="0"/>
          <w:numId w:val="1032"/>
        </w:numPr>
      </w:pPr>
      <w:r>
        <w:t xml:space="preserve">Cần filter tin tức</w:t>
      </w:r>
    </w:p>
    <w:p>
      <w:pPr>
        <w:pStyle w:val="Compact"/>
        <w:numPr>
          <w:ilvl w:val="0"/>
          <w:numId w:val="1032"/>
        </w:numPr>
      </w:pPr>
      <w:r>
        <w:t xml:space="preserve">Cần spread filter cực nghiêm</w:t>
      </w:r>
    </w:p>
    <w:p>
      <w:r>
        <w:pict>
          <v:rect style="width:0;height:1.5pt" o:hralign="center" o:hrstd="t" o:hr="t"/>
        </w:pict>
      </w:r>
    </w:p>
    <w:bookmarkEnd w:id="48"/>
    <w:bookmarkEnd w:id="49"/>
    <w:bookmarkStart w:id="56" w:name="X1f5c7b0b97d6d71a9b20de26bc3b0e1ac200a1b"/>
    <w:p>
      <w:pPr>
        <w:pStyle w:val="Heading2"/>
      </w:pPr>
      <w:r>
        <w:t xml:space="preserve">Hướng 3: ML Classifier cho Liquidity Sweep</w:t>
      </w:r>
    </w:p>
    <w:bookmarkStart w:id="50" w:name="ý-tưởng-2"/>
    <w:p>
      <w:pPr>
        <w:pStyle w:val="Heading3"/>
      </w:pPr>
      <w:r>
        <w:t xml:space="preserve">Ý tưởng</w:t>
      </w:r>
    </w:p>
    <w:p>
      <w:pPr>
        <w:pStyle w:val="FirstParagraph"/>
      </w:pPr>
      <w:r>
        <w:t xml:space="preserve">Không dự báo giá trực tiếp. Thay vào đó, huấn luyện model nhận diện setup có xác suất thắng cao.</w:t>
      </w:r>
    </w:p>
    <w:p>
      <w:pPr>
        <w:pStyle w:val="BodyText"/>
      </w:pPr>
      <w:r>
        <w:t xml:space="preserve">Setup ví dụ:</w:t>
      </w:r>
    </w:p>
    <w:p>
      <w:pPr>
        <w:pStyle w:val="Compact"/>
        <w:numPr>
          <w:ilvl w:val="0"/>
          <w:numId w:val="1033"/>
        </w:numPr>
      </w:pPr>
      <w:r>
        <w:t xml:space="preserve">Giá quét đỉnh cũ</w:t>
      </w:r>
    </w:p>
    <w:p>
      <w:pPr>
        <w:pStyle w:val="Compact"/>
        <w:numPr>
          <w:ilvl w:val="0"/>
          <w:numId w:val="1033"/>
        </w:numPr>
      </w:pPr>
      <w:r>
        <w:t xml:space="preserve">Tạo wick dài</w:t>
      </w:r>
    </w:p>
    <w:p>
      <w:pPr>
        <w:pStyle w:val="Compact"/>
        <w:numPr>
          <w:ilvl w:val="0"/>
          <w:numId w:val="1033"/>
        </w:numPr>
      </w:pPr>
      <w:r>
        <w:t xml:space="preserve">Đóng cửa quay lại vùng range</w:t>
      </w:r>
    </w:p>
    <w:p>
      <w:pPr>
        <w:pStyle w:val="Compact"/>
        <w:numPr>
          <w:ilvl w:val="0"/>
          <w:numId w:val="1033"/>
        </w:numPr>
      </w:pPr>
      <w:r>
        <w:t xml:space="preserve">Momentum yếu dần</w:t>
      </w:r>
    </w:p>
    <w:p>
      <w:pPr>
        <w:pStyle w:val="Compact"/>
        <w:numPr>
          <w:ilvl w:val="0"/>
          <w:numId w:val="1033"/>
        </w:numPr>
      </w:pPr>
      <w:r>
        <w:t xml:space="preserve">Spread ổn định</w:t>
      </w:r>
    </w:p>
    <w:p>
      <w:pPr>
        <w:pStyle w:val="Compact"/>
        <w:numPr>
          <w:ilvl w:val="0"/>
          <w:numId w:val="1033"/>
        </w:numPr>
      </w:pPr>
      <w:r>
        <w:t xml:space="preserve">Sau đó giá đảo chiều</w:t>
      </w:r>
    </w:p>
    <w:bookmarkEnd w:id="50"/>
    <w:bookmarkStart w:id="51" w:name="feature-gợi-ý"/>
    <w:p>
      <w:pPr>
        <w:pStyle w:val="Heading3"/>
      </w:pPr>
      <w:r>
        <w:t xml:space="preserve">Feature gợi ý</w:t>
      </w:r>
    </w:p>
    <w:p>
      <w:pPr>
        <w:pStyle w:val="Compact"/>
        <w:numPr>
          <w:ilvl w:val="0"/>
          <w:numId w:val="1034"/>
        </w:numPr>
      </w:pPr>
      <w:r>
        <w:t xml:space="preserve">Distance to previous high/low</w:t>
      </w:r>
    </w:p>
    <w:p>
      <w:pPr>
        <w:pStyle w:val="Compact"/>
        <w:numPr>
          <w:ilvl w:val="0"/>
          <w:numId w:val="1034"/>
        </w:numPr>
      </w:pPr>
      <w:r>
        <w:t xml:space="preserve">Wick ratio</w:t>
      </w:r>
    </w:p>
    <w:p>
      <w:pPr>
        <w:pStyle w:val="Compact"/>
        <w:numPr>
          <w:ilvl w:val="0"/>
          <w:numId w:val="1034"/>
        </w:numPr>
      </w:pPr>
      <w:r>
        <w:t xml:space="preserve">Candle body size</w:t>
      </w:r>
    </w:p>
    <w:p>
      <w:pPr>
        <w:pStyle w:val="Compact"/>
        <w:numPr>
          <w:ilvl w:val="0"/>
          <w:numId w:val="1034"/>
        </w:numPr>
      </w:pPr>
      <w:r>
        <w:t xml:space="preserve">ATR</w:t>
      </w:r>
    </w:p>
    <w:p>
      <w:pPr>
        <w:pStyle w:val="Compact"/>
        <w:numPr>
          <w:ilvl w:val="0"/>
          <w:numId w:val="1034"/>
        </w:numPr>
      </w:pPr>
      <w:r>
        <w:t xml:space="preserve">RSI</w:t>
      </w:r>
    </w:p>
    <w:p>
      <w:pPr>
        <w:pStyle w:val="Compact"/>
        <w:numPr>
          <w:ilvl w:val="0"/>
          <w:numId w:val="1034"/>
        </w:numPr>
      </w:pPr>
      <w:r>
        <w:t xml:space="preserve">Bollinger Band width</w:t>
      </w:r>
    </w:p>
    <w:p>
      <w:pPr>
        <w:pStyle w:val="Compact"/>
        <w:numPr>
          <w:ilvl w:val="0"/>
          <w:numId w:val="1034"/>
        </w:numPr>
      </w:pPr>
      <w:r>
        <w:t xml:space="preserve">EMA distance</w:t>
      </w:r>
    </w:p>
    <w:p>
      <w:pPr>
        <w:pStyle w:val="Compact"/>
        <w:numPr>
          <w:ilvl w:val="0"/>
          <w:numId w:val="1034"/>
        </w:numPr>
      </w:pPr>
      <w:r>
        <w:t xml:space="preserve">Volume/tick volume</w:t>
      </w:r>
    </w:p>
    <w:p>
      <w:pPr>
        <w:pStyle w:val="Compact"/>
        <w:numPr>
          <w:ilvl w:val="0"/>
          <w:numId w:val="1034"/>
        </w:numPr>
      </w:pPr>
      <w:r>
        <w:t xml:space="preserve">Session</w:t>
      </w:r>
    </w:p>
    <w:p>
      <w:pPr>
        <w:pStyle w:val="Compact"/>
        <w:numPr>
          <w:ilvl w:val="0"/>
          <w:numId w:val="1034"/>
        </w:numPr>
      </w:pPr>
      <w:r>
        <w:t xml:space="preserve">Spread</w:t>
      </w:r>
    </w:p>
    <w:p>
      <w:pPr>
        <w:pStyle w:val="Compact"/>
        <w:numPr>
          <w:ilvl w:val="0"/>
          <w:numId w:val="1034"/>
        </w:numPr>
      </w:pPr>
      <w:r>
        <w:t xml:space="preserve">Volatility regime</w:t>
      </w:r>
    </w:p>
    <w:bookmarkEnd w:id="51"/>
    <w:bookmarkStart w:id="52" w:name="label-gợi-ý"/>
    <w:p>
      <w:pPr>
        <w:pStyle w:val="Heading3"/>
      </w:pPr>
      <w:r>
        <w:t xml:space="preserve">Label gợi ý</w:t>
      </w:r>
    </w:p>
    <w:p>
      <w:pPr>
        <w:pStyle w:val="FirstParagraph"/>
      </w:pPr>
      <w:r>
        <w:t xml:space="preserve">Ví dụ với lệnh Buy:</w:t>
      </w:r>
    </w:p>
    <w:p>
      <w:pPr>
        <w:pStyle w:val="Compact"/>
        <w:numPr>
          <w:ilvl w:val="0"/>
          <w:numId w:val="1035"/>
        </w:numPr>
      </w:pPr>
      <w:r>
        <w:t xml:space="preserve">Sau tín hiệu, nếu giá tăng đạt TP trước khi chạm SL → label = 1</w:t>
      </w:r>
    </w:p>
    <w:p>
      <w:pPr>
        <w:pStyle w:val="Compact"/>
        <w:numPr>
          <w:ilvl w:val="0"/>
          <w:numId w:val="1035"/>
        </w:numPr>
      </w:pPr>
      <w:r>
        <w:t xml:space="preserve">Nếu chạm SL trước TP → label = 0</w:t>
      </w:r>
    </w:p>
    <w:p>
      <w:pPr>
        <w:pStyle w:val="Compact"/>
        <w:numPr>
          <w:ilvl w:val="0"/>
          <w:numId w:val="1035"/>
        </w:numPr>
      </w:pPr>
      <w:r>
        <w:t xml:space="preserve">Nếu không rõ ràng → bỏ qua hoặc label neutral</w:t>
      </w:r>
    </w:p>
    <w:bookmarkEnd w:id="52"/>
    <w:bookmarkStart w:id="53" w:name="model-phù-hợp"/>
    <w:p>
      <w:pPr>
        <w:pStyle w:val="Heading3"/>
      </w:pPr>
      <w:r>
        <w:t xml:space="preserve">Model phù hợp</w:t>
      </w:r>
    </w:p>
    <w:p>
      <w:pPr>
        <w:pStyle w:val="Compact"/>
        <w:numPr>
          <w:ilvl w:val="0"/>
          <w:numId w:val="1036"/>
        </w:numPr>
      </w:pPr>
      <w:r>
        <w:t xml:space="preserve">Logistic Regression</w:t>
      </w:r>
    </w:p>
    <w:p>
      <w:pPr>
        <w:pStyle w:val="Compact"/>
        <w:numPr>
          <w:ilvl w:val="0"/>
          <w:numId w:val="1036"/>
        </w:numPr>
      </w:pPr>
      <w:r>
        <w:t xml:space="preserve">Random Forest</w:t>
      </w:r>
    </w:p>
    <w:p>
      <w:pPr>
        <w:pStyle w:val="Compact"/>
        <w:numPr>
          <w:ilvl w:val="0"/>
          <w:numId w:val="1036"/>
        </w:numPr>
      </w:pPr>
      <w:r>
        <w:t xml:space="preserve">XGBoost / LightGBM</w:t>
      </w:r>
    </w:p>
    <w:p>
      <w:pPr>
        <w:pStyle w:val="Compact"/>
        <w:numPr>
          <w:ilvl w:val="0"/>
          <w:numId w:val="1036"/>
        </w:numPr>
      </w:pPr>
      <w:r>
        <w:t xml:space="preserve">CatBoost</w:t>
      </w:r>
    </w:p>
    <w:p>
      <w:pPr>
        <w:pStyle w:val="Compact"/>
        <w:numPr>
          <w:ilvl w:val="0"/>
          <w:numId w:val="1036"/>
        </w:numPr>
      </w:pPr>
      <w:r>
        <w:t xml:space="preserve">MLP nhỏ</w:t>
      </w:r>
    </w:p>
    <w:p>
      <w:pPr>
        <w:pStyle w:val="FirstParagraph"/>
      </w:pPr>
      <w:r>
        <w:t xml:space="preserve">Không nên bắt đầu bằng LSTM/Transformer ngay. Với trading, model đơn giản nhưng dữ liệu và label tốt thường đáng tin hơn model ngầu nhưng nhiễu.</w:t>
      </w:r>
    </w:p>
    <w:bookmarkEnd w:id="53"/>
    <w:bookmarkStart w:id="54" w:name="ưu-điểm-2"/>
    <w:p>
      <w:pPr>
        <w:pStyle w:val="Heading3"/>
      </w:pPr>
      <w:r>
        <w:t xml:space="preserve">Ưu điểm</w:t>
      </w:r>
    </w:p>
    <w:p>
      <w:pPr>
        <w:pStyle w:val="Compact"/>
        <w:numPr>
          <w:ilvl w:val="0"/>
          <w:numId w:val="1037"/>
        </w:numPr>
      </w:pPr>
      <w:r>
        <w:t xml:space="preserve">Thực tế</w:t>
      </w:r>
    </w:p>
    <w:p>
      <w:pPr>
        <w:pStyle w:val="Compact"/>
        <w:numPr>
          <w:ilvl w:val="0"/>
          <w:numId w:val="1037"/>
        </w:numPr>
      </w:pPr>
      <w:r>
        <w:t xml:space="preserve">Dễ đánh giá bằng precision/recall</w:t>
      </w:r>
    </w:p>
    <w:p>
      <w:pPr>
        <w:pStyle w:val="Compact"/>
        <w:numPr>
          <w:ilvl w:val="0"/>
          <w:numId w:val="1037"/>
        </w:numPr>
      </w:pPr>
      <w:r>
        <w:t xml:space="preserve">Phù hợp tư duy trading setup</w:t>
      </w:r>
    </w:p>
    <w:p>
      <w:pPr>
        <w:pStyle w:val="Compact"/>
        <w:numPr>
          <w:ilvl w:val="0"/>
          <w:numId w:val="1037"/>
        </w:numPr>
      </w:pPr>
      <w:r>
        <w:t xml:space="preserve">Có thể kết hợp rule-based</w:t>
      </w:r>
    </w:p>
    <w:bookmarkEnd w:id="54"/>
    <w:bookmarkStart w:id="55" w:name="nhược-điểm-2"/>
    <w:p>
      <w:pPr>
        <w:pStyle w:val="Heading3"/>
      </w:pPr>
      <w:r>
        <w:t xml:space="preserve">Nhược điểm</w:t>
      </w:r>
    </w:p>
    <w:p>
      <w:pPr>
        <w:pStyle w:val="Compact"/>
        <w:numPr>
          <w:ilvl w:val="0"/>
          <w:numId w:val="1038"/>
        </w:numPr>
      </w:pPr>
      <w:r>
        <w:t xml:space="preserve">Khó tạo label chuẩn</w:t>
      </w:r>
    </w:p>
    <w:p>
      <w:pPr>
        <w:pStyle w:val="Compact"/>
        <w:numPr>
          <w:ilvl w:val="0"/>
          <w:numId w:val="1038"/>
        </w:numPr>
      </w:pPr>
      <w:r>
        <w:t xml:space="preserve">Cần nhiều dữ liệu</w:t>
      </w:r>
    </w:p>
    <w:p>
      <w:pPr>
        <w:pStyle w:val="Compact"/>
        <w:numPr>
          <w:ilvl w:val="0"/>
          <w:numId w:val="1038"/>
        </w:numPr>
      </w:pPr>
      <w:r>
        <w:t xml:space="preserve">Dễ overfit nếu feature quá nhiều</w:t>
      </w:r>
    </w:p>
    <w:p>
      <w:r>
        <w:pict>
          <v:rect style="width:0;height:1.5pt" o:hralign="center" o:hrstd="t" o:hr="t"/>
        </w:pict>
      </w:r>
    </w:p>
    <w:bookmarkEnd w:id="55"/>
    <w:bookmarkEnd w:id="56"/>
    <w:bookmarkStart w:id="63" w:name="quy-trình-backtest-chuẩn-nên-áp-dụng"/>
    <w:p>
      <w:pPr>
        <w:pStyle w:val="Heading2"/>
      </w:pPr>
      <w:r>
        <w:t xml:space="preserve">10. Quy trình backtest chuẩn nên áp dụng</w:t>
      </w:r>
    </w:p>
    <w:bookmarkStart w:id="57" w:name="bước-1-chuẩn-bị-dữ-liệu"/>
    <w:p>
      <w:pPr>
        <w:pStyle w:val="Heading3"/>
      </w:pPr>
      <w:r>
        <w:t xml:space="preserve">Bước 1: Chuẩn bị dữ liệu</w:t>
      </w:r>
    </w:p>
    <w:p>
      <w:pPr>
        <w:pStyle w:val="FirstParagraph"/>
      </w:pPr>
      <w:r>
        <w:t xml:space="preserve">Cần dữ liệu:</w:t>
      </w:r>
    </w:p>
    <w:p>
      <w:pPr>
        <w:pStyle w:val="Compact"/>
        <w:numPr>
          <w:ilvl w:val="0"/>
          <w:numId w:val="1039"/>
        </w:numPr>
      </w:pPr>
      <w:r>
        <w:t xml:space="preserve">OHLC</w:t>
      </w:r>
    </w:p>
    <w:p>
      <w:pPr>
        <w:pStyle w:val="Compact"/>
        <w:numPr>
          <w:ilvl w:val="0"/>
          <w:numId w:val="1039"/>
        </w:numPr>
      </w:pPr>
      <w:r>
        <w:t xml:space="preserve">Spread</w:t>
      </w:r>
    </w:p>
    <w:p>
      <w:pPr>
        <w:pStyle w:val="Compact"/>
        <w:numPr>
          <w:ilvl w:val="0"/>
          <w:numId w:val="1039"/>
        </w:numPr>
      </w:pPr>
      <w:r>
        <w:t xml:space="preserve">Volume hoặc tick volume</w:t>
      </w:r>
    </w:p>
    <w:p>
      <w:pPr>
        <w:pStyle w:val="Compact"/>
        <w:numPr>
          <w:ilvl w:val="0"/>
          <w:numId w:val="1039"/>
        </w:numPr>
      </w:pPr>
      <w:r>
        <w:t xml:space="preserve">Session time</w:t>
      </w:r>
    </w:p>
    <w:p>
      <w:pPr>
        <w:pStyle w:val="Compact"/>
        <w:numPr>
          <w:ilvl w:val="0"/>
          <w:numId w:val="1039"/>
        </w:numPr>
      </w:pPr>
      <w:r>
        <w:t xml:space="preserve">News calendar nếu có</w:t>
      </w:r>
    </w:p>
    <w:p>
      <w:pPr>
        <w:pStyle w:val="Compact"/>
        <w:numPr>
          <w:ilvl w:val="0"/>
          <w:numId w:val="1039"/>
        </w:numPr>
      </w:pPr>
      <w:r>
        <w:t xml:space="preserve">Commission</w:t>
      </w:r>
    </w:p>
    <w:p>
      <w:pPr>
        <w:pStyle w:val="Compact"/>
        <w:numPr>
          <w:ilvl w:val="0"/>
          <w:numId w:val="1039"/>
        </w:numPr>
      </w:pPr>
      <w:r>
        <w:t xml:space="preserve">Swap nếu giữ lệnh lâu</w:t>
      </w:r>
    </w:p>
    <w:bookmarkEnd w:id="57"/>
    <w:bookmarkStart w:id="58" w:name="bước-2-chia-dữ-liệu-theo-thời-gian"/>
    <w:p>
      <w:pPr>
        <w:pStyle w:val="Heading3"/>
      </w:pPr>
      <w:r>
        <w:t xml:space="preserve">Bước 2: Chia dữ liệu theo thời gian</w:t>
      </w:r>
    </w:p>
    <w:p>
      <w:pPr>
        <w:pStyle w:val="FirstParagraph"/>
      </w:pPr>
      <w:r>
        <w:t xml:space="preserve">Không chia random.</w:t>
      </w:r>
    </w:p>
    <w:p>
      <w:pPr>
        <w:pStyle w:val="BodyText"/>
      </w:pPr>
      <w:r>
        <w:t xml:space="preserve">Ví dụ:</w:t>
      </w:r>
    </w:p>
    <w:p>
      <w:pPr>
        <w:pStyle w:val="Compact"/>
        <w:numPr>
          <w:ilvl w:val="0"/>
          <w:numId w:val="1040"/>
        </w:numPr>
      </w:pPr>
      <w:r>
        <w:t xml:space="preserve">Train: 2020-2022</w:t>
      </w:r>
    </w:p>
    <w:p>
      <w:pPr>
        <w:pStyle w:val="Compact"/>
        <w:numPr>
          <w:ilvl w:val="0"/>
          <w:numId w:val="1040"/>
        </w:numPr>
      </w:pPr>
      <w:r>
        <w:t xml:space="preserve">Validation: 2023</w:t>
      </w:r>
    </w:p>
    <w:p>
      <w:pPr>
        <w:pStyle w:val="Compact"/>
        <w:numPr>
          <w:ilvl w:val="0"/>
          <w:numId w:val="1040"/>
        </w:numPr>
      </w:pPr>
      <w:r>
        <w:t xml:space="preserve">Test: 2024</w:t>
      </w:r>
    </w:p>
    <w:p>
      <w:pPr>
        <w:pStyle w:val="Compact"/>
        <w:numPr>
          <w:ilvl w:val="0"/>
          <w:numId w:val="1040"/>
        </w:numPr>
      </w:pPr>
      <w:r>
        <w:t xml:space="preserve">Forward test: 2025-2026</w:t>
      </w:r>
    </w:p>
    <w:bookmarkEnd w:id="58"/>
    <w:bookmarkStart w:id="59" w:name="bước-3-tính-feature-đúng-cách"/>
    <w:p>
      <w:pPr>
        <w:pStyle w:val="Heading3"/>
      </w:pPr>
      <w:r>
        <w:t xml:space="preserve">Bước 3: Tính feature đúng cách</w:t>
      </w:r>
    </w:p>
    <w:p>
      <w:pPr>
        <w:pStyle w:val="FirstParagraph"/>
      </w:pPr>
      <w:r>
        <w:t xml:space="preserve">Toàn bộ indicator phải được tính sao cho không dùng dữ liệu tương lai.</w:t>
      </w:r>
    </w:p>
    <w:p>
      <w:pPr>
        <w:pStyle w:val="BodyText"/>
      </w:pPr>
      <w:r>
        <w:t xml:space="preserve">Ví dụ:</w:t>
      </w:r>
    </w:p>
    <w:p>
      <w:pPr>
        <w:pStyle w:val="Compact"/>
        <w:numPr>
          <w:ilvl w:val="0"/>
          <w:numId w:val="1041"/>
        </w:numPr>
      </w:pPr>
      <w:r>
        <w:t xml:space="preserve">SMA tại candle hiện tại chỉ dùng các candle trước và hiện tại</w:t>
      </w:r>
    </w:p>
    <w:p>
      <w:pPr>
        <w:pStyle w:val="Compact"/>
        <w:numPr>
          <w:ilvl w:val="0"/>
          <w:numId w:val="1041"/>
        </w:numPr>
      </w:pPr>
      <w:r>
        <w:t xml:space="preserve">Không dùng high/low tương lai</w:t>
      </w:r>
    </w:p>
    <w:p>
      <w:pPr>
        <w:pStyle w:val="Compact"/>
        <w:numPr>
          <w:ilvl w:val="0"/>
          <w:numId w:val="1041"/>
        </w:numPr>
      </w:pPr>
      <w:r>
        <w:t xml:space="preserve">Không dùng candle chưa đóng</w:t>
      </w:r>
    </w:p>
    <w:bookmarkEnd w:id="59"/>
    <w:bookmarkStart w:id="60" w:name="bước-4-backtest-có-chi-phí"/>
    <w:p>
      <w:pPr>
        <w:pStyle w:val="Heading3"/>
      </w:pPr>
      <w:r>
        <w:t xml:space="preserve">Bước 4: Backtest có chi phí</w:t>
      </w:r>
    </w:p>
    <w:p>
      <w:pPr>
        <w:pStyle w:val="FirstParagraph"/>
      </w:pPr>
      <w:r>
        <w:t xml:space="preserve">Bắt buộc tính:</w:t>
      </w:r>
    </w:p>
    <w:p>
      <w:pPr>
        <w:pStyle w:val="Compact"/>
        <w:numPr>
          <w:ilvl w:val="0"/>
          <w:numId w:val="1042"/>
        </w:numPr>
      </w:pPr>
      <w:r>
        <w:t xml:space="preserve">Spread</w:t>
      </w:r>
    </w:p>
    <w:p>
      <w:pPr>
        <w:pStyle w:val="Compact"/>
        <w:numPr>
          <w:ilvl w:val="0"/>
          <w:numId w:val="1042"/>
        </w:numPr>
      </w:pPr>
      <w:r>
        <w:t xml:space="preserve">Slippage</w:t>
      </w:r>
    </w:p>
    <w:p>
      <w:pPr>
        <w:pStyle w:val="Compact"/>
        <w:numPr>
          <w:ilvl w:val="0"/>
          <w:numId w:val="1042"/>
        </w:numPr>
      </w:pPr>
      <w:r>
        <w:t xml:space="preserve">Commission</w:t>
      </w:r>
    </w:p>
    <w:p>
      <w:pPr>
        <w:pStyle w:val="Compact"/>
        <w:numPr>
          <w:ilvl w:val="0"/>
          <w:numId w:val="1042"/>
        </w:numPr>
      </w:pPr>
      <w:r>
        <w:t xml:space="preserve">Swap</w:t>
      </w:r>
    </w:p>
    <w:p>
      <w:pPr>
        <w:pStyle w:val="Compact"/>
        <w:numPr>
          <w:ilvl w:val="0"/>
          <w:numId w:val="1042"/>
        </w:numPr>
      </w:pPr>
      <w:r>
        <w:t xml:space="preserve">Delay entry</w:t>
      </w:r>
    </w:p>
    <w:p>
      <w:pPr>
        <w:pStyle w:val="Compact"/>
        <w:numPr>
          <w:ilvl w:val="0"/>
          <w:numId w:val="1042"/>
        </w:numPr>
      </w:pPr>
      <w:r>
        <w:t xml:space="preserve">Requote hoặc missed trade nếu cần</w:t>
      </w:r>
    </w:p>
    <w:bookmarkEnd w:id="60"/>
    <w:bookmarkStart w:id="61" w:name="bước-5-walk-forward-validation"/>
    <w:p>
      <w:pPr>
        <w:pStyle w:val="Heading3"/>
      </w:pPr>
      <w:r>
        <w:t xml:space="preserve">Bước 5: Walk-forward validation</w:t>
      </w:r>
    </w:p>
    <w:p>
      <w:pPr>
        <w:pStyle w:val="FirstParagraph"/>
      </w:pPr>
      <w:r>
        <w:t xml:space="preserve">Không tối ưu một lần rồi test một lần.</w:t>
      </w:r>
    </w:p>
    <w:p>
      <w:pPr>
        <w:pStyle w:val="BodyText"/>
      </w:pPr>
      <w:r>
        <w:t xml:space="preserve">Nên dùng quy trình:</w:t>
      </w:r>
    </w:p>
    <w:p>
      <w:pPr>
        <w:pStyle w:val="Compact"/>
        <w:numPr>
          <w:ilvl w:val="0"/>
          <w:numId w:val="1043"/>
        </w:numPr>
      </w:pPr>
      <w:r>
        <w:t xml:space="preserve">Train trên giai đoạn A</w:t>
      </w:r>
    </w:p>
    <w:p>
      <w:pPr>
        <w:pStyle w:val="Compact"/>
        <w:numPr>
          <w:ilvl w:val="0"/>
          <w:numId w:val="1043"/>
        </w:numPr>
      </w:pPr>
      <w:r>
        <w:t xml:space="preserve">Test trên giai đoạn B</w:t>
      </w:r>
    </w:p>
    <w:p>
      <w:pPr>
        <w:pStyle w:val="Compact"/>
        <w:numPr>
          <w:ilvl w:val="0"/>
          <w:numId w:val="1043"/>
        </w:numPr>
      </w:pPr>
      <w:r>
        <w:t xml:space="preserve">Dịch cửa sổ thời gian</w:t>
      </w:r>
    </w:p>
    <w:p>
      <w:pPr>
        <w:pStyle w:val="Compact"/>
        <w:numPr>
          <w:ilvl w:val="0"/>
          <w:numId w:val="1043"/>
        </w:numPr>
      </w:pPr>
      <w:r>
        <w:t xml:space="preserve">Lặp lại nhiều lần</w:t>
      </w:r>
    </w:p>
    <w:p>
      <w:pPr>
        <w:pStyle w:val="Compact"/>
        <w:numPr>
          <w:ilvl w:val="0"/>
          <w:numId w:val="1043"/>
        </w:numPr>
      </w:pPr>
      <w:r>
        <w:t xml:space="preserve">Tổng hợp kết quả</w:t>
      </w:r>
    </w:p>
    <w:bookmarkEnd w:id="61"/>
    <w:bookmarkStart w:id="62" w:name="bước-6-stress-test"/>
    <w:p>
      <w:pPr>
        <w:pStyle w:val="Heading3"/>
      </w:pPr>
      <w:r>
        <w:t xml:space="preserve">Bước 6: Stress test</w:t>
      </w:r>
    </w:p>
    <w:p>
      <w:pPr>
        <w:pStyle w:val="FirstParagraph"/>
      </w:pPr>
      <w:r>
        <w:t xml:space="preserve">Kiểm tra bot trong các trường hợp:</w:t>
      </w:r>
    </w:p>
    <w:p>
      <w:pPr>
        <w:pStyle w:val="Compact"/>
        <w:numPr>
          <w:ilvl w:val="0"/>
          <w:numId w:val="1044"/>
        </w:numPr>
      </w:pPr>
      <w:r>
        <w:t xml:space="preserve">Spread x2</w:t>
      </w:r>
    </w:p>
    <w:p>
      <w:pPr>
        <w:pStyle w:val="Compact"/>
        <w:numPr>
          <w:ilvl w:val="0"/>
          <w:numId w:val="1044"/>
        </w:numPr>
      </w:pPr>
      <w:r>
        <w:t xml:space="preserve">Slippage x2</w:t>
      </w:r>
    </w:p>
    <w:p>
      <w:pPr>
        <w:pStyle w:val="Compact"/>
        <w:numPr>
          <w:ilvl w:val="0"/>
          <w:numId w:val="1044"/>
        </w:numPr>
      </w:pPr>
      <w:r>
        <w:t xml:space="preserve">Tin mạnh</w:t>
      </w:r>
    </w:p>
    <w:p>
      <w:pPr>
        <w:pStyle w:val="Compact"/>
        <w:numPr>
          <w:ilvl w:val="0"/>
          <w:numId w:val="1044"/>
        </w:numPr>
      </w:pPr>
      <w:r>
        <w:t xml:space="preserve">Trend một chiều</w:t>
      </w:r>
    </w:p>
    <w:p>
      <w:pPr>
        <w:pStyle w:val="Compact"/>
        <w:numPr>
          <w:ilvl w:val="0"/>
          <w:numId w:val="1044"/>
        </w:numPr>
      </w:pPr>
      <w:r>
        <w:t xml:space="preserve">Sideway dài</w:t>
      </w:r>
    </w:p>
    <w:p>
      <w:pPr>
        <w:pStyle w:val="Compact"/>
        <w:numPr>
          <w:ilvl w:val="0"/>
          <w:numId w:val="1044"/>
        </w:numPr>
      </w:pPr>
      <w:r>
        <w:t xml:space="preserve">Chuỗi thua liên tục</w:t>
      </w:r>
    </w:p>
    <w:p>
      <w:pPr>
        <w:pStyle w:val="Compact"/>
        <w:numPr>
          <w:ilvl w:val="0"/>
          <w:numId w:val="1044"/>
        </w:numPr>
      </w:pPr>
      <w:r>
        <w:t xml:space="preserve">Giảm 20-30% số lệnh thắng</w:t>
      </w:r>
    </w:p>
    <w:p>
      <w:r>
        <w:pict>
          <v:rect style="width:0;height:1.5pt" o:hralign="center" o:hrstd="t" o:hr="t"/>
        </w:pict>
      </w:r>
    </w:p>
    <w:bookmarkEnd w:id="62"/>
    <w:bookmarkEnd w:id="63"/>
    <w:bookmarkStart w:id="64" w:name="checklist-bot-xauusd-trước-khi-chạy-live"/>
    <w:p>
      <w:pPr>
        <w:pStyle w:val="Heading2"/>
      </w:pPr>
      <w:r>
        <w:t xml:space="preserve">11. Checklist bot XAU/USD trước khi chạy live</w:t>
      </w:r>
    </w:p>
    <w:p>
      <w:pPr>
        <w:pStyle w:val="Compact"/>
        <w:numPr>
          <w:ilvl w:val="0"/>
          <w:numId w:val="1045"/>
        </w:numPr>
      </w:pPr>
      <w:r>
        <w:t xml:space="preserve">Có dữ liệu spread thực tế</w:t>
      </w:r>
    </w:p>
    <w:p>
      <w:pPr>
        <w:pStyle w:val="Compact"/>
        <w:numPr>
          <w:ilvl w:val="0"/>
          <w:numId w:val="1046"/>
        </w:numPr>
      </w:pPr>
      <w:r>
        <w:t xml:space="preserve">Có slippage giả lập</w:t>
      </w:r>
    </w:p>
    <w:p>
      <w:pPr>
        <w:pStyle w:val="Compact"/>
        <w:numPr>
          <w:ilvl w:val="0"/>
          <w:numId w:val="1047"/>
        </w:numPr>
      </w:pPr>
      <w:r>
        <w:t xml:space="preserve">Có out-of-sample test</w:t>
      </w:r>
    </w:p>
    <w:p>
      <w:pPr>
        <w:pStyle w:val="Compact"/>
        <w:numPr>
          <w:ilvl w:val="0"/>
          <w:numId w:val="1048"/>
        </w:numPr>
      </w:pPr>
      <w:r>
        <w:t xml:space="preserve">Có walk-forward test</w:t>
      </w:r>
    </w:p>
    <w:p>
      <w:pPr>
        <w:pStyle w:val="Compact"/>
        <w:numPr>
          <w:ilvl w:val="0"/>
          <w:numId w:val="1049"/>
        </w:numPr>
      </w:pPr>
      <w:r>
        <w:t xml:space="preserve">Không dùng data leakage</w:t>
      </w:r>
    </w:p>
    <w:p>
      <w:pPr>
        <w:pStyle w:val="Compact"/>
        <w:numPr>
          <w:ilvl w:val="0"/>
          <w:numId w:val="1050"/>
        </w:numPr>
      </w:pPr>
      <w:r>
        <w:t xml:space="preserve">Không trade khi spread quá cao</w:t>
      </w:r>
    </w:p>
    <w:p>
      <w:pPr>
        <w:pStyle w:val="Compact"/>
        <w:numPr>
          <w:ilvl w:val="0"/>
          <w:numId w:val="1051"/>
        </w:numPr>
      </w:pPr>
      <w:r>
        <w:t xml:space="preserve">Không trade gần tin mạnh</w:t>
      </w:r>
    </w:p>
    <w:p>
      <w:pPr>
        <w:pStyle w:val="Compact"/>
        <w:numPr>
          <w:ilvl w:val="0"/>
          <w:numId w:val="1052"/>
        </w:numPr>
      </w:pPr>
      <w:r>
        <w:t xml:space="preserve">Có giới hạn số lệnh/ngày</w:t>
      </w:r>
    </w:p>
    <w:p>
      <w:pPr>
        <w:pStyle w:val="Compact"/>
        <w:numPr>
          <w:ilvl w:val="0"/>
          <w:numId w:val="1053"/>
        </w:numPr>
      </w:pPr>
      <w:r>
        <w:t xml:space="preserve">Có giới hạn thua/ngày</w:t>
      </w:r>
    </w:p>
    <w:p>
      <w:pPr>
        <w:pStyle w:val="Compact"/>
        <w:numPr>
          <w:ilvl w:val="0"/>
          <w:numId w:val="1054"/>
        </w:numPr>
      </w:pPr>
      <w:r>
        <w:t xml:space="preserve">Có stop trading khi drawdown vượt ngưỡng</w:t>
      </w:r>
    </w:p>
    <w:p>
      <w:pPr>
        <w:pStyle w:val="Compact"/>
        <w:numPr>
          <w:ilvl w:val="0"/>
          <w:numId w:val="1055"/>
        </w:numPr>
      </w:pPr>
      <w:r>
        <w:t xml:space="preserve">Có journal lưu toàn bộ lệnh</w:t>
      </w:r>
    </w:p>
    <w:p>
      <w:pPr>
        <w:pStyle w:val="Compact"/>
        <w:numPr>
          <w:ilvl w:val="0"/>
          <w:numId w:val="1056"/>
        </w:numPr>
      </w:pPr>
      <w:r>
        <w:t xml:space="preserve">Có forward test demo ít nhất vài tuần</w:t>
      </w:r>
    </w:p>
    <w:p>
      <w:pPr>
        <w:pStyle w:val="Compact"/>
        <w:numPr>
          <w:ilvl w:val="0"/>
          <w:numId w:val="1057"/>
        </w:numPr>
      </w:pPr>
      <w:r>
        <w:t xml:space="preserve">Có kiểm tra theo từng phiên: Asia, London, New York</w:t>
      </w:r>
    </w:p>
    <w:p>
      <w:r>
        <w:pict>
          <v:rect style="width:0;height:1.5pt" o:hralign="center" o:hrstd="t" o:hr="t"/>
        </w:pict>
      </w:r>
    </w:p>
    <w:bookmarkEnd w:id="64"/>
    <w:bookmarkStart w:id="65" w:name="kết-luận"/>
    <w:p>
      <w:pPr>
        <w:pStyle w:val="Heading2"/>
      </w:pPr>
      <w:r>
        <w:t xml:space="preserve">12. Kết luận</w:t>
      </w:r>
    </w:p>
    <w:p>
      <w:pPr>
        <w:pStyle w:val="FirstParagraph"/>
      </w:pPr>
      <w:r>
        <w:t xml:space="preserve">Với XAU/USD, đặc biệt là scalping M1/M5, hướng đi tốt nhất không phải là cố dự báo giá chính xác tuyệt đối. Thị trường vàng quá nhiễu, spread biến động mạnh và rất nhạy với tin tức.</w:t>
      </w:r>
    </w:p>
    <w:p>
      <w:pPr>
        <w:pStyle w:val="BodyText"/>
      </w:pPr>
      <w:r>
        <w:t xml:space="preserve">Ba hướng đáng nghiên cứu nhất là:</w:t>
      </w:r>
    </w:p>
    <w:p>
      <w:pPr>
        <w:pStyle w:val="Compact"/>
        <w:numPr>
          <w:ilvl w:val="0"/>
          <w:numId w:val="1058"/>
        </w:numPr>
      </w:pPr>
      <w:r>
        <w:t xml:space="preserve">HMM để nhận diện trạng thái thị trường</w:t>
      </w:r>
    </w:p>
    <w:p>
      <w:pPr>
        <w:pStyle w:val="Compact"/>
        <w:numPr>
          <w:ilvl w:val="0"/>
          <w:numId w:val="1058"/>
        </w:numPr>
      </w:pPr>
      <w:r>
        <w:t xml:space="preserve">Mean Reversion scalping có spread/news filter</w:t>
      </w:r>
    </w:p>
    <w:p>
      <w:pPr>
        <w:pStyle w:val="Compact"/>
        <w:numPr>
          <w:ilvl w:val="0"/>
          <w:numId w:val="1058"/>
        </w:numPr>
      </w:pPr>
      <w:r>
        <w:t xml:space="preserve">ML Classifier để nhận diện setup như liquidity sweep, breakout hoặc reversal</w:t>
      </w:r>
    </w:p>
    <w:p>
      <w:pPr>
        <w:pStyle w:val="FirstParagraph"/>
      </w:pPr>
      <w:r>
        <w:t xml:space="preserve">Trong đó, hướng dễ bắt đầu nhất là Mean Reversion M5. Hướng có tiềm năng nâng cấp tốt nhất là ML Classifier cho setup cấu trúc. Hướng học thuật và nâng cao nhất là HMM kết hợp Reinforcement Learning.</w:t>
      </w:r>
    </w:p>
    <w:p>
      <w:pPr>
        <w:pStyle w:val="BodyText"/>
      </w:pPr>
      <w:r>
        <w:t xml:space="preserve">Chiến lược tốt không phải là chiến lược thắng mọi lúc, mà là chiến lược biết khi nào không nên vào lệnh.</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2026-06-16T14:43:11Z</dcterms:created>
  <dcterms:modified xsi:type="dcterms:W3CDTF">2026-06-16T14:43:11Z</dcterms:modified>
</cp:coreProperties>
</file>

<file path=docProps/custom.xml><?xml version="1.0" encoding="utf-8"?>
<Properties xmlns="http://schemas.openxmlformats.org/officeDocument/2006/custom-properties" xmlns:vt="http://schemas.openxmlformats.org/officeDocument/2006/docPropsVTypes"/>
</file>