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Padelnis Sport adalah premium sport &amp; lifestyle destination di Cirebon yang menghadirkan pengalaman padel dan tenis dalam suasana modern, aktif, dan sosial. Mengusung konsep “Where Sport Meets Lifestyle”, Padelnis tidak hanya menjadi tempat berolahraga, tetapi juga ruang untuk berkumpul, membangun komunitas, dan menikmati lifestyle experience yang dinamis.</w:t>
      </w:r>
    </w:p>
    <w:p w:rsidR="00000000" w:rsidDel="00000000" w:rsidP="00000000" w:rsidRDefault="00000000" w:rsidRPr="00000000" w14:paraId="00000002">
      <w:pPr>
        <w:jc w:val="both"/>
        <w:rPr/>
      </w:pPr>
      <w:r w:rsidDel="00000000" w:rsidR="00000000" w:rsidRPr="00000000">
        <w:rPr>
          <w:rtl w:val="0"/>
        </w:rPr>
        <w:t xml:space="preserve">Dilengkapi dengan fasilitas berstandar internasional, Padelnis menghadirkan lapangan padel premium dan lapangan tenis yang dirancang untuk pemain pemula hingga kompetitif. Dipadukan dengan social dining space Grandmonde, Padelnis menciptakan pengalaman yang menghubungkan olahraga, social interaction, dan leisure dalam satu destinasi. </w:t>
      </w:r>
    </w:p>
    <w:p w:rsidR="00000000" w:rsidDel="00000000" w:rsidP="00000000" w:rsidRDefault="00000000" w:rsidRPr="00000000" w14:paraId="00000003">
      <w:pPr>
        <w:jc w:val="both"/>
        <w:rPr/>
      </w:pPr>
      <w:r w:rsidDel="00000000" w:rsidR="00000000" w:rsidRPr="00000000">
        <w:rPr>
          <w:rtl w:val="0"/>
        </w:rPr>
        <w:t xml:space="preserve">Sebagai salah satu pelopor perkembangan budaya padel di Cirebon, Padelnis aktif menghadirkan komunitas, social games, event, hingga tournament yang menjadikan olahraga lebih approachable dan menyenangkan untuk berbagai kalangan. Dengan ambience yang modern dan community-driven, Padelnis hadir sebagai tempat di mana sport, lifestyle, dan connection bertemu dalam satu pengalaman</w:t>
      </w:r>
    </w:p>
    <w:p w:rsidR="00000000" w:rsidDel="00000000" w:rsidP="00000000" w:rsidRDefault="00000000" w:rsidRPr="00000000" w14:paraId="0000000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