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Ulon Ciledug adalah cabang Ulon Signature yang hadir di kawasan Ciledug, Cirebon Timur, sebagai tempat ngopi dan berkumpul yang nyaman untuk berbagai kalangan. Membawa semangat yang sama dengan identitas Ulon, cabang ini hadir dengan suasana yang hangat, santai, dan dekat dengan aktivitas sehari-hari masyarakat sekitar.</w:t>
      </w:r>
    </w:p>
    <w:p w:rsidR="00000000" w:rsidDel="00000000" w:rsidP="00000000" w:rsidRDefault="00000000" w:rsidRPr="00000000" w14:paraId="00000002">
      <w:pPr>
        <w:jc w:val="both"/>
        <w:rPr/>
      </w:pPr>
      <w:r w:rsidDel="00000000" w:rsidR="00000000" w:rsidRPr="00000000">
        <w:rPr>
          <w:rtl w:val="0"/>
        </w:rPr>
        <w:t xml:space="preserve">Ulon Ciledug tidak hanya menjadi tempat untuk menikmati kopi, tetapi juga ruang untuk meeting santai, quality time bersama teman dan keluarga, hingga tempat singgah yang nyaman di tengah aktivitas harian. Dengan kombinasi menu kopi signature, makanan pendamping, dan promo-promo menarik, Ulon Ciledug berusaha menghadirkan pengalaman yang approachable dan relevan untuk customer lokal.</w:t>
      </w:r>
    </w:p>
    <w:p w:rsidR="00000000" w:rsidDel="00000000" w:rsidP="00000000" w:rsidRDefault="00000000" w:rsidRPr="00000000" w14:paraId="00000003">
      <w:pPr>
        <w:jc w:val="both"/>
        <w:rPr/>
      </w:pPr>
      <w:r w:rsidDel="00000000" w:rsidR="00000000" w:rsidRPr="00000000">
        <w:rPr>
          <w:rtl w:val="0"/>
        </w:rPr>
        <w:t xml:space="preserve">Sebagai bagian dari perkembangan lifestyle dan kuliner di wilayah Cirebon Timur, Ulon Ciledug ingin menjadi tempat yang familiar, aktif, dan memiliki koneksi kuat dengan komunitas sekitar melalui berbagai aktivitas, kolaborasi, dan pengalaman yang menyenangkan.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