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7200" cy="673100"/>
            <wp:effectExtent b="0" l="0" r="0" t="0"/>
            <wp:docPr descr="Image result for ontario tech university logo" id="3" name="image3.png"/>
            <a:graphic>
              <a:graphicData uri="http://schemas.openxmlformats.org/drawingml/2006/picture">
                <pic:pic>
                  <pic:nvPicPr>
                    <pic:cNvPr descr="Image result for ontario tech university logo" id="0" name="image3.png"/>
                    <pic:cNvPicPr preferRelativeResize="0"/>
                  </pic:nvPicPr>
                  <pic:blipFill>
                    <a:blip r:embed="rId6"/>
                    <a:srcRect b="0" l="0" r="0" t="0"/>
                    <a:stretch>
                      <a:fillRect/>
                    </a:stretch>
                  </pic:blipFill>
                  <pic:spPr>
                    <a:xfrm>
                      <a:off x="0" y="0"/>
                      <a:ext cx="2997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 and Applied Science</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ENGR 4940U Capstone Systems Design for ECSE I</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Title"/>
        <w:spacing w:after="240" w:before="240" w:line="480" w:lineRule="auto"/>
        <w:jc w:val="center"/>
        <w:rPr>
          <w:rFonts w:ascii="Times New Roman" w:cs="Times New Roman" w:eastAsia="Times New Roman" w:hAnsi="Times New Roman"/>
        </w:rPr>
      </w:pPr>
      <w:bookmarkStart w:colFirst="0" w:colLast="0" w:name="_9iqg6xwaezl" w:id="0"/>
      <w:bookmarkEnd w:id="0"/>
      <w:r w:rsidDel="00000000" w:rsidR="00000000" w:rsidRPr="00000000">
        <w:rPr>
          <w:rFonts w:ascii="Times New Roman" w:cs="Times New Roman" w:eastAsia="Times New Roman" w:hAnsi="Times New Roman"/>
          <w:rtl w:val="0"/>
        </w:rPr>
        <w:t xml:space="preserve">Collaborative Requirements Elicitation and Prioritization for Smart City Services</w:t>
      </w:r>
    </w:p>
    <w:p w:rsidR="00000000" w:rsidDel="00000000" w:rsidP="00000000" w:rsidRDefault="00000000" w:rsidRPr="00000000" w14:paraId="00000006">
      <w:pPr>
        <w:spacing w:after="240" w:before="240" w:line="480"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7">
      <w:pPr>
        <w:spacing w:after="240" w:before="240" w:line="480"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C">
      <w:pPr>
        <w:spacing w:after="240" w:before="240" w:line="48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Team Members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100829979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Kanishk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100815261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AbdurRahman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100879105</w:t>
            </w:r>
          </w:p>
        </w:tc>
      </w:tr>
    </w:tbl>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Faculty Advisor</w:t>
      </w:r>
      <w:r w:rsidDel="00000000" w:rsidR="00000000" w:rsidRPr="00000000">
        <w:rPr>
          <w:rFonts w:ascii="Times New Roman" w:cs="Times New Roman" w:eastAsia="Times New Roman" w:hAnsi="Times New Roman"/>
          <w:sz w:val="26"/>
          <w:szCs w:val="26"/>
          <w:rtl w:val="0"/>
        </w:rPr>
        <w:t xml:space="preserve">: Dr. Sanaa Alwidian</w:t>
      </w:r>
    </w:p>
    <w:p w:rsidR="00000000" w:rsidDel="00000000" w:rsidP="00000000" w:rsidRDefault="00000000" w:rsidRPr="00000000" w14:paraId="0000001C">
      <w:pPr>
        <w:spacing w:after="240" w:before="240" w:line="480" w:lineRule="auto"/>
        <w:rPr>
          <w:rFonts w:ascii="Times New Roman" w:cs="Times New Roman" w:eastAsia="Times New Roman" w:hAnsi="Times New Roman"/>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Capstone Coordinator (Fall 2025)</w:t>
      </w:r>
      <w:r w:rsidDel="00000000" w:rsidR="00000000" w:rsidRPr="00000000">
        <w:rPr>
          <w:rFonts w:ascii="Times New Roman" w:cs="Times New Roman" w:eastAsia="Times New Roman" w:hAnsi="Times New Roman"/>
          <w:sz w:val="26"/>
          <w:szCs w:val="26"/>
          <w:rtl w:val="0"/>
        </w:rPr>
        <w:t xml:space="preserve">: Dr. Q. Mahmoud</w:t>
      </w:r>
      <w:r w:rsidDel="00000000" w:rsidR="00000000" w:rsidRPr="00000000">
        <w:rPr>
          <w:rtl w:val="0"/>
        </w:rPr>
      </w:r>
    </w:p>
    <w:p w:rsidR="00000000" w:rsidDel="00000000" w:rsidP="00000000" w:rsidRDefault="00000000" w:rsidRPr="00000000" w14:paraId="0000001D">
      <w:pPr>
        <w:pStyle w:val="Heading1"/>
        <w:spacing w:after="240" w:before="240" w:line="480" w:lineRule="auto"/>
        <w:rPr>
          <w:rFonts w:ascii="Times New Roman" w:cs="Times New Roman" w:eastAsia="Times New Roman" w:hAnsi="Times New Roman"/>
          <w:b w:val="1"/>
          <w:bCs w:val="1"/>
          <w:sz w:val="24"/>
          <w:szCs w:val="24"/>
        </w:rPr>
      </w:pPr>
      <w:bookmarkStart w:colFirst="0" w:colLast="0" w:name="_j0arfh981fle" w:id="1"/>
      <w:bookmarkEnd w:id="1"/>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903266213"/>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48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0arfh981fl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6n5qkl93pc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Concept Generation and Analysis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w89zuq18uz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Concept Generation Process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ilaqv727qf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Structural and Relational Models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w2vm3i8afd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Sensitivity Analysis and Concept Ranking</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48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kwyjw343yk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1.1: Sensitivity Analysis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03b3in974j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Risks And Mitigations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48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u5vzpwa9sg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1.1 — High‑level architecture.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1u68m6n4q7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Conceptual Design (30%)</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8i264wxqtg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Functional Decomposition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elv2ptljh1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Data Model (Firestore Collections)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oi1nzuuw1v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API Surface (sample)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rch0rnd64z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Algorithms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48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nbn90nojxq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2.1 — Sequence of submission, clustering, and prioritization.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r4jttrk85n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Definition of Integration Tests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48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2dsoeg907o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3.1 - Component Interfaces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480" w:lineRule="auto"/>
            <w:ind w:left="144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edehfbimbv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3.1 — Integration test workflow.</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17fspcg6tv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Example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lq0tnbgcc1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Estimated Cost</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2q8fd7mnyo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Equipment and Software Costs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48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7z1uzz6xl7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4.1: Estimated Equipment and Software Costs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48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svu5qp1h6v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Total Estimated Project Cost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48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d4kbuablje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4.2: Total Estimated Project Cost</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i0r34mnx5f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Updated Project Plan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83nau5yai3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Contribution Matrix</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48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wg62bwejnn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2"/>
        <w:keepNext w:val="0"/>
        <w:keepLines w:val="0"/>
        <w:spacing w:after="80" w:line="480" w:lineRule="auto"/>
        <w:rPr>
          <w:b w:val="1"/>
          <w:bCs w:val="1"/>
          <w:sz w:val="34"/>
          <w:szCs w:val="34"/>
        </w:rPr>
      </w:pPr>
      <w:bookmarkStart w:colFirst="0" w:colLast="0" w:name="_f4u8e89wwxd0" w:id="2"/>
      <w:bookmarkEnd w:id="2"/>
      <w:r w:rsidDel="00000000" w:rsidR="00000000" w:rsidRPr="00000000">
        <w:br w:type="page"/>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 </w:t>
      </w:r>
    </w:p>
    <w:sdt>
      <w:sdtPr>
        <w:id w:val="-250626851"/>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480" w:lineRule="auto"/>
            <w:ind w:left="720" w:firstLine="0"/>
            <w:rPr>
              <w:rFonts w:ascii="Times New Roman" w:cs="Times New Roman" w:eastAsia="Times New Roman" w:hAnsi="Times New Roman"/>
              <w:color w:val="000000"/>
              <w:u w:val="none"/>
            </w:rPr>
          </w:pPr>
          <w:r w:rsidDel="00000000" w:rsidR="00000000" w:rsidRPr="00000000">
            <w:fldChar w:fldCharType="begin"/>
            <w:instrText xml:space="preserve"> TOC \h \u \z \t "Heading 1,1,Heading 4,3,Heading 5,5,Heading 6,6,"</w:instrText>
            <w:fldChar w:fldCharType="separate"/>
          </w:r>
          <w:hyperlink w:anchor="_akwyjw343yk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1.1: Sensitivity Analysis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480" w:lineRule="auto"/>
            <w:ind w:left="720" w:firstLine="0"/>
            <w:rPr>
              <w:rFonts w:ascii="Times New Roman" w:cs="Times New Roman" w:eastAsia="Times New Roman" w:hAnsi="Times New Roman"/>
              <w:color w:val="000000"/>
              <w:u w:val="none"/>
            </w:rPr>
          </w:pPr>
          <w:hyperlink w:anchor="_k2dsoeg907o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3.1 - Component Interfaces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480" w:lineRule="auto"/>
            <w:ind w:left="720" w:firstLine="0"/>
            <w:rPr>
              <w:rFonts w:ascii="Times New Roman" w:cs="Times New Roman" w:eastAsia="Times New Roman" w:hAnsi="Times New Roman"/>
              <w:color w:val="000000"/>
              <w:u w:val="none"/>
            </w:rPr>
          </w:pPr>
          <w:hyperlink w:anchor="_v7z1uzz6xl7h">
            <w:r w:rsidDel="00000000" w:rsidR="00000000" w:rsidRPr="00000000">
              <w:rPr>
                <w:rFonts w:ascii="Times New Roman" w:cs="Times New Roman" w:eastAsia="Times New Roman" w:hAnsi="Times New Roman"/>
                <w:color w:val="000000"/>
                <w:u w:val="none"/>
                <w:rtl w:val="0"/>
              </w:rPr>
              <w:t xml:space="preserve">Table 4.1: Estimated Equipment and Software Costs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480" w:lineRule="auto"/>
            <w:ind w:left="720" w:firstLine="0"/>
            <w:rPr>
              <w:rFonts w:ascii="Times New Roman" w:cs="Times New Roman" w:eastAsia="Times New Roman" w:hAnsi="Times New Roman"/>
              <w:color w:val="000000"/>
              <w:u w:val="none"/>
            </w:rPr>
          </w:pPr>
          <w:hyperlink w:anchor="_pd4kbuabljef">
            <w:r w:rsidDel="00000000" w:rsidR="00000000" w:rsidRPr="00000000">
              <w:rPr>
                <w:rFonts w:ascii="Times New Roman" w:cs="Times New Roman" w:eastAsia="Times New Roman" w:hAnsi="Times New Roman"/>
                <w:color w:val="000000"/>
                <w:u w:val="none"/>
                <w:rtl w:val="0"/>
              </w:rPr>
              <w:t xml:space="preserve">Table 4.2: Total Estimated Project Cost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spacing w:after="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sdt>
      <w:sdtPr>
        <w:id w:val="642303918"/>
        <w:docPartObj>
          <w:docPartGallery w:val="Table of Contents"/>
          <w:docPartUnique w:val="1"/>
        </w:docPartObj>
      </w:sdtPr>
      <w:sdtContent>
        <w:p w:rsidR="00000000" w:rsidDel="00000000" w:rsidP="00000000" w:rsidRDefault="00000000" w:rsidRPr="00000000" w14:paraId="00000040">
          <w:pPr>
            <w:widowControl w:val="0"/>
            <w:tabs>
              <w:tab w:val="right" w:leader="none" w:pos="12000"/>
            </w:tabs>
            <w:spacing w:before="60" w:line="480" w:lineRule="auto"/>
            <w:ind w:left="1080" w:firstLine="0"/>
            <w:rPr>
              <w:rFonts w:ascii="Times New Roman" w:cs="Times New Roman" w:eastAsia="Times New Roman" w:hAnsi="Times New Roman"/>
              <w:color w:val="000000"/>
              <w:u w:val="none"/>
            </w:rPr>
          </w:pPr>
          <w:r w:rsidDel="00000000" w:rsidR="00000000" w:rsidRPr="00000000">
            <w:fldChar w:fldCharType="begin"/>
            <w:instrText xml:space="preserve"> TOC \h \u \z \t "Heading 1,1,Heading 5,4,Heading 6,6,"</w:instrText>
            <w:fldChar w:fldCharType="separate"/>
          </w:r>
          <w:hyperlink w:anchor="_pu5vzpwa9sg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1.1 — High‑level architecture.</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480" w:lineRule="auto"/>
            <w:ind w:left="1080" w:firstLine="0"/>
            <w:rPr>
              <w:rFonts w:ascii="Times New Roman" w:cs="Times New Roman" w:eastAsia="Times New Roman" w:hAnsi="Times New Roman"/>
              <w:color w:val="000000"/>
              <w:u w:val="none"/>
            </w:rPr>
          </w:pPr>
          <w:hyperlink w:anchor="_pnbn90nojxq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2.1 — Sequence of submission, clustering, and prioritization.</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480" w:lineRule="auto"/>
            <w:ind w:left="1080" w:firstLine="0"/>
            <w:rPr>
              <w:rFonts w:ascii="Times New Roman" w:cs="Times New Roman" w:eastAsia="Times New Roman" w:hAnsi="Times New Roman"/>
              <w:color w:val="000000"/>
              <w:u w:val="none"/>
            </w:rPr>
          </w:pPr>
          <w:hyperlink w:anchor="_cedehfbimbv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3.1 — Integration test workflow.</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m0yn69575nxn" w:id="3"/>
      <w:bookmarkEnd w:id="3"/>
      <w:r w:rsidDel="00000000" w:rsidR="00000000" w:rsidRPr="00000000">
        <w:rPr>
          <w:rtl w:val="0"/>
        </w:rPr>
      </w:r>
    </w:p>
    <w:p w:rsidR="00000000" w:rsidDel="00000000" w:rsidP="00000000" w:rsidRDefault="00000000" w:rsidRPr="00000000" w14:paraId="00000044">
      <w:pPr>
        <w:pStyle w:val="Heading2"/>
        <w:keepNext w:val="0"/>
        <w:keepLines w:val="0"/>
        <w:spacing w:after="80" w:line="480" w:lineRule="auto"/>
        <w:rPr>
          <w:b w:val="1"/>
          <w:bCs w:val="1"/>
          <w:sz w:val="34"/>
          <w:szCs w:val="34"/>
        </w:rPr>
      </w:pPr>
      <w:bookmarkStart w:colFirst="0" w:colLast="0" w:name="_43xsvoer8dva" w:id="4"/>
      <w:bookmarkEnd w:id="4"/>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rPr/>
      </w:pP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pStyle w:val="Heading2"/>
        <w:keepNext w:val="0"/>
        <w:keepLines w:val="0"/>
        <w:spacing w:after="80" w:line="480" w:lineRule="auto"/>
        <w:rPr>
          <w:b w:val="1"/>
          <w:bCs w:val="1"/>
          <w:sz w:val="34"/>
          <w:szCs w:val="34"/>
        </w:rPr>
      </w:pPr>
      <w:bookmarkStart w:colFirst="0" w:colLast="0" w:name="_lhgcs2rc0cxn" w:id="5"/>
      <w:bookmarkEnd w:id="5"/>
      <w:r w:rsidDel="00000000" w:rsidR="00000000" w:rsidRPr="00000000">
        <w:rPr>
          <w:rtl w:val="0"/>
        </w:rPr>
      </w:r>
    </w:p>
    <w:p w:rsidR="00000000" w:rsidDel="00000000" w:rsidP="00000000" w:rsidRDefault="00000000" w:rsidRPr="00000000" w14:paraId="0000005A">
      <w:pPr>
        <w:pStyle w:val="Heading2"/>
        <w:keepNext w:val="0"/>
        <w:keepLines w:val="0"/>
        <w:spacing w:after="80" w:line="480" w:lineRule="auto"/>
        <w:rPr>
          <w:b w:val="1"/>
          <w:bCs w:val="1"/>
          <w:sz w:val="34"/>
          <w:szCs w:val="34"/>
        </w:rPr>
      </w:pPr>
      <w:bookmarkStart w:colFirst="0" w:colLast="0" w:name="_r17k3gd2y3vy" w:id="6"/>
      <w:bookmarkEnd w:id="6"/>
      <w:r w:rsidDel="00000000" w:rsidR="00000000" w:rsidRPr="00000000">
        <w:rPr>
          <w:rtl w:val="0"/>
        </w:rPr>
      </w:r>
    </w:p>
    <w:p w:rsidR="00000000" w:rsidDel="00000000" w:rsidP="00000000" w:rsidRDefault="00000000" w:rsidRPr="00000000" w14:paraId="0000005B">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e6n5qkl93pcv" w:id="7"/>
      <w:bookmarkEnd w:id="7"/>
      <w:r w:rsidDel="00000000" w:rsidR="00000000" w:rsidRPr="00000000">
        <w:rPr>
          <w:rFonts w:ascii="Times New Roman" w:cs="Times New Roman" w:eastAsia="Times New Roman" w:hAnsi="Times New Roman"/>
          <w:b w:val="1"/>
          <w:bCs w:val="1"/>
          <w:sz w:val="34"/>
          <w:szCs w:val="34"/>
          <w:rtl w:val="0"/>
        </w:rPr>
        <w:t xml:space="preserve">1. Concept Generation and Analysis </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generation stage for this project, on </w:t>
      </w:r>
      <w:r w:rsidDel="00000000" w:rsidR="00000000" w:rsidRPr="00000000">
        <w:rPr>
          <w:rFonts w:ascii="Times New Roman" w:cs="Times New Roman" w:eastAsia="Times New Roman" w:hAnsi="Times New Roman"/>
          <w:b w:val="1"/>
          <w:bCs w:val="1"/>
          <w:rtl w:val="0"/>
        </w:rPr>
        <w:t xml:space="preserve">Requirements Elicitation and Prioritization of Smart City Services </w:t>
      </w:r>
      <w:r w:rsidDel="00000000" w:rsidR="00000000" w:rsidRPr="00000000">
        <w:rPr>
          <w:rFonts w:ascii="Times New Roman" w:cs="Times New Roman" w:eastAsia="Times New Roman" w:hAnsi="Times New Roman"/>
          <w:rtl w:val="0"/>
        </w:rPr>
        <w:t xml:space="preserve">serves as a bridge between understanding the problems and developing the solutions. This stage allows for the definition of several potential solutions to efficiently gather, manage, prioritize and order requirements for smart city projects, in alignment with the wishes of the stakeholders and the safety and well-being of the general public. </w:t>
        <w:br w:type="textWrapping"/>
        <w:t xml:space="preserve">By nature, the smart cities sector has a wide range of interested parties who may have conflicting interests. Parties to consider include government agencies, private companies, and the general public, as well as environmental impact on vegetation and wildlife. Due to the aforementioned complications, a system to track requirements for a smart cities project needs to be robust and scalable, with a high degree of accessibility and usability. The concepts generated all offer different ways to tackle the needs of the project, and include changes in system structure, technology used, and methods of implementation.</w:t>
      </w:r>
      <w:r w:rsidDel="00000000" w:rsidR="00000000" w:rsidRPr="00000000">
        <w:rPr>
          <w:rtl w:val="0"/>
        </w:rPr>
      </w:r>
    </w:p>
    <w:p w:rsidR="00000000" w:rsidDel="00000000" w:rsidP="00000000" w:rsidRDefault="00000000" w:rsidRPr="00000000" w14:paraId="0000005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pw89zuq18uzy" w:id="8"/>
      <w:bookmarkEnd w:id="8"/>
      <w:r w:rsidDel="00000000" w:rsidR="00000000" w:rsidRPr="00000000">
        <w:rPr>
          <w:rFonts w:ascii="Times New Roman" w:cs="Times New Roman" w:eastAsia="Times New Roman" w:hAnsi="Times New Roman"/>
          <w:b w:val="1"/>
          <w:bCs w:val="1"/>
          <w:color w:val="000000"/>
          <w:sz w:val="26"/>
          <w:szCs w:val="26"/>
          <w:rtl w:val="0"/>
        </w:rPr>
        <w:t xml:space="preserve">1.1 Concept Generation Process</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generate the best possible solutions to the problem, the team employed a number of techniques, including market analysis of existing products in different sectors, identification of real-world issues that may be prioritized in a smart cities project, and evaluation of potential solutions in line with the needs and wants of the interested parties. </w:t>
      </w:r>
      <w:r w:rsidDel="00000000" w:rsidR="00000000" w:rsidRPr="00000000">
        <w:rPr>
          <w:rtl w:val="0"/>
        </w:rPr>
      </w:r>
    </w:p>
    <w:p w:rsidR="00000000" w:rsidDel="00000000" w:rsidP="00000000" w:rsidRDefault="00000000" w:rsidRPr="00000000" w14:paraId="0000005F">
      <w:pPr>
        <w:pStyle w:val="Heading4"/>
        <w:rPr>
          <w:rFonts w:ascii="Times New Roman" w:cs="Times New Roman" w:eastAsia="Times New Roman" w:hAnsi="Times New Roman"/>
          <w:b w:val="1"/>
          <w:bCs w:val="1"/>
          <w:color w:val="000000"/>
        </w:rPr>
      </w:pPr>
      <w:bookmarkStart w:colFirst="0" w:colLast="0" w:name="_uejkd6gbzrw" w:id="9"/>
      <w:bookmarkEnd w:id="9"/>
      <w:r w:rsidDel="00000000" w:rsidR="00000000" w:rsidRPr="00000000">
        <w:rPr>
          <w:rtl w:val="0"/>
        </w:rPr>
        <w:t xml:space="preserve">Concept A - NLP Clustering Model</w:t>
      </w:r>
      <w:r w:rsidDel="00000000" w:rsidR="00000000" w:rsidRPr="00000000">
        <w:rPr>
          <w:rtl w:val="0"/>
        </w:rPr>
      </w:r>
    </w:p>
    <w:p w:rsidR="00000000" w:rsidDel="00000000" w:rsidP="00000000" w:rsidRDefault="00000000" w:rsidRPr="00000000" w14:paraId="00000060">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A proposes a centralized web-based platform where all stakeholders, including citizens, city planners, and administrators, submit their requirements via a unified web interface.</w:t>
        <w:br w:type="textWrapping"/>
        <w:t xml:space="preserve"> The backend, hosted on a single cloud environment (Firebase + Python/FastAPI), performs all data processing, NLP clustering, and prioritization logic before storing the results in a central database. This model follows a Software-as-a-Service (SaaS) design pattern: lightweight clients interact with a centralized, intelligent backend through secure APIs.</w:t>
      </w:r>
    </w:p>
    <w:p w:rsidR="00000000" w:rsidDel="00000000" w:rsidP="00000000" w:rsidRDefault="00000000" w:rsidRPr="00000000" w14:paraId="00000061">
      <w:pPr>
        <w:pStyle w:val="Heading5"/>
        <w:keepNext w:val="0"/>
        <w:keepLines w:val="0"/>
        <w:rPr>
          <w:rFonts w:ascii="Times New Roman" w:cs="Times New Roman" w:eastAsia="Times New Roman" w:hAnsi="Times New Roman"/>
          <w:b w:val="1"/>
          <w:bCs w:val="1"/>
          <w:color w:val="000000"/>
          <w:sz w:val="24"/>
          <w:szCs w:val="24"/>
        </w:rPr>
      </w:pPr>
      <w:bookmarkStart w:colFirst="0" w:colLast="0" w:name="_sm00o26vs7uc" w:id="10"/>
      <w:bookmarkEnd w:id="10"/>
      <w:r w:rsidDel="00000000" w:rsidR="00000000" w:rsidRPr="00000000">
        <w:rPr>
          <w:rtl w:val="0"/>
        </w:rPr>
        <w:t xml:space="preserve">Advantage</w:t>
      </w:r>
      <w:r w:rsidDel="00000000" w:rsidR="00000000" w:rsidRPr="00000000">
        <w:rPr>
          <w:rFonts w:ascii="Times New Roman" w:cs="Times New Roman" w:eastAsia="Times New Roman" w:hAnsi="Times New Roman"/>
          <w:b w:val="1"/>
          <w:bCs w:val="1"/>
          <w:color w:val="000000"/>
          <w:sz w:val="24"/>
          <w:szCs w:val="24"/>
          <w:rtl w:val="0"/>
        </w:rPr>
        <w:t xml:space="preserve">s and Disa</w:t>
      </w:r>
      <w:r w:rsidDel="00000000" w:rsidR="00000000" w:rsidRPr="00000000">
        <w:rPr>
          <w:rtl w:val="0"/>
        </w:rPr>
        <w:t xml:space="preserve">dvantages</w:t>
      </w:r>
      <w:r w:rsidDel="00000000" w:rsidR="00000000" w:rsidRPr="00000000">
        <w:rPr>
          <w:rtl w:val="0"/>
        </w:rPr>
      </w:r>
    </w:p>
    <w:p w:rsidR="00000000" w:rsidDel="00000000" w:rsidP="00000000" w:rsidRDefault="00000000" w:rsidRPr="00000000" w14:paraId="00000062">
      <w:pPr>
        <w:pStyle w:val="Heading6"/>
        <w:rPr>
          <w:rFonts w:ascii="Times New Roman" w:cs="Times New Roman" w:eastAsia="Times New Roman" w:hAnsi="Times New Roman"/>
          <w:b w:val="1"/>
          <w:bCs w:val="1"/>
          <w:i w:val="0"/>
          <w:iCs w:val="0"/>
          <w:color w:val="000000"/>
        </w:rPr>
      </w:pPr>
      <w:bookmarkStart w:colFirst="0" w:colLast="0" w:name="_6dpff4ixvzlz" w:id="11"/>
      <w:bookmarkEnd w:id="11"/>
      <w:r w:rsidDel="00000000" w:rsidR="00000000" w:rsidRPr="00000000">
        <w:rPr>
          <w:rFonts w:ascii="Times New Roman" w:cs="Times New Roman" w:eastAsia="Times New Roman" w:hAnsi="Times New Roman"/>
          <w:b w:val="1"/>
          <w:bCs w:val="1"/>
          <w:i w:val="0"/>
          <w:iCs w:val="0"/>
          <w:color w:val="000000"/>
          <w:rtl w:val="0"/>
        </w:rPr>
        <w:t xml:space="preserve">a. Architectural Simplicity and Consistency</w:t>
      </w:r>
    </w:p>
    <w:p w:rsidR="00000000" w:rsidDel="00000000" w:rsidP="00000000" w:rsidRDefault="00000000" w:rsidRPr="00000000" w14:paraId="00000063">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computation, storage, and model management reside in a </w:t>
      </w:r>
      <w:r w:rsidDel="00000000" w:rsidR="00000000" w:rsidRPr="00000000">
        <w:rPr>
          <w:rFonts w:ascii="Times New Roman" w:cs="Times New Roman" w:eastAsia="Times New Roman" w:hAnsi="Times New Roman"/>
          <w:b w:val="1"/>
          <w:bCs w:val="1"/>
          <w:rtl w:val="0"/>
        </w:rPr>
        <w:t xml:space="preserve">single cloud environment</w:t>
      </w:r>
      <w:r w:rsidDel="00000000" w:rsidR="00000000" w:rsidRPr="00000000">
        <w:rPr>
          <w:rFonts w:ascii="Times New Roman" w:cs="Times New Roman" w:eastAsia="Times New Roman" w:hAnsi="Times New Roman"/>
          <w:rtl w:val="0"/>
        </w:rPr>
        <w:t xml:space="preserve">, which simplifies version control, testing, and continuous integration. The </w:t>
      </w:r>
      <w:r w:rsidDel="00000000" w:rsidR="00000000" w:rsidRPr="00000000">
        <w:rPr>
          <w:rFonts w:ascii="Times New Roman" w:cs="Times New Roman" w:eastAsia="Times New Roman" w:hAnsi="Times New Roman"/>
          <w:b w:val="1"/>
          <w:bCs w:val="1"/>
          <w:rtl w:val="0"/>
        </w:rPr>
        <w:t xml:space="preserve">FastAPI backend</w:t>
      </w:r>
      <w:r w:rsidDel="00000000" w:rsidR="00000000" w:rsidRPr="00000000">
        <w:rPr>
          <w:rFonts w:ascii="Times New Roman" w:cs="Times New Roman" w:eastAsia="Times New Roman" w:hAnsi="Times New Roman"/>
          <w:rtl w:val="0"/>
        </w:rPr>
        <w:t xml:space="preserve"> handles input validation, NLP processing, and prioritization within the same runtime context, eliminating synchronization issues. Using </w:t>
      </w:r>
      <w:r w:rsidDel="00000000" w:rsidR="00000000" w:rsidRPr="00000000">
        <w:rPr>
          <w:rFonts w:ascii="Times New Roman" w:cs="Times New Roman" w:eastAsia="Times New Roman" w:hAnsi="Times New Roman"/>
          <w:b w:val="1"/>
          <w:bCs w:val="1"/>
          <w:rtl w:val="0"/>
        </w:rPr>
        <w:t xml:space="preserve">Firebase Firestore</w:t>
      </w:r>
      <w:r w:rsidDel="00000000" w:rsidR="00000000" w:rsidRPr="00000000">
        <w:rPr>
          <w:rFonts w:ascii="Times New Roman" w:cs="Times New Roman" w:eastAsia="Times New Roman" w:hAnsi="Times New Roman"/>
          <w:rtl w:val="0"/>
        </w:rPr>
        <w:t xml:space="preserve"> as the unified database avoids replication conflicts and ensures that all stakeholders interact with the same, up-to-date dataset.</w:t>
        <w:br w:type="textWrapping"/>
      </w:r>
    </w:p>
    <w:p w:rsidR="00000000" w:rsidDel="00000000" w:rsidP="00000000" w:rsidRDefault="00000000" w:rsidRPr="00000000" w14:paraId="00000064">
      <w:pPr>
        <w:pStyle w:val="Heading6"/>
        <w:keepNext w:val="0"/>
        <w:keepLines w:val="0"/>
        <w:spacing w:after="40" w:before="240" w:line="480" w:lineRule="auto"/>
        <w:rPr>
          <w:rFonts w:ascii="Times New Roman" w:cs="Times New Roman" w:eastAsia="Times New Roman" w:hAnsi="Times New Roman"/>
          <w:b w:val="1"/>
          <w:bCs w:val="1"/>
          <w:i w:val="0"/>
          <w:iCs w:val="0"/>
          <w:color w:val="000000"/>
        </w:rPr>
      </w:pPr>
      <w:bookmarkStart w:colFirst="0" w:colLast="0" w:name="_smxfk3svp368" w:id="12"/>
      <w:bookmarkEnd w:id="12"/>
      <w:r w:rsidDel="00000000" w:rsidR="00000000" w:rsidRPr="00000000">
        <w:rPr>
          <w:rFonts w:ascii="Times New Roman" w:cs="Times New Roman" w:eastAsia="Times New Roman" w:hAnsi="Times New Roman"/>
          <w:b w:val="1"/>
          <w:bCs w:val="1"/>
          <w:i w:val="0"/>
          <w:iCs w:val="0"/>
          <w:color w:val="000000"/>
          <w:rtl w:val="0"/>
        </w:rPr>
        <w:t xml:space="preserve">b. Performance and Efficiency</w:t>
      </w:r>
    </w:p>
    <w:p w:rsidR="00000000" w:rsidDel="00000000" w:rsidP="00000000" w:rsidRDefault="00000000" w:rsidRPr="00000000" w14:paraId="00000065">
      <w:pPr>
        <w:spacing w:after="240" w:before="240" w:line="48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With no intermediate edge nodes or blockchain consensus layers, latency is minimal—typically </w:t>
      </w:r>
      <w:r w:rsidDel="00000000" w:rsidR="00000000" w:rsidRPr="00000000">
        <w:rPr>
          <w:rFonts w:ascii="Times New Roman" w:cs="Times New Roman" w:eastAsia="Times New Roman" w:hAnsi="Times New Roman"/>
          <w:b w:val="1"/>
          <w:bCs w:val="1"/>
          <w:rtl w:val="0"/>
        </w:rPr>
        <w:t xml:space="preserve">under two seconds</w:t>
      </w:r>
      <w:r w:rsidDel="00000000" w:rsidR="00000000" w:rsidRPr="00000000">
        <w:rPr>
          <w:rFonts w:ascii="Times New Roman" w:cs="Times New Roman" w:eastAsia="Times New Roman" w:hAnsi="Times New Roman"/>
          <w:rtl w:val="0"/>
        </w:rPr>
        <w:t xml:space="preserve"> for clustering batches of 50–100 requirements.Central processing allows effective </w:t>
      </w:r>
      <w:r w:rsidDel="00000000" w:rsidR="00000000" w:rsidRPr="00000000">
        <w:rPr>
          <w:rFonts w:ascii="Times New Roman" w:cs="Times New Roman" w:eastAsia="Times New Roman" w:hAnsi="Times New Roman"/>
          <w:b w:val="1"/>
          <w:bCs w:val="1"/>
          <w:rtl w:val="0"/>
        </w:rPr>
        <w:t xml:space="preserve">vector caching</w:t>
      </w:r>
      <w:r w:rsidDel="00000000" w:rsidR="00000000" w:rsidRPr="00000000">
        <w:rPr>
          <w:rFonts w:ascii="Times New Roman" w:cs="Times New Roman" w:eastAsia="Times New Roman" w:hAnsi="Times New Roman"/>
          <w:rtl w:val="0"/>
        </w:rPr>
        <w:t xml:space="preserve"> (e.g., pre-computed TF-IDF or SBERT embeddings) to accelerate subsequent analyses.</w:t>
        <w:br w:type="textWrapping"/>
        <w:t xml:space="preserve">Load balancing can be achieved easily by scaling a single cloud API horizontally rather than coordinating multiple heterogeneous devices.</w:t>
      </w:r>
      <w:r w:rsidDel="00000000" w:rsidR="00000000" w:rsidRPr="00000000">
        <w:rPr>
          <w:rtl w:val="0"/>
        </w:rPr>
      </w:r>
    </w:p>
    <w:p w:rsidR="00000000" w:rsidDel="00000000" w:rsidP="00000000" w:rsidRDefault="00000000" w:rsidRPr="00000000" w14:paraId="00000066">
      <w:pPr>
        <w:pStyle w:val="Heading6"/>
        <w:spacing w:after="240" w:before="240" w:line="480" w:lineRule="auto"/>
        <w:rPr>
          <w:rFonts w:ascii="Times New Roman" w:cs="Times New Roman" w:eastAsia="Times New Roman" w:hAnsi="Times New Roman"/>
          <w:b w:val="1"/>
          <w:bCs w:val="1"/>
          <w:i w:val="0"/>
          <w:iCs w:val="0"/>
          <w:color w:val="000000"/>
        </w:rPr>
      </w:pPr>
      <w:bookmarkStart w:colFirst="0" w:colLast="0" w:name="_aw6lhznvzgs5" w:id="13"/>
      <w:bookmarkEnd w:id="13"/>
      <w:r w:rsidDel="00000000" w:rsidR="00000000" w:rsidRPr="00000000">
        <w:rPr>
          <w:rtl w:val="0"/>
        </w:rPr>
        <w:t xml:space="preserve">c</w:t>
      </w:r>
      <w:r w:rsidDel="00000000" w:rsidR="00000000" w:rsidRPr="00000000">
        <w:rPr>
          <w:rFonts w:ascii="Times New Roman" w:cs="Times New Roman" w:eastAsia="Times New Roman" w:hAnsi="Times New Roman"/>
          <w:b w:val="1"/>
          <w:bCs w:val="1"/>
          <w:i w:val="0"/>
          <w:iCs w:val="0"/>
          <w:color w:val="000000"/>
          <w:rtl w:val="0"/>
        </w:rPr>
        <w:t xml:space="preserve">. Cost-Effectiveness</w:t>
      </w:r>
    </w:p>
    <w:p w:rsidR="00000000" w:rsidDel="00000000" w:rsidP="00000000" w:rsidRDefault="00000000" w:rsidRPr="00000000" w14:paraId="00000067">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solution can run on free or low-tier cloud services: Firebase Hosting, Firestore, and Authentication often remain within the free quota. Computationally heavy NLP tasks (e.g., embedding generation) can use free Colab notebooks during development, then export processed models to the main backend. No specialized hardware, distributed frameworks, or external tokens (as required in blockchain systems) are needed.</w:t>
      </w:r>
    </w:p>
    <w:p w:rsidR="00000000" w:rsidDel="00000000" w:rsidP="00000000" w:rsidRDefault="00000000" w:rsidRPr="00000000" w14:paraId="00000068">
      <w:pPr>
        <w:pStyle w:val="Heading6"/>
        <w:rPr>
          <w:rFonts w:ascii="Times New Roman" w:cs="Times New Roman" w:eastAsia="Times New Roman" w:hAnsi="Times New Roman"/>
          <w:b w:val="1"/>
          <w:bCs w:val="1"/>
          <w:i w:val="0"/>
          <w:iCs w:val="0"/>
          <w:color w:val="000000"/>
        </w:rPr>
      </w:pPr>
      <w:bookmarkStart w:colFirst="0" w:colLast="0" w:name="_jz4mvf82tfdr" w:id="14"/>
      <w:bookmarkEnd w:id="14"/>
      <w:r w:rsidDel="00000000" w:rsidR="00000000" w:rsidRPr="00000000">
        <w:rPr>
          <w:rtl w:val="0"/>
        </w:rPr>
        <w:t xml:space="preserve">d. Feasibility for Academic Timeline</w:t>
      </w:r>
      <w:r w:rsidDel="00000000" w:rsidR="00000000" w:rsidRPr="00000000">
        <w:rPr>
          <w:rtl w:val="0"/>
        </w:rPr>
      </w:r>
    </w:p>
    <w:p w:rsidR="00000000" w:rsidDel="00000000" w:rsidP="00000000" w:rsidRDefault="00000000" w:rsidRPr="00000000" w14:paraId="00000069">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supports a phased prototype, in which students can demonstrate functional milestones (submission, clustering, prioritization) incrementally without having to build infrastructure first. The design remains easily explainable in documentation and presentations, satisfying the clarity requirement for Capstone evaluation.</w:t>
      </w:r>
    </w:p>
    <w:p w:rsidR="00000000" w:rsidDel="00000000" w:rsidP="00000000" w:rsidRDefault="00000000" w:rsidRPr="00000000" w14:paraId="0000006A">
      <w:pPr>
        <w:pStyle w:val="Heading6"/>
        <w:spacing w:after="240" w:before="240" w:line="480" w:lineRule="auto"/>
        <w:rPr>
          <w:rFonts w:ascii="Times New Roman" w:cs="Times New Roman" w:eastAsia="Times New Roman" w:hAnsi="Times New Roman"/>
          <w:b w:val="1"/>
          <w:bCs w:val="1"/>
          <w:i w:val="0"/>
          <w:iCs w:val="0"/>
          <w:color w:val="000000"/>
        </w:rPr>
      </w:pPr>
      <w:bookmarkStart w:colFirst="0" w:colLast="0" w:name="_dy39j4r6ntar" w:id="15"/>
      <w:bookmarkEnd w:id="15"/>
      <w:r w:rsidDel="00000000" w:rsidR="00000000" w:rsidRPr="00000000">
        <w:rPr>
          <w:rtl w:val="0"/>
        </w:rPr>
        <w:t xml:space="preserve">e</w:t>
      </w:r>
      <w:r w:rsidDel="00000000" w:rsidR="00000000" w:rsidRPr="00000000">
        <w:rPr>
          <w:rFonts w:ascii="Times New Roman" w:cs="Times New Roman" w:eastAsia="Times New Roman" w:hAnsi="Times New Roman"/>
          <w:b w:val="1"/>
          <w:bCs w:val="1"/>
          <w:i w:val="0"/>
          <w:iCs w:val="0"/>
          <w:color w:val="000000"/>
          <w:rtl w:val="0"/>
        </w:rPr>
        <w:t xml:space="preserve">. Ease of Testing and Evaluation</w:t>
      </w:r>
    </w:p>
    <w:p w:rsidR="00000000" w:rsidDel="00000000" w:rsidP="00000000" w:rsidRDefault="00000000" w:rsidRPr="00000000" w14:paraId="0000006B">
      <w:pPr>
        <w:spacing w:after="240" w:before="240" w:line="480" w:lineRule="auto"/>
        <w:ind w:left="0" w:firstLine="0"/>
        <w:rPr>
          <w:rFonts w:ascii="Times New Roman" w:cs="Times New Roman" w:eastAsia="Times New Roman" w:hAnsi="Times New Roman"/>
        </w:rPr>
      </w:pPr>
      <w:r w:rsidDel="00000000" w:rsidR="00000000" w:rsidRPr="00000000">
        <w:rPr>
          <w:rFonts w:ascii="Cardo" w:cs="Cardo" w:eastAsia="Cardo" w:hAnsi="Cardo"/>
          <w:rtl w:val="0"/>
        </w:rPr>
        <w:t xml:space="preserve">The entire workflow (requirement submission → clustering → prioritization → visualization) can be tested locally or in the cloud using mock stakeholders. Integration and acceptance tests are deterministic, reproducible, and easy to automate (using Firebase Emulator and Postman). Faculty and peers can evaluate the system live through the hosted interface without needing multiple setup environments.</w:t>
      </w:r>
    </w:p>
    <w:p w:rsidR="00000000" w:rsidDel="00000000" w:rsidP="00000000" w:rsidRDefault="00000000" w:rsidRPr="00000000" w14:paraId="0000006C">
      <w:pPr>
        <w:pStyle w:val="Heading4"/>
        <w:spacing w:after="240" w:before="240" w:line="480" w:lineRule="auto"/>
        <w:rPr/>
      </w:pPr>
      <w:bookmarkStart w:colFirst="0" w:colLast="0" w:name="_buiqn1r8vbq8" w:id="16"/>
      <w:bookmarkEnd w:id="16"/>
      <w:r w:rsidDel="00000000" w:rsidR="00000000" w:rsidRPr="00000000">
        <w:rPr>
          <w:rtl w:val="0"/>
        </w:rPr>
        <w:t xml:space="preserve">Concept B: Mobile Application for Citizen-Centric Requirement Input</w:t>
      </w:r>
    </w:p>
    <w:p w:rsidR="00000000" w:rsidDel="00000000" w:rsidP="00000000" w:rsidRDefault="00000000" w:rsidRPr="00000000" w14:paraId="0000006D">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web platform that allows different stakeholders (city officials, planners, citizens, investors) to log in, submit requirements, and collaboratively prioritize them. This would be distributed over any mobile application platform to all residents of the city, to ensure robust, real-time data gathering from the general public. </w:t>
      </w:r>
      <w:r w:rsidDel="00000000" w:rsidR="00000000" w:rsidRPr="00000000">
        <w:rPr>
          <w:rtl w:val="0"/>
        </w:rPr>
      </w:r>
    </w:p>
    <w:p w:rsidR="00000000" w:rsidDel="00000000" w:rsidP="00000000" w:rsidRDefault="00000000" w:rsidRPr="00000000" w14:paraId="0000006E">
      <w:pPr>
        <w:pStyle w:val="Heading5"/>
        <w:keepNext w:val="0"/>
        <w:keepLines w:val="0"/>
        <w:rPr/>
      </w:pPr>
      <w:bookmarkStart w:colFirst="0" w:colLast="0" w:name="_g8742agch558" w:id="17"/>
      <w:bookmarkEnd w:id="17"/>
      <w:r w:rsidDel="00000000" w:rsidR="00000000" w:rsidRPr="00000000">
        <w:rPr>
          <w:rtl w:val="0"/>
        </w:rPr>
        <w:t xml:space="preserve">Advantages and Disadvantages</w:t>
      </w:r>
      <w:r w:rsidDel="00000000" w:rsidR="00000000" w:rsidRPr="00000000">
        <w:rPr>
          <w:rtl w:val="0"/>
        </w:rPr>
      </w:r>
    </w:p>
    <w:p w:rsidR="00000000" w:rsidDel="00000000" w:rsidP="00000000" w:rsidRDefault="00000000" w:rsidRPr="00000000" w14:paraId="0000006F">
      <w:pPr>
        <w:pStyle w:val="Heading6"/>
        <w:spacing w:after="240" w:before="240" w:line="480" w:lineRule="auto"/>
        <w:rPr/>
      </w:pPr>
      <w:bookmarkStart w:colFirst="0" w:colLast="0" w:name="_3npw8vsvgd9o" w:id="18"/>
      <w:bookmarkEnd w:id="18"/>
      <w:r w:rsidDel="00000000" w:rsidR="00000000" w:rsidRPr="00000000">
        <w:rPr>
          <w:b w:val="1"/>
          <w:bCs w:val="1"/>
          <w:rtl w:val="0"/>
        </w:rPr>
        <w:t xml:space="preserve">a. </w:t>
      </w:r>
      <w:r w:rsidDel="00000000" w:rsidR="00000000" w:rsidRPr="00000000">
        <w:rPr>
          <w:rtl w:val="0"/>
        </w:rPr>
        <w:t xml:space="preserve">High Accessibility and Increased Engagement</w:t>
      </w:r>
      <w:r w:rsidDel="00000000" w:rsidR="00000000" w:rsidRPr="00000000">
        <w:rPr>
          <w:rtl w:val="0"/>
        </w:rPr>
      </w:r>
    </w:p>
    <w:p w:rsidR="00000000" w:rsidDel="00000000" w:rsidP="00000000" w:rsidRDefault="00000000" w:rsidRPr="00000000" w14:paraId="00000070">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distributed nature of this solution allows for real-time gathering of requirements from the residents of a city. This data can be processed and refined in order to determine what is most important in the eyes of a resident in terms of requirements of the new smart cities project. </w:t>
      </w:r>
      <w:r w:rsidDel="00000000" w:rsidR="00000000" w:rsidRPr="00000000">
        <w:rPr>
          <w:rtl w:val="0"/>
        </w:rPr>
      </w:r>
    </w:p>
    <w:p w:rsidR="00000000" w:rsidDel="00000000" w:rsidP="00000000" w:rsidRDefault="00000000" w:rsidRPr="00000000" w14:paraId="00000071">
      <w:pPr>
        <w:pStyle w:val="Heading6"/>
        <w:spacing w:after="240" w:before="240" w:line="480" w:lineRule="auto"/>
        <w:rPr/>
      </w:pPr>
      <w:bookmarkStart w:colFirst="0" w:colLast="0" w:name="_i3ydxsinusc4" w:id="19"/>
      <w:bookmarkEnd w:id="19"/>
      <w:r w:rsidDel="00000000" w:rsidR="00000000" w:rsidRPr="00000000">
        <w:rPr>
          <w:b w:val="1"/>
          <w:bCs w:val="1"/>
          <w:rtl w:val="0"/>
        </w:rPr>
        <w:t xml:space="preserve">b. </w:t>
      </w:r>
      <w:r w:rsidDel="00000000" w:rsidR="00000000" w:rsidRPr="00000000">
        <w:rPr>
          <w:rtl w:val="0"/>
        </w:rPr>
        <w:t xml:space="preserve">Integration with Location Based Services</w:t>
      </w:r>
      <w:r w:rsidDel="00000000" w:rsidR="00000000" w:rsidRPr="00000000">
        <w:rPr>
          <w:rtl w:val="0"/>
        </w:rPr>
      </w:r>
    </w:p>
    <w:p w:rsidR="00000000" w:rsidDel="00000000" w:rsidP="00000000" w:rsidRDefault="00000000" w:rsidRPr="00000000" w14:paraId="00000072">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advantage of the location services integrated in mobile devices allows for the gathering of more useful data. Certain requirements being more popular with certain demographics of people as well as residents of certain areas may help guide the prioritization process, allowing project managers to decide on who is more impacted and who has more sway on the project. </w:t>
      </w:r>
    </w:p>
    <w:p w:rsidR="00000000" w:rsidDel="00000000" w:rsidP="00000000" w:rsidRDefault="00000000" w:rsidRPr="00000000" w14:paraId="00000073">
      <w:pPr>
        <w:pStyle w:val="Heading6"/>
        <w:spacing w:after="240" w:before="240" w:line="480" w:lineRule="auto"/>
        <w:rPr/>
      </w:pPr>
      <w:bookmarkStart w:colFirst="0" w:colLast="0" w:name="_av05dugn097b" w:id="20"/>
      <w:bookmarkEnd w:id="20"/>
      <w:r w:rsidDel="00000000" w:rsidR="00000000" w:rsidRPr="00000000">
        <w:rPr>
          <w:b w:val="1"/>
          <w:bCs w:val="1"/>
          <w:rtl w:val="0"/>
        </w:rPr>
        <w:t xml:space="preserve">c. </w:t>
      </w:r>
      <w:r w:rsidDel="00000000" w:rsidR="00000000" w:rsidRPr="00000000">
        <w:rPr>
          <w:rtl w:val="0"/>
        </w:rPr>
        <w:t xml:space="preserve">Potential Bias against Unprivileged Users</w:t>
      </w:r>
      <w:r w:rsidDel="00000000" w:rsidR="00000000" w:rsidRPr="00000000">
        <w:rPr>
          <w:rtl w:val="0"/>
        </w:rPr>
        <w:t xml:space="preserve"> </w:t>
      </w:r>
    </w:p>
    <w:p w:rsidR="00000000" w:rsidDel="00000000" w:rsidP="00000000" w:rsidRDefault="00000000" w:rsidRPr="00000000" w14:paraId="00000074">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nature of this application may prove to be biased in data collection, due to the fact that access to the application is needed and a general education of technology is required in order to use the application.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5">
      <w:pPr>
        <w:pStyle w:val="Heading6"/>
        <w:spacing w:after="240" w:before="240" w:line="480" w:lineRule="auto"/>
        <w:rPr/>
      </w:pPr>
      <w:bookmarkStart w:colFirst="0" w:colLast="0" w:name="_xsummixumrq6" w:id="21"/>
      <w:bookmarkEnd w:id="21"/>
      <w:r w:rsidDel="00000000" w:rsidR="00000000" w:rsidRPr="00000000">
        <w:rPr>
          <w:rtl w:val="0"/>
        </w:rPr>
        <w:t xml:space="preserve">d</w:t>
      </w:r>
      <w:r w:rsidDel="00000000" w:rsidR="00000000" w:rsidRPr="00000000">
        <w:rPr>
          <w:rtl w:val="0"/>
        </w:rPr>
        <w:t xml:space="preserve">. Resource and Cost Constraints</w:t>
      </w:r>
    </w:p>
    <w:p w:rsidR="00000000" w:rsidDel="00000000" w:rsidP="00000000" w:rsidRDefault="00000000" w:rsidRPr="00000000" w14:paraId="00000076">
      <w:pPr>
        <w:spacing w:after="240" w:before="24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requirements for the platform to always be running and to store vast quantities of data provide a significant cost, financially, and in terms of time and space as well. The infrastructure required to support this application would take time to build and a significant amount of money to maintain, and is outside the scope of the Capstone project. </w:t>
      </w:r>
      <w:r w:rsidDel="00000000" w:rsidR="00000000" w:rsidRPr="00000000">
        <w:rPr>
          <w:rtl w:val="0"/>
        </w:rPr>
      </w:r>
    </w:p>
    <w:p w:rsidR="00000000" w:rsidDel="00000000" w:rsidP="00000000" w:rsidRDefault="00000000" w:rsidRPr="00000000" w14:paraId="00000077">
      <w:pPr>
        <w:pStyle w:val="Heading4"/>
        <w:rPr/>
      </w:pPr>
      <w:bookmarkStart w:colFirst="0" w:colLast="0" w:name="_ta8q7t1jzx0h" w:id="22"/>
      <w:bookmarkEnd w:id="22"/>
      <w:r w:rsidDel="00000000" w:rsidR="00000000" w:rsidRPr="00000000">
        <w:rPr>
          <w:rtl w:val="0"/>
        </w:rPr>
        <w:t xml:space="preserve">Concept C – Fully Decentralized Blockchain Model:</w:t>
      </w:r>
    </w:p>
    <w:p w:rsidR="00000000" w:rsidDel="00000000" w:rsidP="00000000" w:rsidRDefault="00000000" w:rsidRPr="00000000" w14:paraId="00000078">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envisioned storing all requirement submissions and prioritization votes on a blockchain ledger to ensure transparency and immutability.</w:t>
      </w:r>
    </w:p>
    <w:p w:rsidR="00000000" w:rsidDel="00000000" w:rsidP="00000000" w:rsidRDefault="00000000" w:rsidRPr="00000000" w14:paraId="00000079">
      <w:pPr>
        <w:pStyle w:val="Heading5"/>
        <w:keepNext w:val="0"/>
        <w:keepLines w:val="0"/>
        <w:rPr>
          <w:rFonts w:ascii="Times New Roman" w:cs="Times New Roman" w:eastAsia="Times New Roman" w:hAnsi="Times New Roman"/>
        </w:rPr>
      </w:pPr>
      <w:bookmarkStart w:colFirst="0" w:colLast="0" w:name="_cz8q5norp0sj" w:id="23"/>
      <w:bookmarkEnd w:id="23"/>
      <w:r w:rsidDel="00000000" w:rsidR="00000000" w:rsidRPr="00000000">
        <w:rPr>
          <w:rtl w:val="0"/>
        </w:rPr>
        <w:t xml:space="preserve">Advantages and Disadvantages</w:t>
      </w:r>
      <w:r w:rsidDel="00000000" w:rsidR="00000000" w:rsidRPr="00000000">
        <w:rPr>
          <w:rtl w:val="0"/>
        </w:rPr>
      </w:r>
    </w:p>
    <w:p w:rsidR="00000000" w:rsidDel="00000000" w:rsidP="00000000" w:rsidRDefault="00000000" w:rsidRPr="00000000" w14:paraId="0000007A">
      <w:pPr>
        <w:pStyle w:val="Heading6"/>
        <w:spacing w:after="40" w:before="240" w:line="480" w:lineRule="auto"/>
        <w:rPr/>
      </w:pPr>
      <w:bookmarkStart w:colFirst="0" w:colLast="0" w:name="_6ca9d20ocs8" w:id="24"/>
      <w:bookmarkEnd w:id="24"/>
      <w:r w:rsidDel="00000000" w:rsidR="00000000" w:rsidRPr="00000000">
        <w:rPr>
          <w:rtl w:val="0"/>
        </w:rPr>
        <w:t xml:space="preserve">a</w:t>
      </w:r>
      <w:r w:rsidDel="00000000" w:rsidR="00000000" w:rsidRPr="00000000">
        <w:rPr>
          <w:rtl w:val="0"/>
        </w:rPr>
        <w:t xml:space="preserve">. Over-engineering for the Problem Domain</w:t>
      </w:r>
    </w:p>
    <w:p w:rsidR="00000000" w:rsidDel="00000000" w:rsidP="00000000" w:rsidRDefault="00000000" w:rsidRPr="00000000" w14:paraId="0000007B">
      <w:pPr>
        <w:keepNext w:val="0"/>
        <w:keepLines w:val="0"/>
        <w:spacing w:after="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pain point is requirement prioritization, not tamper-proof financial transactions. A full distributed ledger protocol adds heavy consensus mechanics (e.g., Proof-of-Work / Proof-of-Authority) that do not directly improve NLP clustering accuracy or stakeholder satisfaction. Smart-contract development (Solidity or Hyperledger Fabric) would shift focus away from the software-engineering objectives toward blockchain infrastructure design.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C">
      <w:pPr>
        <w:pStyle w:val="Heading6"/>
        <w:spacing w:after="40" w:before="240" w:line="480" w:lineRule="auto"/>
        <w:rPr/>
      </w:pPr>
      <w:bookmarkStart w:colFirst="0" w:colLast="0" w:name="_as9hcq661ddd" w:id="25"/>
      <w:bookmarkEnd w:id="25"/>
      <w:r w:rsidDel="00000000" w:rsidR="00000000" w:rsidRPr="00000000">
        <w:rPr>
          <w:rtl w:val="0"/>
        </w:rPr>
        <w:t xml:space="preserve">b</w:t>
      </w:r>
      <w:r w:rsidDel="00000000" w:rsidR="00000000" w:rsidRPr="00000000">
        <w:rPr>
          <w:rtl w:val="0"/>
        </w:rPr>
        <w:t xml:space="preserve">. Performance and Latency Limitations</w:t>
      </w:r>
    </w:p>
    <w:p w:rsidR="00000000" w:rsidDel="00000000" w:rsidP="00000000" w:rsidRDefault="00000000" w:rsidRPr="00000000" w14:paraId="0000007D">
      <w:pPr>
        <w:keepNext w:val="0"/>
        <w:keepLines w:val="0"/>
        <w:spacing w:after="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confirmation times, even on test networks, introduce multi-second to minute-level delays. For an interactive web platform where users expect near-instant feedback after submitting ideas, this latency is unacceptable. On-chain storage of text data is inefficient: requirements averaging a few hundred bytes each would quickly inflate block sizes and transaction costs.</w:t>
      </w:r>
    </w:p>
    <w:p w:rsidR="00000000" w:rsidDel="00000000" w:rsidP="00000000" w:rsidRDefault="00000000" w:rsidRPr="00000000" w14:paraId="0000007E">
      <w:pPr>
        <w:pStyle w:val="Heading6"/>
        <w:spacing w:after="40" w:before="240" w:line="480" w:lineRule="auto"/>
        <w:rPr/>
      </w:pPr>
      <w:bookmarkStart w:colFirst="0" w:colLast="0" w:name="_i3fnrqitt0iq" w:id="26"/>
      <w:bookmarkEnd w:id="26"/>
      <w:r w:rsidDel="00000000" w:rsidR="00000000" w:rsidRPr="00000000">
        <w:rPr>
          <w:rtl w:val="0"/>
        </w:rPr>
        <w:t xml:space="preserve">c</w:t>
      </w:r>
      <w:r w:rsidDel="00000000" w:rsidR="00000000" w:rsidRPr="00000000">
        <w:rPr>
          <w:rtl w:val="0"/>
        </w:rPr>
        <w:t xml:space="preserve">. Cost and Maintenance Overhead</w:t>
      </w:r>
    </w:p>
    <w:p w:rsidR="00000000" w:rsidDel="00000000" w:rsidP="00000000" w:rsidRDefault="00000000" w:rsidRPr="00000000" w14:paraId="0000007F">
      <w:pPr>
        <w:keepNext w:val="0"/>
        <w:keepLines w:val="0"/>
        <w:spacing w:after="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or joining a blockchain network requires persistent nodes, wallets, gas tokens, and monitoring utilities. None of these fit within the zero-cost or free-tier constraints under which the capstone must operate. Any public-chain prototype would expose student data to external systems, conflicting with institutional privacy guidelines.</w:t>
      </w:r>
    </w:p>
    <w:p w:rsidR="00000000" w:rsidDel="00000000" w:rsidP="00000000" w:rsidRDefault="00000000" w:rsidRPr="00000000" w14:paraId="00000080">
      <w:pPr>
        <w:pStyle w:val="Heading6"/>
        <w:spacing w:after="40" w:before="240" w:line="480" w:lineRule="auto"/>
        <w:rPr/>
      </w:pPr>
      <w:bookmarkStart w:colFirst="0" w:colLast="0" w:name="_e6zy7e2j42ph" w:id="27"/>
      <w:bookmarkEnd w:id="27"/>
      <w:r w:rsidDel="00000000" w:rsidR="00000000" w:rsidRPr="00000000">
        <w:rPr>
          <w:rtl w:val="0"/>
        </w:rPr>
        <w:t xml:space="preserve">d</w:t>
      </w:r>
      <w:r w:rsidDel="00000000" w:rsidR="00000000" w:rsidRPr="00000000">
        <w:rPr>
          <w:rtl w:val="0"/>
        </w:rPr>
        <w:t xml:space="preserve">. Integration Complexity</w:t>
      </w:r>
    </w:p>
    <w:p w:rsidR="00000000" w:rsidDel="00000000" w:rsidP="00000000" w:rsidRDefault="00000000" w:rsidRPr="00000000" w14:paraId="00000081">
      <w:pPr>
        <w:keepNext w:val="0"/>
        <w:keepLines w:val="0"/>
        <w:spacing w:after="40" w:before="24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Integrating blockchain with NLP requires a hybrid data-flow layer (off-chain AI processing → on-chain commit), which multiplies interface points and test cases. Debugging deterministic smart-contract logic alongside non-deterministic ML inference adds conceptual mismatch: blockchain thrives on immutability, whereas ML models evolve.</w:t>
      </w:r>
    </w:p>
    <w:p w:rsidR="00000000" w:rsidDel="00000000" w:rsidP="00000000" w:rsidRDefault="00000000" w:rsidRPr="00000000" w14:paraId="0000008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qualitative and quantitative evaluation, </w:t>
      </w:r>
      <w:r w:rsidDel="00000000" w:rsidR="00000000" w:rsidRPr="00000000">
        <w:rPr>
          <w:rFonts w:ascii="Times New Roman" w:cs="Times New Roman" w:eastAsia="Times New Roman" w:hAnsi="Times New Roman"/>
          <w:b w:val="1"/>
          <w:bCs w:val="1"/>
          <w:rtl w:val="0"/>
        </w:rPr>
        <w:t xml:space="preserve">Concept A</w:t>
      </w:r>
      <w:r w:rsidDel="00000000" w:rsidR="00000000" w:rsidRPr="00000000">
        <w:rPr>
          <w:rFonts w:ascii="Times New Roman" w:cs="Times New Roman" w:eastAsia="Times New Roman" w:hAnsi="Times New Roman"/>
          <w:rtl w:val="0"/>
        </w:rPr>
        <w:t xml:space="preserve"> was selected as the most feasible for a student-level prototype due to its manageable scope, clear data flow, and scalable structure.</w:t>
      </w:r>
    </w:p>
    <w:p w:rsidR="00000000" w:rsidDel="00000000" w:rsidP="00000000" w:rsidRDefault="00000000" w:rsidRPr="00000000" w14:paraId="00000083">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ilaqv727qfg" w:id="28"/>
      <w:bookmarkEnd w:id="28"/>
      <w:r w:rsidDel="00000000" w:rsidR="00000000" w:rsidRPr="00000000">
        <w:rPr>
          <w:rFonts w:ascii="Times New Roman" w:cs="Times New Roman" w:eastAsia="Times New Roman" w:hAnsi="Times New Roman"/>
          <w:b w:val="1"/>
          <w:bCs w:val="1"/>
          <w:color w:val="000000"/>
          <w:sz w:val="26"/>
          <w:szCs w:val="26"/>
          <w:rtl w:val="0"/>
        </w:rPr>
        <w:t xml:space="preserve">1.2 Structural and Relational Models</w:t>
      </w:r>
    </w:p>
    <w:p w:rsidR="00000000" w:rsidDel="00000000" w:rsidP="00000000" w:rsidRDefault="00000000" w:rsidRPr="00000000" w14:paraId="0000008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chosen design consists of three main subsystems:</w:t>
      </w:r>
    </w:p>
    <w:p w:rsidR="00000000" w:rsidDel="00000000" w:rsidP="00000000" w:rsidRDefault="00000000" w:rsidRPr="00000000" w14:paraId="00000085">
      <w:pPr>
        <w:numPr>
          <w:ilvl w:val="0"/>
          <w:numId w:val="3"/>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Frontend (User Interface):</w:t>
      </w:r>
      <w:r w:rsidDel="00000000" w:rsidR="00000000" w:rsidRPr="00000000">
        <w:rPr>
          <w:rFonts w:ascii="Times New Roman" w:cs="Times New Roman" w:eastAsia="Times New Roman" w:hAnsi="Times New Roman"/>
          <w:rtl w:val="0"/>
        </w:rPr>
        <w:t xml:space="preserve"> Web dashboard where stakeholders submit requirements, view clusters, and rank priorities.</w:t>
      </w:r>
    </w:p>
    <w:p w:rsidR="00000000" w:rsidDel="00000000" w:rsidP="00000000" w:rsidRDefault="00000000" w:rsidRPr="00000000" w14:paraId="00000086">
      <w:pPr>
        <w:numPr>
          <w:ilvl w:val="0"/>
          <w:numId w:val="3"/>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Backend (AI and Data Layer):</w:t>
      </w:r>
      <w:r w:rsidDel="00000000" w:rsidR="00000000" w:rsidRPr="00000000">
        <w:rPr>
          <w:rFonts w:ascii="Times New Roman" w:cs="Times New Roman" w:eastAsia="Times New Roman" w:hAnsi="Times New Roman"/>
          <w:rtl w:val="0"/>
        </w:rPr>
        <w:t xml:space="preserve"> NLP clustering engine using Python libraries (Gensim, SpaCy) and Firebase for real-time database management.</w:t>
      </w:r>
    </w:p>
    <w:p w:rsidR="00000000" w:rsidDel="00000000" w:rsidP="00000000" w:rsidRDefault="00000000" w:rsidRPr="00000000" w14:paraId="00000087">
      <w:pPr>
        <w:numPr>
          <w:ilvl w:val="0"/>
          <w:numId w:val="3"/>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Prioritization Module:</w:t>
      </w:r>
      <w:r w:rsidDel="00000000" w:rsidR="00000000" w:rsidRPr="00000000">
        <w:rPr>
          <w:rFonts w:ascii="Times New Roman" w:cs="Times New Roman" w:eastAsia="Times New Roman" w:hAnsi="Times New Roman"/>
          <w:rtl w:val="0"/>
        </w:rPr>
        <w:t xml:space="preserve"> Implements MoSCoW and weighted scoring algorithms.</w:t>
      </w:r>
      <w:r w:rsidDel="00000000" w:rsidR="00000000" w:rsidRPr="00000000">
        <w:rPr>
          <w:rtl w:val="0"/>
        </w:rPr>
      </w:r>
    </w:p>
    <w:p w:rsidR="00000000" w:rsidDel="00000000" w:rsidP="00000000" w:rsidRDefault="00000000" w:rsidRPr="00000000" w14:paraId="0000008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aw2vm3i8afd6" w:id="29"/>
      <w:bookmarkEnd w:id="29"/>
      <w:r w:rsidDel="00000000" w:rsidR="00000000" w:rsidRPr="00000000">
        <w:rPr>
          <w:rFonts w:ascii="Times New Roman" w:cs="Times New Roman" w:eastAsia="Times New Roman" w:hAnsi="Times New Roman"/>
          <w:b w:val="1"/>
          <w:bCs w:val="1"/>
          <w:color w:val="000000"/>
          <w:sz w:val="26"/>
          <w:szCs w:val="26"/>
          <w:rtl w:val="0"/>
        </w:rPr>
        <w:t xml:space="preserve">1.3 Sensitivity Analysis and Concept Ranking</w:t>
      </w:r>
    </w:p>
    <w:p w:rsidR="00000000" w:rsidDel="00000000" w:rsidP="00000000" w:rsidRDefault="00000000" w:rsidRPr="00000000" w14:paraId="0000008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concept was evaluated against criteria such as </w:t>
      </w:r>
      <w:r w:rsidDel="00000000" w:rsidR="00000000" w:rsidRPr="00000000">
        <w:rPr>
          <w:rFonts w:ascii="Times New Roman" w:cs="Times New Roman" w:eastAsia="Times New Roman" w:hAnsi="Times New Roman"/>
          <w:b w:val="1"/>
          <w:bCs w:val="1"/>
          <w:rtl w:val="0"/>
        </w:rPr>
        <w:t xml:space="preserve">cost, complexity, scalability, and stakeholder transparency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pStyle w:val="Heading4"/>
        <w:spacing w:after="240" w:before="240" w:line="480" w:lineRule="auto"/>
        <w:rPr>
          <w:rFonts w:ascii="Times New Roman" w:cs="Times New Roman" w:eastAsia="Times New Roman" w:hAnsi="Times New Roman"/>
          <w:b w:val="1"/>
          <w:bCs w:val="1"/>
          <w:color w:val="000000"/>
        </w:rPr>
      </w:pPr>
      <w:bookmarkStart w:colFirst="0" w:colLast="0" w:name="_akwyjw343yky" w:id="30"/>
      <w:bookmarkEnd w:id="30"/>
      <w:r w:rsidDel="00000000" w:rsidR="00000000" w:rsidRPr="00000000">
        <w:rPr>
          <w:rFonts w:ascii="Times New Roman" w:cs="Times New Roman" w:eastAsia="Times New Roman" w:hAnsi="Times New Roman"/>
          <w:b w:val="1"/>
          <w:bCs w:val="1"/>
          <w:color w:val="000000"/>
          <w:rtl w:val="0"/>
        </w:rPr>
        <w:t xml:space="preserve">Table 1.2: Sensitivity Analysis</w:t>
      </w: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105"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955.95703125" w:hRule="atLeast"/>
          <w:tblHeader w:val="0"/>
        </w:trPr>
        <w:tc>
          <w:tcPr/>
          <w:p w:rsidR="00000000" w:rsidDel="00000000" w:rsidP="00000000" w:rsidRDefault="00000000" w:rsidRPr="00000000" w14:paraId="0000008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w:t>
            </w:r>
          </w:p>
        </w:tc>
        <w:tc>
          <w:tcPr/>
          <w:p w:rsidR="00000000" w:rsidDel="00000000" w:rsidP="00000000" w:rsidRDefault="00000000" w:rsidRPr="00000000" w14:paraId="0000008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A (Centralized NLP)</w:t>
            </w:r>
          </w:p>
        </w:tc>
        <w:tc>
          <w:tcPr/>
          <w:p w:rsidR="00000000" w:rsidDel="00000000" w:rsidP="00000000" w:rsidRDefault="00000000" w:rsidRPr="00000000" w14:paraId="0000008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B (Hybrid Edge-Cloud)</w:t>
            </w:r>
          </w:p>
        </w:tc>
        <w:tc>
          <w:tcPr/>
          <w:p w:rsidR="00000000" w:rsidDel="00000000" w:rsidP="00000000" w:rsidRDefault="00000000" w:rsidRPr="00000000" w14:paraId="0000008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C (Blockchain)</w:t>
            </w:r>
          </w:p>
        </w:tc>
      </w:tr>
      <w:tr>
        <w:trPr>
          <w:cantSplit w:val="0"/>
          <w:tblHeader w:val="0"/>
        </w:trPr>
        <w:tc>
          <w:tcPr/>
          <w:p w:rsidR="00000000" w:rsidDel="00000000" w:rsidP="00000000" w:rsidRDefault="00000000" w:rsidRPr="00000000" w14:paraId="0000009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p w:rsidR="00000000" w:rsidDel="00000000" w:rsidP="00000000" w:rsidRDefault="00000000" w:rsidRPr="00000000" w14:paraId="0000009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092">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9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094">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w:t>
            </w:r>
          </w:p>
        </w:tc>
        <w:tc>
          <w:tcPr/>
          <w:p w:rsidR="00000000" w:rsidDel="00000000" w:rsidP="00000000" w:rsidRDefault="00000000" w:rsidRPr="00000000" w14:paraId="0000009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p w:rsidR="00000000" w:rsidDel="00000000" w:rsidP="00000000" w:rsidRDefault="00000000" w:rsidRPr="00000000" w14:paraId="0000009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97">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blHeader w:val="0"/>
        </w:trPr>
        <w:tc>
          <w:tcPr/>
          <w:p w:rsidR="00000000" w:rsidDel="00000000" w:rsidP="00000000" w:rsidRDefault="00000000" w:rsidRPr="00000000" w14:paraId="00000098">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p w:rsidR="00000000" w:rsidDel="00000000" w:rsidP="00000000" w:rsidRDefault="00000000" w:rsidRPr="00000000" w14:paraId="00000099">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9A">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09B">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09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w:t>
            </w:r>
          </w:p>
        </w:tc>
        <w:tc>
          <w:tcPr/>
          <w:p w:rsidR="00000000" w:rsidDel="00000000" w:rsidP="00000000" w:rsidRDefault="00000000" w:rsidRPr="00000000" w14:paraId="0000009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9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09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blHeader w:val="0"/>
        </w:trPr>
        <w:tc>
          <w:tcPr/>
          <w:p w:rsidR="00000000" w:rsidDel="00000000" w:rsidP="00000000" w:rsidRDefault="00000000" w:rsidRPr="00000000" w14:paraId="000000A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Suitability</w:t>
            </w:r>
          </w:p>
        </w:tc>
        <w:tc>
          <w:tcPr/>
          <w:p w:rsidR="00000000" w:rsidDel="00000000" w:rsidP="00000000" w:rsidRDefault="00000000" w:rsidRPr="00000000" w14:paraId="000000A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w:t>
            </w:r>
          </w:p>
        </w:tc>
        <w:tc>
          <w:tcPr/>
          <w:p w:rsidR="00000000" w:rsidDel="00000000" w:rsidP="00000000" w:rsidRDefault="00000000" w:rsidRPr="00000000" w14:paraId="000000A2">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p w:rsidR="00000000" w:rsidDel="00000000" w:rsidP="00000000" w:rsidRDefault="00000000" w:rsidRPr="00000000" w14:paraId="000000A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w:t>
            </w:r>
          </w:p>
        </w:tc>
      </w:tr>
    </w:tbl>
    <w:p w:rsidR="00000000" w:rsidDel="00000000" w:rsidP="00000000" w:rsidRDefault="00000000" w:rsidRPr="00000000" w14:paraId="000000A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A achieved the highest overall suitability score (85%) and was thus selected as the primary direction.</w:t>
      </w:r>
    </w:p>
    <w:p w:rsidR="00000000" w:rsidDel="00000000" w:rsidP="00000000" w:rsidRDefault="00000000" w:rsidRPr="00000000" w14:paraId="000000A6">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rtl w:val="0"/>
        </w:rPr>
        <w:t xml:space="preserve">(Figure 1.1: Concept Architecture Diagram — showing User Interface, NLP Engine, and Database Interaction)</w:t>
      </w:r>
      <w:r w:rsidDel="00000000" w:rsidR="00000000" w:rsidRPr="00000000">
        <w:rPr>
          <w:rtl w:val="0"/>
        </w:rPr>
      </w:r>
    </w:p>
    <w:p w:rsidR="00000000" w:rsidDel="00000000" w:rsidP="00000000" w:rsidRDefault="00000000" w:rsidRPr="00000000" w14:paraId="000000A7">
      <w:pPr>
        <w:pStyle w:val="Heading4"/>
        <w:spacing w:after="240" w:before="240" w:line="480" w:lineRule="auto"/>
        <w:rPr>
          <w:rFonts w:ascii="Times New Roman" w:cs="Times New Roman" w:eastAsia="Times New Roman" w:hAnsi="Times New Roman"/>
        </w:rPr>
      </w:pPr>
      <w:bookmarkStart w:colFirst="0" w:colLast="0" w:name="_61r3y7c5vv74" w:id="31"/>
      <w:bookmarkEnd w:id="31"/>
      <w:r w:rsidDel="00000000" w:rsidR="00000000" w:rsidRPr="00000000">
        <w:rPr>
          <w:rtl w:val="0"/>
        </w:rPr>
      </w:r>
    </w:p>
    <w:p w:rsidR="00000000" w:rsidDel="00000000" w:rsidP="00000000" w:rsidRDefault="00000000" w:rsidRPr="00000000" w14:paraId="000000A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503b3in974jt" w:id="32"/>
      <w:bookmarkEnd w:id="32"/>
      <w:r w:rsidDel="00000000" w:rsidR="00000000" w:rsidRPr="00000000">
        <w:rPr>
          <w:rFonts w:ascii="Times New Roman" w:cs="Times New Roman" w:eastAsia="Times New Roman" w:hAnsi="Times New Roman"/>
          <w:b w:val="1"/>
          <w:bCs w:val="1"/>
          <w:color w:val="000000"/>
          <w:sz w:val="26"/>
          <w:szCs w:val="26"/>
          <w:rtl w:val="0"/>
        </w:rPr>
        <w:t xml:space="preserve">1.4 Risks And Mitigations</w:t>
      </w:r>
    </w:p>
    <w:p w:rsidR="00000000" w:rsidDel="00000000" w:rsidP="00000000" w:rsidRDefault="00000000" w:rsidRPr="00000000" w14:paraId="000000A9">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Data quality risk → adopt structured prompts and language validation</w:t>
      </w:r>
    </w:p>
    <w:p w:rsidR="00000000" w:rsidDel="00000000" w:rsidP="00000000" w:rsidRDefault="00000000" w:rsidRPr="00000000" w14:paraId="000000AA">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Bias in clustering → include human‑in‑the‑loop review and re‑labeling.</w:t>
      </w:r>
    </w:p>
    <w:p w:rsidR="00000000" w:rsidDel="00000000" w:rsidP="00000000" w:rsidRDefault="00000000" w:rsidRPr="00000000" w14:paraId="000000AB">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Privacy concerns → anonymize PII and enforce role‑based access control.</w:t>
      </w:r>
    </w:p>
    <w:p w:rsidR="00000000" w:rsidDel="00000000" w:rsidP="00000000" w:rsidRDefault="00000000" w:rsidRPr="00000000" w14:paraId="000000AC">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Model drift → snapshot vectorizer parameters and keep evaluation sets.</w:t>
      </w: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5"/>
        <w:spacing w:after="240" w:before="240" w:line="480" w:lineRule="auto"/>
        <w:rPr>
          <w:rFonts w:ascii="Times New Roman" w:cs="Times New Roman" w:eastAsia="Times New Roman" w:hAnsi="Times New Roman"/>
          <w:i w:val="1"/>
          <w:iCs w:val="1"/>
        </w:rPr>
      </w:pPr>
      <w:bookmarkStart w:colFirst="0" w:colLast="0" w:name="_pu5vzpwa9sgk" w:id="33"/>
      <w:bookmarkEnd w:id="33"/>
      <w:r w:rsidDel="00000000" w:rsidR="00000000" w:rsidRPr="00000000">
        <w:rPr>
          <w:rFonts w:ascii="Times New Roman" w:cs="Times New Roman" w:eastAsia="Times New Roman" w:hAnsi="Times New Roman"/>
          <w:i w:val="1"/>
          <w:iCs w:val="1"/>
          <w:color w:val="000000"/>
          <w:rtl w:val="0"/>
        </w:rPr>
        <w:t xml:space="preserve">Figure 1.1 — High‑level architecture</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B0">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31u68m6n4q7n" w:id="34"/>
      <w:bookmarkEnd w:id="34"/>
      <w:r w:rsidDel="00000000" w:rsidR="00000000" w:rsidRPr="00000000">
        <w:rPr>
          <w:rFonts w:ascii="Times New Roman" w:cs="Times New Roman" w:eastAsia="Times New Roman" w:hAnsi="Times New Roman"/>
          <w:b w:val="1"/>
          <w:bCs w:val="1"/>
          <w:sz w:val="34"/>
          <w:szCs w:val="34"/>
          <w:rtl w:val="0"/>
        </w:rPr>
        <w:t xml:space="preserve">2. Conceptual Design </w:t>
      </w:r>
    </w:p>
    <w:p w:rsidR="00000000" w:rsidDel="00000000" w:rsidP="00000000" w:rsidRDefault="00000000" w:rsidRPr="00000000" w14:paraId="000000B1">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8i264wxqtgv" w:id="35"/>
      <w:bookmarkEnd w:id="35"/>
      <w:r w:rsidDel="00000000" w:rsidR="00000000" w:rsidRPr="00000000">
        <w:rPr>
          <w:rFonts w:ascii="Times New Roman" w:cs="Times New Roman" w:eastAsia="Times New Roman" w:hAnsi="Times New Roman"/>
          <w:b w:val="1"/>
          <w:bCs w:val="1"/>
          <w:color w:val="000000"/>
          <w:sz w:val="26"/>
          <w:szCs w:val="26"/>
          <w:rtl w:val="0"/>
        </w:rPr>
        <w:t xml:space="preserve">2.1 Functional Decomposition</w:t>
      </w:r>
    </w:p>
    <w:p w:rsidR="00000000" w:rsidDel="00000000" w:rsidP="00000000" w:rsidRDefault="00000000" w:rsidRPr="00000000" w14:paraId="000000B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decomposed into six core functional modules:</w:t>
      </w:r>
    </w:p>
    <w:p w:rsidR="00000000" w:rsidDel="00000000" w:rsidP="00000000" w:rsidRDefault="00000000" w:rsidRPr="00000000" w14:paraId="000000B3">
      <w:pPr>
        <w:numPr>
          <w:ilvl w:val="0"/>
          <w:numId w:val="1"/>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User Management System:</w:t>
      </w:r>
      <w:r w:rsidDel="00000000" w:rsidR="00000000" w:rsidRPr="00000000">
        <w:rPr>
          <w:rFonts w:ascii="Times New Roman" w:cs="Times New Roman" w:eastAsia="Times New Roman" w:hAnsi="Times New Roman"/>
          <w:rtl w:val="0"/>
        </w:rPr>
        <w:t xml:space="preserve"> Authentication, authorization, and user role control.</w:t>
      </w:r>
    </w:p>
    <w:p w:rsidR="00000000" w:rsidDel="00000000" w:rsidP="00000000" w:rsidRDefault="00000000" w:rsidRPr="00000000" w14:paraId="000000B4">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Requirement Submission Interface:</w:t>
      </w:r>
      <w:r w:rsidDel="00000000" w:rsidR="00000000" w:rsidRPr="00000000">
        <w:rPr>
          <w:rFonts w:ascii="Times New Roman" w:cs="Times New Roman" w:eastAsia="Times New Roman" w:hAnsi="Times New Roman"/>
          <w:rtl w:val="0"/>
        </w:rPr>
        <w:t xml:space="preserve"> Collects and validates stakeholder input.</w:t>
      </w:r>
    </w:p>
    <w:p w:rsidR="00000000" w:rsidDel="00000000" w:rsidP="00000000" w:rsidRDefault="00000000" w:rsidRPr="00000000" w14:paraId="000000B5">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NLP Clustering Engine:</w:t>
      </w:r>
      <w:r w:rsidDel="00000000" w:rsidR="00000000" w:rsidRPr="00000000">
        <w:rPr>
          <w:rFonts w:ascii="Times New Roman" w:cs="Times New Roman" w:eastAsia="Times New Roman" w:hAnsi="Times New Roman"/>
          <w:rtl w:val="0"/>
        </w:rPr>
        <w:t xml:space="preserve"> Groups similar requirements using cosine similarity and topic modeling (LDA).</w:t>
      </w:r>
    </w:p>
    <w:p w:rsidR="00000000" w:rsidDel="00000000" w:rsidP="00000000" w:rsidRDefault="00000000" w:rsidRPr="00000000" w14:paraId="000000B6">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Conflict Detection Module:</w:t>
      </w:r>
      <w:r w:rsidDel="00000000" w:rsidR="00000000" w:rsidRPr="00000000">
        <w:rPr>
          <w:rFonts w:ascii="Times New Roman" w:cs="Times New Roman" w:eastAsia="Times New Roman" w:hAnsi="Times New Roman"/>
          <w:rtl w:val="0"/>
        </w:rPr>
        <w:t xml:space="preserve"> Identifies contradictory requirements through semantic comparison.</w:t>
      </w:r>
    </w:p>
    <w:p w:rsidR="00000000" w:rsidDel="00000000" w:rsidP="00000000" w:rsidRDefault="00000000" w:rsidRPr="00000000" w14:paraId="000000B7">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Prioritization Dashboard:</w:t>
      </w:r>
      <w:r w:rsidDel="00000000" w:rsidR="00000000" w:rsidRPr="00000000">
        <w:rPr>
          <w:rFonts w:ascii="Times New Roman" w:cs="Times New Roman" w:eastAsia="Times New Roman" w:hAnsi="Times New Roman"/>
          <w:rtl w:val="0"/>
        </w:rPr>
        <w:t xml:space="preserve"> Implements MoSCoW and weighted scoring models.</w:t>
      </w:r>
    </w:p>
    <w:p w:rsidR="00000000" w:rsidDel="00000000" w:rsidP="00000000" w:rsidRDefault="00000000" w:rsidRPr="00000000" w14:paraId="000000B8">
      <w:pPr>
        <w:numPr>
          <w:ilvl w:val="0"/>
          <w:numId w:val="1"/>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Visualization and Reporting Module:</w:t>
      </w:r>
      <w:r w:rsidDel="00000000" w:rsidR="00000000" w:rsidRPr="00000000">
        <w:rPr>
          <w:rFonts w:ascii="Times New Roman" w:cs="Times New Roman" w:eastAsia="Times New Roman" w:hAnsi="Times New Roman"/>
          <w:rtl w:val="0"/>
        </w:rPr>
        <w:t xml:space="preserve"> Displays results and exports summaries.</w:t>
      </w:r>
    </w:p>
    <w:p w:rsidR="00000000" w:rsidDel="00000000" w:rsidP="00000000" w:rsidRDefault="00000000" w:rsidRPr="00000000" w14:paraId="000000B9">
      <w:pPr>
        <w:pStyle w:val="Heading3"/>
        <w:keepNext w:val="0"/>
        <w:keepLines w:val="0"/>
        <w:spacing w:after="80" w:line="480" w:lineRule="auto"/>
        <w:rPr>
          <w:rFonts w:ascii="Times New Roman" w:cs="Times New Roman" w:eastAsia="Times New Roman" w:hAnsi="Times New Roman"/>
          <w:b w:val="1"/>
          <w:bCs w:val="1"/>
          <w:color w:val="000000"/>
          <w:sz w:val="26"/>
          <w:szCs w:val="26"/>
        </w:rPr>
      </w:pPr>
      <w:bookmarkStart w:colFirst="0" w:colLast="0" w:name="_jelv2ptljh1x" w:id="36"/>
      <w:bookmarkEnd w:id="36"/>
      <w:r w:rsidDel="00000000" w:rsidR="00000000" w:rsidRPr="00000000">
        <w:rPr>
          <w:rFonts w:ascii="Times New Roman" w:cs="Times New Roman" w:eastAsia="Times New Roman" w:hAnsi="Times New Roman"/>
          <w:b w:val="1"/>
          <w:bCs w:val="1"/>
          <w:color w:val="000000"/>
          <w:sz w:val="26"/>
          <w:szCs w:val="26"/>
          <w:rtl w:val="0"/>
        </w:rPr>
        <w:t xml:space="preserve">2.2 Data Model (Firestore Collections)</w:t>
      </w:r>
    </w:p>
    <w:p w:rsidR="00000000" w:rsidDel="00000000" w:rsidP="00000000" w:rsidRDefault="00000000" w:rsidRPr="00000000" w14:paraId="000000B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 {uid, role, org}</w:t>
      </w:r>
    </w:p>
    <w:p w:rsidR="00000000" w:rsidDel="00000000" w:rsidP="00000000" w:rsidRDefault="00000000" w:rsidRPr="00000000" w14:paraId="000000B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requirements {id, uid, text, timestamp, language, status}</w:t>
      </w:r>
    </w:p>
    <w:p w:rsidR="00000000" w:rsidDel="00000000" w:rsidP="00000000" w:rsidRDefault="00000000" w:rsidRPr="00000000" w14:paraId="000000B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embeddings {req_id, vector_hash, model_ver}</w:t>
      </w:r>
    </w:p>
    <w:p w:rsidR="00000000" w:rsidDel="00000000" w:rsidP="00000000" w:rsidRDefault="00000000" w:rsidRPr="00000000" w14:paraId="000000B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clusters {cluster_id, member_ids[], centroid, labels}</w:t>
      </w:r>
    </w:p>
    <w:p w:rsidR="00000000" w:rsidDel="00000000" w:rsidP="00000000" w:rsidRDefault="00000000" w:rsidRPr="00000000" w14:paraId="000000B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conflicts {pair_ids[], score, rationale}</w:t>
      </w:r>
    </w:p>
    <w:p w:rsidR="00000000" w:rsidDel="00000000" w:rsidP="00000000" w:rsidRDefault="00000000" w:rsidRPr="00000000" w14:paraId="000000B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priorities {req_id, moscow, rice_score}</w:t>
      </w:r>
    </w:p>
    <w:p w:rsidR="00000000" w:rsidDel="00000000" w:rsidP="00000000" w:rsidRDefault="00000000" w:rsidRPr="00000000" w14:paraId="000000C0">
      <w:pPr>
        <w:pStyle w:val="Heading3"/>
        <w:keepNext w:val="0"/>
        <w:keepLines w:val="0"/>
        <w:spacing w:after="80" w:line="480" w:lineRule="auto"/>
        <w:rPr>
          <w:rFonts w:ascii="Times New Roman" w:cs="Times New Roman" w:eastAsia="Times New Roman" w:hAnsi="Times New Roman"/>
          <w:b w:val="1"/>
          <w:bCs w:val="1"/>
          <w:color w:val="000000"/>
          <w:sz w:val="26"/>
          <w:szCs w:val="26"/>
        </w:rPr>
      </w:pPr>
      <w:bookmarkStart w:colFirst="0" w:colLast="0" w:name="_coi1nzuuw1vw" w:id="37"/>
      <w:bookmarkEnd w:id="37"/>
      <w:r w:rsidDel="00000000" w:rsidR="00000000" w:rsidRPr="00000000">
        <w:rPr>
          <w:rFonts w:ascii="Times New Roman" w:cs="Times New Roman" w:eastAsia="Times New Roman" w:hAnsi="Times New Roman"/>
          <w:b w:val="1"/>
          <w:bCs w:val="1"/>
          <w:color w:val="000000"/>
          <w:sz w:val="26"/>
          <w:szCs w:val="26"/>
          <w:rtl w:val="0"/>
        </w:rPr>
        <w:t xml:space="preserve">2.3 API Surface (sample)</w:t>
      </w:r>
    </w:p>
    <w:p w:rsidR="00000000" w:rsidDel="00000000" w:rsidP="00000000" w:rsidRDefault="00000000" w:rsidRPr="00000000" w14:paraId="000000C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/requirements — submit text</w:t>
        <w:br w:type="textWrapping"/>
        <w:t xml:space="preserve">GET /clusters — list clusters</w:t>
        <w:br w:type="textWrapping"/>
        <w:t xml:space="preserve">POST /prioritize — apply MoSCoW/RICE</w:t>
        <w:br w:type="textWrapping"/>
        <w:t xml:space="preserve">GET /reports/summary — export CSV/PDF</w:t>
      </w:r>
    </w:p>
    <w:p w:rsidR="00000000" w:rsidDel="00000000" w:rsidP="00000000" w:rsidRDefault="00000000" w:rsidRPr="00000000" w14:paraId="000000C2">
      <w:pPr>
        <w:pStyle w:val="Heading3"/>
        <w:keepNext w:val="0"/>
        <w:keepLines w:val="0"/>
        <w:spacing w:after="80" w:line="480" w:lineRule="auto"/>
        <w:rPr>
          <w:rFonts w:ascii="Times New Roman" w:cs="Times New Roman" w:eastAsia="Times New Roman" w:hAnsi="Times New Roman"/>
          <w:b w:val="1"/>
          <w:bCs w:val="1"/>
          <w:color w:val="000000"/>
          <w:sz w:val="26"/>
          <w:szCs w:val="26"/>
        </w:rPr>
      </w:pPr>
      <w:bookmarkStart w:colFirst="0" w:colLast="0" w:name="_6rch0rnd64z0" w:id="38"/>
      <w:bookmarkEnd w:id="38"/>
      <w:r w:rsidDel="00000000" w:rsidR="00000000" w:rsidRPr="00000000">
        <w:rPr>
          <w:rFonts w:ascii="Times New Roman" w:cs="Times New Roman" w:eastAsia="Times New Roman" w:hAnsi="Times New Roman"/>
          <w:b w:val="1"/>
          <w:bCs w:val="1"/>
          <w:color w:val="000000"/>
          <w:sz w:val="26"/>
          <w:szCs w:val="26"/>
          <w:rtl w:val="0"/>
        </w:rPr>
        <w:t xml:space="preserve">2.4 Algorithms</w:t>
      </w:r>
    </w:p>
    <w:p w:rsidR="00000000" w:rsidDel="00000000" w:rsidP="00000000" w:rsidRDefault="00000000" w:rsidRPr="00000000" w14:paraId="000000C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Pre‑processing:</w:t>
      </w:r>
      <w:r w:rsidDel="00000000" w:rsidR="00000000" w:rsidRPr="00000000">
        <w:rPr>
          <w:rFonts w:ascii="Times New Roman" w:cs="Times New Roman" w:eastAsia="Times New Roman" w:hAnsi="Times New Roman"/>
          <w:rtl w:val="0"/>
        </w:rPr>
        <w:t xml:space="preserve"> lowercase, punctuation removal, tokenizer, lemmatizer, stopword list.</w:t>
        <w:br w:type="textWrapping"/>
      </w:r>
      <w:r w:rsidDel="00000000" w:rsidR="00000000" w:rsidRPr="00000000">
        <w:rPr>
          <w:rFonts w:ascii="Times New Roman" w:cs="Times New Roman" w:eastAsia="Times New Roman" w:hAnsi="Times New Roman"/>
          <w:b w:val="1"/>
          <w:bCs w:val="1"/>
          <w:rtl w:val="0"/>
        </w:rPr>
        <w:t xml:space="preserve">Embeddings:</w:t>
      </w:r>
      <w:r w:rsidDel="00000000" w:rsidR="00000000" w:rsidRPr="00000000">
        <w:rPr>
          <w:rFonts w:ascii="Times New Roman" w:cs="Times New Roman" w:eastAsia="Times New Roman" w:hAnsi="Times New Roman"/>
          <w:rtl w:val="0"/>
        </w:rPr>
        <w:t xml:space="preserve"> baseline TF-IDF; stretch goal: sentence embeddings.</w:t>
        <w:br w:type="textWrapping"/>
      </w:r>
      <w:r w:rsidDel="00000000" w:rsidR="00000000" w:rsidRPr="00000000">
        <w:rPr>
          <w:rFonts w:ascii="Times New Roman" w:cs="Times New Roman" w:eastAsia="Times New Roman" w:hAnsi="Times New Roman"/>
          <w:b w:val="1"/>
          <w:bCs w:val="1"/>
          <w:rtl w:val="0"/>
        </w:rPr>
        <w:t xml:space="preserve">Clustering:</w:t>
      </w:r>
      <w:r w:rsidDel="00000000" w:rsidR="00000000" w:rsidRPr="00000000">
        <w:rPr>
          <w:rFonts w:ascii="Times New Roman" w:cs="Times New Roman" w:eastAsia="Times New Roman" w:hAnsi="Times New Roman"/>
          <w:rtl w:val="0"/>
        </w:rPr>
        <w:t xml:space="preserve"> HDBSCAN for density‑based grouping; LDA for topic labels.</w:t>
        <w:br w:type="textWrapping"/>
      </w:r>
      <w:r w:rsidDel="00000000" w:rsidR="00000000" w:rsidRPr="00000000">
        <w:rPr>
          <w:rFonts w:ascii="Times New Roman" w:cs="Times New Roman" w:eastAsia="Times New Roman" w:hAnsi="Times New Roman"/>
          <w:b w:val="1"/>
          <w:bCs w:val="1"/>
          <w:rtl w:val="0"/>
        </w:rPr>
        <w:t xml:space="preserve">Conflict detection:</w:t>
      </w:r>
      <w:r w:rsidDel="00000000" w:rsidR="00000000" w:rsidRPr="00000000">
        <w:rPr>
          <w:rFonts w:ascii="Times New Roman" w:cs="Times New Roman" w:eastAsia="Times New Roman" w:hAnsi="Times New Roman"/>
          <w:rtl w:val="0"/>
        </w:rPr>
        <w:t xml:space="preserve"> pairwise similarity + antonym/rule checks.</w:t>
        <w:br w:type="textWrapping"/>
      </w:r>
      <w:r w:rsidDel="00000000" w:rsidR="00000000" w:rsidRPr="00000000">
        <w:rPr>
          <w:rFonts w:ascii="Times New Roman" w:cs="Times New Roman" w:eastAsia="Times New Roman" w:hAnsi="Times New Roman"/>
          <w:b w:val="1"/>
          <w:bCs w:val="1"/>
          <w:rtl w:val="0"/>
        </w:rPr>
        <w:t xml:space="preserve">Prioritization:</w:t>
      </w:r>
      <w:r w:rsidDel="00000000" w:rsidR="00000000" w:rsidRPr="00000000">
        <w:rPr>
          <w:rFonts w:ascii="Times New Roman" w:cs="Times New Roman" w:eastAsia="Times New Roman" w:hAnsi="Times New Roman"/>
          <w:rtl w:val="0"/>
        </w:rPr>
        <w:t xml:space="preserve"> RICE = (Reach × Impact × Confidence) / Effort; MoSCoW categories via stakeholder votes.</w:t>
      </w:r>
    </w:p>
    <w:p w:rsidR="00000000" w:rsidDel="00000000" w:rsidP="00000000" w:rsidRDefault="00000000" w:rsidRPr="00000000" w14:paraId="000000C4">
      <w:pPr>
        <w:pStyle w:val="Heading5"/>
        <w:spacing w:after="240" w:before="240" w:line="480" w:lineRule="auto"/>
        <w:rPr>
          <w:rFonts w:ascii="Times New Roman" w:cs="Times New Roman" w:eastAsia="Times New Roman" w:hAnsi="Times New Roman"/>
          <w:i w:val="1"/>
          <w:iCs w:val="1"/>
          <w:color w:val="000000"/>
        </w:rPr>
      </w:pPr>
      <w:bookmarkStart w:colFirst="0" w:colLast="0" w:name="_pnbn90nojxqu" w:id="39"/>
      <w:bookmarkEnd w:id="39"/>
      <w:r w:rsidDel="00000000" w:rsidR="00000000" w:rsidRPr="00000000">
        <w:rPr>
          <w:rFonts w:ascii="Times New Roman" w:cs="Times New Roman" w:eastAsia="Times New Roman" w:hAnsi="Times New Roman"/>
          <w:i w:val="1"/>
          <w:iCs w:val="1"/>
          <w:color w:val="000000"/>
          <w:rtl w:val="0"/>
        </w:rPr>
        <w:t xml:space="preserve">Figure 2.1 — Sequence of submission, clustering, and prioritization.</w:t>
      </w:r>
    </w:p>
    <w:p w:rsidR="00000000" w:rsidDel="00000000" w:rsidP="00000000" w:rsidRDefault="00000000" w:rsidRPr="00000000" w14:paraId="000000C5">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943600" cy="3657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spacing w:after="240" w:before="240" w:line="480" w:lineRule="auto"/>
        <w:rPr>
          <w:rFonts w:ascii="Times New Roman" w:cs="Times New Roman" w:eastAsia="Times New Roman" w:hAnsi="Times New Roman"/>
          <w:b w:val="1"/>
          <w:bCs w:val="1"/>
          <w:sz w:val="34"/>
          <w:szCs w:val="34"/>
        </w:rPr>
      </w:pPr>
      <w:bookmarkStart w:colFirst="0" w:colLast="0" w:name="_951vqx3p5pdy" w:id="40"/>
      <w:bookmarkEnd w:id="40"/>
      <w:r w:rsidDel="00000000" w:rsidR="00000000" w:rsidRPr="00000000">
        <w:rPr>
          <w:rtl w:val="0"/>
        </w:rPr>
      </w:r>
    </w:p>
    <w:p w:rsidR="00000000" w:rsidDel="00000000" w:rsidP="00000000" w:rsidRDefault="00000000" w:rsidRPr="00000000" w14:paraId="000000C8">
      <w:pPr>
        <w:pStyle w:val="Heading2"/>
        <w:spacing w:after="240" w:before="240" w:line="480" w:lineRule="auto"/>
        <w:rPr>
          <w:rFonts w:ascii="Times New Roman" w:cs="Times New Roman" w:eastAsia="Times New Roman" w:hAnsi="Times New Roman"/>
          <w:b w:val="1"/>
          <w:bCs w:val="1"/>
          <w:sz w:val="34"/>
          <w:szCs w:val="34"/>
        </w:rPr>
      </w:pPr>
      <w:bookmarkStart w:colFirst="0" w:colLast="0" w:name="_nr4jttrk85nw" w:id="41"/>
      <w:bookmarkEnd w:id="41"/>
      <w:r w:rsidDel="00000000" w:rsidR="00000000" w:rsidRPr="00000000">
        <w:rPr>
          <w:rFonts w:ascii="Times New Roman" w:cs="Times New Roman" w:eastAsia="Times New Roman" w:hAnsi="Times New Roman"/>
          <w:b w:val="1"/>
          <w:bCs w:val="1"/>
          <w:sz w:val="34"/>
          <w:szCs w:val="34"/>
          <w:rtl w:val="0"/>
        </w:rPr>
        <w:t xml:space="preserve">3. Definition of Integration Tests</w:t>
      </w:r>
    </w:p>
    <w:p w:rsidR="00000000" w:rsidDel="00000000" w:rsidP="00000000" w:rsidRDefault="00000000" w:rsidRPr="00000000" w14:paraId="000000C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details the connections between the components identified in the system architecture (Figure 1.1), specifying the data, frequency, and constraints for each interaction.</w:t>
      </w:r>
    </w:p>
    <w:p w:rsidR="00000000" w:rsidDel="00000000" w:rsidP="00000000" w:rsidRDefault="00000000" w:rsidRPr="00000000" w14:paraId="000000CA">
      <w:pPr>
        <w:pStyle w:val="Heading4"/>
        <w:spacing w:after="240" w:before="240" w:line="480" w:lineRule="auto"/>
        <w:rPr>
          <w:rFonts w:ascii="Times New Roman" w:cs="Times New Roman" w:eastAsia="Times New Roman" w:hAnsi="Times New Roman"/>
          <w:b w:val="1"/>
          <w:bCs w:val="1"/>
          <w:color w:val="000000"/>
        </w:rPr>
      </w:pPr>
      <w:bookmarkStart w:colFirst="0" w:colLast="0" w:name="_k2dsoeg907o7" w:id="42"/>
      <w:bookmarkEnd w:id="42"/>
      <w:r w:rsidDel="00000000" w:rsidR="00000000" w:rsidRPr="00000000">
        <w:rPr>
          <w:rFonts w:ascii="Times New Roman" w:cs="Times New Roman" w:eastAsia="Times New Roman" w:hAnsi="Times New Roman"/>
          <w:b w:val="1"/>
          <w:bCs w:val="1"/>
          <w:color w:val="000000"/>
          <w:rtl w:val="0"/>
        </w:rPr>
        <w:t xml:space="preserve">Table 3.1 - Component Interfaces</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640"/>
        <w:gridCol w:w="2265"/>
        <w:gridCol w:w="1890"/>
        <w:tblGridChange w:id="0">
          <w:tblGrid>
            <w:gridCol w:w="1980"/>
            <w:gridCol w:w="2640"/>
            <w:gridCol w:w="2265"/>
            <w:gridCol w:w="189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Connection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Information Transferred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Frequency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Constraints</w:t>
            </w:r>
            <w:r w:rsidDel="00000000" w:rsidR="00000000" w:rsidRPr="00000000">
              <w:rPr>
                <w:rtl w:val="0"/>
              </w:rPr>
            </w:r>
          </w:p>
        </w:tc>
      </w:tr>
      <w:tr>
        <w:trPr>
          <w:cantSplit w:val="0"/>
          <w:trHeight w:val="18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Web UI -&gt; API Gateway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hd w:fill="e9eef6" w:val="clear"/>
                <w:rtl w:val="0"/>
              </w:rPr>
              <w:t xml:space="preserve">POST /requirements</w:t>
            </w:r>
            <w:r w:rsidDel="00000000" w:rsidR="00000000" w:rsidRPr="00000000">
              <w:rPr>
                <w:rFonts w:ascii="Times New Roman" w:cs="Times New Roman" w:eastAsia="Times New Roman" w:hAnsi="Times New Roman"/>
                <w:color w:val="1b1c1d"/>
                <w:rtl w:val="0"/>
              </w:rPr>
              <w:t xml:space="preserve"> with requirement text. </w:t>
            </w:r>
            <w:r w:rsidDel="00000000" w:rsidR="00000000" w:rsidRPr="00000000">
              <w:rPr>
                <w:rFonts w:ascii="Times New Roman" w:cs="Times New Roman" w:eastAsia="Times New Roman" w:hAnsi="Times New Roman"/>
                <w:color w:val="444746"/>
                <w:shd w:fill="e9eef6" w:val="clear"/>
                <w:rtl w:val="0"/>
              </w:rPr>
              <w:t xml:space="preserve">GET /priorities</w:t>
            </w:r>
            <w:r w:rsidDel="00000000" w:rsidR="00000000" w:rsidRPr="00000000">
              <w:rPr>
                <w:rFonts w:ascii="Times New Roman" w:cs="Times New Roman" w:eastAsia="Times New Roman" w:hAnsi="Times New Roman"/>
                <w:color w:val="1b1c1d"/>
                <w:rtl w:val="0"/>
              </w:rPr>
              <w:t xml:space="preserve"> request.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On-demand (User action)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Requires Firebase Auth token.</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API Gateway -&gt; NLP Engine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Requirement text for processing ("Clean + embed + cluster").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On-demand (Triggered by </w:t>
            </w:r>
            <w:r w:rsidDel="00000000" w:rsidR="00000000" w:rsidRPr="00000000">
              <w:rPr>
                <w:rFonts w:ascii="Times New Roman" w:cs="Times New Roman" w:eastAsia="Times New Roman" w:hAnsi="Times New Roman"/>
                <w:color w:val="444746"/>
                <w:shd w:fill="e9eef6" w:val="clear"/>
                <w:rtl w:val="0"/>
              </w:rPr>
              <w:t xml:space="preserve">POST /requirements</w:t>
            </w:r>
            <w:r w:rsidDel="00000000" w:rsidR="00000000" w:rsidRPr="00000000">
              <w:rPr>
                <w:rFonts w:ascii="Times New Roman" w:cs="Times New Roman" w:eastAsia="Times New Roman" w:hAnsi="Times New Roman"/>
                <w:color w:val="1b1c1d"/>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Internal service call.</w:t>
            </w:r>
          </w:p>
        </w:tc>
      </w:tr>
      <w:tr>
        <w:trPr>
          <w:cantSplit w:val="0"/>
          <w:trHeight w:val="148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NLP Engine -&gt; DB (Firestore)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Processed clusters, embeddings, and conflict data ("Write clusters").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Asynchronous (After processing)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Write access to Firestore collections.</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DB (Firestore) -&gt; API Gateway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Database write acknowledgment ("ACK".</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Real-time (On write success)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w:t>
            </w:r>
          </w:p>
        </w:tc>
      </w:tr>
      <w:tr>
        <w:trPr>
          <w:cantSplit w:val="0"/>
          <w:trHeight w:val="18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API Gateway -&gt; Web UI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Submission acknowledgment ("ACK"). Prioritized list ("Return ranked items").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Asynchronous / On-demand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Must be a valid JSON response.</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API Gateway -&gt; Prioritization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Request to "Compute MoSCoW + RICE".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On-demand (Triggered by </w:t>
            </w:r>
            <w:r w:rsidDel="00000000" w:rsidR="00000000" w:rsidRPr="00000000">
              <w:rPr>
                <w:rFonts w:ascii="Times New Roman" w:cs="Times New Roman" w:eastAsia="Times New Roman" w:hAnsi="Times New Roman"/>
                <w:color w:val="444746"/>
                <w:shd w:fill="e9eef6" w:val="clear"/>
                <w:rtl w:val="0"/>
              </w:rPr>
              <w:t xml:space="preserve">GET /priorities</w:t>
            </w:r>
            <w:r w:rsidDel="00000000" w:rsidR="00000000" w:rsidRPr="00000000">
              <w:rPr>
                <w:rFonts w:ascii="Times New Roman" w:cs="Times New Roman" w:eastAsia="Times New Roman" w:hAnsi="Times New Roman"/>
                <w:color w:val="1b1c1d"/>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Internal service call.</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Prioritization -&gt; API Gateway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"Return ranked items" (a scored and sorted list).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On-demand (Response to compute request)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w:t>
            </w:r>
          </w:p>
        </w:tc>
      </w:tr>
      <w:tr>
        <w:trPr>
          <w:cantSplit w:val="0"/>
          <w:trHeight w:val="148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DB (Firestore) -&gt; Analytics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Read access to all collections for dashboard and export generation.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On-demand (User requests report)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480" w:lineRule="auto"/>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Read-only access for this service.</w:t>
            </w:r>
          </w:p>
        </w:tc>
      </w:tr>
    </w:tbl>
    <w:p w:rsidR="00000000" w:rsidDel="00000000" w:rsidP="00000000" w:rsidRDefault="00000000" w:rsidRPr="00000000" w14:paraId="000000E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5"/>
        <w:spacing w:after="240" w:before="240" w:line="480" w:lineRule="auto"/>
        <w:rPr>
          <w:rFonts w:ascii="Times New Roman" w:cs="Times New Roman" w:eastAsia="Times New Roman" w:hAnsi="Times New Roman"/>
          <w:i w:val="1"/>
          <w:iCs w:val="1"/>
          <w:color w:val="000000"/>
        </w:rPr>
      </w:pPr>
      <w:bookmarkStart w:colFirst="0" w:colLast="0" w:name="_cedehfbimbv6" w:id="43"/>
      <w:bookmarkEnd w:id="43"/>
      <w:r w:rsidDel="00000000" w:rsidR="00000000" w:rsidRPr="00000000">
        <w:rPr>
          <w:rFonts w:ascii="Times New Roman" w:cs="Times New Roman" w:eastAsia="Times New Roman" w:hAnsi="Times New Roman"/>
          <w:i w:val="1"/>
          <w:iCs w:val="1"/>
          <w:color w:val="000000"/>
          <w:rtl w:val="0"/>
        </w:rPr>
        <w:t xml:space="preserve">Figure 3.1 — Integration test workflow.</w:t>
      </w:r>
    </w:p>
    <w:p w:rsidR="00000000" w:rsidDel="00000000" w:rsidP="00000000" w:rsidRDefault="00000000" w:rsidRPr="00000000" w14:paraId="000000F2">
      <w:pPr>
        <w:pStyle w:val="Heading3"/>
        <w:spacing w:after="240" w:before="240" w:line="480" w:lineRule="auto"/>
        <w:rPr>
          <w:rFonts w:ascii="Times New Roman" w:cs="Times New Roman" w:eastAsia="Times New Roman" w:hAnsi="Times New Roman"/>
          <w:b w:val="1"/>
          <w:bCs w:val="1"/>
          <w:color w:val="000000"/>
        </w:rPr>
      </w:pPr>
      <w:bookmarkStart w:colFirst="0" w:colLast="0" w:name="_r17fspcg6tvh" w:id="44"/>
      <w:bookmarkEnd w:id="44"/>
      <w:r w:rsidDel="00000000" w:rsidR="00000000" w:rsidRPr="00000000">
        <w:rPr>
          <w:rFonts w:ascii="Times New Roman" w:cs="Times New Roman" w:eastAsia="Times New Roman" w:hAnsi="Times New Roman"/>
          <w:b w:val="1"/>
          <w:bCs w:val="1"/>
          <w:color w:val="000000"/>
          <w:rtl w:val="0"/>
        </w:rPr>
        <w:t xml:space="preserve">3.1 Example</w:t>
      </w:r>
    </w:p>
    <w:p w:rsidR="00000000" w:rsidDel="00000000" w:rsidP="00000000" w:rsidRDefault="00000000" w:rsidRPr="00000000" w14:paraId="000000F3">
      <w:pPr>
        <w:keepNext w:val="0"/>
        <w:keepLines w:val="0"/>
        <w:spacing w:after="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Testing the “Submit Requirement” workflow</w:t>
      </w:r>
    </w:p>
    <w:p w:rsidR="00000000" w:rsidDel="00000000" w:rsidP="00000000" w:rsidRDefault="00000000" w:rsidRPr="00000000" w14:paraId="000000F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br w:type="textWrapping"/>
      </w:r>
      <w:r w:rsidDel="00000000" w:rsidR="00000000" w:rsidRPr="00000000">
        <w:rPr>
          <w:rFonts w:ascii="Times New Roman" w:cs="Times New Roman" w:eastAsia="Times New Roman" w:hAnsi="Times New Roman"/>
          <w:rtl w:val="0"/>
        </w:rPr>
        <w:t xml:space="preserve">Ensure that when a user submits a requirement through the web interface, the backend receives it, stores it in Firestore, and returns a success message.</w:t>
      </w:r>
    </w:p>
    <w:p w:rsidR="00000000" w:rsidDel="00000000" w:rsidP="00000000" w:rsidRDefault="00000000" w:rsidRPr="00000000" w14:paraId="000000F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Component:</w:t>
        <w:br w:type="textWrapping"/>
      </w:r>
      <w:r w:rsidDel="00000000" w:rsidR="00000000" w:rsidRPr="00000000">
        <w:rPr>
          <w:rFonts w:ascii="Times New Roman" w:cs="Times New Roman" w:eastAsia="Times New Roman" w:hAnsi="Times New Roman"/>
          <w:rtl w:val="0"/>
        </w:rPr>
        <w:t xml:space="preserve"> The React web app collects a user’s text input — e.g.,</w:t>
        <w:br w:type="textWrapping"/>
        <w:t xml:space="preserve"> </w:t>
      </w:r>
      <w:r w:rsidDel="00000000" w:rsidR="00000000" w:rsidRPr="00000000">
        <w:rPr>
          <w:rFonts w:ascii="Times New Roman" w:cs="Times New Roman" w:eastAsia="Times New Roman" w:hAnsi="Times New Roman"/>
          <w:i w:val="1"/>
          <w:iCs w:val="1"/>
          <w:rtl w:val="0"/>
        </w:rPr>
        <w:t xml:space="preserve">“We need real-time bus tracking in downtown”</w:t>
        <w:br w:type="textWrapping"/>
      </w:r>
      <w:r w:rsidDel="00000000" w:rsidR="00000000" w:rsidRPr="00000000">
        <w:rPr>
          <w:rFonts w:ascii="Times New Roman" w:cs="Times New Roman" w:eastAsia="Times New Roman" w:hAnsi="Times New Roman"/>
          <w:rtl w:val="0"/>
        </w:rPr>
        <w:t xml:space="preserve"> and sends a POST request to the backend API endpoint:</w:t>
      </w:r>
    </w:p>
    <w:p w:rsidR="00000000" w:rsidDel="00000000" w:rsidP="00000000" w:rsidRDefault="00000000" w:rsidRPr="00000000" w14:paraId="000000F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/requirements</w:t>
      </w:r>
    </w:p>
    <w:p w:rsidR="00000000" w:rsidDel="00000000" w:rsidP="00000000" w:rsidRDefault="00000000" w:rsidRPr="00000000" w14:paraId="000000F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 "We need real-time bus tracking downtown.",</w:t>
      </w:r>
    </w:p>
    <w:p w:rsidR="00000000" w:rsidDel="00000000" w:rsidP="00000000" w:rsidRDefault="00000000" w:rsidRPr="00000000" w14:paraId="000000F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 "en"</w:t>
      </w:r>
    </w:p>
    <w:p w:rsidR="00000000" w:rsidDel="00000000" w:rsidP="00000000" w:rsidRDefault="00000000" w:rsidRPr="00000000" w14:paraId="000000F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(FastAPI):</w:t>
        <w:br w:type="textWrapping"/>
      </w:r>
      <w:r w:rsidDel="00000000" w:rsidR="00000000" w:rsidRPr="00000000">
        <w:rPr>
          <w:rFonts w:ascii="Times New Roman" w:cs="Times New Roman" w:eastAsia="Times New Roman" w:hAnsi="Times New Roman"/>
          <w:rtl w:val="0"/>
        </w:rPr>
        <w:t xml:space="preserve"> The backend receives the request, validates the JSON, and calls the </w:t>
      </w:r>
      <w:r w:rsidDel="00000000" w:rsidR="00000000" w:rsidRPr="00000000">
        <w:rPr>
          <w:rFonts w:ascii="Times New Roman" w:cs="Times New Roman" w:eastAsia="Times New Roman" w:hAnsi="Times New Roman"/>
          <w:b w:val="1"/>
          <w:bCs w:val="1"/>
          <w:rtl w:val="0"/>
        </w:rPr>
        <w:t xml:space="preserve">NLP preprocessing module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NLP Module:</w:t>
        <w:br w:type="textWrapping"/>
      </w:r>
      <w:r w:rsidDel="00000000" w:rsidR="00000000" w:rsidRPr="00000000">
        <w:rPr>
          <w:rFonts w:ascii="Times New Roman" w:cs="Times New Roman" w:eastAsia="Times New Roman" w:hAnsi="Times New Roman"/>
          <w:rtl w:val="0"/>
        </w:rPr>
        <w:t xml:space="preserve"> The text is tokenized, cleaned, and embedded (TF-IDF or SBERT vector).</w:t>
        <w:br w:type="textWrapping"/>
        <w:t xml:space="preserve"> The processed data is passed to the </w:t>
      </w:r>
      <w:r w:rsidDel="00000000" w:rsidR="00000000" w:rsidRPr="00000000">
        <w:rPr>
          <w:rFonts w:ascii="Times New Roman" w:cs="Times New Roman" w:eastAsia="Times New Roman" w:hAnsi="Times New Roman"/>
          <w:b w:val="1"/>
          <w:bCs w:val="1"/>
          <w:rtl w:val="0"/>
        </w:rPr>
        <w:t xml:space="preserve">Database layer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(Firestore):</w:t>
        <w:br w:type="textWrapping"/>
      </w:r>
      <w:r w:rsidDel="00000000" w:rsidR="00000000" w:rsidRPr="00000000">
        <w:rPr>
          <w:rFonts w:ascii="Times New Roman" w:cs="Times New Roman" w:eastAsia="Times New Roman" w:hAnsi="Times New Roman"/>
          <w:rtl w:val="0"/>
        </w:rPr>
        <w:t xml:space="preserve"> A new document is created in the “requirements” collection:</w:t>
      </w:r>
    </w:p>
    <w:p w:rsidR="00000000" w:rsidDel="00000000" w:rsidP="00000000" w:rsidRDefault="00000000" w:rsidRPr="00000000" w14:paraId="000000F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"r001",</w:t>
      </w:r>
    </w:p>
    <w:p w:rsidR="00000000" w:rsidDel="00000000" w:rsidP="00000000" w:rsidRDefault="00000000" w:rsidRPr="00000000" w14:paraId="0000010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 "We need real-time bus tracking in downtown.",</w:t>
      </w:r>
    </w:p>
    <w:p w:rsidR="00000000" w:rsidDel="00000000" w:rsidP="00000000" w:rsidRDefault="00000000" w:rsidRPr="00000000" w14:paraId="000001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"embedding": [0.12, 0.35, 0.78, ...],</w:t>
      </w:r>
    </w:p>
    <w:p w:rsidR="00000000" w:rsidDel="00000000" w:rsidP="00000000" w:rsidRDefault="00000000" w:rsidRPr="00000000" w14:paraId="000001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"2025-11-10T16:00Z"</w:t>
      </w:r>
    </w:p>
    <w:p w:rsidR="00000000" w:rsidDel="00000000" w:rsidP="00000000" w:rsidRDefault="00000000" w:rsidRPr="00000000" w14:paraId="000001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Returned:</w:t>
        <w:br w:type="textWrapping"/>
      </w:r>
      <w:r w:rsidDel="00000000" w:rsidR="00000000" w:rsidRPr="00000000">
        <w:rPr>
          <w:rFonts w:ascii="Times New Roman" w:cs="Times New Roman" w:eastAsia="Times New Roman" w:hAnsi="Times New Roman"/>
          <w:rtl w:val="0"/>
        </w:rPr>
        <w:t xml:space="preserve"> The backend responds with:</w:t>
      </w:r>
    </w:p>
    <w:p w:rsidR="00000000" w:rsidDel="00000000" w:rsidP="00000000" w:rsidRDefault="00000000" w:rsidRPr="00000000" w14:paraId="000001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"success", "id": "r001" }</w:t>
      </w:r>
    </w:p>
    <w:p w:rsidR="00000000" w:rsidDel="00000000" w:rsidP="00000000" w:rsidRDefault="00000000" w:rsidRPr="00000000" w14:paraId="000001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Confirmation:</w:t>
        <w:br w:type="textWrapping"/>
      </w:r>
      <w:r w:rsidDel="00000000" w:rsidR="00000000" w:rsidRPr="00000000">
        <w:rPr>
          <w:rFonts w:ascii="Times New Roman" w:cs="Times New Roman" w:eastAsia="Times New Roman" w:hAnsi="Times New Roman"/>
          <w:rtl w:val="0"/>
        </w:rPr>
        <w:t xml:space="preserve"> The UI displays “Requirement submitted successfully” and updates the local list.</w:t>
      </w:r>
      <w:r w:rsidDel="00000000" w:rsidR="00000000" w:rsidRPr="00000000">
        <w:rPr>
          <w:rtl w:val="0"/>
        </w:rPr>
      </w:r>
    </w:p>
    <w:p w:rsidR="00000000" w:rsidDel="00000000" w:rsidP="00000000" w:rsidRDefault="00000000" w:rsidRPr="00000000" w14:paraId="00000107">
      <w:pPr>
        <w:pStyle w:val="Heading2"/>
        <w:keepNext w:val="0"/>
        <w:keepLines w:val="0"/>
        <w:spacing w:before="280" w:line="480" w:lineRule="auto"/>
        <w:rPr>
          <w:rFonts w:ascii="Times New Roman" w:cs="Times New Roman" w:eastAsia="Times New Roman" w:hAnsi="Times New Roman"/>
          <w:b w:val="1"/>
          <w:bCs w:val="1"/>
          <w:sz w:val="34"/>
          <w:szCs w:val="34"/>
        </w:rPr>
      </w:pPr>
      <w:bookmarkStart w:colFirst="0" w:colLast="0" w:name="_2lq0tnbgcc1f" w:id="45"/>
      <w:bookmarkEnd w:id="45"/>
      <w:r w:rsidDel="00000000" w:rsidR="00000000" w:rsidRPr="00000000">
        <w:rPr>
          <w:rFonts w:ascii="Times New Roman" w:cs="Times New Roman" w:eastAsia="Times New Roman" w:hAnsi="Times New Roman"/>
          <w:b w:val="1"/>
          <w:bCs w:val="1"/>
          <w:sz w:val="34"/>
          <w:szCs w:val="34"/>
          <w:rtl w:val="0"/>
        </w:rPr>
        <w:t xml:space="preserve">4. Estimated Cost</w:t>
      </w:r>
    </w:p>
    <w:p w:rsidR="00000000" w:rsidDel="00000000" w:rsidP="00000000" w:rsidRDefault="00000000" w:rsidRPr="00000000" w14:paraId="0000010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a cost estimate based on the project's status as a university capstone with a 3-person team and a </w:t>
      </w:r>
      <w:r w:rsidDel="00000000" w:rsidR="00000000" w:rsidRPr="00000000">
        <w:rPr>
          <w:rFonts w:ascii="Times New Roman" w:cs="Times New Roman" w:eastAsia="Times New Roman" w:hAnsi="Times New Roman"/>
          <w:rtl w:val="0"/>
        </w:rPr>
        <w:t xml:space="preserve">maximum budget of $800</w:t>
      </w:r>
      <w:r w:rsidDel="00000000" w:rsidR="00000000" w:rsidRPr="00000000">
        <w:rPr>
          <w:rFonts w:ascii="Times New Roman" w:cs="Times New Roman" w:eastAsia="Times New Roman" w:hAnsi="Times New Roman"/>
          <w:rtl w:val="0"/>
        </w:rPr>
        <w:t xml:space="preserve">. The entire budget is allocated to direct equipment, software, and cloud service expenses.</w:t>
      </w:r>
    </w:p>
    <w:p w:rsidR="00000000" w:rsidDel="00000000" w:rsidP="00000000" w:rsidRDefault="00000000" w:rsidRPr="00000000" w14:paraId="00000109">
      <w:pPr>
        <w:pStyle w:val="Heading3"/>
        <w:keepNext w:val="0"/>
        <w:keepLines w:val="0"/>
        <w:spacing w:after="40" w:before="240" w:line="480" w:lineRule="auto"/>
        <w:rPr>
          <w:rFonts w:ascii="Times New Roman" w:cs="Times New Roman" w:eastAsia="Times New Roman" w:hAnsi="Times New Roman"/>
          <w:b w:val="1"/>
          <w:bCs w:val="1"/>
          <w:color w:val="000000"/>
        </w:rPr>
      </w:pPr>
      <w:bookmarkStart w:colFirst="0" w:colLast="0" w:name="_j2q8fd7mnyof" w:id="46"/>
      <w:bookmarkEnd w:id="46"/>
      <w:r w:rsidDel="00000000" w:rsidR="00000000" w:rsidRPr="00000000">
        <w:rPr>
          <w:rFonts w:ascii="Times New Roman" w:cs="Times New Roman" w:eastAsia="Times New Roman" w:hAnsi="Times New Roman"/>
          <w:b w:val="1"/>
          <w:bCs w:val="1"/>
          <w:color w:val="000000"/>
          <w:rtl w:val="0"/>
        </w:rPr>
        <w:t xml:space="preserve">4.1 Equipment and Software Costs</w:t>
      </w:r>
    </w:p>
    <w:p w:rsidR="00000000" w:rsidDel="00000000" w:rsidP="00000000" w:rsidRDefault="00000000" w:rsidRPr="00000000" w14:paraId="0000010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 are estimated for the full 8-month (2-semester) project duration.</w:t>
      </w:r>
    </w:p>
    <w:p w:rsidR="00000000" w:rsidDel="00000000" w:rsidP="00000000" w:rsidRDefault="00000000" w:rsidRPr="00000000" w14:paraId="0000010B">
      <w:pPr>
        <w:pStyle w:val="Heading4"/>
        <w:spacing w:after="240" w:before="240" w:line="480" w:lineRule="auto"/>
        <w:rPr>
          <w:rFonts w:ascii="Times New Roman" w:cs="Times New Roman" w:eastAsia="Times New Roman" w:hAnsi="Times New Roman"/>
          <w:b w:val="1"/>
          <w:bCs w:val="1"/>
          <w:color w:val="000000"/>
        </w:rPr>
      </w:pPr>
      <w:bookmarkStart w:colFirst="0" w:colLast="0" w:name="_v7z1uzz6xl7h" w:id="47"/>
      <w:bookmarkEnd w:id="47"/>
      <w:r w:rsidDel="00000000" w:rsidR="00000000" w:rsidRPr="00000000">
        <w:rPr>
          <w:rFonts w:ascii="Times New Roman" w:cs="Times New Roman" w:eastAsia="Times New Roman" w:hAnsi="Times New Roman"/>
          <w:b w:val="1"/>
          <w:bCs w:val="1"/>
          <w:color w:val="000000"/>
          <w:rtl w:val="0"/>
        </w:rPr>
        <w:t xml:space="preserve">Table 4.1: Estimated Equipment and Software Costs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3.6396866840732"/>
        <w:gridCol w:w="2131.0496083550916"/>
        <w:gridCol w:w="3172.135770234987"/>
        <w:gridCol w:w="1603.1749347258485"/>
        <w:tblGridChange w:id="0">
          <w:tblGrid>
            <w:gridCol w:w="2453.6396866840732"/>
            <w:gridCol w:w="2131.0496083550916"/>
            <w:gridCol w:w="3172.135770234987"/>
            <w:gridCol w:w="1603.17493472584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Justification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Estimated Cost</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&amp; 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(Firestore/Auth)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"Spark Plan" (free tier) is sufficient for prototype-level data storage, authentication, and user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Repository &amp;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VS Code, Python, React/Next.js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primary development tools, frameworks, and version control are open-source or provide free tiers for 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Hosting (API/NLP)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VM (e.g., DigitalOcean, AWS, Azure)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to host the FastAPI API Gateway and run the Python-based NLP Engine (for clustering, embeddings,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$320.00 (Est. $40/month x 8 months)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Contingency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for unforeseen costs, such as paid APIs, a more powerful server for the final demonstration, or domain name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$480.00</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Equipment/Software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$800.00</w:t>
            </w:r>
            <w:r w:rsidDel="00000000" w:rsidR="00000000" w:rsidRPr="00000000">
              <w:rPr>
                <w:rtl w:val="0"/>
              </w:rPr>
            </w:r>
          </w:p>
        </w:tc>
      </w:tr>
    </w:tbl>
    <w:p w:rsidR="00000000" w:rsidDel="00000000" w:rsidP="00000000" w:rsidRDefault="00000000" w:rsidRPr="00000000" w14:paraId="00000124">
      <w:pPr>
        <w:pStyle w:val="Heading3"/>
        <w:keepNext w:val="0"/>
        <w:keepLines w:val="0"/>
        <w:spacing w:after="40" w:before="240" w:line="480" w:lineRule="auto"/>
        <w:rPr>
          <w:rFonts w:ascii="Times New Roman" w:cs="Times New Roman" w:eastAsia="Times New Roman" w:hAnsi="Times New Roman"/>
          <w:b w:val="1"/>
          <w:bCs w:val="1"/>
          <w:color w:val="000000"/>
        </w:rPr>
      </w:pPr>
      <w:bookmarkStart w:colFirst="0" w:colLast="0" w:name="_6svu5qp1h6vv" w:id="48"/>
      <w:bookmarkEnd w:id="48"/>
      <w:r w:rsidDel="00000000" w:rsidR="00000000" w:rsidRPr="00000000">
        <w:rPr>
          <w:rFonts w:ascii="Times New Roman" w:cs="Times New Roman" w:eastAsia="Times New Roman" w:hAnsi="Times New Roman"/>
          <w:b w:val="1"/>
          <w:bCs w:val="1"/>
          <w:color w:val="000000"/>
          <w:rtl w:val="0"/>
        </w:rPr>
        <w:t xml:space="preserve">4.2 Total Estimated Project Cost</w:t>
      </w:r>
    </w:p>
    <w:p w:rsidR="00000000" w:rsidDel="00000000" w:rsidP="00000000" w:rsidRDefault="00000000" w:rsidRPr="00000000" w14:paraId="0000012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project cost is allocated entirely to direct equipment and service expenses, staying within the specified budget.</w:t>
      </w:r>
    </w:p>
    <w:p w:rsidR="00000000" w:rsidDel="00000000" w:rsidP="00000000" w:rsidRDefault="00000000" w:rsidRPr="00000000" w14:paraId="00000126">
      <w:pPr>
        <w:pStyle w:val="Heading4"/>
        <w:spacing w:after="240" w:before="240" w:line="480" w:lineRule="auto"/>
        <w:rPr>
          <w:rFonts w:ascii="Times New Roman" w:cs="Times New Roman" w:eastAsia="Times New Roman" w:hAnsi="Times New Roman"/>
          <w:b w:val="1"/>
          <w:bCs w:val="1"/>
          <w:color w:val="000000"/>
        </w:rPr>
      </w:pPr>
      <w:bookmarkStart w:colFirst="0" w:colLast="0" w:name="_pd4kbuabljef" w:id="49"/>
      <w:bookmarkEnd w:id="49"/>
      <w:r w:rsidDel="00000000" w:rsidR="00000000" w:rsidRPr="00000000">
        <w:rPr>
          <w:rFonts w:ascii="Times New Roman" w:cs="Times New Roman" w:eastAsia="Times New Roman" w:hAnsi="Times New Roman"/>
          <w:b w:val="1"/>
          <w:bCs w:val="1"/>
          <w:color w:val="000000"/>
          <w:rtl w:val="0"/>
        </w:rPr>
        <w:t xml:space="preserve">Table 4.2: Total Estimated Project Cost</w:t>
      </w:r>
    </w:p>
    <w:tbl>
      <w:tblPr>
        <w:tblStyle w:val="Table5"/>
        <w:tblW w:w="5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65"/>
        <w:gridCol w:w="1685"/>
        <w:tblGridChange w:id="0">
          <w:tblGrid>
            <w:gridCol w:w="3665"/>
            <w:gridCol w:w="16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Cost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Equipment and Software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$800.00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Estimated Project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$800.00</w:t>
            </w:r>
            <w:r w:rsidDel="00000000" w:rsidR="00000000" w:rsidRPr="00000000">
              <w:rPr>
                <w:rtl w:val="0"/>
              </w:rPr>
            </w:r>
          </w:p>
        </w:tc>
      </w:tr>
    </w:tbl>
    <w:p w:rsidR="00000000" w:rsidDel="00000000" w:rsidP="00000000" w:rsidRDefault="00000000" w:rsidRPr="00000000" w14:paraId="0000012D">
      <w:pPr>
        <w:pStyle w:val="Heading2"/>
        <w:spacing w:after="240" w:before="240" w:line="480" w:lineRule="auto"/>
        <w:rPr>
          <w:rFonts w:ascii="Times New Roman" w:cs="Times New Roman" w:eastAsia="Times New Roman" w:hAnsi="Times New Roman"/>
          <w:b w:val="1"/>
          <w:bCs w:val="1"/>
          <w:sz w:val="34"/>
          <w:szCs w:val="34"/>
        </w:rPr>
      </w:pPr>
      <w:bookmarkStart w:colFirst="0" w:colLast="0" w:name="_pi0r34mnx5f2" w:id="50"/>
      <w:bookmarkEnd w:id="50"/>
      <w:r w:rsidDel="00000000" w:rsidR="00000000" w:rsidRPr="00000000">
        <w:rPr>
          <w:rFonts w:ascii="Times New Roman" w:cs="Times New Roman" w:eastAsia="Times New Roman" w:hAnsi="Times New Roman"/>
          <w:b w:val="1"/>
          <w:bCs w:val="1"/>
          <w:sz w:val="34"/>
          <w:szCs w:val="34"/>
          <w:rtl w:val="0"/>
        </w:rPr>
        <w:t xml:space="preserve">5. Updated Project Plan</w:t>
      </w:r>
    </w:p>
    <w:p w:rsidR="00000000" w:rsidDel="00000000" w:rsidP="00000000" w:rsidRDefault="00000000" w:rsidRPr="00000000" w14:paraId="0000012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project plan, as detailed in Section 7 of Report #1, remains accurate and is on schedule. There are </w:t>
      </w:r>
      <w:r w:rsidDel="00000000" w:rsidR="00000000" w:rsidRPr="00000000">
        <w:rPr>
          <w:rFonts w:ascii="Times New Roman" w:cs="Times New Roman" w:eastAsia="Times New Roman" w:hAnsi="Times New Roman"/>
          <w:b w:val="1"/>
          <w:bCs w:val="1"/>
          <w:rtl w:val="0"/>
        </w:rPr>
        <w:t xml:space="preserve">no changes</w:t>
      </w:r>
      <w:r w:rsidDel="00000000" w:rsidR="00000000" w:rsidRPr="00000000">
        <w:rPr>
          <w:rFonts w:ascii="Times New Roman" w:cs="Times New Roman" w:eastAsia="Times New Roman" w:hAnsi="Times New Roman"/>
          <w:rtl w:val="0"/>
        </w:rPr>
        <w:t xml:space="preserve"> to the timeline or scope at this stage.</w:t>
      </w:r>
    </w:p>
    <w:p w:rsidR="00000000" w:rsidDel="00000000" w:rsidP="00000000" w:rsidRDefault="00000000" w:rsidRPr="00000000" w14:paraId="0000012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submission of this report (Report #2) marks the successful completion of Phase 2: System Design (Weeks 4-7).</w:t>
      </w:r>
    </w:p>
    <w:p w:rsidR="00000000" w:rsidDel="00000000" w:rsidP="00000000" w:rsidRDefault="00000000" w:rsidRPr="00000000" w14:paraId="0000013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adopt six sprints (~2–3 weeks). Each sprint ends with a review and retrospective, and enforces an entry/exit gate.</w:t>
      </w:r>
    </w:p>
    <w:p w:rsidR="00000000" w:rsidDel="00000000" w:rsidP="00000000" w:rsidRDefault="00000000" w:rsidRPr="00000000" w14:paraId="00000131">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4"/>
        <w:spacing w:after="240" w:before="240" w:line="480" w:lineRule="auto"/>
        <w:rPr>
          <w:rFonts w:ascii="Times New Roman" w:cs="Times New Roman" w:eastAsia="Times New Roman" w:hAnsi="Times New Roman"/>
          <w:b w:val="1"/>
          <w:bCs w:val="1"/>
          <w:color w:val="000000"/>
        </w:rPr>
      </w:pPr>
      <w:bookmarkStart w:colFirst="0" w:colLast="0" w:name="_w68xklckn2oz" w:id="51"/>
      <w:bookmarkEnd w:id="51"/>
      <w:r w:rsidDel="00000000" w:rsidR="00000000" w:rsidRPr="00000000">
        <w:rPr>
          <w:rFonts w:ascii="Times New Roman" w:cs="Times New Roman" w:eastAsia="Times New Roman" w:hAnsi="Times New Roman"/>
          <w:b w:val="1"/>
          <w:bCs w:val="1"/>
          <w:color w:val="000000"/>
          <w:rtl w:val="0"/>
        </w:rPr>
        <w:t xml:space="preserve">Table 5.1: Updated Project Plan</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 &amp; Exit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S1(Wk 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Repo+CI, preprocessing baseline, TF–IDF vectors; pass UT-01/UT-02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S2 (Wk 16–18)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Agglomerative clustering + API contracts; pass IT-01/IT-03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S3 (Wk 18–20)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UI dashboard MVP; MoSCoW entry; pass ST-01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S4 (Wk 20–22)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RICE scoring; conflict detection rules; load test LT-01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S5 (Wk 22–24)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HDBSCAN comparison; accessibility and security checks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S6 (Wk 24–26)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rtl w:val="0"/>
              </w:rPr>
              <w:t xml:space="preserve">Docs, demo, final hardening and presentation</w:t>
            </w:r>
            <w:r w:rsidDel="00000000" w:rsidR="00000000" w:rsidRPr="00000000">
              <w:rPr>
                <w:rtl w:val="0"/>
              </w:rPr>
            </w:r>
          </w:p>
        </w:tc>
      </w:tr>
    </w:tbl>
    <w:p w:rsidR="00000000" w:rsidDel="00000000" w:rsidP="00000000" w:rsidRDefault="00000000" w:rsidRPr="00000000" w14:paraId="00000141">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now progressing into Phase 3: Implementation (Weeks 8-20). The immediate next steps, as per the original plan, are:</w:t>
      </w:r>
    </w:p>
    <w:p w:rsidR="00000000" w:rsidDel="00000000" w:rsidP="00000000" w:rsidRDefault="00000000" w:rsidRPr="00000000" w14:paraId="00000143">
      <w:pPr>
        <w:numPr>
          <w:ilvl w:val="0"/>
          <w:numId w:val="2"/>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environment setup and repository configuration.</w:t>
      </w:r>
    </w:p>
    <w:p w:rsidR="00000000" w:rsidDel="00000000" w:rsidP="00000000" w:rsidRDefault="00000000" w:rsidRPr="00000000" w14:paraId="00000144">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 development (user management, requirement submission).</w:t>
      </w:r>
    </w:p>
    <w:p w:rsidR="00000000" w:rsidDel="00000000" w:rsidP="00000000" w:rsidRDefault="00000000" w:rsidRPr="00000000" w14:paraId="00000145">
      <w:pPr>
        <w:numPr>
          <w:ilvl w:val="0"/>
          <w:numId w:val="2"/>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implementation and ORM configuration.</w:t>
      </w:r>
    </w:p>
    <w:p w:rsidR="00000000" w:rsidDel="00000000" w:rsidP="00000000" w:rsidRDefault="00000000" w:rsidRPr="00000000" w14:paraId="00000146">
      <w:pPr>
        <w:spacing w:after="240" w:before="240" w:line="480" w:lineRule="auto"/>
        <w:ind w:left="0" w:firstLine="0"/>
        <w:rPr/>
      </w:pPr>
      <w:r w:rsidDel="00000000" w:rsidR="00000000" w:rsidRPr="00000000">
        <w:rPr>
          <w:rtl w:val="0"/>
        </w:rPr>
      </w:r>
    </w:p>
    <w:p w:rsidR="00000000" w:rsidDel="00000000" w:rsidP="00000000" w:rsidRDefault="00000000" w:rsidRPr="00000000" w14:paraId="00000147">
      <w:pPr>
        <w:pStyle w:val="Heading2"/>
        <w:spacing w:after="240" w:before="240" w:line="480" w:lineRule="auto"/>
        <w:rPr>
          <w:rFonts w:ascii="Times New Roman" w:cs="Times New Roman" w:eastAsia="Times New Roman" w:hAnsi="Times New Roman"/>
          <w:b w:val="1"/>
          <w:bCs w:val="1"/>
          <w:sz w:val="34"/>
          <w:szCs w:val="34"/>
        </w:rPr>
      </w:pPr>
      <w:bookmarkStart w:colFirst="0" w:colLast="0" w:name="_v83nau5yai33" w:id="52"/>
      <w:bookmarkEnd w:id="52"/>
      <w:r w:rsidDel="00000000" w:rsidR="00000000" w:rsidRPr="00000000">
        <w:rPr>
          <w:rFonts w:ascii="Times New Roman" w:cs="Times New Roman" w:eastAsia="Times New Roman" w:hAnsi="Times New Roman"/>
          <w:b w:val="1"/>
          <w:bCs w:val="1"/>
          <w:sz w:val="34"/>
          <w:szCs w:val="34"/>
          <w:rtl w:val="0"/>
        </w:rPr>
        <w:t xml:space="preserve">6. Contribution Matrix</w:t>
      </w:r>
    </w:p>
    <w:p w:rsidR="00000000" w:rsidDel="00000000" w:rsidP="00000000" w:rsidRDefault="00000000" w:rsidRPr="00000000" w14:paraId="00000148">
      <w:pPr>
        <w:spacing w:line="48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Hanum Magaji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Owais AbdurRahman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Kanishk Ghai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33.33%</w:t>
            </w:r>
          </w:p>
        </w:tc>
      </w:tr>
    </w:tbl>
    <w:p w:rsidR="00000000" w:rsidDel="00000000" w:rsidP="00000000" w:rsidRDefault="00000000" w:rsidRPr="00000000" w14:paraId="00000151">
      <w:pPr>
        <w:spacing w:line="480" w:lineRule="auto"/>
        <w:rPr/>
      </w:pP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pd8b69uzu4k" w:id="53"/>
      <w:bookmarkEnd w:id="53"/>
      <w:r w:rsidDel="00000000" w:rsidR="00000000" w:rsidRPr="00000000">
        <w:rPr>
          <w:rtl w:val="0"/>
        </w:rPr>
      </w:r>
    </w:p>
    <w:p w:rsidR="00000000" w:rsidDel="00000000" w:rsidP="00000000" w:rsidRDefault="00000000" w:rsidRPr="00000000" w14:paraId="00000154">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zbffi7qzdfyy" w:id="54"/>
      <w:bookmarkEnd w:id="54"/>
      <w:r w:rsidDel="00000000" w:rsidR="00000000" w:rsidRPr="00000000">
        <w:rPr>
          <w:rtl w:val="0"/>
        </w:rPr>
      </w:r>
    </w:p>
    <w:p w:rsidR="00000000" w:rsidDel="00000000" w:rsidP="00000000" w:rsidRDefault="00000000" w:rsidRPr="00000000" w14:paraId="00000155">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tfrzn1qmnqt1" w:id="55"/>
      <w:bookmarkEnd w:id="55"/>
      <w:r w:rsidDel="00000000" w:rsidR="00000000" w:rsidRPr="00000000">
        <w:rPr>
          <w:rtl w:val="0"/>
        </w:rPr>
      </w:r>
    </w:p>
    <w:p w:rsidR="00000000" w:rsidDel="00000000" w:rsidP="00000000" w:rsidRDefault="00000000" w:rsidRPr="00000000" w14:paraId="00000156">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dj84w773ihyg" w:id="56"/>
      <w:bookmarkEnd w:id="56"/>
      <w:r w:rsidDel="00000000" w:rsidR="00000000" w:rsidRPr="00000000">
        <w:rPr>
          <w:rtl w:val="0"/>
        </w:rPr>
      </w:r>
    </w:p>
    <w:p w:rsidR="00000000" w:rsidDel="00000000" w:rsidP="00000000" w:rsidRDefault="00000000" w:rsidRPr="00000000" w14:paraId="00000157">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ghl5mdqpcs2b" w:id="57"/>
      <w:bookmarkEnd w:id="57"/>
      <w:r w:rsidDel="00000000" w:rsidR="00000000" w:rsidRPr="00000000">
        <w:rPr>
          <w:rtl w:val="0"/>
        </w:rPr>
      </w:r>
    </w:p>
    <w:p w:rsidR="00000000" w:rsidDel="00000000" w:rsidP="00000000" w:rsidRDefault="00000000" w:rsidRPr="00000000" w14:paraId="00000158">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d4fhughhnw2c" w:id="58"/>
      <w:bookmarkEnd w:id="58"/>
      <w:r w:rsidDel="00000000" w:rsidR="00000000" w:rsidRPr="00000000">
        <w:rPr>
          <w:rtl w:val="0"/>
        </w:rPr>
      </w:r>
    </w:p>
    <w:p w:rsidR="00000000" w:rsidDel="00000000" w:rsidP="00000000" w:rsidRDefault="00000000" w:rsidRPr="00000000" w14:paraId="00000159">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ywg62bwejnn3" w:id="59"/>
      <w:bookmarkEnd w:id="59"/>
      <w:r w:rsidDel="00000000" w:rsidR="00000000" w:rsidRPr="00000000">
        <w:rPr>
          <w:rFonts w:ascii="Times New Roman" w:cs="Times New Roman" w:eastAsia="Times New Roman" w:hAnsi="Times New Roman"/>
          <w:b w:val="1"/>
          <w:bCs w:val="1"/>
          <w:sz w:val="34"/>
          <w:szCs w:val="34"/>
          <w:rtl w:val="0"/>
        </w:rPr>
        <w:t xml:space="preserve">7. References</w:t>
      </w:r>
    </w:p>
    <w:p w:rsidR="00000000" w:rsidDel="00000000" w:rsidP="00000000" w:rsidRDefault="00000000" w:rsidRPr="00000000" w14:paraId="0000015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ProductPlan, "What is MoSCoW Prioritization?" ProductPlan, 2025.</w:t>
        <w:br w:type="textWrapping"/>
        <w:t xml:space="preserve">[2] DeepLearning.AI, "Natural Language Processing (NLP) [A complete guide]," 2023.</w:t>
        <w:br w:type="textWrapping"/>
        <w:t xml:space="preserve">[3] Firebase, "Firebase Documentation," 2025.</w:t>
        <w:br w:type="textWrapping"/>
        <w:t xml:space="preserve">[4] Gensim Documentation, "Topic Modeling and Similarity Analysis," 2024.</w:t>
        <w:br w:type="textWrapping"/>
        <w:t xml:space="preserve">[5] IEEE, "Smart City Data Integration Frameworks," IEEE Access, 2024.</w:t>
      </w:r>
    </w:p>
    <w:p w:rsidR="00000000" w:rsidDel="00000000" w:rsidP="00000000" w:rsidRDefault="00000000" w:rsidRPr="00000000" w14:paraId="0000015B">
      <w:pPr>
        <w:spacing w:line="480" w:lineRule="auto"/>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40" w:before="240" w:line="480"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spacing w:after="80" w:before="240" w:line="480" w:lineRule="auto"/>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spacing w:after="240" w:before="240" w:line="480" w:lineRule="auto"/>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