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75A7D" w14:textId="77777777" w:rsidR="00F14335" w:rsidRDefault="00F14335" w:rsidP="00F1433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Assignment-1</w:t>
      </w:r>
    </w:p>
    <w:p w14:paraId="35D7266E" w14:textId="77777777" w:rsidR="00F14335" w:rsidRDefault="00F14335" w:rsidP="00F1433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Connect and disconnect with login Access</w:t>
      </w:r>
    </w:p>
    <w:p w14:paraId="19EA2C92" w14:textId="77777777" w:rsidR="00F14335" w:rsidRDefault="00F14335" w:rsidP="00F1433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What happens when you login a non-existent users or username?</w:t>
      </w:r>
    </w:p>
    <w:p w14:paraId="47BC9203" w14:textId="4254908E" w:rsidR="00F14335" w:rsidRPr="00F14335" w:rsidRDefault="00F14335" w:rsidP="00F14335">
      <w:pPr>
        <w:pStyle w:val="NormalWeb"/>
        <w:numPr>
          <w:ilvl w:val="1"/>
          <w:numId w:val="5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Provide Screenshot and What you understand, explain in short brief?</w:t>
      </w:r>
    </w:p>
    <w:p w14:paraId="413A619E" w14:textId="12F17A11" w:rsidR="00F14335" w:rsidRDefault="00F14335" w:rsidP="00F14335">
      <w:pPr>
        <w:pStyle w:val="NormalWeb"/>
        <w:spacing w:before="0" w:beforeAutospacing="0" w:after="16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We will not be able to login if the username and password does not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matches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.</w:t>
      </w:r>
      <w:r w:rsidR="00FA0837">
        <w:rPr>
          <w:rFonts w:ascii="Calibri" w:hAnsi="Calibri" w:cs="Calibri"/>
          <w:color w:val="000000"/>
          <w:sz w:val="22"/>
          <w:szCs w:val="22"/>
        </w:rPr>
        <w:t xml:space="preserve"> The username should be properly created with password at the initial stage of creating centos account. Without creating user , we cannot login into centos.</w:t>
      </w:r>
    </w:p>
    <w:p w14:paraId="3FF6313E" w14:textId="4BBD7F54" w:rsidR="00FA0837" w:rsidRDefault="00FA0837" w:rsidP="00F14335">
      <w:pPr>
        <w:pStyle w:val="NormalWeb"/>
        <w:spacing w:before="0" w:beforeAutospacing="0" w:after="16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noProof/>
          <w:color w:val="000000"/>
          <w:sz w:val="22"/>
          <w:szCs w:val="22"/>
        </w:rPr>
        <w:drawing>
          <wp:inline distT="0" distB="0" distL="0" distR="0" wp14:anchorId="3FCA8F02" wp14:editId="0943C19A">
            <wp:extent cx="5943600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9E4B" w14:textId="1E289275" w:rsidR="00FA0837" w:rsidRDefault="00FA0837" w:rsidP="00F14335">
      <w:pPr>
        <w:pStyle w:val="NormalWeb"/>
        <w:spacing w:before="0" w:beforeAutospacing="0" w:after="160" w:afterAutospacing="0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26FC61DA" w14:textId="77777777" w:rsidR="00625E6E" w:rsidRDefault="00625E6E"/>
    <w:sectPr w:rsidR="00625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533B1"/>
    <w:multiLevelType w:val="multilevel"/>
    <w:tmpl w:val="AC8A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F85D1D"/>
    <w:multiLevelType w:val="multilevel"/>
    <w:tmpl w:val="C186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6439205">
    <w:abstractNumId w:val="1"/>
  </w:num>
  <w:num w:numId="2" w16cid:durableId="142239985">
    <w:abstractNumId w:val="1"/>
    <w:lvlOverride w:ilvl="0"/>
  </w:num>
  <w:num w:numId="3" w16cid:durableId="14223998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4" w16cid:durableId="1980375044">
    <w:abstractNumId w:val="0"/>
  </w:num>
  <w:num w:numId="5" w16cid:durableId="55863913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6E"/>
    <w:rsid w:val="00625E6E"/>
    <w:rsid w:val="00F14335"/>
    <w:rsid w:val="00FA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0D8E"/>
  <w15:chartTrackingRefBased/>
  <w15:docId w15:val="{C744B7CB-62DE-475B-8A2D-A88078ABB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5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4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Hanumant Geethan</dc:creator>
  <cp:keywords/>
  <dc:description/>
  <cp:lastModifiedBy>Hanumant Geethan</cp:lastModifiedBy>
  <cp:revision>3</cp:revision>
  <dcterms:created xsi:type="dcterms:W3CDTF">2022-10-27T09:09:00Z</dcterms:created>
  <dcterms:modified xsi:type="dcterms:W3CDTF">2022-10-29T06:41:00Z</dcterms:modified>
</cp:coreProperties>
</file>