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line="240" w:lineRule="auto"/>
        <w:rPr>
          <w:rFonts w:ascii="Calibri" w:cs="Calibri" w:hAnsi="Calibri" w:eastAsia="Calibri"/>
          <w:b w:val="0"/>
          <w:bCs w:val="0"/>
          <w:sz w:val="26"/>
          <w:szCs w:val="26"/>
          <w:shd w:val="clear" w:color="auto" w:fill="ffffff"/>
        </w:rPr>
      </w:pPr>
      <w:r>
        <w:rPr>
          <w:rFonts w:ascii="Calibri" w:hAnsi="Calibri"/>
          <w:b w:val="1"/>
          <w:bCs w:val="1"/>
          <w:sz w:val="26"/>
          <w:szCs w:val="26"/>
          <w:shd w:val="clear" w:color="auto" w:fill="ffffff"/>
          <w:rtl w:val="0"/>
          <w:lang w:val="it-IT"/>
        </w:rPr>
        <w:t>Hanumesh Palla</w:t>
      </w:r>
    </w:p>
    <w:p>
      <w:pPr>
        <w:pStyle w:val="Default"/>
        <w:suppressAutoHyphens w:val="1"/>
        <w:spacing w:before="0" w:line="240" w:lineRule="auto"/>
        <w:rPr>
          <w:rFonts w:ascii="Calibri" w:cs="Calibri" w:hAnsi="Calibri" w:eastAsia="Calibri"/>
          <w:b w:val="0"/>
          <w:bCs w:val="0"/>
          <w:sz w:val="26"/>
          <w:szCs w:val="26"/>
          <w:shd w:val="clear" w:color="auto" w:fill="ffffff"/>
        </w:rPr>
      </w:pPr>
      <w:r>
        <w:rPr>
          <w:rFonts w:ascii="Calibri" w:hAnsi="Calibri"/>
          <w:b w:val="1"/>
          <w:bCs w:val="1"/>
          <w:sz w:val="26"/>
          <w:szCs w:val="26"/>
          <w:shd w:val="clear" w:color="auto" w:fill="ffffff"/>
          <w:rtl w:val="0"/>
        </w:rPr>
        <w:t>AI Consultant | Generative AI &amp; Cloud Architect</w:t>
      </w:r>
    </w:p>
    <w:p>
      <w:pPr>
        <w:pStyle w:val="Default"/>
        <w:suppressAutoHyphens w:val="1"/>
        <w:spacing w:before="0" w:line="240" w:lineRule="auto"/>
        <w:rPr>
          <w:rFonts w:ascii="Calibri" w:cs="Calibri" w:hAnsi="Calibri" w:eastAsia="Calibri"/>
          <w:sz w:val="26"/>
          <w:szCs w:val="26"/>
          <w:shd w:val="clear" w:color="auto" w:fill="ffffff"/>
        </w:rPr>
      </w:pPr>
      <w:r>
        <w:rPr>
          <w:rFonts w:ascii="Calibri" w:cs="Calibri" w:hAnsi="Calibri" w:eastAsia="Calibri"/>
          <w:sz w:val="26"/>
          <w:szCs w:val="26"/>
          <w:shd w:val="clear" w:color="auto" w:fill="ffffff"/>
        </w:rPr>
        <w:drawing xmlns:a="http://schemas.openxmlformats.org/drawingml/2006/main">
          <wp:inline distT="0" distB="0" distL="0" distR="0">
            <wp:extent cx="203200" cy="203200"/>
            <wp:effectExtent l="0" t="0" r="0" b="0"/>
            <wp:docPr id="1073741825" name="officeArt object" descr="new log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new logo.png" descr="new logo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rcRect l="4661" t="0" r="8514" b="0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Calibri" w:hAnsi="Calibri" w:hint="default"/>
          <w:sz w:val="26"/>
          <w:szCs w:val="26"/>
          <w:shd w:val="clear" w:color="auto" w:fill="ffffff"/>
          <w:rtl w:val="0"/>
        </w:rPr>
        <w:t> </w:t>
      </w:r>
      <w:r>
        <w:rPr>
          <w:rFonts w:ascii="Calibri" w:hAnsi="Calibri"/>
          <w:sz w:val="26"/>
          <w:szCs w:val="26"/>
          <w:shd w:val="clear" w:color="auto" w:fill="ffffff"/>
          <w:rtl w:val="0"/>
        </w:rPr>
        <w:t>Bengaluru, India</w:t>
      </w:r>
    </w:p>
    <w:p>
      <w:pPr>
        <w:pStyle w:val="Default"/>
        <w:suppressAutoHyphens w:val="1"/>
        <w:spacing w:before="0" w:line="240" w:lineRule="auto"/>
        <w:rPr>
          <w:rFonts w:ascii="Calibri" w:cs="Calibri" w:hAnsi="Calibri" w:eastAsia="Calibri"/>
          <w:outline w:val="0"/>
          <w:color w:val="000000"/>
          <w:sz w:val="26"/>
          <w:szCs w:val="26"/>
          <w:u w:val="none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Style w:val="Hyperlink.0"/>
          <w:rFonts w:ascii="Calibri" w:cs="Calibri" w:hAnsi="Calibri" w:eastAsia="Calibri"/>
          <w:outline w:val="0"/>
          <w:color w:val="1155cc"/>
          <w:sz w:val="26"/>
          <w:szCs w:val="26"/>
          <w:u w:val="single"/>
          <w:shd w:val="clear" w:color="auto" w:fill="ffffff"/>
          <w14:textFill>
            <w14:solidFill>
              <w14:srgbClr w14:val="1155CC"/>
            </w14:solidFill>
          </w14:textFill>
        </w:rPr>
        <w:fldChar w:fldCharType="begin" w:fldLock="0"/>
      </w:r>
      <w:r>
        <w:rPr>
          <w:rStyle w:val="Hyperlink.0"/>
          <w:rFonts w:ascii="Calibri" w:cs="Calibri" w:hAnsi="Calibri" w:eastAsia="Calibri"/>
          <w:outline w:val="0"/>
          <w:color w:val="1155cc"/>
          <w:sz w:val="26"/>
          <w:szCs w:val="26"/>
          <w:u w:val="single"/>
          <w:shd w:val="clear" w:color="auto" w:fill="ffffff"/>
          <w14:textFill>
            <w14:solidFill>
              <w14:srgbClr w14:val="1155CC"/>
            </w14:solidFill>
          </w14:textFill>
        </w:rPr>
        <w:instrText xml:space="preserve"> HYPERLINK "mailto:hanumesh.palla59@gmail.com"</w:instrText>
      </w:r>
      <w:r>
        <w:rPr>
          <w:rStyle w:val="Hyperlink.0"/>
          <w:rFonts w:ascii="Calibri" w:cs="Calibri" w:hAnsi="Calibri" w:eastAsia="Calibri"/>
          <w:outline w:val="0"/>
          <w:color w:val="1155cc"/>
          <w:sz w:val="26"/>
          <w:szCs w:val="26"/>
          <w:u w:val="single"/>
          <w:shd w:val="clear" w:color="auto" w:fill="ffffff"/>
          <w14:textFill>
            <w14:solidFill>
              <w14:srgbClr w14:val="1155CC"/>
            </w14:solidFill>
          </w14:textFill>
        </w:rPr>
        <w:fldChar w:fldCharType="separate" w:fldLock="0"/>
      </w:r>
      <w:r>
        <w:rPr>
          <w:rStyle w:val="Hyperlink.0"/>
          <w:rFonts w:ascii="Calibri" w:hAnsi="Calibri"/>
          <w:outline w:val="0"/>
          <w:color w:val="1155cc"/>
          <w:sz w:val="26"/>
          <w:szCs w:val="26"/>
          <w:u w:val="single"/>
          <w:shd w:val="clear" w:color="auto" w:fill="ffffff"/>
          <w:rtl w:val="0"/>
          <w:lang w:val="it-IT"/>
          <w14:textFill>
            <w14:solidFill>
              <w14:srgbClr w14:val="1155CC"/>
            </w14:solidFill>
          </w14:textFill>
        </w:rPr>
        <w:t>hanumesh.palla59@gmail.com</w:t>
      </w:r>
      <w:r>
        <w:rPr>
          <w:rFonts w:ascii="Calibri" w:cs="Calibri" w:hAnsi="Calibri" w:eastAsia="Calibri"/>
          <w:outline w:val="0"/>
          <w:color w:val="1155cc"/>
          <w:sz w:val="26"/>
          <w:szCs w:val="26"/>
          <w:u w:val="single"/>
          <w:shd w:val="clear" w:color="auto" w:fill="ffffff"/>
          <w14:textFill>
            <w14:solidFill>
              <w14:srgbClr w14:val="1155CC"/>
            </w14:solidFill>
          </w14:textFill>
        </w:rPr>
        <w:fldChar w:fldCharType="end" w:fldLock="0"/>
      </w:r>
    </w:p>
    <w:p>
      <w:pPr>
        <w:pStyle w:val="Default"/>
        <w:suppressAutoHyphens w:val="1"/>
        <w:spacing w:before="0" w:line="240" w:lineRule="auto"/>
        <w:rPr>
          <w:rFonts w:ascii="Calibri" w:cs="Calibri" w:hAnsi="Calibri" w:eastAsia="Calibri"/>
          <w:sz w:val="26"/>
          <w:szCs w:val="26"/>
          <w:shd w:val="clear" w:color="auto" w:fill="ffffff"/>
        </w:rPr>
      </w:pPr>
      <w:r>
        <w:rPr>
          <w:rFonts w:ascii="Calibri" w:hAnsi="Calibri"/>
          <w:sz w:val="26"/>
          <w:szCs w:val="26"/>
          <w:shd w:val="clear" w:color="auto" w:fill="ffffff"/>
          <w:rtl w:val="0"/>
        </w:rPr>
        <w:t>+91 8867434647</w:t>
      </w:r>
    </w:p>
    <w:p>
      <w:pPr>
        <w:pStyle w:val="Default"/>
        <w:suppressAutoHyphens w:val="1"/>
        <w:spacing w:before="0" w:line="240" w:lineRule="auto"/>
        <w:rPr>
          <w:rFonts w:ascii="Calibri" w:cs="Calibri" w:hAnsi="Calibri" w:eastAsia="Calibri"/>
          <w:outline w:val="0"/>
          <w:color w:val="000000"/>
          <w:sz w:val="26"/>
          <w:szCs w:val="26"/>
          <w:u w:val="none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alibri" w:hAnsi="Calibri"/>
          <w:outline w:val="0"/>
          <w:color w:val="000000"/>
          <w:sz w:val="26"/>
          <w:szCs w:val="26"/>
          <w:u w:val="none"/>
          <w:shd w:val="clear" w:color="auto" w:fill="ffffff"/>
          <w:rtl w:val="0"/>
          <w:lang w:val="nl-NL"/>
          <w14:textFill>
            <w14:solidFill>
              <w14:srgbClr w14:val="000000"/>
            </w14:solidFill>
          </w14:textFill>
        </w:rPr>
        <w:t>LinkedIn:</w:t>
      </w:r>
      <w:r>
        <w:rPr>
          <w:rFonts w:ascii="Calibri" w:hAnsi="Calibri" w:hint="default"/>
          <w:outline w:val="0"/>
          <w:color w:val="000000"/>
          <w:sz w:val="26"/>
          <w:szCs w:val="26"/>
          <w:u w:val="none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> </w:t>
      </w:r>
      <w:r>
        <w:rPr>
          <w:rStyle w:val="Hyperlink.0"/>
          <w:rFonts w:ascii="Calibri" w:cs="Calibri" w:hAnsi="Calibri" w:eastAsia="Calibri"/>
          <w:outline w:val="0"/>
          <w:color w:val="1155cc"/>
          <w:sz w:val="26"/>
          <w:szCs w:val="26"/>
          <w:u w:val="single"/>
          <w:shd w:val="clear" w:color="auto" w:fill="ffffff"/>
          <w14:textFill>
            <w14:solidFill>
              <w14:srgbClr w14:val="1155CC"/>
            </w14:solidFill>
          </w14:textFill>
        </w:rPr>
        <w:fldChar w:fldCharType="begin" w:fldLock="0"/>
      </w:r>
      <w:r>
        <w:rPr>
          <w:rStyle w:val="Hyperlink.0"/>
          <w:rFonts w:ascii="Calibri" w:cs="Calibri" w:hAnsi="Calibri" w:eastAsia="Calibri"/>
          <w:outline w:val="0"/>
          <w:color w:val="1155cc"/>
          <w:sz w:val="26"/>
          <w:szCs w:val="26"/>
          <w:u w:val="single"/>
          <w:shd w:val="clear" w:color="auto" w:fill="ffffff"/>
          <w14:textFill>
            <w14:solidFill>
              <w14:srgbClr w14:val="1155CC"/>
            </w14:solidFill>
          </w14:textFill>
        </w:rPr>
        <w:instrText xml:space="preserve"> HYPERLINK "http://www.linkedin.com/in/hanus13"</w:instrText>
      </w:r>
      <w:r>
        <w:rPr>
          <w:rStyle w:val="Hyperlink.0"/>
          <w:rFonts w:ascii="Calibri" w:cs="Calibri" w:hAnsi="Calibri" w:eastAsia="Calibri"/>
          <w:outline w:val="0"/>
          <w:color w:val="1155cc"/>
          <w:sz w:val="26"/>
          <w:szCs w:val="26"/>
          <w:u w:val="single"/>
          <w:shd w:val="clear" w:color="auto" w:fill="ffffff"/>
          <w14:textFill>
            <w14:solidFill>
              <w14:srgbClr w14:val="1155CC"/>
            </w14:solidFill>
          </w14:textFill>
        </w:rPr>
        <w:fldChar w:fldCharType="separate" w:fldLock="0"/>
      </w:r>
      <w:r>
        <w:rPr>
          <w:rStyle w:val="Hyperlink.0"/>
          <w:rFonts w:ascii="Calibri" w:hAnsi="Calibri"/>
          <w:outline w:val="0"/>
          <w:color w:val="1155cc"/>
          <w:sz w:val="26"/>
          <w:szCs w:val="26"/>
          <w:u w:val="single"/>
          <w:shd w:val="clear" w:color="auto" w:fill="ffffff"/>
          <w:rtl w:val="0"/>
          <w14:textFill>
            <w14:solidFill>
              <w14:srgbClr w14:val="1155CC"/>
            </w14:solidFill>
          </w14:textFill>
        </w:rPr>
        <w:t>www.linkedin.com/in/hanus13</w:t>
      </w:r>
      <w:r>
        <w:rPr>
          <w:rFonts w:ascii="Calibri" w:cs="Calibri" w:hAnsi="Calibri" w:eastAsia="Calibri"/>
          <w:outline w:val="0"/>
          <w:color w:val="1155cc"/>
          <w:sz w:val="26"/>
          <w:szCs w:val="26"/>
          <w:u w:val="single"/>
          <w:shd w:val="clear" w:color="auto" w:fill="ffffff"/>
          <w14:textFill>
            <w14:solidFill>
              <w14:srgbClr w14:val="1155CC"/>
            </w14:solidFill>
          </w14:textFill>
        </w:rPr>
        <w:fldChar w:fldCharType="end" w:fldLock="0"/>
      </w:r>
    </w:p>
    <w:p>
      <w:pPr>
        <w:pStyle w:val="Default"/>
        <w:suppressAutoHyphens w:val="1"/>
        <w:spacing w:before="0" w:line="240" w:lineRule="auto"/>
        <w:rPr>
          <w:rFonts w:ascii="Calibri" w:cs="Calibri" w:hAnsi="Calibri" w:eastAsia="Calibri"/>
          <w:outline w:val="0"/>
          <w:color w:val="000000"/>
          <w:sz w:val="26"/>
          <w:szCs w:val="26"/>
          <w:u w:val="none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Calibri" w:hAnsi="Calibri"/>
          <w:outline w:val="0"/>
          <w:color w:val="000000"/>
          <w:sz w:val="26"/>
          <w:szCs w:val="26"/>
          <w:u w:val="none"/>
          <w:shd w:val="clear" w:color="auto" w:fill="ffffff"/>
          <w:rtl w:val="0"/>
          <w:lang w:val="nl-NL"/>
          <w14:textFill>
            <w14:solidFill>
              <w14:srgbClr w14:val="000000"/>
            </w14:solidFill>
          </w14:textFill>
        </w:rPr>
        <w:t>GitHub:</w:t>
      </w:r>
      <w:r>
        <w:rPr>
          <w:rFonts w:ascii="Calibri" w:hAnsi="Calibri" w:hint="default"/>
          <w:outline w:val="0"/>
          <w:color w:val="000000"/>
          <w:sz w:val="26"/>
          <w:szCs w:val="26"/>
          <w:u w:val="none"/>
          <w:shd w:val="clear" w:color="auto" w:fill="ffffff"/>
          <w:rtl w:val="0"/>
          <w14:textFill>
            <w14:solidFill>
              <w14:srgbClr w14:val="000000"/>
            </w14:solidFill>
          </w14:textFill>
        </w:rPr>
        <w:t> </w:t>
      </w:r>
      <w:r>
        <w:rPr>
          <w:rStyle w:val="Hyperlink.0"/>
          <w:rFonts w:ascii="Calibri" w:cs="Calibri" w:hAnsi="Calibri" w:eastAsia="Calibri"/>
          <w:outline w:val="0"/>
          <w:color w:val="1155cc"/>
          <w:sz w:val="26"/>
          <w:szCs w:val="26"/>
          <w:u w:val="single"/>
          <w:shd w:val="clear" w:color="auto" w:fill="ffffff"/>
          <w14:textFill>
            <w14:solidFill>
              <w14:srgbClr w14:val="1155CC"/>
            </w14:solidFill>
          </w14:textFill>
        </w:rPr>
        <w:fldChar w:fldCharType="begin" w:fldLock="0"/>
      </w:r>
      <w:r>
        <w:rPr>
          <w:rStyle w:val="Hyperlink.0"/>
          <w:rFonts w:ascii="Calibri" w:cs="Calibri" w:hAnsi="Calibri" w:eastAsia="Calibri"/>
          <w:outline w:val="0"/>
          <w:color w:val="1155cc"/>
          <w:sz w:val="26"/>
          <w:szCs w:val="26"/>
          <w:u w:val="single"/>
          <w:shd w:val="clear" w:color="auto" w:fill="ffffff"/>
          <w14:textFill>
            <w14:solidFill>
              <w14:srgbClr w14:val="1155CC"/>
            </w14:solidFill>
          </w14:textFill>
        </w:rPr>
        <w:instrText xml:space="preserve"> HYPERLINK "http://github.com/hanumesh"</w:instrText>
      </w:r>
      <w:r>
        <w:rPr>
          <w:rStyle w:val="Hyperlink.0"/>
          <w:rFonts w:ascii="Calibri" w:cs="Calibri" w:hAnsi="Calibri" w:eastAsia="Calibri"/>
          <w:outline w:val="0"/>
          <w:color w:val="1155cc"/>
          <w:sz w:val="26"/>
          <w:szCs w:val="26"/>
          <w:u w:val="single"/>
          <w:shd w:val="clear" w:color="auto" w:fill="ffffff"/>
          <w14:textFill>
            <w14:solidFill>
              <w14:srgbClr w14:val="1155CC"/>
            </w14:solidFill>
          </w14:textFill>
        </w:rPr>
        <w:fldChar w:fldCharType="separate" w:fldLock="0"/>
      </w:r>
      <w:r>
        <w:rPr>
          <w:rStyle w:val="Hyperlink.0"/>
          <w:rFonts w:ascii="Calibri" w:hAnsi="Calibri"/>
          <w:outline w:val="0"/>
          <w:color w:val="1155cc"/>
          <w:sz w:val="26"/>
          <w:szCs w:val="26"/>
          <w:u w:val="single"/>
          <w:shd w:val="clear" w:color="auto" w:fill="ffffff"/>
          <w:rtl w:val="0"/>
          <w:lang w:val="en-US"/>
          <w14:textFill>
            <w14:solidFill>
              <w14:srgbClr w14:val="1155CC"/>
            </w14:solidFill>
          </w14:textFill>
        </w:rPr>
        <w:t>github.com/hanumesh</w:t>
      </w:r>
      <w:r>
        <w:rPr>
          <w:rFonts w:ascii="Calibri" w:cs="Calibri" w:hAnsi="Calibri" w:eastAsia="Calibri"/>
          <w:outline w:val="0"/>
          <w:color w:val="1155cc"/>
          <w:sz w:val="26"/>
          <w:szCs w:val="26"/>
          <w:u w:val="single"/>
          <w:shd w:val="clear" w:color="auto" w:fill="ffffff"/>
          <w14:textFill>
            <w14:solidFill>
              <w14:srgbClr w14:val="1155CC"/>
            </w14:solidFill>
          </w14:textFill>
        </w:rPr>
        <w:fldChar w:fldCharType="end" w:fldLock="0"/>
      </w:r>
    </w:p>
    <w:p>
      <w:pPr>
        <w:pStyle w:val="Default"/>
        <w:suppressAutoHyphens w:val="1"/>
        <w:spacing w:before="0" w:line="240" w:lineRule="auto"/>
        <w:rPr>
          <w:rFonts w:ascii="Calibri" w:cs="Calibri" w:hAnsi="Calibri" w:eastAsia="Calibri"/>
          <w:outline w:val="0"/>
          <w:color w:val="808080"/>
          <w:sz w:val="26"/>
          <w:szCs w:val="26"/>
          <w:shd w:val="clear" w:color="auto" w:fill="ffffff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Calibri" w:cs="Calibri" w:hAnsi="Calibri" w:eastAsia="Calibri"/>
          <w:b w:val="0"/>
          <w:bCs w:val="0"/>
          <w:sz w:val="26"/>
          <w:szCs w:val="26"/>
          <w:shd w:val="clear" w:color="auto" w:fill="ffffff"/>
        </w:rPr>
      </w:pPr>
      <w:r>
        <w:rPr>
          <w:rFonts w:ascii="Calibri" w:hAnsi="Calibri"/>
          <w:b w:val="1"/>
          <w:bCs w:val="1"/>
          <w:sz w:val="26"/>
          <w:szCs w:val="26"/>
          <w:shd w:val="clear" w:color="auto" w:fill="ffffff"/>
          <w:rtl w:val="0"/>
          <w:lang w:val="en-US"/>
        </w:rPr>
        <w:t>Professional Summary</w:t>
      </w:r>
    </w:p>
    <w:p>
      <w:pPr>
        <w:pStyle w:val="Default"/>
        <w:suppressAutoHyphens w:val="1"/>
        <w:spacing w:before="0" w:line="240" w:lineRule="auto"/>
        <w:rPr>
          <w:rFonts w:ascii="Calibri" w:cs="Calibri" w:hAnsi="Calibri" w:eastAsia="Calibri"/>
          <w:b w:val="0"/>
          <w:bCs w:val="0"/>
          <w:sz w:val="26"/>
          <w:szCs w:val="26"/>
          <w:shd w:val="clear" w:color="auto" w:fill="ffffff"/>
        </w:rPr>
      </w:pPr>
      <w:r>
        <w:rPr>
          <w:rFonts w:ascii="Calibri" w:hAnsi="Calibri"/>
          <w:b w:val="0"/>
          <w:bCs w:val="0"/>
          <w:sz w:val="26"/>
          <w:szCs w:val="26"/>
          <w:shd w:val="clear" w:color="auto" w:fill="ffffff"/>
          <w:rtl w:val="0"/>
          <w:lang w:val="en-US"/>
        </w:rPr>
        <w:t>AI Consultant and AI Platform Architect with</w:t>
      </w:r>
      <w:r>
        <w:rPr>
          <w:rFonts w:ascii="Calibri" w:hAnsi="Calibri" w:hint="default"/>
          <w:b w:val="0"/>
          <w:bCs w:val="0"/>
          <w:sz w:val="26"/>
          <w:szCs w:val="26"/>
          <w:shd w:val="clear" w:color="auto" w:fill="ffffff"/>
          <w:rtl w:val="0"/>
        </w:rPr>
        <w:t> </w:t>
      </w:r>
      <w:r>
        <w:rPr>
          <w:rFonts w:ascii="Calibri" w:hAnsi="Calibri"/>
          <w:b w:val="1"/>
          <w:bCs w:val="1"/>
          <w:sz w:val="26"/>
          <w:szCs w:val="26"/>
          <w:shd w:val="clear" w:color="auto" w:fill="ffffff"/>
          <w:rtl w:val="0"/>
          <w:lang w:val="en-US"/>
        </w:rPr>
        <w:t>13+ years of experience</w:t>
      </w:r>
      <w:r>
        <w:rPr>
          <w:rFonts w:ascii="Calibri" w:hAnsi="Calibri" w:hint="default"/>
          <w:b w:val="0"/>
          <w:bCs w:val="0"/>
          <w:sz w:val="26"/>
          <w:szCs w:val="26"/>
          <w:shd w:val="clear" w:color="auto" w:fill="ffffff"/>
          <w:rtl w:val="0"/>
        </w:rPr>
        <w:t> </w:t>
      </w:r>
      <w:r>
        <w:rPr>
          <w:rFonts w:ascii="Calibri" w:hAnsi="Calibri"/>
          <w:b w:val="0"/>
          <w:bCs w:val="0"/>
          <w:sz w:val="26"/>
          <w:szCs w:val="26"/>
          <w:shd w:val="clear" w:color="auto" w:fill="ffffff"/>
          <w:rtl w:val="0"/>
          <w:lang w:val="en-US"/>
        </w:rPr>
        <w:t>delivering</w:t>
      </w:r>
      <w:r>
        <w:rPr>
          <w:rFonts w:ascii="Calibri" w:hAnsi="Calibri" w:hint="default"/>
          <w:b w:val="0"/>
          <w:bCs w:val="0"/>
          <w:sz w:val="26"/>
          <w:szCs w:val="26"/>
          <w:shd w:val="clear" w:color="auto" w:fill="ffffff"/>
          <w:rtl w:val="0"/>
        </w:rPr>
        <w:t> </w:t>
      </w:r>
      <w:r>
        <w:rPr>
          <w:rFonts w:ascii="Calibri" w:hAnsi="Calibri"/>
          <w:b w:val="1"/>
          <w:bCs w:val="1"/>
          <w:sz w:val="26"/>
          <w:szCs w:val="26"/>
          <w:shd w:val="clear" w:color="auto" w:fill="ffffff"/>
          <w:rtl w:val="0"/>
          <w:lang w:val="en-US"/>
        </w:rPr>
        <w:t>enterprise-scale AI, Generative AI, and cloud-native platforms</w:t>
      </w:r>
      <w:r>
        <w:rPr>
          <w:rFonts w:ascii="Calibri" w:hAnsi="Calibri" w:hint="default"/>
          <w:b w:val="0"/>
          <w:bCs w:val="0"/>
          <w:sz w:val="26"/>
          <w:szCs w:val="26"/>
          <w:shd w:val="clear" w:color="auto" w:fill="ffffff"/>
          <w:rtl w:val="0"/>
        </w:rPr>
        <w:t> </w:t>
      </w:r>
      <w:r>
        <w:rPr>
          <w:rFonts w:ascii="Calibri" w:hAnsi="Calibri"/>
          <w:b w:val="0"/>
          <w:bCs w:val="0"/>
          <w:sz w:val="26"/>
          <w:szCs w:val="26"/>
          <w:shd w:val="clear" w:color="auto" w:fill="ffffff"/>
          <w:rtl w:val="0"/>
          <w:lang w:val="en-US"/>
        </w:rPr>
        <w:t>across healthcare, life sciences, and regulated industries. Strong expertise in</w:t>
      </w:r>
      <w:r>
        <w:rPr>
          <w:rFonts w:ascii="Calibri" w:hAnsi="Calibri" w:hint="default"/>
          <w:b w:val="0"/>
          <w:bCs w:val="0"/>
          <w:sz w:val="26"/>
          <w:szCs w:val="26"/>
          <w:shd w:val="clear" w:color="auto" w:fill="ffffff"/>
          <w:rtl w:val="0"/>
        </w:rPr>
        <w:t> </w:t>
      </w:r>
      <w:r>
        <w:rPr>
          <w:rFonts w:ascii="Calibri" w:hAnsi="Calibri"/>
          <w:b w:val="1"/>
          <w:bCs w:val="1"/>
          <w:sz w:val="26"/>
          <w:szCs w:val="26"/>
          <w:shd w:val="clear" w:color="auto" w:fill="ffffff"/>
          <w:rtl w:val="0"/>
          <w:lang w:val="en-US"/>
        </w:rPr>
        <w:t>Azure OpenAI, GenAI agents, LangChain/LangGraph, cloud architecture (Azure &amp; GCP), microservices, and DevOps</w:t>
      </w:r>
      <w:r>
        <w:rPr>
          <w:rFonts w:ascii="Calibri" w:hAnsi="Calibri"/>
          <w:b w:val="0"/>
          <w:bCs w:val="0"/>
          <w:sz w:val="26"/>
          <w:szCs w:val="26"/>
          <w:shd w:val="clear" w:color="auto" w:fill="ffffff"/>
          <w:rtl w:val="0"/>
        </w:rPr>
        <w:t>.</w:t>
      </w:r>
    </w:p>
    <w:p>
      <w:pPr>
        <w:pStyle w:val="Default"/>
        <w:suppressAutoHyphens w:val="1"/>
        <w:spacing w:before="0" w:line="240" w:lineRule="auto"/>
        <w:rPr>
          <w:rFonts w:ascii="Calibri" w:cs="Calibri" w:hAnsi="Calibri" w:eastAsia="Calibri"/>
          <w:sz w:val="26"/>
          <w:szCs w:val="26"/>
          <w:shd w:val="clear" w:color="auto" w:fill="ffffff"/>
        </w:rPr>
      </w:pPr>
      <w:r>
        <w:rPr>
          <w:rFonts w:ascii="Calibri" w:hAnsi="Calibri"/>
          <w:sz w:val="26"/>
          <w:szCs w:val="26"/>
          <w:shd w:val="clear" w:color="auto" w:fill="ffffff"/>
          <w:rtl w:val="0"/>
          <w:lang w:val="en-US"/>
        </w:rPr>
        <w:t>Proven track record in</w:t>
      </w:r>
      <w:r>
        <w:rPr>
          <w:rFonts w:ascii="Calibri" w:hAnsi="Calibri" w:hint="default"/>
          <w:sz w:val="26"/>
          <w:szCs w:val="26"/>
          <w:shd w:val="clear" w:color="auto" w:fill="ffffff"/>
          <w:rtl w:val="0"/>
        </w:rPr>
        <w:t> </w:t>
      </w:r>
      <w:r>
        <w:rPr>
          <w:rFonts w:ascii="Calibri" w:hAnsi="Calibri"/>
          <w:b w:val="1"/>
          <w:bCs w:val="1"/>
          <w:sz w:val="26"/>
          <w:szCs w:val="26"/>
          <w:shd w:val="clear" w:color="auto" w:fill="ffffff"/>
          <w:rtl w:val="0"/>
          <w:lang w:val="en-US"/>
        </w:rPr>
        <w:t>AI-driven modernization</w:t>
      </w:r>
      <w:r>
        <w:rPr>
          <w:rFonts w:ascii="Calibri" w:hAnsi="Calibri"/>
          <w:sz w:val="26"/>
          <w:szCs w:val="26"/>
          <w:shd w:val="clear" w:color="auto" w:fill="ffffff"/>
          <w:rtl w:val="0"/>
          <w:lang w:val="en-US"/>
        </w:rPr>
        <w:t>, including large-scale</w:t>
      </w:r>
      <w:r>
        <w:rPr>
          <w:rFonts w:ascii="Calibri" w:hAnsi="Calibri" w:hint="default"/>
          <w:sz w:val="26"/>
          <w:szCs w:val="26"/>
          <w:shd w:val="clear" w:color="auto" w:fill="ffffff"/>
          <w:rtl w:val="0"/>
        </w:rPr>
        <w:t> </w:t>
      </w:r>
      <w:r>
        <w:rPr>
          <w:rFonts w:ascii="Calibri" w:hAnsi="Calibri"/>
          <w:b w:val="1"/>
          <w:bCs w:val="1"/>
          <w:sz w:val="26"/>
          <w:szCs w:val="26"/>
          <w:shd w:val="clear" w:color="auto" w:fill="ffffff"/>
          <w:rtl w:val="0"/>
        </w:rPr>
        <w:t>on</w:t>
      </w:r>
      <w:r>
        <w:rPr>
          <w:rFonts w:ascii="Calibri" w:hAnsi="Calibri" w:hint="default"/>
          <w:b w:val="1"/>
          <w:bCs w:val="1"/>
          <w:sz w:val="26"/>
          <w:szCs w:val="26"/>
          <w:shd w:val="clear" w:color="auto" w:fill="ffffff"/>
          <w:rtl w:val="0"/>
        </w:rPr>
        <w:t>‑</w:t>
      </w:r>
      <w:r>
        <w:rPr>
          <w:rFonts w:ascii="Calibri" w:hAnsi="Calibri"/>
          <w:b w:val="1"/>
          <w:bCs w:val="1"/>
          <w:sz w:val="26"/>
          <w:szCs w:val="26"/>
          <w:shd w:val="clear" w:color="auto" w:fill="ffffff"/>
          <w:rtl w:val="0"/>
          <w:lang w:val="en-US"/>
        </w:rPr>
        <w:t>prem to Azure migrations</w:t>
      </w:r>
      <w:r>
        <w:rPr>
          <w:rFonts w:ascii="Calibri" w:hAnsi="Calibri"/>
          <w:sz w:val="26"/>
          <w:szCs w:val="26"/>
          <w:shd w:val="clear" w:color="auto" w:fill="ffffff"/>
          <w:rtl w:val="0"/>
        </w:rPr>
        <w:t>,</w:t>
      </w:r>
      <w:r>
        <w:rPr>
          <w:rFonts w:ascii="Calibri" w:hAnsi="Calibri" w:hint="default"/>
          <w:sz w:val="26"/>
          <w:szCs w:val="26"/>
          <w:shd w:val="clear" w:color="auto" w:fill="ffffff"/>
          <w:rtl w:val="0"/>
        </w:rPr>
        <w:t> </w:t>
      </w:r>
      <w:r>
        <w:rPr>
          <w:rFonts w:ascii="Calibri" w:hAnsi="Calibri"/>
          <w:b w:val="1"/>
          <w:bCs w:val="1"/>
          <w:sz w:val="26"/>
          <w:szCs w:val="26"/>
          <w:shd w:val="clear" w:color="auto" w:fill="ffffff"/>
          <w:rtl w:val="0"/>
          <w:lang w:val="en-US"/>
        </w:rPr>
        <w:t>AI agent platforms</w:t>
      </w:r>
      <w:r>
        <w:rPr>
          <w:rFonts w:ascii="Calibri" w:hAnsi="Calibri"/>
          <w:sz w:val="26"/>
          <w:szCs w:val="26"/>
          <w:shd w:val="clear" w:color="auto" w:fill="ffffff"/>
          <w:rtl w:val="0"/>
        </w:rPr>
        <w:t>,</w:t>
      </w:r>
      <w:r>
        <w:rPr>
          <w:rFonts w:ascii="Calibri" w:hAnsi="Calibri" w:hint="default"/>
          <w:sz w:val="26"/>
          <w:szCs w:val="26"/>
          <w:shd w:val="clear" w:color="auto" w:fill="ffffff"/>
          <w:rtl w:val="0"/>
        </w:rPr>
        <w:t> </w:t>
      </w:r>
      <w:r>
        <w:rPr>
          <w:rFonts w:ascii="Calibri" w:hAnsi="Calibri"/>
          <w:b w:val="1"/>
          <w:bCs w:val="1"/>
          <w:sz w:val="26"/>
          <w:szCs w:val="26"/>
          <w:shd w:val="clear" w:color="auto" w:fill="ffffff"/>
          <w:rtl w:val="0"/>
          <w:lang w:val="en-US"/>
        </w:rPr>
        <w:t>FHIR/DICOM healthcare interoperability</w:t>
      </w:r>
      <w:r>
        <w:rPr>
          <w:rFonts w:ascii="Calibri" w:hAnsi="Calibri"/>
          <w:sz w:val="26"/>
          <w:szCs w:val="26"/>
          <w:shd w:val="clear" w:color="auto" w:fill="ffffff"/>
          <w:rtl w:val="0"/>
          <w:lang w:val="en-US"/>
        </w:rPr>
        <w:t>, and</w:t>
      </w:r>
      <w:r>
        <w:rPr>
          <w:rFonts w:ascii="Calibri" w:hAnsi="Calibri" w:hint="default"/>
          <w:sz w:val="26"/>
          <w:szCs w:val="26"/>
          <w:shd w:val="clear" w:color="auto" w:fill="ffffff"/>
          <w:rtl w:val="0"/>
        </w:rPr>
        <w:t> </w:t>
      </w:r>
      <w:r>
        <w:rPr>
          <w:rFonts w:ascii="Calibri" w:hAnsi="Calibri"/>
          <w:b w:val="1"/>
          <w:bCs w:val="1"/>
          <w:sz w:val="26"/>
          <w:szCs w:val="26"/>
          <w:shd w:val="clear" w:color="auto" w:fill="ffffff"/>
          <w:rtl w:val="0"/>
          <w:lang w:val="en-US"/>
        </w:rPr>
        <w:t>enterprise-grade CI/CD and IaC</w:t>
      </w:r>
      <w:r>
        <w:rPr>
          <w:rFonts w:ascii="Calibri" w:hAnsi="Calibri"/>
          <w:sz w:val="26"/>
          <w:szCs w:val="26"/>
          <w:shd w:val="clear" w:color="auto" w:fill="ffffff"/>
          <w:rtl w:val="0"/>
          <w:lang w:val="en-US"/>
        </w:rPr>
        <w:t>. Trusted advisor to leadership and engineering teams, translating business problems into</w:t>
      </w:r>
      <w:r>
        <w:rPr>
          <w:rFonts w:ascii="Calibri" w:hAnsi="Calibri" w:hint="default"/>
          <w:sz w:val="26"/>
          <w:szCs w:val="26"/>
          <w:shd w:val="clear" w:color="auto" w:fill="ffffff"/>
          <w:rtl w:val="0"/>
        </w:rPr>
        <w:t> </w:t>
      </w:r>
      <w:r>
        <w:rPr>
          <w:rFonts w:ascii="Calibri" w:hAnsi="Calibri"/>
          <w:b w:val="1"/>
          <w:bCs w:val="1"/>
          <w:sz w:val="26"/>
          <w:szCs w:val="26"/>
          <w:shd w:val="clear" w:color="auto" w:fill="ffffff"/>
          <w:rtl w:val="0"/>
          <w:lang w:val="en-US"/>
        </w:rPr>
        <w:t>secure, scalable AI solutions</w:t>
      </w:r>
      <w:r>
        <w:rPr>
          <w:rFonts w:ascii="Calibri" w:hAnsi="Calibri"/>
          <w:sz w:val="26"/>
          <w:szCs w:val="26"/>
          <w:shd w:val="clear" w:color="auto" w:fill="ffffff"/>
          <w:rtl w:val="0"/>
        </w:rPr>
        <w:t>.</w:t>
      </w:r>
    </w:p>
    <w:p>
      <w:pPr>
        <w:pStyle w:val="Default"/>
        <w:suppressAutoHyphens w:val="1"/>
        <w:spacing w:before="0" w:line="240" w:lineRule="auto"/>
        <w:rPr>
          <w:rFonts w:ascii="Calibri" w:cs="Calibri" w:hAnsi="Calibri" w:eastAsia="Calibri"/>
          <w:outline w:val="0"/>
          <w:color w:val="808080"/>
          <w:sz w:val="26"/>
          <w:szCs w:val="26"/>
          <w:shd w:val="clear" w:color="auto" w:fill="ffffff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Calibri" w:cs="Calibri" w:hAnsi="Calibri" w:eastAsia="Calibri"/>
          <w:b w:val="0"/>
          <w:bCs w:val="0"/>
          <w:sz w:val="26"/>
          <w:szCs w:val="26"/>
          <w:shd w:val="clear" w:color="auto" w:fill="ffffff"/>
        </w:rPr>
      </w:pPr>
      <w:r>
        <w:rPr>
          <w:rFonts w:ascii="Calibri" w:hAnsi="Calibri"/>
          <w:b w:val="1"/>
          <w:bCs w:val="1"/>
          <w:sz w:val="26"/>
          <w:szCs w:val="26"/>
          <w:shd w:val="clear" w:color="auto" w:fill="ffffff"/>
          <w:rtl w:val="0"/>
          <w:lang w:val="en-US"/>
        </w:rPr>
        <w:t>Core AI &amp; Cloud Consulting Skills</w:t>
      </w:r>
    </w:p>
    <w:p>
      <w:pPr>
        <w:pStyle w:val="Default"/>
        <w:suppressAutoHyphens w:val="1"/>
        <w:spacing w:before="0" w:line="240" w:lineRule="auto"/>
        <w:rPr>
          <w:rFonts w:ascii="Calibri" w:cs="Calibri" w:hAnsi="Calibri" w:eastAsia="Calibri"/>
          <w:b w:val="0"/>
          <w:bCs w:val="0"/>
          <w:sz w:val="26"/>
          <w:szCs w:val="26"/>
          <w:shd w:val="clear" w:color="auto" w:fill="ffffff"/>
        </w:rPr>
      </w:pPr>
      <w:r>
        <w:rPr>
          <w:rFonts w:ascii="Calibri" w:hAnsi="Calibri"/>
          <w:b w:val="1"/>
          <w:bCs w:val="1"/>
          <w:sz w:val="26"/>
          <w:szCs w:val="26"/>
          <w:shd w:val="clear" w:color="auto" w:fill="ffffff"/>
          <w:rtl w:val="0"/>
          <w:lang w:val="en-US"/>
        </w:rPr>
        <w:t>Generative AI &amp; AI Platforms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Calibri" w:hAnsi="Calibri"/>
          <w:outline w:val="0"/>
          <w:color w:val="222222"/>
          <w:sz w:val="26"/>
          <w:szCs w:val="26"/>
          <w:shd w:val="clear" w:color="auto" w:fill="ffffff"/>
          <w:lang w:val="de-DE"/>
          <w14:textFill>
            <w14:solidFill>
              <w14:srgbClr w14:val="222222"/>
            </w14:solidFill>
          </w14:textFill>
        </w:rPr>
      </w:pPr>
      <w:r>
        <w:rPr>
          <w:rFonts w:ascii="Calibri" w:hAnsi="Calibri"/>
          <w:outline w:val="0"/>
          <w:color w:val="222222"/>
          <w:sz w:val="26"/>
          <w:szCs w:val="26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Azure OpenAI, Generative AI solutions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Calibri" w:hAnsi="Calibri"/>
          <w:outline w:val="0"/>
          <w:color w:val="222222"/>
          <w:sz w:val="26"/>
          <w:szCs w:val="26"/>
          <w:shd w:val="clear" w:color="auto" w:fill="ffffff"/>
          <w:lang w:val="en-US"/>
          <w14:textFill>
            <w14:solidFill>
              <w14:srgbClr w14:val="222222"/>
            </w14:solidFill>
          </w14:textFill>
        </w:rPr>
      </w:pPr>
      <w:r>
        <w:rPr>
          <w:rFonts w:ascii="Calibri" w:hAnsi="Calibri"/>
          <w:outline w:val="0"/>
          <w:color w:val="222222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AI Agents &amp; Orchestration (LangChain, LangGraph)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Calibri" w:hAnsi="Calibri"/>
          <w:outline w:val="0"/>
          <w:color w:val="222222"/>
          <w:sz w:val="26"/>
          <w:szCs w:val="26"/>
          <w:shd w:val="clear" w:color="auto" w:fill="ffffff"/>
          <w:lang w:val="en-US"/>
          <w14:textFill>
            <w14:solidFill>
              <w14:srgbClr w14:val="222222"/>
            </w14:solidFill>
          </w14:textFill>
        </w:rPr>
      </w:pPr>
      <w:r>
        <w:rPr>
          <w:rFonts w:ascii="Calibri" w:hAnsi="Calibri"/>
          <w:outline w:val="0"/>
          <w:color w:val="222222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Prompt engineering, Retrieval-Augmented Generation (RAG)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Calibri" w:hAnsi="Calibri"/>
          <w:outline w:val="0"/>
          <w:color w:val="222222"/>
          <w:sz w:val="26"/>
          <w:szCs w:val="26"/>
          <w:shd w:val="clear" w:color="auto" w:fill="ffffff"/>
          <w:lang w:val="en-US"/>
          <w14:textFill>
            <w14:solidFill>
              <w14:srgbClr w14:val="222222"/>
            </w14:solidFill>
          </w14:textFill>
        </w:rPr>
      </w:pPr>
      <w:r>
        <w:rPr>
          <w:rFonts w:ascii="Calibri" w:hAnsi="Calibri"/>
          <w:outline w:val="0"/>
          <w:color w:val="222222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AI governance, security, and enterprise adoption</w:t>
      </w:r>
    </w:p>
    <w:p>
      <w:pPr>
        <w:pStyle w:val="Default"/>
        <w:suppressAutoHyphens w:val="1"/>
        <w:spacing w:before="0" w:line="240" w:lineRule="auto"/>
        <w:rPr>
          <w:rFonts w:ascii="Calibri" w:cs="Calibri" w:hAnsi="Calibri" w:eastAsia="Calibri"/>
          <w:b w:val="0"/>
          <w:bCs w:val="0"/>
          <w:sz w:val="26"/>
          <w:szCs w:val="26"/>
          <w:shd w:val="clear" w:color="auto" w:fill="ffffff"/>
        </w:rPr>
      </w:pPr>
      <w:r>
        <w:rPr>
          <w:rFonts w:ascii="Calibri" w:hAnsi="Calibri"/>
          <w:b w:val="1"/>
          <w:bCs w:val="1"/>
          <w:sz w:val="26"/>
          <w:szCs w:val="26"/>
          <w:shd w:val="clear" w:color="auto" w:fill="ffffff"/>
          <w:rtl w:val="0"/>
          <w:lang w:val="en-US"/>
        </w:rPr>
        <w:t>Cloud &amp; Architecture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Calibri" w:hAnsi="Calibri"/>
          <w:outline w:val="0"/>
          <w:color w:val="222222"/>
          <w:sz w:val="26"/>
          <w:szCs w:val="26"/>
          <w:shd w:val="clear" w:color="auto" w:fill="ffffff"/>
          <w:lang w:val="en-US"/>
          <w14:textFill>
            <w14:solidFill>
              <w14:srgbClr w14:val="222222"/>
            </w14:solidFill>
          </w14:textFill>
        </w:rPr>
      </w:pPr>
      <w:r>
        <w:rPr>
          <w:rFonts w:ascii="Calibri" w:hAnsi="Calibri"/>
          <w:outline w:val="0"/>
          <w:color w:val="222222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Microsoft Azure (primary), Google Cloud Platform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Calibri" w:hAnsi="Calibri"/>
          <w:outline w:val="0"/>
          <w:color w:val="222222"/>
          <w:sz w:val="26"/>
          <w:szCs w:val="26"/>
          <w:shd w:val="clear" w:color="auto" w:fill="ffffff"/>
          <w:lang w:val="en-US"/>
          <w14:textFill>
            <w14:solidFill>
              <w14:srgbClr w14:val="222222"/>
            </w14:solidFill>
          </w14:textFill>
        </w:rPr>
      </w:pPr>
      <w:r>
        <w:rPr>
          <w:rFonts w:ascii="Calibri" w:hAnsi="Calibri"/>
          <w:outline w:val="0"/>
          <w:color w:val="222222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Enterprise landing zones, VNET design, identity &amp; security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Calibri" w:hAnsi="Calibri"/>
          <w:outline w:val="0"/>
          <w:color w:val="222222"/>
          <w:sz w:val="26"/>
          <w:szCs w:val="26"/>
          <w:shd w:val="clear" w:color="auto" w:fill="ffffff"/>
          <w:lang w:val="en-US"/>
          <w14:textFill>
            <w14:solidFill>
              <w14:srgbClr w14:val="222222"/>
            </w14:solidFill>
          </w14:textFill>
        </w:rPr>
      </w:pPr>
      <w:r>
        <w:rPr>
          <w:rFonts w:ascii="Calibri" w:hAnsi="Calibri"/>
          <w:outline w:val="0"/>
          <w:color w:val="222222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Multi-cloud and hybrid (on</w:t>
      </w:r>
      <w:r>
        <w:rPr>
          <w:rFonts w:ascii="Calibri" w:hAnsi="Calibri" w:hint="default"/>
          <w:outline w:val="0"/>
          <w:color w:val="222222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‑</w:t>
      </w:r>
      <w:r>
        <w:rPr>
          <w:rFonts w:ascii="Calibri" w:hAnsi="Calibri"/>
          <w:outline w:val="0"/>
          <w:color w:val="222222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 xml:space="preserve">prem </w:t>
      </w:r>
      <w:r>
        <w:rPr>
          <w:rFonts w:ascii="Calibri" w:hAnsi="Calibri" w:hint="default"/>
          <w:outline w:val="0"/>
          <w:color w:val="222222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 xml:space="preserve">→ </w:t>
      </w:r>
      <w:r>
        <w:rPr>
          <w:rFonts w:ascii="Calibri" w:hAnsi="Calibri"/>
          <w:outline w:val="0"/>
          <w:color w:val="222222"/>
          <w:sz w:val="26"/>
          <w:szCs w:val="26"/>
          <w:shd w:val="clear" w:color="auto" w:fill="ffffff"/>
          <w:rtl w:val="0"/>
          <w:lang w:val="it-IT"/>
          <w14:textFill>
            <w14:solidFill>
              <w14:srgbClr w14:val="222222"/>
            </w14:solidFill>
          </w14:textFill>
        </w:rPr>
        <w:t>Azure)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Calibri" w:hAnsi="Calibri"/>
          <w:outline w:val="0"/>
          <w:color w:val="222222"/>
          <w:sz w:val="26"/>
          <w:szCs w:val="26"/>
          <w:shd w:val="clear" w:color="auto" w:fill="ffffff"/>
          <w:lang w:val="en-US"/>
          <w14:textFill>
            <w14:solidFill>
              <w14:srgbClr w14:val="222222"/>
            </w14:solidFill>
          </w14:textFill>
        </w:rPr>
      </w:pPr>
      <w:r>
        <w:rPr>
          <w:rFonts w:ascii="Calibri" w:hAnsi="Calibri"/>
          <w:outline w:val="0"/>
          <w:color w:val="222222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Serverless, containerization, AKS</w:t>
      </w:r>
    </w:p>
    <w:p>
      <w:pPr>
        <w:pStyle w:val="Default"/>
        <w:suppressAutoHyphens w:val="1"/>
        <w:spacing w:before="0" w:line="240" w:lineRule="auto"/>
        <w:rPr>
          <w:rFonts w:ascii="Calibri" w:cs="Calibri" w:hAnsi="Calibri" w:eastAsia="Calibri"/>
          <w:b w:val="0"/>
          <w:bCs w:val="0"/>
          <w:sz w:val="26"/>
          <w:szCs w:val="26"/>
          <w:shd w:val="clear" w:color="auto" w:fill="ffffff"/>
        </w:rPr>
      </w:pPr>
      <w:r>
        <w:rPr>
          <w:rFonts w:ascii="Calibri" w:hAnsi="Calibri"/>
          <w:b w:val="1"/>
          <w:bCs w:val="1"/>
          <w:sz w:val="26"/>
          <w:szCs w:val="26"/>
          <w:shd w:val="clear" w:color="auto" w:fill="ffffff"/>
          <w:rtl w:val="0"/>
          <w:lang w:val="en-US"/>
        </w:rPr>
        <w:t>Healthcare &amp; Data Interoperability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Calibri" w:hAnsi="Calibri"/>
          <w:outline w:val="0"/>
          <w:color w:val="222222"/>
          <w:sz w:val="26"/>
          <w:szCs w:val="26"/>
          <w:shd w:val="clear" w:color="auto" w:fill="ffffff"/>
          <w:lang w:val="de-DE"/>
          <w14:textFill>
            <w14:solidFill>
              <w14:srgbClr w14:val="222222"/>
            </w14:solidFill>
          </w14:textFill>
        </w:rPr>
      </w:pPr>
      <w:r>
        <w:rPr>
          <w:rFonts w:ascii="Calibri" w:hAnsi="Calibri"/>
          <w:outline w:val="0"/>
          <w:color w:val="222222"/>
          <w:sz w:val="26"/>
          <w:szCs w:val="26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FHIR, FHIR Store, DICOM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Calibri" w:hAnsi="Calibri"/>
          <w:outline w:val="0"/>
          <w:color w:val="222222"/>
          <w:sz w:val="26"/>
          <w:szCs w:val="26"/>
          <w:shd w:val="clear" w:color="auto" w:fill="ffffff"/>
          <w:lang w:val="en-US"/>
          <w14:textFill>
            <w14:solidFill>
              <w14:srgbClr w14:val="222222"/>
            </w14:solidFill>
          </w14:textFill>
        </w:rPr>
      </w:pPr>
      <w:r>
        <w:rPr>
          <w:rFonts w:ascii="Calibri" w:hAnsi="Calibri"/>
          <w:outline w:val="0"/>
          <w:color w:val="222222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Healthcare APIs &amp; imaging platforms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Calibri" w:hAnsi="Calibri"/>
          <w:outline w:val="0"/>
          <w:color w:val="222222"/>
          <w:sz w:val="26"/>
          <w:szCs w:val="26"/>
          <w:shd w:val="clear" w:color="auto" w:fill="ffffff"/>
          <w:lang w:val="en-US"/>
          <w14:textFill>
            <w14:solidFill>
              <w14:srgbClr w14:val="222222"/>
            </w14:solidFill>
          </w14:textFill>
        </w:rPr>
      </w:pPr>
      <w:r>
        <w:rPr>
          <w:rFonts w:ascii="Calibri" w:hAnsi="Calibri"/>
          <w:outline w:val="0"/>
          <w:color w:val="222222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HIPAA-aligned architectures</w:t>
      </w:r>
    </w:p>
    <w:p>
      <w:pPr>
        <w:pStyle w:val="Default"/>
        <w:suppressAutoHyphens w:val="1"/>
        <w:spacing w:before="0" w:line="240" w:lineRule="auto"/>
        <w:rPr>
          <w:rFonts w:ascii="Calibri" w:cs="Calibri" w:hAnsi="Calibri" w:eastAsia="Calibri"/>
          <w:b w:val="0"/>
          <w:bCs w:val="0"/>
          <w:sz w:val="26"/>
          <w:szCs w:val="26"/>
          <w:shd w:val="clear" w:color="auto" w:fill="ffffff"/>
        </w:rPr>
      </w:pPr>
      <w:r>
        <w:rPr>
          <w:rFonts w:ascii="Calibri" w:hAnsi="Calibri"/>
          <w:b w:val="1"/>
          <w:bCs w:val="1"/>
          <w:sz w:val="26"/>
          <w:szCs w:val="26"/>
          <w:shd w:val="clear" w:color="auto" w:fill="ffffff"/>
          <w:rtl w:val="0"/>
          <w:lang w:val="nl-NL"/>
        </w:rPr>
        <w:t>DevOps &amp; Automation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Calibri" w:hAnsi="Calibri"/>
          <w:outline w:val="0"/>
          <w:color w:val="222222"/>
          <w:sz w:val="26"/>
          <w:szCs w:val="26"/>
          <w:shd w:val="clear" w:color="auto" w:fill="ffffff"/>
          <w:lang w:val="pt-PT"/>
          <w14:textFill>
            <w14:solidFill>
              <w14:srgbClr w14:val="222222"/>
            </w14:solidFill>
          </w14:textFill>
        </w:rPr>
      </w:pPr>
      <w:r>
        <w:rPr>
          <w:rFonts w:ascii="Calibri" w:hAnsi="Calibri"/>
          <w:outline w:val="0"/>
          <w:color w:val="222222"/>
          <w:sz w:val="26"/>
          <w:szCs w:val="26"/>
          <w:shd w:val="clear" w:color="auto" w:fill="ffffff"/>
          <w:rtl w:val="0"/>
          <w:lang w:val="pt-PT"/>
          <w14:textFill>
            <w14:solidFill>
              <w14:srgbClr w14:val="222222"/>
            </w14:solidFill>
          </w14:textFill>
        </w:rPr>
        <w:t>CI/CD (Azure DevOps, GitHub, Jenkins)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Calibri" w:hAnsi="Calibri"/>
          <w:outline w:val="0"/>
          <w:color w:val="222222"/>
          <w:sz w:val="26"/>
          <w:szCs w:val="26"/>
          <w:shd w:val="clear" w:color="auto" w:fill="ffffff"/>
          <w:lang w:val="en-US"/>
          <w14:textFill>
            <w14:solidFill>
              <w14:srgbClr w14:val="222222"/>
            </w14:solidFill>
          </w14:textFill>
        </w:rPr>
      </w:pPr>
      <w:r>
        <w:rPr>
          <w:rFonts w:ascii="Calibri" w:hAnsi="Calibri"/>
          <w:outline w:val="0"/>
          <w:color w:val="222222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Infrastructure as Code (Terraform, ARM)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Calibri" w:hAnsi="Calibri"/>
          <w:outline w:val="0"/>
          <w:color w:val="222222"/>
          <w:sz w:val="26"/>
          <w:szCs w:val="26"/>
          <w:shd w:val="clear" w:color="auto" w:fill="ffffff"/>
          <w:lang w:val="de-DE"/>
          <w14:textFill>
            <w14:solidFill>
              <w14:srgbClr w14:val="222222"/>
            </w14:solidFill>
          </w14:textFill>
        </w:rPr>
      </w:pPr>
      <w:r>
        <w:rPr>
          <w:rFonts w:ascii="Calibri" w:hAnsi="Calibri"/>
          <w:outline w:val="0"/>
          <w:color w:val="222222"/>
          <w:sz w:val="26"/>
          <w:szCs w:val="26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Kubernetes, Docker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Calibri" w:hAnsi="Calibri"/>
          <w:outline w:val="0"/>
          <w:color w:val="222222"/>
          <w:sz w:val="26"/>
          <w:szCs w:val="26"/>
          <w:shd w:val="clear" w:color="auto" w:fill="ffffff"/>
          <w:lang w:val="en-US"/>
          <w14:textFill>
            <w14:solidFill>
              <w14:srgbClr w14:val="222222"/>
            </w14:solidFill>
          </w14:textFill>
        </w:rPr>
      </w:pPr>
      <w:r>
        <w:rPr>
          <w:rFonts w:ascii="Calibri" w:hAnsi="Calibri"/>
          <w:outline w:val="0"/>
          <w:color w:val="222222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Observability (Grafana, monitoring, log analytics)</w:t>
      </w:r>
    </w:p>
    <w:p>
      <w:pPr>
        <w:pStyle w:val="Default"/>
        <w:suppressAutoHyphens w:val="1"/>
        <w:spacing w:before="0" w:line="240" w:lineRule="auto"/>
        <w:rPr>
          <w:rFonts w:ascii="Calibri" w:cs="Calibri" w:hAnsi="Calibri" w:eastAsia="Calibri"/>
          <w:b w:val="0"/>
          <w:bCs w:val="0"/>
          <w:sz w:val="26"/>
          <w:szCs w:val="26"/>
          <w:shd w:val="clear" w:color="auto" w:fill="ffffff"/>
        </w:rPr>
      </w:pPr>
      <w:r>
        <w:rPr>
          <w:rFonts w:ascii="Calibri" w:hAnsi="Calibri"/>
          <w:b w:val="1"/>
          <w:bCs w:val="1"/>
          <w:sz w:val="26"/>
          <w:szCs w:val="26"/>
          <w:shd w:val="clear" w:color="auto" w:fill="ffffff"/>
          <w:rtl w:val="0"/>
          <w:lang w:val="en-US"/>
        </w:rPr>
        <w:t>Consulting &amp; Leadership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Calibri" w:hAnsi="Calibri"/>
          <w:outline w:val="0"/>
          <w:color w:val="222222"/>
          <w:sz w:val="26"/>
          <w:szCs w:val="26"/>
          <w:shd w:val="clear" w:color="auto" w:fill="ffffff"/>
          <w:lang w:val="en-US"/>
          <w14:textFill>
            <w14:solidFill>
              <w14:srgbClr w14:val="222222"/>
            </w14:solidFill>
          </w14:textFill>
        </w:rPr>
      </w:pPr>
      <w:r>
        <w:rPr>
          <w:rFonts w:ascii="Calibri" w:hAnsi="Calibri"/>
          <w:outline w:val="0"/>
          <w:color w:val="222222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Architecture governance &amp; roadmaps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Calibri" w:hAnsi="Calibri"/>
          <w:outline w:val="0"/>
          <w:color w:val="222222"/>
          <w:sz w:val="26"/>
          <w:szCs w:val="26"/>
          <w:shd w:val="clear" w:color="auto" w:fill="ffffff"/>
          <w:lang w:val="en-US"/>
          <w14:textFill>
            <w14:solidFill>
              <w14:srgbClr w14:val="222222"/>
            </w14:solidFill>
          </w14:textFill>
        </w:rPr>
      </w:pPr>
      <w:r>
        <w:rPr>
          <w:rFonts w:ascii="Calibri" w:hAnsi="Calibri"/>
          <w:outline w:val="0"/>
          <w:color w:val="222222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Stakeholder &amp; executive communication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Calibri" w:hAnsi="Calibri"/>
          <w:outline w:val="0"/>
          <w:color w:val="222222"/>
          <w:sz w:val="26"/>
          <w:szCs w:val="26"/>
          <w:shd w:val="clear" w:color="auto" w:fill="ffffff"/>
          <w:lang w:val="en-US"/>
          <w14:textFill>
            <w14:solidFill>
              <w14:srgbClr w14:val="222222"/>
            </w14:solidFill>
          </w14:textFill>
        </w:rPr>
      </w:pPr>
      <w:r>
        <w:rPr>
          <w:rFonts w:ascii="Calibri" w:hAnsi="Calibri"/>
          <w:outline w:val="0"/>
          <w:color w:val="222222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Technical leadership &amp; mentorship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Calibri" w:hAnsi="Calibri"/>
          <w:outline w:val="0"/>
          <w:color w:val="222222"/>
          <w:sz w:val="26"/>
          <w:szCs w:val="26"/>
          <w:shd w:val="clear" w:color="auto" w:fill="ffffff"/>
          <w:lang w:val="en-US"/>
          <w14:textFill>
            <w14:solidFill>
              <w14:srgbClr w14:val="222222"/>
            </w14:solidFill>
          </w14:textFill>
        </w:rPr>
      </w:pPr>
      <w:r>
        <w:rPr>
          <w:rFonts w:ascii="Calibri" w:hAnsi="Calibri"/>
          <w:outline w:val="0"/>
          <w:color w:val="222222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Agile / Scrum delivery</w:t>
      </w:r>
    </w:p>
    <w:p>
      <w:pPr>
        <w:pStyle w:val="Default"/>
        <w:suppressAutoHyphens w:val="1"/>
        <w:spacing w:before="0" w:line="240" w:lineRule="auto"/>
        <w:rPr>
          <w:rFonts w:ascii="Calibri" w:cs="Calibri" w:hAnsi="Calibri" w:eastAsia="Calibri"/>
          <w:outline w:val="0"/>
          <w:color w:val="808080"/>
          <w:sz w:val="26"/>
          <w:szCs w:val="26"/>
          <w:shd w:val="clear" w:color="auto" w:fill="ffffff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Calibri" w:cs="Calibri" w:hAnsi="Calibri" w:eastAsia="Calibri"/>
          <w:b w:val="0"/>
          <w:bCs w:val="0"/>
          <w:sz w:val="26"/>
          <w:szCs w:val="26"/>
          <w:shd w:val="clear" w:color="auto" w:fill="ffffff"/>
        </w:rPr>
      </w:pPr>
      <w:r>
        <w:rPr>
          <w:rFonts w:ascii="Calibri" w:hAnsi="Calibri"/>
          <w:b w:val="1"/>
          <w:bCs w:val="1"/>
          <w:sz w:val="26"/>
          <w:szCs w:val="26"/>
          <w:shd w:val="clear" w:color="auto" w:fill="ffffff"/>
          <w:rtl w:val="0"/>
          <w:lang w:val="en-US"/>
        </w:rPr>
        <w:t>Professional Experience</w:t>
      </w:r>
    </w:p>
    <w:p>
      <w:pPr>
        <w:pStyle w:val="Default"/>
        <w:suppressAutoHyphens w:val="1"/>
        <w:spacing w:before="0" w:line="240" w:lineRule="auto"/>
        <w:rPr>
          <w:rFonts w:ascii="Calibri" w:cs="Calibri" w:hAnsi="Calibri" w:eastAsia="Calibri"/>
          <w:b w:val="0"/>
          <w:bCs w:val="0"/>
          <w:sz w:val="26"/>
          <w:szCs w:val="26"/>
          <w:shd w:val="clear" w:color="auto" w:fill="ffffff"/>
        </w:rPr>
      </w:pPr>
      <w:r>
        <w:rPr>
          <w:rFonts w:ascii="Calibri" w:hAnsi="Calibri"/>
          <w:b w:val="1"/>
          <w:bCs w:val="1"/>
          <w:sz w:val="26"/>
          <w:szCs w:val="26"/>
          <w:shd w:val="clear" w:color="auto" w:fill="ffffff"/>
          <w:rtl w:val="0"/>
          <w:lang w:val="en-US"/>
        </w:rPr>
        <w:t>AI Consultant / AI Platform Architect</w:t>
      </w:r>
    </w:p>
    <w:p>
      <w:pPr>
        <w:pStyle w:val="Default"/>
        <w:suppressAutoHyphens w:val="1"/>
        <w:spacing w:before="0" w:line="240" w:lineRule="auto"/>
        <w:rPr>
          <w:rFonts w:ascii="Calibri" w:cs="Calibri" w:hAnsi="Calibri" w:eastAsia="Calibri"/>
          <w:b w:val="0"/>
          <w:bCs w:val="0"/>
          <w:sz w:val="26"/>
          <w:szCs w:val="26"/>
          <w:shd w:val="clear" w:color="auto" w:fill="ffffff"/>
        </w:rPr>
      </w:pPr>
      <w:r>
        <w:rPr>
          <w:rFonts w:ascii="Calibri" w:hAnsi="Calibri"/>
          <w:b w:val="1"/>
          <w:bCs w:val="1"/>
          <w:sz w:val="26"/>
          <w:szCs w:val="26"/>
          <w:shd w:val="clear" w:color="auto" w:fill="ffffff"/>
          <w:rtl w:val="0"/>
          <w:lang w:val="en-US"/>
        </w:rPr>
        <w:t>Tata Consultancy Services (TCS)</w:t>
      </w:r>
    </w:p>
    <w:p>
      <w:pPr>
        <w:pStyle w:val="Default"/>
        <w:suppressAutoHyphens w:val="1"/>
        <w:spacing w:before="0" w:line="240" w:lineRule="auto"/>
        <w:rPr>
          <w:rFonts w:ascii="Calibri" w:cs="Calibri" w:hAnsi="Calibri" w:eastAsia="Calibri"/>
          <w:b w:val="0"/>
          <w:bCs w:val="0"/>
          <w:sz w:val="26"/>
          <w:szCs w:val="26"/>
          <w:shd w:val="clear" w:color="auto" w:fill="ffffff"/>
        </w:rPr>
      </w:pPr>
      <w:r>
        <w:rPr>
          <w:rFonts w:ascii="Calibri" w:hAnsi="Calibri"/>
          <w:b w:val="1"/>
          <w:bCs w:val="1"/>
          <w:sz w:val="26"/>
          <w:szCs w:val="26"/>
          <w:shd w:val="clear" w:color="auto" w:fill="ffffff"/>
          <w:rtl w:val="0"/>
        </w:rPr>
        <w:t xml:space="preserve">Mar 2023 </w:t>
      </w:r>
      <w:r>
        <w:rPr>
          <w:rFonts w:ascii="Calibri" w:hAnsi="Calibri" w:hint="default"/>
          <w:b w:val="1"/>
          <w:bCs w:val="1"/>
          <w:sz w:val="26"/>
          <w:szCs w:val="26"/>
          <w:shd w:val="clear" w:color="auto" w:fill="ffffff"/>
          <w:rtl w:val="0"/>
        </w:rPr>
        <w:t xml:space="preserve">– </w:t>
      </w:r>
      <w:r>
        <w:rPr>
          <w:rFonts w:ascii="Calibri" w:hAnsi="Calibri"/>
          <w:b w:val="1"/>
          <w:bCs w:val="1"/>
          <w:sz w:val="26"/>
          <w:szCs w:val="26"/>
          <w:shd w:val="clear" w:color="auto" w:fill="ffffff"/>
          <w:rtl w:val="0"/>
        </w:rPr>
        <w:t>Present | Bengaluru, India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Calibri" w:hAnsi="Calibri"/>
          <w:outline w:val="0"/>
          <w:color w:val="222222"/>
          <w:sz w:val="26"/>
          <w:szCs w:val="26"/>
          <w:shd w:val="clear" w:color="auto" w:fill="ffffff"/>
          <w:lang w:val="en-US"/>
          <w14:textFill>
            <w14:solidFill>
              <w14:srgbClr w14:val="222222"/>
            </w14:solidFill>
          </w14:textFill>
        </w:rPr>
      </w:pPr>
      <w:r>
        <w:rPr>
          <w:rFonts w:ascii="Calibri" w:hAnsi="Calibri"/>
          <w:outline w:val="0"/>
          <w:color w:val="222222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Designed and delivered</w:t>
      </w:r>
      <w:r>
        <w:rPr>
          <w:rFonts w:ascii="Calibri" w:hAnsi="Calibri" w:hint="default"/>
          <w:outline w:val="0"/>
          <w:color w:val="222222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 </w:t>
      </w:r>
      <w:r>
        <w:rPr>
          <w:rFonts w:ascii="Calibri" w:hAnsi="Calibri"/>
          <w:b w:val="1"/>
          <w:bCs w:val="1"/>
          <w:outline w:val="0"/>
          <w:color w:val="222222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enterprise AI and Generative AI platforms</w:t>
      </w:r>
      <w:r>
        <w:rPr>
          <w:rFonts w:ascii="Calibri" w:hAnsi="Calibri" w:hint="default"/>
          <w:outline w:val="0"/>
          <w:color w:val="222222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 </w:t>
      </w:r>
      <w:r>
        <w:rPr>
          <w:rFonts w:ascii="Calibri" w:hAnsi="Calibri"/>
          <w:outline w:val="0"/>
          <w:color w:val="222222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using</w:t>
      </w:r>
      <w:r>
        <w:rPr>
          <w:rFonts w:ascii="Calibri" w:hAnsi="Calibri" w:hint="default"/>
          <w:outline w:val="0"/>
          <w:color w:val="222222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 </w:t>
      </w:r>
      <w:r>
        <w:rPr>
          <w:rFonts w:ascii="Calibri" w:hAnsi="Calibri"/>
          <w:b w:val="1"/>
          <w:bCs w:val="1"/>
          <w:outline w:val="0"/>
          <w:color w:val="222222"/>
          <w:sz w:val="26"/>
          <w:szCs w:val="26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Azure OpenAI</w:t>
      </w:r>
      <w:r>
        <w:rPr>
          <w:rFonts w:ascii="Calibri" w:hAnsi="Calibri" w:hint="default"/>
          <w:outline w:val="0"/>
          <w:color w:val="222222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 </w:t>
      </w:r>
      <w:r>
        <w:rPr>
          <w:rFonts w:ascii="Calibri" w:hAnsi="Calibri"/>
          <w:outline w:val="0"/>
          <w:color w:val="222222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to improve operational efficiency and healthcare innovation.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Calibri" w:hAnsi="Calibri"/>
          <w:outline w:val="0"/>
          <w:color w:val="222222"/>
          <w:sz w:val="26"/>
          <w:szCs w:val="26"/>
          <w:shd w:val="clear" w:color="auto" w:fill="ffffff"/>
          <w:lang w:val="en-US"/>
          <w14:textFill>
            <w14:solidFill>
              <w14:srgbClr w14:val="222222"/>
            </w14:solidFill>
          </w14:textFill>
        </w:rPr>
      </w:pPr>
      <w:r>
        <w:rPr>
          <w:rFonts w:ascii="Calibri" w:hAnsi="Calibri"/>
          <w:outline w:val="0"/>
          <w:color w:val="222222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Architected</w:t>
      </w:r>
      <w:r>
        <w:rPr>
          <w:rFonts w:ascii="Calibri" w:hAnsi="Calibri" w:hint="default"/>
          <w:outline w:val="0"/>
          <w:color w:val="222222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 </w:t>
      </w:r>
      <w:r>
        <w:rPr>
          <w:rFonts w:ascii="Calibri" w:hAnsi="Calibri"/>
          <w:b w:val="1"/>
          <w:bCs w:val="1"/>
          <w:outline w:val="0"/>
          <w:color w:val="222222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AI agents</w:t>
      </w:r>
      <w:r>
        <w:rPr>
          <w:rFonts w:ascii="Calibri" w:hAnsi="Calibri" w:hint="default"/>
          <w:outline w:val="0"/>
          <w:color w:val="222222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 </w:t>
      </w:r>
      <w:r>
        <w:rPr>
          <w:rFonts w:ascii="Calibri" w:hAnsi="Calibri"/>
          <w:outline w:val="0"/>
          <w:color w:val="222222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for healthcare workflows and data-driven automation.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Calibri" w:hAnsi="Calibri"/>
          <w:outline w:val="0"/>
          <w:color w:val="222222"/>
          <w:sz w:val="26"/>
          <w:szCs w:val="26"/>
          <w:shd w:val="clear" w:color="auto" w:fill="ffffff"/>
          <w14:textFill>
            <w14:solidFill>
              <w14:srgbClr w14:val="222222"/>
            </w14:solidFill>
          </w14:textFill>
        </w:rPr>
      </w:pPr>
      <w:r>
        <w:rPr>
          <w:rFonts w:ascii="Calibri" w:hAnsi="Calibri"/>
          <w:outline w:val="0"/>
          <w:color w:val="222222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Led</w:t>
      </w:r>
      <w:r>
        <w:rPr>
          <w:rFonts w:ascii="Calibri" w:hAnsi="Calibri" w:hint="default"/>
          <w:outline w:val="0"/>
          <w:color w:val="222222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 </w:t>
      </w:r>
      <w:r>
        <w:rPr>
          <w:rFonts w:ascii="Calibri" w:hAnsi="Calibri"/>
          <w:b w:val="1"/>
          <w:bCs w:val="1"/>
          <w:outline w:val="0"/>
          <w:color w:val="222222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large-scale on</w:t>
      </w:r>
      <w:r>
        <w:rPr>
          <w:rFonts w:ascii="Calibri" w:hAnsi="Calibri" w:hint="default"/>
          <w:b w:val="1"/>
          <w:bCs w:val="1"/>
          <w:outline w:val="0"/>
          <w:color w:val="222222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‑</w:t>
      </w:r>
      <w:r>
        <w:rPr>
          <w:rFonts w:ascii="Calibri" w:hAnsi="Calibri"/>
          <w:b w:val="1"/>
          <w:bCs w:val="1"/>
          <w:outline w:val="0"/>
          <w:color w:val="222222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prem to Azure migrations</w:t>
      </w:r>
      <w:r>
        <w:rPr>
          <w:rFonts w:ascii="Calibri" w:hAnsi="Calibri"/>
          <w:outline w:val="0"/>
          <w:color w:val="222222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, improving scalability, reliability, and compliance.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Calibri" w:hAnsi="Calibri"/>
          <w:b w:val="1"/>
          <w:bCs w:val="1"/>
          <w:outline w:val="0"/>
          <w:color w:val="222222"/>
          <w:sz w:val="26"/>
          <w:szCs w:val="26"/>
          <w:shd w:val="clear" w:color="auto" w:fill="ffffff"/>
          <w:lang w:val="en-US"/>
          <w14:textFill>
            <w14:solidFill>
              <w14:srgbClr w14:val="222222"/>
            </w14:solidFill>
          </w14:textFill>
        </w:rPr>
      </w:pPr>
      <w:r>
        <w:rPr>
          <w:rFonts w:ascii="Calibri" w:hAnsi="Calibri"/>
          <w:b w:val="0"/>
          <w:bCs w:val="0"/>
          <w:outline w:val="0"/>
          <w:color w:val="222222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Defined</w:t>
      </w:r>
      <w:r>
        <w:rPr>
          <w:rFonts w:ascii="Calibri" w:hAnsi="Calibri" w:hint="default"/>
          <w:b w:val="0"/>
          <w:bCs w:val="0"/>
          <w:outline w:val="0"/>
          <w:color w:val="222222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 </w:t>
      </w:r>
      <w:r>
        <w:rPr>
          <w:rFonts w:ascii="Calibri" w:hAnsi="Calibri"/>
          <w:b w:val="1"/>
          <w:bCs w:val="1"/>
          <w:outline w:val="0"/>
          <w:color w:val="222222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AI reference architectures, reusable cloud patterns, and governance standards</w:t>
      </w:r>
      <w:r>
        <w:rPr>
          <w:rFonts w:ascii="Calibri" w:hAnsi="Calibri" w:hint="default"/>
          <w:b w:val="0"/>
          <w:bCs w:val="0"/>
          <w:outline w:val="0"/>
          <w:color w:val="222222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 </w:t>
      </w:r>
      <w:r>
        <w:rPr>
          <w:rFonts w:ascii="Calibri" w:hAnsi="Calibri"/>
          <w:b w:val="0"/>
          <w:bCs w:val="0"/>
          <w:outline w:val="0"/>
          <w:color w:val="222222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adopted across multiple programs.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Calibri" w:hAnsi="Calibri"/>
          <w:outline w:val="0"/>
          <w:color w:val="222222"/>
          <w:sz w:val="26"/>
          <w:szCs w:val="26"/>
          <w:shd w:val="clear" w:color="auto" w:fill="ffffff"/>
          <w:lang w:val="en-US"/>
          <w14:textFill>
            <w14:solidFill>
              <w14:srgbClr w14:val="222222"/>
            </w14:solidFill>
          </w14:textFill>
        </w:rPr>
      </w:pPr>
      <w:r>
        <w:rPr>
          <w:rFonts w:ascii="Calibri" w:hAnsi="Calibri"/>
          <w:outline w:val="0"/>
          <w:color w:val="222222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Partnered with business leaders and engineering teams to align</w:t>
      </w:r>
      <w:r>
        <w:rPr>
          <w:rFonts w:ascii="Calibri" w:hAnsi="Calibri" w:hint="default"/>
          <w:outline w:val="0"/>
          <w:color w:val="222222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 </w:t>
      </w:r>
      <w:r>
        <w:rPr>
          <w:rFonts w:ascii="Calibri" w:hAnsi="Calibri"/>
          <w:b w:val="1"/>
          <w:bCs w:val="1"/>
          <w:outline w:val="0"/>
          <w:color w:val="222222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AI strategy with business outcomes</w:t>
      </w:r>
      <w:r>
        <w:rPr>
          <w:rFonts w:ascii="Calibri" w:hAnsi="Calibri"/>
          <w:outline w:val="0"/>
          <w:color w:val="222222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.</w:t>
      </w:r>
    </w:p>
    <w:p>
      <w:pPr>
        <w:pStyle w:val="Default"/>
        <w:suppressAutoHyphens w:val="1"/>
        <w:spacing w:before="0" w:line="240" w:lineRule="auto"/>
        <w:rPr>
          <w:rFonts w:ascii="Calibri" w:cs="Calibri" w:hAnsi="Calibri" w:eastAsia="Calibri"/>
          <w:outline w:val="0"/>
          <w:color w:val="808080"/>
          <w:sz w:val="26"/>
          <w:szCs w:val="26"/>
          <w:shd w:val="clear" w:color="auto" w:fill="ffffff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Calibri" w:cs="Calibri" w:hAnsi="Calibri" w:eastAsia="Calibri"/>
          <w:b w:val="0"/>
          <w:bCs w:val="0"/>
          <w:sz w:val="26"/>
          <w:szCs w:val="26"/>
          <w:shd w:val="clear" w:color="auto" w:fill="ffffff"/>
        </w:rPr>
      </w:pPr>
      <w:r>
        <w:rPr>
          <w:rFonts w:ascii="Calibri" w:hAnsi="Calibri"/>
          <w:b w:val="1"/>
          <w:bCs w:val="1"/>
          <w:sz w:val="26"/>
          <w:szCs w:val="26"/>
          <w:shd w:val="clear" w:color="auto" w:fill="ffffff"/>
          <w:rtl w:val="0"/>
          <w:lang w:val="en-US"/>
        </w:rPr>
        <w:t>Cloud Architect / AI Solution Architect</w:t>
      </w:r>
    </w:p>
    <w:p>
      <w:pPr>
        <w:pStyle w:val="Default"/>
        <w:suppressAutoHyphens w:val="1"/>
        <w:spacing w:before="0" w:line="240" w:lineRule="auto"/>
        <w:rPr>
          <w:rFonts w:ascii="Calibri" w:cs="Calibri" w:hAnsi="Calibri" w:eastAsia="Calibri"/>
          <w:b w:val="0"/>
          <w:bCs w:val="0"/>
          <w:sz w:val="26"/>
          <w:szCs w:val="26"/>
          <w:shd w:val="clear" w:color="auto" w:fill="ffffff"/>
        </w:rPr>
      </w:pPr>
      <w:r>
        <w:rPr>
          <w:rFonts w:ascii="Calibri" w:hAnsi="Calibri"/>
          <w:b w:val="1"/>
          <w:bCs w:val="1"/>
          <w:sz w:val="26"/>
          <w:szCs w:val="26"/>
          <w:shd w:val="clear" w:color="auto" w:fill="ffffff"/>
          <w:rtl w:val="0"/>
          <w:lang w:val="en-US"/>
        </w:rPr>
        <w:t>CIGNA Corporate Services / Johnson &amp; Johnson Services Inc</w:t>
      </w:r>
    </w:p>
    <w:p>
      <w:pPr>
        <w:pStyle w:val="Default"/>
        <w:suppressAutoHyphens w:val="1"/>
        <w:spacing w:before="0" w:line="240" w:lineRule="auto"/>
        <w:rPr>
          <w:rFonts w:ascii="Calibri" w:cs="Calibri" w:hAnsi="Calibri" w:eastAsia="Calibri"/>
          <w:b w:val="0"/>
          <w:bCs w:val="0"/>
          <w:sz w:val="26"/>
          <w:szCs w:val="26"/>
          <w:shd w:val="clear" w:color="auto" w:fill="ffffff"/>
        </w:rPr>
      </w:pPr>
      <w:r>
        <w:rPr>
          <w:rFonts w:ascii="Calibri" w:hAnsi="Calibri"/>
          <w:b w:val="1"/>
          <w:bCs w:val="1"/>
          <w:sz w:val="26"/>
          <w:szCs w:val="26"/>
          <w:shd w:val="clear" w:color="auto" w:fill="ffffff"/>
          <w:rtl w:val="0"/>
        </w:rPr>
        <w:t xml:space="preserve">Nov 2022 </w:t>
      </w:r>
      <w:r>
        <w:rPr>
          <w:rFonts w:ascii="Calibri" w:hAnsi="Calibri" w:hint="default"/>
          <w:b w:val="1"/>
          <w:bCs w:val="1"/>
          <w:sz w:val="26"/>
          <w:szCs w:val="26"/>
          <w:shd w:val="clear" w:color="auto" w:fill="ffffff"/>
          <w:rtl w:val="0"/>
        </w:rPr>
        <w:t xml:space="preserve">– </w:t>
      </w:r>
      <w:r>
        <w:rPr>
          <w:rFonts w:ascii="Calibri" w:hAnsi="Calibri"/>
          <w:b w:val="1"/>
          <w:bCs w:val="1"/>
          <w:sz w:val="26"/>
          <w:szCs w:val="26"/>
          <w:shd w:val="clear" w:color="auto" w:fill="ffffff"/>
          <w:rtl w:val="0"/>
          <w:lang w:val="en-US"/>
        </w:rPr>
        <w:t>Feb 2026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Calibri" w:hAnsi="Calibri"/>
          <w:b w:val="1"/>
          <w:bCs w:val="1"/>
          <w:outline w:val="0"/>
          <w:color w:val="222222"/>
          <w:sz w:val="26"/>
          <w:szCs w:val="26"/>
          <w:shd w:val="clear" w:color="auto" w:fill="ffffff"/>
          <w14:textFill>
            <w14:solidFill>
              <w14:srgbClr w14:val="222222"/>
            </w14:solidFill>
          </w14:textFill>
        </w:rPr>
      </w:pPr>
      <w:r>
        <w:rPr>
          <w:rFonts w:ascii="Calibri" w:hAnsi="Calibri"/>
          <w:b w:val="0"/>
          <w:bCs w:val="0"/>
          <w:outline w:val="0"/>
          <w:color w:val="222222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Led</w:t>
      </w:r>
      <w:r>
        <w:rPr>
          <w:rFonts w:ascii="Calibri" w:hAnsi="Calibri" w:hint="default"/>
          <w:b w:val="0"/>
          <w:bCs w:val="0"/>
          <w:outline w:val="0"/>
          <w:color w:val="222222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 </w:t>
      </w:r>
      <w:r>
        <w:rPr>
          <w:rFonts w:ascii="Calibri" w:hAnsi="Calibri"/>
          <w:b w:val="1"/>
          <w:bCs w:val="1"/>
          <w:outline w:val="0"/>
          <w:color w:val="222222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end</w:t>
      </w:r>
      <w:r>
        <w:rPr>
          <w:rFonts w:ascii="Calibri" w:hAnsi="Calibri" w:hint="default"/>
          <w:b w:val="1"/>
          <w:bCs w:val="1"/>
          <w:outline w:val="0"/>
          <w:color w:val="222222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‑</w:t>
      </w:r>
      <w:r>
        <w:rPr>
          <w:rFonts w:ascii="Calibri" w:hAnsi="Calibri"/>
          <w:b w:val="1"/>
          <w:bCs w:val="1"/>
          <w:outline w:val="0"/>
          <w:color w:val="222222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to</w:t>
      </w:r>
      <w:r>
        <w:rPr>
          <w:rFonts w:ascii="Calibri" w:hAnsi="Calibri" w:hint="default"/>
          <w:b w:val="1"/>
          <w:bCs w:val="1"/>
          <w:outline w:val="0"/>
          <w:color w:val="222222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‑</w:t>
      </w:r>
      <w:r>
        <w:rPr>
          <w:rFonts w:ascii="Calibri" w:hAnsi="Calibri"/>
          <w:b w:val="1"/>
          <w:bCs w:val="1"/>
          <w:outline w:val="0"/>
          <w:color w:val="222222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end migration of GE Healthcare</w:t>
      </w:r>
      <w:r>
        <w:rPr>
          <w:rFonts w:ascii="Calibri" w:hAnsi="Calibri" w:hint="default"/>
          <w:b w:val="1"/>
          <w:bCs w:val="1"/>
          <w:outline w:val="0"/>
          <w:color w:val="222222"/>
          <w:sz w:val="26"/>
          <w:szCs w:val="26"/>
          <w:shd w:val="clear" w:color="auto" w:fill="ffffff"/>
          <w:rtl w:val="1"/>
          <w14:textFill>
            <w14:solidFill>
              <w14:srgbClr w14:val="222222"/>
            </w14:solidFill>
          </w14:textFill>
        </w:rPr>
        <w:t>’</w:t>
      </w:r>
      <w:r>
        <w:rPr>
          <w:rFonts w:ascii="Calibri" w:hAnsi="Calibri"/>
          <w:b w:val="1"/>
          <w:bCs w:val="1"/>
          <w:outline w:val="0"/>
          <w:color w:val="222222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s on</w:t>
      </w:r>
      <w:r>
        <w:rPr>
          <w:rFonts w:ascii="Calibri" w:hAnsi="Calibri" w:hint="default"/>
          <w:b w:val="1"/>
          <w:bCs w:val="1"/>
          <w:outline w:val="0"/>
          <w:color w:val="222222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‑</w:t>
      </w:r>
      <w:r>
        <w:rPr>
          <w:rFonts w:ascii="Calibri" w:hAnsi="Calibri"/>
          <w:b w:val="1"/>
          <w:bCs w:val="1"/>
          <w:outline w:val="0"/>
          <w:color w:val="222222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prem datacenters to Microsoft Azure</w:t>
      </w:r>
      <w:r>
        <w:rPr>
          <w:rFonts w:ascii="Calibri" w:hAnsi="Calibri"/>
          <w:b w:val="0"/>
          <w:bCs w:val="0"/>
          <w:outline w:val="0"/>
          <w:color w:val="222222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, including</w:t>
      </w:r>
      <w:r>
        <w:rPr>
          <w:rFonts w:ascii="Calibri" w:hAnsi="Calibri" w:hint="default"/>
          <w:b w:val="0"/>
          <w:bCs w:val="0"/>
          <w:outline w:val="0"/>
          <w:color w:val="222222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 </w:t>
      </w:r>
      <w:r>
        <w:rPr>
          <w:rFonts w:ascii="Calibri" w:hAnsi="Calibri"/>
          <w:b w:val="1"/>
          <w:bCs w:val="1"/>
          <w:outline w:val="0"/>
          <w:color w:val="222222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80+ TB of live data</w:t>
      </w:r>
      <w:r>
        <w:rPr>
          <w:rFonts w:ascii="Calibri" w:hAnsi="Calibri"/>
          <w:b w:val="0"/>
          <w:bCs w:val="0"/>
          <w:outline w:val="0"/>
          <w:color w:val="222222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Calibri" w:hAnsi="Calibri"/>
          <w:outline w:val="0"/>
          <w:color w:val="222222"/>
          <w:sz w:val="26"/>
          <w:szCs w:val="26"/>
          <w:shd w:val="clear" w:color="auto" w:fill="ffffff"/>
          <w:lang w:val="en-US"/>
          <w14:textFill>
            <w14:solidFill>
              <w14:srgbClr w14:val="222222"/>
            </w14:solidFill>
          </w14:textFill>
        </w:rPr>
      </w:pPr>
      <w:r>
        <w:rPr>
          <w:rFonts w:ascii="Calibri" w:hAnsi="Calibri"/>
          <w:outline w:val="0"/>
          <w:color w:val="222222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Implemented</w:t>
      </w:r>
      <w:r>
        <w:rPr>
          <w:rFonts w:ascii="Calibri" w:hAnsi="Calibri" w:hint="default"/>
          <w:outline w:val="0"/>
          <w:color w:val="222222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 </w:t>
      </w:r>
      <w:r>
        <w:rPr>
          <w:rFonts w:ascii="Calibri" w:hAnsi="Calibri"/>
          <w:b w:val="1"/>
          <w:bCs w:val="1"/>
          <w:outline w:val="0"/>
          <w:color w:val="222222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cloud-native microservices on AKS</w:t>
      </w:r>
      <w:r>
        <w:rPr>
          <w:rFonts w:ascii="Calibri" w:hAnsi="Calibri"/>
          <w:outline w:val="0"/>
          <w:color w:val="222222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, accelerating deployments and improving system resilience.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Calibri" w:hAnsi="Calibri"/>
          <w:b w:val="1"/>
          <w:bCs w:val="1"/>
          <w:outline w:val="0"/>
          <w:color w:val="222222"/>
          <w:sz w:val="26"/>
          <w:szCs w:val="26"/>
          <w:shd w:val="clear" w:color="auto" w:fill="ffffff"/>
          <w:lang w:val="en-US"/>
          <w14:textFill>
            <w14:solidFill>
              <w14:srgbClr w14:val="222222"/>
            </w14:solidFill>
          </w14:textFill>
        </w:rPr>
      </w:pPr>
      <w:r>
        <w:rPr>
          <w:rFonts w:ascii="Calibri" w:hAnsi="Calibri"/>
          <w:b w:val="0"/>
          <w:bCs w:val="0"/>
          <w:outline w:val="0"/>
          <w:color w:val="222222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Designed</w:t>
      </w:r>
      <w:r>
        <w:rPr>
          <w:rFonts w:ascii="Calibri" w:hAnsi="Calibri" w:hint="default"/>
          <w:b w:val="0"/>
          <w:bCs w:val="0"/>
          <w:outline w:val="0"/>
          <w:color w:val="222222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 </w:t>
      </w:r>
      <w:r>
        <w:rPr>
          <w:rFonts w:ascii="Calibri" w:hAnsi="Calibri"/>
          <w:b w:val="1"/>
          <w:bCs w:val="1"/>
          <w:outline w:val="0"/>
          <w:color w:val="222222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FHIR-based APIs and healthcare integrations</w:t>
      </w:r>
      <w:r>
        <w:rPr>
          <w:rFonts w:ascii="Calibri" w:hAnsi="Calibri" w:hint="default"/>
          <w:b w:val="0"/>
          <w:bCs w:val="0"/>
          <w:outline w:val="0"/>
          <w:color w:val="222222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 </w:t>
      </w:r>
      <w:r>
        <w:rPr>
          <w:rFonts w:ascii="Calibri" w:hAnsi="Calibri"/>
          <w:b w:val="0"/>
          <w:bCs w:val="0"/>
          <w:outline w:val="0"/>
          <w:color w:val="222222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across Azure and GCP.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Calibri" w:hAnsi="Calibri"/>
          <w:outline w:val="0"/>
          <w:color w:val="222222"/>
          <w:sz w:val="26"/>
          <w:szCs w:val="26"/>
          <w:shd w:val="clear" w:color="auto" w:fill="ffffff"/>
          <w:lang w:val="en-US"/>
          <w14:textFill>
            <w14:solidFill>
              <w14:srgbClr w14:val="222222"/>
            </w14:solidFill>
          </w14:textFill>
        </w:rPr>
      </w:pPr>
      <w:r>
        <w:rPr>
          <w:rFonts w:ascii="Calibri" w:hAnsi="Calibri"/>
          <w:outline w:val="0"/>
          <w:color w:val="222222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Built</w:t>
      </w:r>
      <w:r>
        <w:rPr>
          <w:rFonts w:ascii="Calibri" w:hAnsi="Calibri" w:hint="default"/>
          <w:outline w:val="0"/>
          <w:color w:val="222222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 </w:t>
      </w:r>
      <w:r>
        <w:rPr>
          <w:rFonts w:ascii="Calibri" w:hAnsi="Calibri"/>
          <w:b w:val="1"/>
          <w:bCs w:val="1"/>
          <w:outline w:val="0"/>
          <w:color w:val="222222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enterprise CI/CD and IaC pipelines</w:t>
      </w:r>
      <w:r>
        <w:rPr>
          <w:rFonts w:ascii="Calibri" w:hAnsi="Calibri" w:hint="default"/>
          <w:outline w:val="0"/>
          <w:color w:val="222222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 </w:t>
      </w:r>
      <w:r>
        <w:rPr>
          <w:rFonts w:ascii="Calibri" w:hAnsi="Calibri"/>
          <w:outline w:val="0"/>
          <w:color w:val="222222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(Terraform, ARM), reducing provisioning time and operational risk.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Calibri" w:hAnsi="Calibri"/>
          <w:outline w:val="0"/>
          <w:color w:val="222222"/>
          <w:sz w:val="26"/>
          <w:szCs w:val="26"/>
          <w:shd w:val="clear" w:color="auto" w:fill="ffffff"/>
          <w:lang w:val="en-US"/>
          <w14:textFill>
            <w14:solidFill>
              <w14:srgbClr w14:val="222222"/>
            </w14:solidFill>
          </w14:textFill>
        </w:rPr>
      </w:pPr>
      <w:r>
        <w:rPr>
          <w:rFonts w:ascii="Calibri" w:hAnsi="Calibri"/>
          <w:outline w:val="0"/>
          <w:color w:val="222222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Automated multiple</w:t>
      </w:r>
      <w:r>
        <w:rPr>
          <w:rFonts w:ascii="Calibri" w:hAnsi="Calibri" w:hint="default"/>
          <w:outline w:val="0"/>
          <w:color w:val="222222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 </w:t>
      </w:r>
      <w:r>
        <w:rPr>
          <w:rFonts w:ascii="Calibri" w:hAnsi="Calibri"/>
          <w:b w:val="1"/>
          <w:bCs w:val="1"/>
          <w:outline w:val="0"/>
          <w:color w:val="222222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Dynamics 365 (D365) modules</w:t>
      </w:r>
      <w:r>
        <w:rPr>
          <w:rFonts w:ascii="Calibri" w:hAnsi="Calibri"/>
          <w:outline w:val="0"/>
          <w:color w:val="222222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, reducing deployment time by</w:t>
      </w:r>
      <w:r>
        <w:rPr>
          <w:rFonts w:ascii="Calibri" w:hAnsi="Calibri" w:hint="default"/>
          <w:outline w:val="0"/>
          <w:color w:val="222222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 </w:t>
      </w:r>
      <w:r>
        <w:rPr>
          <w:rFonts w:ascii="Calibri" w:hAnsi="Calibri"/>
          <w:b w:val="1"/>
          <w:bCs w:val="1"/>
          <w:outline w:val="0"/>
          <w:color w:val="222222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~40%</w:t>
      </w:r>
      <w:r>
        <w:rPr>
          <w:rFonts w:ascii="Calibri" w:hAnsi="Calibri"/>
          <w:outline w:val="0"/>
          <w:color w:val="222222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.</w:t>
      </w:r>
    </w:p>
    <w:p>
      <w:pPr>
        <w:pStyle w:val="Default"/>
        <w:suppressAutoHyphens w:val="1"/>
        <w:spacing w:before="0" w:line="240" w:lineRule="auto"/>
        <w:rPr>
          <w:rFonts w:ascii="Calibri" w:cs="Calibri" w:hAnsi="Calibri" w:eastAsia="Calibri"/>
          <w:outline w:val="0"/>
          <w:color w:val="808080"/>
          <w:sz w:val="26"/>
          <w:szCs w:val="26"/>
          <w:shd w:val="clear" w:color="auto" w:fill="ffffff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Calibri" w:cs="Calibri" w:hAnsi="Calibri" w:eastAsia="Calibri"/>
          <w:b w:val="0"/>
          <w:bCs w:val="0"/>
          <w:sz w:val="26"/>
          <w:szCs w:val="26"/>
          <w:shd w:val="clear" w:color="auto" w:fill="ffffff"/>
        </w:rPr>
      </w:pPr>
      <w:r>
        <w:rPr>
          <w:rFonts w:ascii="Calibri" w:hAnsi="Calibri"/>
          <w:b w:val="1"/>
          <w:bCs w:val="1"/>
          <w:sz w:val="26"/>
          <w:szCs w:val="26"/>
          <w:shd w:val="clear" w:color="auto" w:fill="ffffff"/>
          <w:rtl w:val="0"/>
          <w:lang w:val="en-US"/>
        </w:rPr>
        <w:t>Technical Lead</w:t>
      </w:r>
    </w:p>
    <w:p>
      <w:pPr>
        <w:pStyle w:val="Default"/>
        <w:suppressAutoHyphens w:val="1"/>
        <w:spacing w:before="0" w:line="240" w:lineRule="auto"/>
        <w:rPr>
          <w:rFonts w:ascii="Calibri" w:cs="Calibri" w:hAnsi="Calibri" w:eastAsia="Calibri"/>
          <w:b w:val="0"/>
          <w:bCs w:val="0"/>
          <w:sz w:val="26"/>
          <w:szCs w:val="26"/>
          <w:shd w:val="clear" w:color="auto" w:fill="ffffff"/>
        </w:rPr>
      </w:pPr>
      <w:r>
        <w:rPr>
          <w:rFonts w:ascii="Calibri" w:hAnsi="Calibri"/>
          <w:b w:val="1"/>
          <w:bCs w:val="1"/>
          <w:sz w:val="26"/>
          <w:szCs w:val="26"/>
          <w:shd w:val="clear" w:color="auto" w:fill="ffffff"/>
          <w:rtl w:val="0"/>
          <w:lang w:val="nl-NL"/>
        </w:rPr>
        <w:t>Capgemini Engineering</w:t>
      </w:r>
    </w:p>
    <w:p>
      <w:pPr>
        <w:pStyle w:val="Default"/>
        <w:suppressAutoHyphens w:val="1"/>
        <w:spacing w:before="0" w:line="240" w:lineRule="auto"/>
        <w:rPr>
          <w:rFonts w:ascii="Calibri" w:cs="Calibri" w:hAnsi="Calibri" w:eastAsia="Calibri"/>
          <w:b w:val="0"/>
          <w:bCs w:val="0"/>
          <w:sz w:val="26"/>
          <w:szCs w:val="26"/>
          <w:shd w:val="clear" w:color="auto" w:fill="ffffff"/>
        </w:rPr>
      </w:pPr>
      <w:r>
        <w:rPr>
          <w:rFonts w:ascii="Calibri" w:hAnsi="Calibri"/>
          <w:b w:val="1"/>
          <w:bCs w:val="1"/>
          <w:sz w:val="26"/>
          <w:szCs w:val="26"/>
          <w:shd w:val="clear" w:color="auto" w:fill="ffffff"/>
          <w:rtl w:val="0"/>
          <w:lang w:val="en-US"/>
        </w:rPr>
        <w:t xml:space="preserve">Oct 2019 </w:t>
      </w:r>
      <w:r>
        <w:rPr>
          <w:rFonts w:ascii="Calibri" w:hAnsi="Calibri" w:hint="default"/>
          <w:b w:val="1"/>
          <w:bCs w:val="1"/>
          <w:sz w:val="26"/>
          <w:szCs w:val="26"/>
          <w:shd w:val="clear" w:color="auto" w:fill="ffffff"/>
          <w:rtl w:val="0"/>
        </w:rPr>
        <w:t xml:space="preserve">– </w:t>
      </w:r>
      <w:r>
        <w:rPr>
          <w:rFonts w:ascii="Calibri" w:hAnsi="Calibri"/>
          <w:b w:val="1"/>
          <w:bCs w:val="1"/>
          <w:sz w:val="26"/>
          <w:szCs w:val="26"/>
          <w:shd w:val="clear" w:color="auto" w:fill="ffffff"/>
          <w:rtl w:val="0"/>
        </w:rPr>
        <w:t>Jan 2022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Calibri" w:hAnsi="Calibri"/>
          <w:b w:val="1"/>
          <w:bCs w:val="1"/>
          <w:outline w:val="0"/>
          <w:color w:val="222222"/>
          <w:sz w:val="26"/>
          <w:szCs w:val="26"/>
          <w:shd w:val="clear" w:color="auto" w:fill="ffffff"/>
          <w:lang w:val="en-US"/>
          <w14:textFill>
            <w14:solidFill>
              <w14:srgbClr w14:val="222222"/>
            </w14:solidFill>
          </w14:textFill>
        </w:rPr>
      </w:pPr>
      <w:r>
        <w:rPr>
          <w:rFonts w:ascii="Calibri" w:hAnsi="Calibri"/>
          <w:b w:val="0"/>
          <w:bCs w:val="0"/>
          <w:outline w:val="0"/>
          <w:color w:val="222222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Led teams delivering</w:t>
      </w:r>
      <w:r>
        <w:rPr>
          <w:rFonts w:ascii="Calibri" w:hAnsi="Calibri" w:hint="default"/>
          <w:b w:val="0"/>
          <w:bCs w:val="0"/>
          <w:outline w:val="0"/>
          <w:color w:val="222222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 </w:t>
      </w:r>
      <w:r>
        <w:rPr>
          <w:rFonts w:ascii="Calibri" w:hAnsi="Calibri"/>
          <w:b w:val="1"/>
          <w:bCs w:val="1"/>
          <w:outline w:val="0"/>
          <w:color w:val="222222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cloud, DevOps, and modernization initiatives</w:t>
      </w:r>
      <w:r>
        <w:rPr>
          <w:rFonts w:ascii="Calibri" w:hAnsi="Calibri"/>
          <w:b w:val="0"/>
          <w:bCs w:val="0"/>
          <w:outline w:val="0"/>
          <w:color w:val="222222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Calibri" w:hAnsi="Calibri"/>
          <w:outline w:val="0"/>
          <w:color w:val="222222"/>
          <w:sz w:val="26"/>
          <w:szCs w:val="26"/>
          <w:shd w:val="clear" w:color="auto" w:fill="ffffff"/>
          <w:lang w:val="en-US"/>
          <w14:textFill>
            <w14:solidFill>
              <w14:srgbClr w14:val="222222"/>
            </w14:solidFill>
          </w14:textFill>
        </w:rPr>
      </w:pPr>
      <w:r>
        <w:rPr>
          <w:rFonts w:ascii="Calibri" w:hAnsi="Calibri"/>
          <w:outline w:val="0"/>
          <w:color w:val="222222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Worked with telecom clients on</w:t>
      </w:r>
      <w:r>
        <w:rPr>
          <w:rFonts w:ascii="Calibri" w:hAnsi="Calibri" w:hint="default"/>
          <w:outline w:val="0"/>
          <w:color w:val="222222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 </w:t>
      </w:r>
      <w:r>
        <w:rPr>
          <w:rFonts w:ascii="Calibri" w:hAnsi="Calibri"/>
          <w:b w:val="1"/>
          <w:bCs w:val="1"/>
          <w:outline w:val="0"/>
          <w:color w:val="222222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5G, IoT, and cloud platforms</w:t>
      </w:r>
      <w:r>
        <w:rPr>
          <w:rFonts w:ascii="Calibri" w:hAnsi="Calibri"/>
          <w:outline w:val="0"/>
          <w:color w:val="222222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Calibri" w:hAnsi="Calibri"/>
          <w:outline w:val="0"/>
          <w:color w:val="222222"/>
          <w:sz w:val="26"/>
          <w:szCs w:val="26"/>
          <w:shd w:val="clear" w:color="auto" w:fill="ffffff"/>
          <w:lang w:val="en-US"/>
          <w14:textFill>
            <w14:solidFill>
              <w14:srgbClr w14:val="222222"/>
            </w14:solidFill>
          </w14:textFill>
        </w:rPr>
      </w:pPr>
      <w:r>
        <w:rPr>
          <w:rFonts w:ascii="Calibri" w:hAnsi="Calibri"/>
          <w:outline w:val="0"/>
          <w:color w:val="222222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Established CI/CD best practices using Azure and GCP.</w:t>
      </w:r>
    </w:p>
    <w:p>
      <w:pPr>
        <w:pStyle w:val="Default"/>
        <w:suppressAutoHyphens w:val="1"/>
        <w:spacing w:before="0" w:line="240" w:lineRule="auto"/>
        <w:rPr>
          <w:rFonts w:ascii="Calibri" w:cs="Calibri" w:hAnsi="Calibri" w:eastAsia="Calibri"/>
          <w:outline w:val="0"/>
          <w:color w:val="808080"/>
          <w:sz w:val="26"/>
          <w:szCs w:val="26"/>
          <w:shd w:val="clear" w:color="auto" w:fill="ffffff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Calibri" w:cs="Calibri" w:hAnsi="Calibri" w:eastAsia="Calibri"/>
          <w:b w:val="0"/>
          <w:bCs w:val="0"/>
          <w:sz w:val="26"/>
          <w:szCs w:val="26"/>
          <w:shd w:val="clear" w:color="auto" w:fill="ffffff"/>
        </w:rPr>
      </w:pPr>
      <w:r>
        <w:rPr>
          <w:rFonts w:ascii="Calibri" w:hAnsi="Calibri"/>
          <w:b w:val="1"/>
          <w:bCs w:val="1"/>
          <w:sz w:val="26"/>
          <w:szCs w:val="26"/>
          <w:shd w:val="clear" w:color="auto" w:fill="ffffff"/>
          <w:rtl w:val="0"/>
          <w:lang w:val="en-US"/>
        </w:rPr>
        <w:t>Senior Software Engineer</w:t>
      </w:r>
    </w:p>
    <w:p>
      <w:pPr>
        <w:pStyle w:val="Default"/>
        <w:suppressAutoHyphens w:val="1"/>
        <w:spacing w:before="0" w:line="240" w:lineRule="auto"/>
        <w:rPr>
          <w:rFonts w:ascii="Calibri" w:cs="Calibri" w:hAnsi="Calibri" w:eastAsia="Calibri"/>
          <w:b w:val="0"/>
          <w:bCs w:val="0"/>
          <w:sz w:val="26"/>
          <w:szCs w:val="26"/>
          <w:shd w:val="clear" w:color="auto" w:fill="ffffff"/>
        </w:rPr>
      </w:pPr>
      <w:r>
        <w:rPr>
          <w:rFonts w:ascii="Calibri" w:hAnsi="Calibri"/>
          <w:b w:val="1"/>
          <w:bCs w:val="1"/>
          <w:sz w:val="26"/>
          <w:szCs w:val="26"/>
          <w:shd w:val="clear" w:color="auto" w:fill="ffffff"/>
          <w:rtl w:val="0"/>
          <w:lang w:val="en-US"/>
        </w:rPr>
        <w:t>Siemens Healthineers</w:t>
      </w:r>
    </w:p>
    <w:p>
      <w:pPr>
        <w:pStyle w:val="Default"/>
        <w:suppressAutoHyphens w:val="1"/>
        <w:spacing w:before="0" w:line="240" w:lineRule="auto"/>
        <w:rPr>
          <w:rFonts w:ascii="Calibri" w:cs="Calibri" w:hAnsi="Calibri" w:eastAsia="Calibri"/>
          <w:b w:val="0"/>
          <w:bCs w:val="0"/>
          <w:sz w:val="26"/>
          <w:szCs w:val="26"/>
          <w:shd w:val="clear" w:color="auto" w:fill="ffffff"/>
        </w:rPr>
      </w:pPr>
      <w:r>
        <w:rPr>
          <w:rFonts w:ascii="Calibri" w:hAnsi="Calibri"/>
          <w:b w:val="1"/>
          <w:bCs w:val="1"/>
          <w:sz w:val="26"/>
          <w:szCs w:val="26"/>
          <w:shd w:val="clear" w:color="auto" w:fill="ffffff"/>
          <w:rtl w:val="0"/>
        </w:rPr>
        <w:t xml:space="preserve">Jul 2017 </w:t>
      </w:r>
      <w:r>
        <w:rPr>
          <w:rFonts w:ascii="Calibri" w:hAnsi="Calibri" w:hint="default"/>
          <w:b w:val="1"/>
          <w:bCs w:val="1"/>
          <w:sz w:val="26"/>
          <w:szCs w:val="26"/>
          <w:shd w:val="clear" w:color="auto" w:fill="ffffff"/>
          <w:rtl w:val="0"/>
        </w:rPr>
        <w:t xml:space="preserve">– </w:t>
      </w:r>
      <w:r>
        <w:rPr>
          <w:rFonts w:ascii="Calibri" w:hAnsi="Calibri"/>
          <w:b w:val="1"/>
          <w:bCs w:val="1"/>
          <w:sz w:val="26"/>
          <w:szCs w:val="26"/>
          <w:shd w:val="clear" w:color="auto" w:fill="ffffff"/>
          <w:rtl w:val="0"/>
          <w:lang w:val="en-US"/>
        </w:rPr>
        <w:t>Oct 2019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Calibri" w:hAnsi="Calibri"/>
          <w:b w:val="1"/>
          <w:bCs w:val="1"/>
          <w:outline w:val="0"/>
          <w:color w:val="222222"/>
          <w:sz w:val="26"/>
          <w:szCs w:val="26"/>
          <w:shd w:val="clear" w:color="auto" w:fill="ffffff"/>
          <w:lang w:val="en-US"/>
          <w14:textFill>
            <w14:solidFill>
              <w14:srgbClr w14:val="222222"/>
            </w14:solidFill>
          </w14:textFill>
        </w:rPr>
      </w:pPr>
      <w:r>
        <w:rPr>
          <w:rFonts w:ascii="Calibri" w:hAnsi="Calibri"/>
          <w:b w:val="0"/>
          <w:bCs w:val="0"/>
          <w:outline w:val="0"/>
          <w:color w:val="222222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Migrated a</w:t>
      </w:r>
      <w:r>
        <w:rPr>
          <w:rFonts w:ascii="Calibri" w:hAnsi="Calibri" w:hint="default"/>
          <w:b w:val="0"/>
          <w:bCs w:val="0"/>
          <w:outline w:val="0"/>
          <w:color w:val="222222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 </w:t>
      </w:r>
      <w:r>
        <w:rPr>
          <w:rFonts w:ascii="Calibri" w:hAnsi="Calibri"/>
          <w:b w:val="1"/>
          <w:bCs w:val="1"/>
          <w:outline w:val="0"/>
          <w:color w:val="222222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DICOM-based monolithic healthcare system</w:t>
      </w:r>
      <w:r>
        <w:rPr>
          <w:rFonts w:ascii="Calibri" w:hAnsi="Calibri" w:hint="default"/>
          <w:b w:val="0"/>
          <w:bCs w:val="0"/>
          <w:outline w:val="0"/>
          <w:color w:val="222222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 </w:t>
      </w:r>
      <w:r>
        <w:rPr>
          <w:rFonts w:ascii="Calibri" w:hAnsi="Calibri"/>
          <w:b w:val="0"/>
          <w:bCs w:val="0"/>
          <w:outline w:val="0"/>
          <w:color w:val="222222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to</w:t>
      </w:r>
      <w:r>
        <w:rPr>
          <w:rFonts w:ascii="Calibri" w:hAnsi="Calibri" w:hint="default"/>
          <w:b w:val="0"/>
          <w:bCs w:val="0"/>
          <w:outline w:val="0"/>
          <w:color w:val="222222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 </w:t>
      </w:r>
      <w:r>
        <w:rPr>
          <w:rFonts w:ascii="Calibri" w:hAnsi="Calibri"/>
          <w:b w:val="1"/>
          <w:bCs w:val="1"/>
          <w:outline w:val="0"/>
          <w:color w:val="222222"/>
          <w:sz w:val="26"/>
          <w:szCs w:val="26"/>
          <w:shd w:val="clear" w:color="auto" w:fill="ffffff"/>
          <w:rtl w:val="0"/>
          <w:lang w:val="fr-FR"/>
          <w14:textFill>
            <w14:solidFill>
              <w14:srgbClr w14:val="222222"/>
            </w14:solidFill>
          </w14:textFill>
        </w:rPr>
        <w:t>microservices</w:t>
      </w:r>
      <w:r>
        <w:rPr>
          <w:rFonts w:ascii="Calibri" w:hAnsi="Calibri" w:hint="default"/>
          <w:b w:val="0"/>
          <w:bCs w:val="0"/>
          <w:outline w:val="0"/>
          <w:color w:val="222222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 </w:t>
      </w:r>
      <w:r>
        <w:rPr>
          <w:rFonts w:ascii="Calibri" w:hAnsi="Calibri"/>
          <w:b w:val="0"/>
          <w:bCs w:val="0"/>
          <w:outline w:val="0"/>
          <w:color w:val="222222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with CI/CD.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Calibri" w:hAnsi="Calibri"/>
          <w:b w:val="1"/>
          <w:bCs w:val="1"/>
          <w:outline w:val="0"/>
          <w:color w:val="222222"/>
          <w:sz w:val="26"/>
          <w:szCs w:val="26"/>
          <w:shd w:val="clear" w:color="auto" w:fill="ffffff"/>
          <w:lang w:val="en-US"/>
          <w14:textFill>
            <w14:solidFill>
              <w14:srgbClr w14:val="222222"/>
            </w14:solidFill>
          </w14:textFill>
        </w:rPr>
      </w:pPr>
      <w:r>
        <w:rPr>
          <w:rFonts w:ascii="Calibri" w:hAnsi="Calibri"/>
          <w:b w:val="0"/>
          <w:bCs w:val="0"/>
          <w:outline w:val="0"/>
          <w:color w:val="222222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Used</w:t>
      </w:r>
      <w:r>
        <w:rPr>
          <w:rFonts w:ascii="Calibri" w:hAnsi="Calibri" w:hint="default"/>
          <w:b w:val="0"/>
          <w:bCs w:val="0"/>
          <w:outline w:val="0"/>
          <w:color w:val="222222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 </w:t>
      </w:r>
      <w:r>
        <w:rPr>
          <w:rFonts w:ascii="Calibri" w:hAnsi="Calibri"/>
          <w:b w:val="1"/>
          <w:bCs w:val="1"/>
          <w:outline w:val="0"/>
          <w:color w:val="222222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AKS, ACI, ARM templates, and DevOps pipelines</w:t>
      </w:r>
      <w:r>
        <w:rPr>
          <w:rFonts w:ascii="Calibri" w:hAnsi="Calibri" w:hint="default"/>
          <w:b w:val="0"/>
          <w:bCs w:val="0"/>
          <w:outline w:val="0"/>
          <w:color w:val="222222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 </w:t>
      </w:r>
      <w:r>
        <w:rPr>
          <w:rFonts w:ascii="Calibri" w:hAnsi="Calibri"/>
          <w:b w:val="0"/>
          <w:bCs w:val="0"/>
          <w:outline w:val="0"/>
          <w:color w:val="222222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for scalable delivery.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Calibri" w:hAnsi="Calibri"/>
          <w:outline w:val="0"/>
          <w:color w:val="222222"/>
          <w:sz w:val="26"/>
          <w:szCs w:val="26"/>
          <w:shd w:val="clear" w:color="auto" w:fill="ffffff"/>
          <w:lang w:val="en-US"/>
          <w14:textFill>
            <w14:solidFill>
              <w14:srgbClr w14:val="222222"/>
            </w14:solidFill>
          </w14:textFill>
        </w:rPr>
      </w:pPr>
      <w:r>
        <w:rPr>
          <w:rFonts w:ascii="Calibri" w:hAnsi="Calibri"/>
          <w:outline w:val="0"/>
          <w:color w:val="222222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Improved deployment reliability and team velocity.</w:t>
      </w:r>
    </w:p>
    <w:p>
      <w:pPr>
        <w:pStyle w:val="Default"/>
        <w:suppressAutoHyphens w:val="1"/>
        <w:spacing w:before="0" w:line="240" w:lineRule="auto"/>
        <w:rPr>
          <w:rFonts w:ascii="Calibri" w:cs="Calibri" w:hAnsi="Calibri" w:eastAsia="Calibri"/>
          <w:outline w:val="0"/>
          <w:color w:val="808080"/>
          <w:sz w:val="26"/>
          <w:szCs w:val="26"/>
          <w:shd w:val="clear" w:color="auto" w:fill="ffffff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Calibri" w:cs="Calibri" w:hAnsi="Calibri" w:eastAsia="Calibri"/>
          <w:b w:val="0"/>
          <w:bCs w:val="0"/>
          <w:sz w:val="26"/>
          <w:szCs w:val="26"/>
          <w:shd w:val="clear" w:color="auto" w:fill="ffffff"/>
        </w:rPr>
      </w:pPr>
      <w:r>
        <w:rPr>
          <w:rFonts w:ascii="Calibri" w:hAnsi="Calibri"/>
          <w:b w:val="1"/>
          <w:bCs w:val="1"/>
          <w:sz w:val="26"/>
          <w:szCs w:val="26"/>
          <w:shd w:val="clear" w:color="auto" w:fill="ffffff"/>
          <w:rtl w:val="0"/>
          <w:lang w:val="en-US"/>
        </w:rPr>
        <w:t>Earlier Experience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Calibri" w:hAnsi="Calibri"/>
          <w:b w:val="1"/>
          <w:bCs w:val="1"/>
          <w:outline w:val="0"/>
          <w:color w:val="222222"/>
          <w:sz w:val="26"/>
          <w:szCs w:val="26"/>
          <w:shd w:val="clear" w:color="auto" w:fill="ffffff"/>
          <w:lang w:val="it-IT"/>
          <w14:textFill>
            <w14:solidFill>
              <w14:srgbClr w14:val="222222"/>
            </w14:solidFill>
          </w14:textFill>
        </w:rPr>
      </w:pPr>
      <w:r>
        <w:rPr>
          <w:rFonts w:ascii="Calibri" w:hAnsi="Calibri"/>
          <w:b w:val="1"/>
          <w:bCs w:val="1"/>
          <w:outline w:val="0"/>
          <w:color w:val="222222"/>
          <w:sz w:val="26"/>
          <w:szCs w:val="26"/>
          <w:shd w:val="clear" w:color="auto" w:fill="ffffff"/>
          <w:rtl w:val="0"/>
          <w:lang w:val="it-IT"/>
          <w14:textFill>
            <w14:solidFill>
              <w14:srgbClr w14:val="222222"/>
            </w14:solidFill>
          </w14:textFill>
        </w:rPr>
        <w:t xml:space="preserve">Sr. Associate </w:t>
      </w:r>
      <w:r>
        <w:rPr>
          <w:rFonts w:ascii="Calibri" w:hAnsi="Calibri" w:hint="default"/>
          <w:b w:val="1"/>
          <w:bCs w:val="1"/>
          <w:outline w:val="0"/>
          <w:color w:val="222222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 xml:space="preserve">– </w:t>
      </w:r>
      <w:r>
        <w:rPr>
          <w:rFonts w:ascii="Calibri" w:hAnsi="Calibri"/>
          <w:b w:val="1"/>
          <w:bCs w:val="1"/>
          <w:outline w:val="0"/>
          <w:color w:val="222222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Technology</w:t>
      </w:r>
      <w:r>
        <w:rPr>
          <w:rFonts w:ascii="Calibri" w:hAnsi="Calibri"/>
          <w:b w:val="0"/>
          <w:bCs w:val="0"/>
          <w:outline w:val="0"/>
          <w:color w:val="222222"/>
          <w:sz w:val="26"/>
          <w:szCs w:val="26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, Synechron (Morgan Stanley)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Calibri" w:hAnsi="Calibri"/>
          <w:b w:val="1"/>
          <w:bCs w:val="1"/>
          <w:outline w:val="0"/>
          <w:color w:val="222222"/>
          <w:sz w:val="26"/>
          <w:szCs w:val="26"/>
          <w:shd w:val="clear" w:color="auto" w:fill="ffffff"/>
          <w:lang w:val="en-US"/>
          <w14:textFill>
            <w14:solidFill>
              <w14:srgbClr w14:val="222222"/>
            </w14:solidFill>
          </w14:textFill>
        </w:rPr>
      </w:pPr>
      <w:r>
        <w:rPr>
          <w:rFonts w:ascii="Calibri" w:hAnsi="Calibri"/>
          <w:b w:val="1"/>
          <w:bCs w:val="1"/>
          <w:outline w:val="0"/>
          <w:color w:val="222222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Application Engineer</w:t>
      </w:r>
      <w:r>
        <w:rPr>
          <w:rFonts w:ascii="Calibri" w:hAnsi="Calibri"/>
          <w:b w:val="0"/>
          <w:bCs w:val="0"/>
          <w:outline w:val="0"/>
          <w:color w:val="222222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, Raw Engineering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Calibri" w:hAnsi="Calibri"/>
          <w:b w:val="1"/>
          <w:bCs w:val="1"/>
          <w:outline w:val="0"/>
          <w:color w:val="222222"/>
          <w:sz w:val="26"/>
          <w:szCs w:val="26"/>
          <w:shd w:val="clear" w:color="auto" w:fill="ffffff"/>
          <w:lang w:val="en-US"/>
          <w14:textFill>
            <w14:solidFill>
              <w14:srgbClr w14:val="222222"/>
            </w14:solidFill>
          </w14:textFill>
        </w:rPr>
      </w:pPr>
      <w:r>
        <w:rPr>
          <w:rFonts w:ascii="Calibri" w:hAnsi="Calibri"/>
          <w:b w:val="1"/>
          <w:bCs w:val="1"/>
          <w:outline w:val="0"/>
          <w:color w:val="222222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Associate Software Developer</w:t>
      </w:r>
      <w:r>
        <w:rPr>
          <w:rFonts w:ascii="Calibri" w:hAnsi="Calibri"/>
          <w:b w:val="0"/>
          <w:bCs w:val="0"/>
          <w:outline w:val="0"/>
          <w:color w:val="222222"/>
          <w:sz w:val="26"/>
          <w:szCs w:val="26"/>
          <w:shd w:val="clear" w:color="auto" w:fill="ffffff"/>
          <w:rtl w:val="0"/>
          <w:lang w:val="de-DE"/>
          <w14:textFill>
            <w14:solidFill>
              <w14:srgbClr w14:val="222222"/>
            </w14:solidFill>
          </w14:textFill>
        </w:rPr>
        <w:t>, Tresbu Technologies</w:t>
      </w:r>
    </w:p>
    <w:p>
      <w:pPr>
        <w:pStyle w:val="Default"/>
        <w:suppressAutoHyphens w:val="1"/>
        <w:spacing w:before="0" w:line="240" w:lineRule="auto"/>
        <w:rPr>
          <w:rFonts w:ascii="Calibri" w:cs="Calibri" w:hAnsi="Calibri" w:eastAsia="Calibri"/>
          <w:outline w:val="0"/>
          <w:color w:val="808080"/>
          <w:sz w:val="26"/>
          <w:szCs w:val="26"/>
          <w:shd w:val="clear" w:color="auto" w:fill="ffffff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Calibri" w:cs="Calibri" w:hAnsi="Calibri" w:eastAsia="Calibri"/>
          <w:b w:val="0"/>
          <w:bCs w:val="0"/>
          <w:sz w:val="26"/>
          <w:szCs w:val="26"/>
          <w:shd w:val="clear" w:color="auto" w:fill="ffffff"/>
        </w:rPr>
      </w:pPr>
      <w:r>
        <w:rPr>
          <w:rFonts w:ascii="Calibri" w:hAnsi="Calibri"/>
          <w:b w:val="1"/>
          <w:bCs w:val="1"/>
          <w:sz w:val="26"/>
          <w:szCs w:val="26"/>
          <w:shd w:val="clear" w:color="auto" w:fill="ffffff"/>
          <w:rtl w:val="0"/>
          <w:lang w:val="en-US"/>
        </w:rPr>
        <w:t>Key AI &amp; Cloud Achievements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Calibri" w:hAnsi="Calibri"/>
          <w:b w:val="1"/>
          <w:bCs w:val="1"/>
          <w:outline w:val="0"/>
          <w:color w:val="222222"/>
          <w:sz w:val="26"/>
          <w:szCs w:val="26"/>
          <w:shd w:val="clear" w:color="auto" w:fill="ffffff"/>
          <w:lang w:val="en-US"/>
          <w14:textFill>
            <w14:solidFill>
              <w14:srgbClr w14:val="222222"/>
            </w14:solidFill>
          </w14:textFill>
        </w:rPr>
      </w:pPr>
      <w:r>
        <w:rPr>
          <w:rFonts w:ascii="Calibri" w:hAnsi="Calibri"/>
          <w:b w:val="0"/>
          <w:bCs w:val="0"/>
          <w:outline w:val="0"/>
          <w:color w:val="222222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Architected</w:t>
      </w:r>
      <w:r>
        <w:rPr>
          <w:rFonts w:ascii="Calibri" w:hAnsi="Calibri" w:hint="default"/>
          <w:b w:val="0"/>
          <w:bCs w:val="0"/>
          <w:outline w:val="0"/>
          <w:color w:val="222222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 </w:t>
      </w:r>
      <w:r>
        <w:rPr>
          <w:rFonts w:ascii="Calibri" w:hAnsi="Calibri"/>
          <w:b w:val="1"/>
          <w:bCs w:val="1"/>
          <w:outline w:val="0"/>
          <w:color w:val="222222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enterprise Generative AI solutions</w:t>
      </w:r>
      <w:r>
        <w:rPr>
          <w:rFonts w:ascii="Calibri" w:hAnsi="Calibri" w:hint="default"/>
          <w:b w:val="0"/>
          <w:bCs w:val="0"/>
          <w:outline w:val="0"/>
          <w:color w:val="222222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 </w:t>
      </w:r>
      <w:r>
        <w:rPr>
          <w:rFonts w:ascii="Calibri" w:hAnsi="Calibri"/>
          <w:b w:val="0"/>
          <w:bCs w:val="0"/>
          <w:outline w:val="0"/>
          <w:color w:val="222222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leveraging Azure OpenAI.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Calibri" w:hAnsi="Calibri"/>
          <w:b w:val="1"/>
          <w:bCs w:val="1"/>
          <w:outline w:val="0"/>
          <w:color w:val="222222"/>
          <w:sz w:val="26"/>
          <w:szCs w:val="26"/>
          <w:shd w:val="clear" w:color="auto" w:fill="ffffff"/>
          <w:lang w:val="en-US"/>
          <w14:textFill>
            <w14:solidFill>
              <w14:srgbClr w14:val="222222"/>
            </w14:solidFill>
          </w14:textFill>
        </w:rPr>
      </w:pPr>
      <w:r>
        <w:rPr>
          <w:rFonts w:ascii="Calibri" w:hAnsi="Calibri"/>
          <w:b w:val="0"/>
          <w:bCs w:val="0"/>
          <w:outline w:val="0"/>
          <w:color w:val="222222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Delivered</w:t>
      </w:r>
      <w:r>
        <w:rPr>
          <w:rFonts w:ascii="Calibri" w:hAnsi="Calibri" w:hint="default"/>
          <w:b w:val="0"/>
          <w:bCs w:val="0"/>
          <w:outline w:val="0"/>
          <w:color w:val="222222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 </w:t>
      </w:r>
      <w:r>
        <w:rPr>
          <w:rFonts w:ascii="Calibri" w:hAnsi="Calibri"/>
          <w:b w:val="1"/>
          <w:bCs w:val="1"/>
          <w:outline w:val="0"/>
          <w:color w:val="222222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large-scale healthcare cloud migrations</w:t>
      </w:r>
      <w:r>
        <w:rPr>
          <w:rFonts w:ascii="Calibri" w:hAnsi="Calibri" w:hint="default"/>
          <w:b w:val="0"/>
          <w:bCs w:val="0"/>
          <w:outline w:val="0"/>
          <w:color w:val="222222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 </w:t>
      </w:r>
      <w:r>
        <w:rPr>
          <w:rFonts w:ascii="Calibri" w:hAnsi="Calibri"/>
          <w:b w:val="0"/>
          <w:bCs w:val="0"/>
          <w:outline w:val="0"/>
          <w:color w:val="222222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with compliance and security.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Calibri" w:hAnsi="Calibri"/>
          <w:b w:val="1"/>
          <w:bCs w:val="1"/>
          <w:outline w:val="0"/>
          <w:color w:val="222222"/>
          <w:sz w:val="26"/>
          <w:szCs w:val="26"/>
          <w:shd w:val="clear" w:color="auto" w:fill="ffffff"/>
          <w:lang w:val="en-US"/>
          <w14:textFill>
            <w14:solidFill>
              <w14:srgbClr w14:val="222222"/>
            </w14:solidFill>
          </w14:textFill>
        </w:rPr>
      </w:pPr>
      <w:r>
        <w:rPr>
          <w:rFonts w:ascii="Calibri" w:hAnsi="Calibri"/>
          <w:b w:val="0"/>
          <w:bCs w:val="0"/>
          <w:outline w:val="0"/>
          <w:color w:val="222222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Designed</w:t>
      </w:r>
      <w:r>
        <w:rPr>
          <w:rFonts w:ascii="Calibri" w:hAnsi="Calibri" w:hint="default"/>
          <w:b w:val="0"/>
          <w:bCs w:val="0"/>
          <w:outline w:val="0"/>
          <w:color w:val="222222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 </w:t>
      </w:r>
      <w:r>
        <w:rPr>
          <w:rFonts w:ascii="Calibri" w:hAnsi="Calibri"/>
          <w:b w:val="1"/>
          <w:bCs w:val="1"/>
          <w:outline w:val="0"/>
          <w:color w:val="222222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AI-powered healthcare platforms</w:t>
      </w:r>
      <w:r>
        <w:rPr>
          <w:rFonts w:ascii="Calibri" w:hAnsi="Calibri" w:hint="default"/>
          <w:b w:val="0"/>
          <w:bCs w:val="0"/>
          <w:outline w:val="0"/>
          <w:color w:val="222222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 </w:t>
      </w:r>
      <w:r>
        <w:rPr>
          <w:rFonts w:ascii="Calibri" w:hAnsi="Calibri"/>
          <w:b w:val="0"/>
          <w:bCs w:val="0"/>
          <w:outline w:val="0"/>
          <w:color w:val="222222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using FHIR &amp; DICOM.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Calibri" w:hAnsi="Calibri"/>
          <w:b w:val="1"/>
          <w:bCs w:val="1"/>
          <w:outline w:val="0"/>
          <w:color w:val="222222"/>
          <w:sz w:val="26"/>
          <w:szCs w:val="26"/>
          <w:shd w:val="clear" w:color="auto" w:fill="ffffff"/>
          <w:lang w:val="en-US"/>
          <w14:textFill>
            <w14:solidFill>
              <w14:srgbClr w14:val="222222"/>
            </w14:solidFill>
          </w14:textFill>
        </w:rPr>
      </w:pPr>
      <w:r>
        <w:rPr>
          <w:rFonts w:ascii="Calibri" w:hAnsi="Calibri"/>
          <w:b w:val="0"/>
          <w:bCs w:val="0"/>
          <w:outline w:val="0"/>
          <w:color w:val="222222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Established</w:t>
      </w:r>
      <w:r>
        <w:rPr>
          <w:rFonts w:ascii="Calibri" w:hAnsi="Calibri" w:hint="default"/>
          <w:b w:val="0"/>
          <w:bCs w:val="0"/>
          <w:outline w:val="0"/>
          <w:color w:val="222222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 </w:t>
      </w:r>
      <w:r>
        <w:rPr>
          <w:rFonts w:ascii="Calibri" w:hAnsi="Calibri"/>
          <w:b w:val="1"/>
          <w:bCs w:val="1"/>
          <w:outline w:val="0"/>
          <w:color w:val="222222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cloud governance and AI best practices</w:t>
      </w:r>
      <w:r>
        <w:rPr>
          <w:rFonts w:ascii="Calibri" w:hAnsi="Calibri" w:hint="default"/>
          <w:b w:val="0"/>
          <w:bCs w:val="0"/>
          <w:outline w:val="0"/>
          <w:color w:val="222222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 </w:t>
      </w:r>
      <w:r>
        <w:rPr>
          <w:rFonts w:ascii="Calibri" w:hAnsi="Calibri"/>
          <w:b w:val="0"/>
          <w:bCs w:val="0"/>
          <w:outline w:val="0"/>
          <w:color w:val="222222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across organizations.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Calibri" w:hAnsi="Calibri"/>
          <w:outline w:val="0"/>
          <w:color w:val="222222"/>
          <w:sz w:val="26"/>
          <w:szCs w:val="26"/>
          <w:shd w:val="clear" w:color="auto" w:fill="ffffff"/>
          <w:lang w:val="en-US"/>
          <w14:textFill>
            <w14:solidFill>
              <w14:srgbClr w14:val="222222"/>
            </w14:solidFill>
          </w14:textFill>
        </w:rPr>
      </w:pPr>
      <w:r>
        <w:rPr>
          <w:rFonts w:ascii="Calibri" w:hAnsi="Calibri"/>
          <w:outline w:val="0"/>
          <w:color w:val="222222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Reduced infrastructure provisioning and deployment times through automation.</w:t>
      </w:r>
    </w:p>
    <w:p>
      <w:pPr>
        <w:pStyle w:val="Default"/>
        <w:suppressAutoHyphens w:val="1"/>
        <w:spacing w:before="0" w:line="240" w:lineRule="auto"/>
        <w:rPr>
          <w:rFonts w:ascii="Calibri" w:cs="Calibri" w:hAnsi="Calibri" w:eastAsia="Calibri"/>
          <w:outline w:val="0"/>
          <w:color w:val="808080"/>
          <w:sz w:val="26"/>
          <w:szCs w:val="26"/>
          <w:shd w:val="clear" w:color="auto" w:fill="ffffff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Calibri" w:cs="Calibri" w:hAnsi="Calibri" w:eastAsia="Calibri"/>
          <w:b w:val="0"/>
          <w:bCs w:val="0"/>
          <w:sz w:val="26"/>
          <w:szCs w:val="26"/>
          <w:shd w:val="clear" w:color="auto" w:fill="ffffff"/>
        </w:rPr>
      </w:pPr>
      <w:r>
        <w:rPr>
          <w:rFonts w:ascii="Calibri" w:hAnsi="Calibri"/>
          <w:b w:val="1"/>
          <w:bCs w:val="1"/>
          <w:sz w:val="26"/>
          <w:szCs w:val="26"/>
          <w:shd w:val="clear" w:color="auto" w:fill="ffffff"/>
          <w:rtl w:val="0"/>
          <w:lang w:val="en-US"/>
        </w:rPr>
        <w:t>Certifications &amp; Awards</w:t>
      </w:r>
    </w:p>
    <w:p>
      <w:pPr>
        <w:pStyle w:val="Default"/>
        <w:suppressAutoHyphens w:val="1"/>
        <w:spacing w:before="0" w:line="240" w:lineRule="auto"/>
        <w:rPr>
          <w:rFonts w:ascii="Calibri" w:cs="Calibri" w:hAnsi="Calibri" w:eastAsia="Calibri"/>
          <w:b w:val="0"/>
          <w:bCs w:val="0"/>
          <w:sz w:val="26"/>
          <w:szCs w:val="26"/>
          <w:shd w:val="clear" w:color="auto" w:fill="ffffff"/>
        </w:rPr>
      </w:pPr>
      <w:r>
        <w:rPr>
          <w:rFonts w:ascii="Calibri" w:hAnsi="Calibri"/>
          <w:b w:val="1"/>
          <w:bCs w:val="1"/>
          <w:sz w:val="26"/>
          <w:szCs w:val="26"/>
          <w:shd w:val="clear" w:color="auto" w:fill="ffffff"/>
          <w:rtl w:val="0"/>
          <w:lang w:val="fr-FR"/>
        </w:rPr>
        <w:t>Certifications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Calibri" w:hAnsi="Calibri"/>
          <w:outline w:val="0"/>
          <w:color w:val="222222"/>
          <w:sz w:val="26"/>
          <w:szCs w:val="26"/>
          <w:shd w:val="clear" w:color="auto" w:fill="ffffff"/>
          <w:lang w:val="en-US"/>
          <w14:textFill>
            <w14:solidFill>
              <w14:srgbClr w14:val="222222"/>
            </w14:solidFill>
          </w14:textFill>
        </w:rPr>
      </w:pPr>
      <w:r>
        <w:rPr>
          <w:rFonts w:ascii="Calibri" w:hAnsi="Calibri"/>
          <w:outline w:val="0"/>
          <w:color w:val="222222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Generative AI Fundamentals (Academy Accreditation)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Calibri" w:hAnsi="Calibri"/>
          <w:outline w:val="0"/>
          <w:color w:val="222222"/>
          <w:sz w:val="26"/>
          <w:szCs w:val="26"/>
          <w:shd w:val="clear" w:color="auto" w:fill="ffffff"/>
          <w:lang w:val="en-US"/>
          <w14:textFill>
            <w14:solidFill>
              <w14:srgbClr w14:val="222222"/>
            </w14:solidFill>
          </w14:textFill>
        </w:rPr>
      </w:pPr>
      <w:r>
        <w:rPr>
          <w:rFonts w:ascii="Calibri" w:hAnsi="Calibri"/>
          <w:outline w:val="0"/>
          <w:color w:val="222222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DevOps Foundation (Internal)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Calibri" w:hAnsi="Calibri"/>
          <w:outline w:val="0"/>
          <w:color w:val="222222"/>
          <w:sz w:val="26"/>
          <w:szCs w:val="26"/>
          <w:shd w:val="clear" w:color="auto" w:fill="ffffff"/>
          <w:lang w:val="en-US"/>
          <w14:textFill>
            <w14:solidFill>
              <w14:srgbClr w14:val="222222"/>
            </w14:solidFill>
          </w14:textFill>
        </w:rPr>
      </w:pPr>
      <w:r>
        <w:rPr>
          <w:rFonts w:ascii="Calibri" w:hAnsi="Calibri"/>
          <w:outline w:val="0"/>
          <w:color w:val="222222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 xml:space="preserve">Domain Advisory </w:t>
      </w:r>
      <w:r>
        <w:rPr>
          <w:rFonts w:ascii="Calibri" w:hAnsi="Calibri" w:hint="default"/>
          <w:outline w:val="0"/>
          <w:color w:val="222222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 xml:space="preserve">– </w:t>
      </w:r>
      <w:r>
        <w:rPr>
          <w:rFonts w:ascii="Calibri" w:hAnsi="Calibri"/>
          <w:outline w:val="0"/>
          <w:color w:val="222222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Foundation Curriculum</w:t>
      </w:r>
    </w:p>
    <w:p>
      <w:pPr>
        <w:pStyle w:val="Default"/>
        <w:suppressAutoHyphens w:val="1"/>
        <w:spacing w:before="0" w:line="240" w:lineRule="auto"/>
        <w:rPr>
          <w:rFonts w:ascii="Calibri" w:cs="Calibri" w:hAnsi="Calibri" w:eastAsia="Calibri"/>
          <w:b w:val="0"/>
          <w:bCs w:val="0"/>
          <w:sz w:val="26"/>
          <w:szCs w:val="26"/>
          <w:shd w:val="clear" w:color="auto" w:fill="ffffff"/>
        </w:rPr>
      </w:pPr>
      <w:r>
        <w:rPr>
          <w:rFonts w:ascii="Calibri" w:hAnsi="Calibri"/>
          <w:b w:val="1"/>
          <w:bCs w:val="1"/>
          <w:sz w:val="26"/>
          <w:szCs w:val="26"/>
          <w:shd w:val="clear" w:color="auto" w:fill="ffffff"/>
          <w:rtl w:val="0"/>
          <w:lang w:val="en-US"/>
        </w:rPr>
        <w:t>Awards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Calibri" w:hAnsi="Calibri"/>
          <w:b w:val="1"/>
          <w:bCs w:val="1"/>
          <w:outline w:val="0"/>
          <w:color w:val="222222"/>
          <w:sz w:val="26"/>
          <w:szCs w:val="26"/>
          <w:shd w:val="clear" w:color="auto" w:fill="ffffff"/>
          <w14:textFill>
            <w14:solidFill>
              <w14:srgbClr w14:val="222222"/>
            </w14:solidFill>
          </w14:textFill>
        </w:rPr>
      </w:pPr>
      <w:r>
        <w:rPr>
          <w:rFonts w:ascii="Calibri" w:hAnsi="Calibri"/>
          <w:b w:val="1"/>
          <w:bCs w:val="1"/>
          <w:outline w:val="0"/>
          <w:color w:val="222222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TCS AI Idea Igniter (2025)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Calibri" w:hAnsi="Calibri"/>
          <w:b w:val="1"/>
          <w:bCs w:val="1"/>
          <w:outline w:val="0"/>
          <w:color w:val="222222"/>
          <w:sz w:val="26"/>
          <w:szCs w:val="26"/>
          <w:shd w:val="clear" w:color="auto" w:fill="ffffff"/>
          <w14:textFill>
            <w14:solidFill>
              <w14:srgbClr w14:val="222222"/>
            </w14:solidFill>
          </w14:textFill>
        </w:rPr>
      </w:pPr>
      <w:r>
        <w:rPr>
          <w:rFonts w:ascii="Calibri" w:hAnsi="Calibri"/>
          <w:b w:val="1"/>
          <w:bCs w:val="1"/>
          <w:outline w:val="0"/>
          <w:color w:val="222222"/>
          <w:sz w:val="26"/>
          <w:szCs w:val="26"/>
          <w:shd w:val="clear" w:color="auto" w:fill="ffffff"/>
          <w:rtl w:val="0"/>
          <w14:textFill>
            <w14:solidFill>
              <w14:srgbClr w14:val="222222"/>
            </w14:solidFill>
          </w14:textFill>
        </w:rPr>
        <w:t>TCS AI Spark (2025)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Calibri" w:hAnsi="Calibri"/>
          <w:b w:val="1"/>
          <w:bCs w:val="1"/>
          <w:outline w:val="0"/>
          <w:color w:val="222222"/>
          <w:sz w:val="26"/>
          <w:szCs w:val="26"/>
          <w:shd w:val="clear" w:color="auto" w:fill="ffffff"/>
          <w:lang w:val="en-US"/>
          <w14:textFill>
            <w14:solidFill>
              <w14:srgbClr w14:val="222222"/>
            </w14:solidFill>
          </w14:textFill>
        </w:rPr>
      </w:pPr>
      <w:r>
        <w:rPr>
          <w:rFonts w:ascii="Calibri" w:hAnsi="Calibri"/>
          <w:b w:val="1"/>
          <w:bCs w:val="1"/>
          <w:outline w:val="0"/>
          <w:color w:val="222222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Xcelerate Warrior Certificate (2025)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Calibri" w:hAnsi="Calibri"/>
          <w:outline w:val="0"/>
          <w:color w:val="222222"/>
          <w:sz w:val="26"/>
          <w:szCs w:val="26"/>
          <w:shd w:val="clear" w:color="auto" w:fill="ffffff"/>
          <w:lang w:val="en-US"/>
          <w14:textFill>
            <w14:solidFill>
              <w14:srgbClr w14:val="222222"/>
            </w14:solidFill>
          </w14:textFill>
        </w:rPr>
      </w:pPr>
      <w:r>
        <w:rPr>
          <w:rFonts w:ascii="Calibri" w:hAnsi="Calibri"/>
          <w:outline w:val="0"/>
          <w:color w:val="222222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Microsoft OpenHack Participation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Calibri" w:hAnsi="Calibri"/>
          <w:outline w:val="0"/>
          <w:color w:val="222222"/>
          <w:sz w:val="26"/>
          <w:szCs w:val="26"/>
          <w:shd w:val="clear" w:color="auto" w:fill="ffffff"/>
          <w:lang w:val="en-US"/>
          <w14:textFill>
            <w14:solidFill>
              <w14:srgbClr w14:val="222222"/>
            </w14:solidFill>
          </w14:textFill>
        </w:rPr>
      </w:pPr>
      <w:r>
        <w:rPr>
          <w:rFonts w:ascii="Calibri" w:hAnsi="Calibri"/>
          <w:outline w:val="0"/>
          <w:color w:val="222222"/>
          <w:sz w:val="26"/>
          <w:szCs w:val="26"/>
          <w:shd w:val="clear" w:color="auto" w:fill="ffffff"/>
          <w:rtl w:val="0"/>
          <w:lang w:val="en-US"/>
          <w14:textFill>
            <w14:solidFill>
              <w14:srgbClr w14:val="222222"/>
            </w14:solidFill>
          </w14:textFill>
        </w:rPr>
        <w:t>Cisco 50K Service Milestone</w:t>
      </w:r>
    </w:p>
    <w:p>
      <w:pPr>
        <w:pStyle w:val="Default"/>
        <w:suppressAutoHyphens w:val="1"/>
        <w:spacing w:before="0" w:line="240" w:lineRule="auto"/>
        <w:rPr>
          <w:rFonts w:ascii="Calibri" w:cs="Calibri" w:hAnsi="Calibri" w:eastAsia="Calibri"/>
          <w:outline w:val="0"/>
          <w:color w:val="808080"/>
          <w:sz w:val="26"/>
          <w:szCs w:val="26"/>
          <w:shd w:val="clear" w:color="auto" w:fill="ffffff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Calibri" w:cs="Calibri" w:hAnsi="Calibri" w:eastAsia="Calibri"/>
          <w:b w:val="0"/>
          <w:bCs w:val="0"/>
          <w:sz w:val="26"/>
          <w:szCs w:val="26"/>
          <w:shd w:val="clear" w:color="auto" w:fill="ffffff"/>
        </w:rPr>
      </w:pPr>
      <w:r>
        <w:rPr>
          <w:rFonts w:ascii="Calibri" w:hAnsi="Calibri"/>
          <w:b w:val="1"/>
          <w:bCs w:val="1"/>
          <w:sz w:val="26"/>
          <w:szCs w:val="26"/>
          <w:shd w:val="clear" w:color="auto" w:fill="ffffff"/>
          <w:rtl w:val="0"/>
          <w:lang w:val="en-US"/>
        </w:rPr>
        <w:t>Education</w:t>
      </w:r>
    </w:p>
    <w:p>
      <w:pPr>
        <w:pStyle w:val="Default"/>
        <w:suppressAutoHyphens w:val="1"/>
        <w:spacing w:before="0" w:line="240" w:lineRule="auto"/>
        <w:rPr>
          <w:rFonts w:ascii="Calibri" w:cs="Calibri" w:hAnsi="Calibri" w:eastAsia="Calibri"/>
          <w:b w:val="0"/>
          <w:bCs w:val="0"/>
          <w:sz w:val="26"/>
          <w:szCs w:val="26"/>
          <w:shd w:val="clear" w:color="auto" w:fill="ffffff"/>
        </w:rPr>
      </w:pPr>
      <w:r>
        <w:rPr>
          <w:rFonts w:ascii="Calibri" w:hAnsi="Calibri"/>
          <w:b w:val="1"/>
          <w:bCs w:val="1"/>
          <w:sz w:val="26"/>
          <w:szCs w:val="26"/>
          <w:shd w:val="clear" w:color="auto" w:fill="ffffff"/>
          <w:rtl w:val="0"/>
          <w:lang w:val="en-US"/>
        </w:rPr>
        <w:t>Bachelor of Engineering (Electronics &amp; Communication)</w:t>
      </w:r>
    </w:p>
    <w:p>
      <w:pPr>
        <w:pStyle w:val="Default"/>
        <w:suppressAutoHyphens w:val="1"/>
        <w:spacing w:before="0" w:line="240" w:lineRule="auto"/>
      </w:pPr>
      <w:r>
        <w:rPr>
          <w:rFonts w:ascii="Calibri" w:hAnsi="Calibri"/>
          <w:sz w:val="26"/>
          <w:szCs w:val="26"/>
          <w:shd w:val="clear" w:color="auto" w:fill="ffffff"/>
          <w:rtl w:val="0"/>
          <w:lang w:val="it-IT"/>
        </w:rPr>
        <w:t xml:space="preserve">Visvesvaraya Technological University | 2008 </w:t>
      </w:r>
      <w:r>
        <w:rPr>
          <w:rFonts w:ascii="Calibri" w:hAnsi="Calibri" w:hint="default"/>
          <w:sz w:val="26"/>
          <w:szCs w:val="26"/>
          <w:shd w:val="clear" w:color="auto" w:fill="ffffff"/>
          <w:rtl w:val="0"/>
        </w:rPr>
        <w:t xml:space="preserve">– </w:t>
      </w:r>
      <w:r>
        <w:rPr>
          <w:rFonts w:ascii="Calibri" w:hAnsi="Calibri"/>
          <w:sz w:val="26"/>
          <w:szCs w:val="26"/>
          <w:shd w:val="clear" w:color="auto" w:fill="ffffff"/>
          <w:rtl w:val="0"/>
        </w:rPr>
        <w:t>2012</w:t>
      </w:r>
    </w:p>
    <w:sectPr>
      <w:headerReference w:type="default" r:id="rId5"/>
      <w:footerReference w:type="default" r:id="rId6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222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846" w:hanging="406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222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066" w:hanging="406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222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286" w:hanging="406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222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506" w:hanging="406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222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726" w:hanging="406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222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946" w:hanging="406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222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166" w:hanging="406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222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386" w:hanging="406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222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22222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846" w:hanging="406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22222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066" w:hanging="406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22222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286" w:hanging="406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22222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506" w:hanging="406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22222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726" w:hanging="406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22222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1946" w:hanging="406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22222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166" w:hanging="406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22222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386" w:hanging="406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22222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it-IT"/>
      <w14:textOutline>
        <w14:noFill/>
      </w14:textOutline>
      <w14:textFill>
        <w14:solidFill>
          <w14:srgbClr w14:val="000000"/>
        </w14:solidFill>
      </w14:textFill>
    </w:rPr>
  </w:style>
  <w:style w:type="character" w:styleId="Hyperlink.0">
    <w:name w:val="Hyperlink.0"/>
    <w:basedOn w:val="Hyperlink"/>
    <w:next w:val="Hyperlink.0"/>
    <w:rPr>
      <w:u w:val="single"/>
    </w:rPr>
  </w:style>
  <w:style w:type="numbering" w:styleId="Bullet">
    <w:name w:val="Bullet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