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AC9C" w14:textId="1B4F3E17" w:rsidR="008108FB" w:rsidRDefault="008108FB" w:rsidP="008108F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Vypracoval: Valenta Hanuš</w:t>
      </w:r>
    </w:p>
    <w:p w14:paraId="54D10C9B" w14:textId="7DFFFF55" w:rsidR="008108FB" w:rsidRDefault="007D22E9" w:rsidP="008108F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ZSV referát: Rozbor </w:t>
      </w:r>
      <w:r w:rsidR="00661EEF">
        <w:rPr>
          <w:rFonts w:ascii="Times New Roman" w:eastAsiaTheme="majorEastAsia" w:hAnsi="Times New Roman" w:cs="Times New Roman"/>
          <w:b/>
          <w:bCs/>
          <w:color w:val="000000" w:themeColor="text1"/>
        </w:rPr>
        <w:t>p</w:t>
      </w:r>
      <w:r w:rsidR="00C659EB">
        <w:rPr>
          <w:rFonts w:ascii="Times New Roman" w:eastAsiaTheme="majorEastAsia" w:hAnsi="Times New Roman" w:cs="Times New Roman"/>
          <w:b/>
          <w:bCs/>
          <w:color w:val="000000" w:themeColor="text1"/>
        </w:rPr>
        <w:t>s</w:t>
      </w:r>
      <w:r w:rsidR="00661EEF">
        <w:rPr>
          <w:rFonts w:ascii="Times New Roman" w:eastAsiaTheme="majorEastAsia" w:hAnsi="Times New Roman" w:cs="Times New Roman"/>
          <w:b/>
          <w:bCs/>
          <w:color w:val="000000" w:themeColor="text1"/>
        </w:rPr>
        <w:t>ychologického</w:t>
      </w: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románu</w:t>
      </w:r>
    </w:p>
    <w:p w14:paraId="35B1FC1C" w14:textId="2957CE6B" w:rsidR="00E43BF7" w:rsidRDefault="00E43BF7" w:rsidP="008108F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>Název knihy: Petr a Lucie</w:t>
      </w:r>
    </w:p>
    <w:p w14:paraId="11A2F10B" w14:textId="32D2AA7A" w:rsidR="00BF03A6" w:rsidRPr="00E43BF7" w:rsidRDefault="00BF03A6" w:rsidP="008108F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43BF7">
        <w:rPr>
          <w:rFonts w:ascii="Times New Roman" w:eastAsiaTheme="majorEastAsia" w:hAnsi="Times New Roman" w:cs="Times New Roman"/>
          <w:b/>
          <w:bCs/>
          <w:color w:val="000000" w:themeColor="text1"/>
        </w:rPr>
        <w:t>Autor knihy: Romain Rolland</w:t>
      </w:r>
    </w:p>
    <w:p w14:paraId="6CCE44F6" w14:textId="77777777" w:rsidR="007D22E9" w:rsidRDefault="007D22E9" w:rsidP="008108F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14:paraId="23663D57" w14:textId="76AC5D06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Téma</w:t>
      </w:r>
    </w:p>
    <w:p w14:paraId="244BE901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0F36A04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Před přečtením jsem očekával, že kniha bude podle názvu nejspíš o vztahu dvou lidí, pravděpodobně milostném. Téma knihy je skutečně o vztahu dvou lidí, ale navíc zasazeného do kontextu probíhající války. Téma knihy mi přišlo zajímavé, i když vyznělo </w:t>
      </w:r>
      <w:sdt>
        <w:sdtPr>
          <w:tag w:val="goog_rdk_0"/>
          <w:id w:val="-1594242591"/>
        </w:sdtPr>
        <w:sdtContent/>
      </w:sdt>
      <w:sdt>
        <w:sdtPr>
          <w:tag w:val="goog_rdk_1"/>
          <w:id w:val="927388380"/>
        </w:sdtPr>
        <w:sdtContent/>
      </w:sdt>
      <w:sdt>
        <w:sdtPr>
          <w:tag w:val="goog_rdk_3"/>
          <w:id w:val="-1393656642"/>
        </w:sdtPr>
        <w:sdtContent>
          <w:commentRangeStart w:id="0"/>
        </w:sdtContent>
      </w:sdt>
      <w:r w:rsidRPr="008108FB">
        <w:rPr>
          <w:rFonts w:ascii="Times New Roman" w:eastAsiaTheme="majorEastAsia" w:hAnsi="Times New Roman" w:cs="Times New Roman"/>
          <w:color w:val="000000" w:themeColor="text1"/>
        </w:rPr>
        <w:t>lehce pateticky,</w:t>
      </w:r>
      <w:commentRangeEnd w:id="0"/>
      <w:r>
        <w:rPr>
          <w:rStyle w:val="Odkaznakoment"/>
        </w:rPr>
        <w:commentReference w:id="0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 což ale může být pouze můj pohled na vztahy, jak je prožívali lidé v minulém století. Příběh mě během dvou dnů čtení i následného přemýšlení stále dokázal zaujmout. V podobné situaci jsem se nikdy neocitl ani neřešil stejné problémy, ale doufám, že to není zapotřebí pro plné vcítění se do děje.</w:t>
      </w:r>
    </w:p>
    <w:p w14:paraId="3DAED619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75859EA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Děj knihy</w:t>
      </w:r>
    </w:p>
    <w:p w14:paraId="137E683C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37193F2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Kniha se odehrává v Paříži na začátku posledního roku první světové války. Paříž je pod útoky náletů a bombardování. V metru se setkává osmnáctiletý Petr s dívkou Lucií, kde se ještě před seznámením náhodně dotknou ve tmě. Petr se na první pohled do Lucie zamiluje </w:t>
      </w:r>
      <w:commentRangeStart w:id="1"/>
      <w:r w:rsidRPr="008108FB">
        <w:rPr>
          <w:rFonts w:ascii="Times New Roman" w:eastAsiaTheme="majorEastAsia" w:hAnsi="Times New Roman" w:cs="Times New Roman"/>
          <w:color w:val="000000" w:themeColor="text1"/>
        </w:rPr>
        <w:t>a</w:t>
      </w:r>
      <w:commentRangeEnd w:id="1"/>
      <w:r w:rsidR="00D26359">
        <w:rPr>
          <w:rStyle w:val="Odkaznakoment"/>
        </w:rPr>
        <w:commentReference w:id="1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commentRangeStart w:id="2"/>
      <w:commentRangeStart w:id="3"/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po cestě z metra ji doběhne. Pár se začne pravidelně vídat.  </w:t>
      </w:r>
      <w:commentRangeEnd w:id="2"/>
      <w:r w:rsidR="00D26359">
        <w:rPr>
          <w:rStyle w:val="Odkaznakoment"/>
        </w:rPr>
        <w:commentReference w:id="2"/>
      </w:r>
      <w:commentRangeEnd w:id="3"/>
      <w:r w:rsidR="00D26359">
        <w:rPr>
          <w:rStyle w:val="Odkaznakoment"/>
        </w:rPr>
        <w:commentReference w:id="3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>Petr často doprovází Lucii do muzea, kde Lucie maluje, aby se uživila spolu se svojí matkou, která pracuje v továrně na munici. Povídají si spolu a občas chodí na společné večeře, čímž si vytvoří milostný vztah.</w:t>
      </w:r>
    </w:p>
    <w:p w14:paraId="6745960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39AB40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Petr má v červnu narukovat, což oba znepokojuje, stejně jako stále zuřící válka. Petr má také staršího bratra Filipa, který ve válce bojuje a od kterého Petr rád slýchává zajímavé povídky. S rostoucím vztahem s Lucií však začíná být Petr vůči </w:t>
      </w:r>
      <w:commentRangeStart w:id="4"/>
      <w:r w:rsidRPr="008108FB">
        <w:rPr>
          <w:rFonts w:ascii="Times New Roman" w:eastAsiaTheme="majorEastAsia" w:hAnsi="Times New Roman" w:cs="Times New Roman"/>
          <w:color w:val="000000" w:themeColor="text1"/>
        </w:rPr>
        <w:t>bratrovi více odtažitý</w:t>
      </w:r>
      <w:commentRangeEnd w:id="4"/>
      <w:r w:rsidR="00D26359">
        <w:rPr>
          <w:rStyle w:val="Odkaznakoment"/>
        </w:rPr>
        <w:commentReference w:id="4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>. </w:t>
      </w:r>
    </w:p>
    <w:p w14:paraId="10FA91E6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7BBCE2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Petr s Lucií začínají navštěvovat i další místa, včetně Luciina domu, zatímco je její matka na nočních směnách. Pár se rozhodne se jeden druhému oddat na Velký pátek. Slíbí si, že nebudou mluvit o válce, a s rostoucím vztahem si užívají života a fixují se jeden na druhého.</w:t>
      </w:r>
    </w:p>
    <w:p w14:paraId="7AE00DA5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007879BE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Na smluvený den se rozhodnou jít do kostela na náměstí svatého </w:t>
      </w:r>
      <w:proofErr w:type="spellStart"/>
      <w:r w:rsidRPr="008108FB">
        <w:rPr>
          <w:rFonts w:ascii="Times New Roman" w:eastAsiaTheme="majorEastAsia" w:hAnsi="Times New Roman" w:cs="Times New Roman"/>
          <w:color w:val="000000" w:themeColor="text1"/>
        </w:rPr>
        <w:t>Gervasia</w:t>
      </w:r>
      <w:proofErr w:type="spellEnd"/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commentRangeStart w:id="5"/>
      <w:r w:rsidRPr="008108FB">
        <w:rPr>
          <w:rFonts w:ascii="Times New Roman" w:eastAsiaTheme="majorEastAsia" w:hAnsi="Times New Roman" w:cs="Times New Roman"/>
          <w:color w:val="000000" w:themeColor="text1"/>
        </w:rPr>
        <w:t>Tam spolu mluví</w:t>
      </w:r>
      <w:commentRangeEnd w:id="5"/>
      <w:r w:rsidR="00D26359">
        <w:rPr>
          <w:rStyle w:val="Odkaznakoment"/>
        </w:rPr>
        <w:commentReference w:id="5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>, ale při zasažení bombou je zavaluje kostelní pilíř.</w:t>
      </w:r>
    </w:p>
    <w:p w14:paraId="28E318C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2B3B8C2D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Dějová linka není příliš větvená ani složitá. Vztahuje se pouze na mladý pár v krátkém časovém sledu, na jejich dialogy a myšlenky. Je velice jednoduchá na pochopení.</w:t>
      </w:r>
    </w:p>
    <w:p w14:paraId="267D6A8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346DC7BB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Dobové pozadí</w:t>
      </w:r>
    </w:p>
    <w:p w14:paraId="72940F9C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3527BE7C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Děj probíhá ve francouzském hlavním městě Paříži v prvních</w:t>
      </w:r>
      <w:commentRangeStart w:id="6"/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  </w:t>
      </w:r>
      <w:commentRangeEnd w:id="6"/>
      <w:r w:rsidR="00D26359">
        <w:rPr>
          <w:rStyle w:val="Odkaznakoment"/>
        </w:rPr>
        <w:commentReference w:id="6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měsících roku 1918, přesně od konce ledna do Velkého </w:t>
      </w:r>
      <w:commentRangeStart w:id="7"/>
      <w:r w:rsidRPr="008108FB">
        <w:rPr>
          <w:rFonts w:ascii="Times New Roman" w:eastAsiaTheme="majorEastAsia" w:hAnsi="Times New Roman" w:cs="Times New Roman"/>
          <w:color w:val="000000" w:themeColor="text1"/>
        </w:rPr>
        <w:t>P</w:t>
      </w:r>
      <w:commentRangeEnd w:id="7"/>
      <w:r w:rsidR="00D26359">
        <w:rPr>
          <w:rStyle w:val="Odkaznakoment"/>
        </w:rPr>
        <w:commentReference w:id="7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átku. Lidé jsou unavení z války a méně </w:t>
      </w:r>
      <w:commentRangeStart w:id="8"/>
      <w:r w:rsidRPr="008108FB">
        <w:rPr>
          <w:rFonts w:ascii="Times New Roman" w:eastAsiaTheme="majorEastAsia" w:hAnsi="Times New Roman" w:cs="Times New Roman"/>
          <w:color w:val="000000" w:themeColor="text1"/>
        </w:rPr>
        <w:t>přízniví</w:t>
      </w:r>
      <w:commentRangeEnd w:id="8"/>
      <w:r w:rsidR="00D26359">
        <w:rPr>
          <w:rStyle w:val="Odkaznakoment"/>
        </w:rPr>
        <w:commentReference w:id="8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 k sobě navzájem. Města jsou pod neustálým nebezpečím přicházejícím z dálky i shora. Zbytek Evropy je také sužován. Obyčejným lidem není jasné, jak se bude válka dále vyvíjet. Spojenci se připravují na německou ofenzívu, takže jsou lidé neustále odváděni na frontu a zbylé trápí chudoba.</w:t>
      </w:r>
    </w:p>
    <w:p w14:paraId="50C35F02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2209FE6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Charakteristika postav</w:t>
      </w:r>
    </w:p>
    <w:p w14:paraId="68A32207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555D60E6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Petr</w:t>
      </w:r>
    </w:p>
    <w:p w14:paraId="7A5B4925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Petr je mladý a ostýchavý mladík, zatím ještě nedotčený složitostmi života. Pochází z poměrně bohaté rodiny. </w:t>
      </w:r>
      <w:sdt>
        <w:sdtPr>
          <w:tag w:val="goog_rdk_2"/>
          <w:id w:val="-2134473111"/>
        </w:sdtPr>
        <w:sdtContent/>
      </w:sdt>
      <w:sdt>
        <w:sdtPr>
          <w:tag w:val="goog_rdk_4"/>
          <w:id w:val="-832220307"/>
        </w:sdtPr>
        <w:sdtContent>
          <w:commentRangeStart w:id="9"/>
        </w:sdtContent>
      </w:sdt>
      <w:r w:rsidRPr="008108FB">
        <w:rPr>
          <w:rFonts w:ascii="Times New Roman" w:eastAsiaTheme="majorEastAsia" w:hAnsi="Times New Roman" w:cs="Times New Roman"/>
          <w:color w:val="000000" w:themeColor="text1"/>
        </w:rPr>
        <w:t>Často přemýšlí nad smyslem věcí a jejich následky. </w:t>
      </w:r>
      <w:commentRangeEnd w:id="9"/>
      <w:r>
        <w:rPr>
          <w:rStyle w:val="Odkaznakoment"/>
        </w:rPr>
        <w:commentReference w:id="9"/>
      </w:r>
    </w:p>
    <w:p w14:paraId="1B11F85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S Lucií Petr stydlivost ztrácí, projevuje se směle a často přehání. Po navázání vztahu však zanedbává pozornost, kterou od něj očekává bratr Filip. </w:t>
      </w:r>
    </w:p>
    <w:p w14:paraId="1B720598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Těžko se vciťuje do situace Lucie, která pochází z chudší rodiny než on. </w:t>
      </w:r>
    </w:p>
    <w:p w14:paraId="004D4ABA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Petr často popisuje válku jako jakousi imaginární nestvůru, která pomalu užírá zemi a všechny kolem něho, bez jasného smyslu, a postupně si přichází i pro něho.</w:t>
      </w:r>
    </w:p>
    <w:p w14:paraId="30385F05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DA2050D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Lucie</w:t>
      </w:r>
    </w:p>
    <w:p w14:paraId="4BA8C1D4" w14:textId="7FF88485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Lucie pochází z chudší rodiny, která zahrnuje jen její matku a jejího zesnulého </w:t>
      </w:r>
      <w:commentRangeStart w:id="10"/>
      <w:r w:rsidR="004C7268">
        <w:rPr>
          <w:rFonts w:ascii="Times New Roman" w:eastAsiaTheme="majorEastAsia" w:hAnsi="Times New Roman" w:cs="Times New Roman"/>
          <w:color w:val="000000" w:themeColor="text1"/>
        </w:rPr>
        <w:t>manžela</w:t>
      </w:r>
      <w:commentRangeEnd w:id="10"/>
      <w:r w:rsidR="00203704">
        <w:rPr>
          <w:rStyle w:val="Odkaznakoment"/>
        </w:rPr>
        <w:commentReference w:id="10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>. Není nijak dobrá v malbě, přesto se tím snaží uživit. Vůči Petrovi je na oko ostýchavá. Nerada mluví nebo myslí na věci, které by ji mohly ranit. Je skromná.</w:t>
      </w:r>
    </w:p>
    <w:p w14:paraId="2420B078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151EA5E4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Filip</w:t>
      </w:r>
    </w:p>
    <w:p w14:paraId="53CEDB71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Filip je Petrův starší bratr. Přestože mu Petr už nevěnuje tolik pozornosti, stále se ho snaží udržet. O vztahu Petra a Lucie se </w:t>
      </w:r>
      <w:commentRangeStart w:id="11"/>
      <w:r w:rsidRPr="008108FB">
        <w:rPr>
          <w:rFonts w:ascii="Times New Roman" w:eastAsiaTheme="majorEastAsia" w:hAnsi="Times New Roman" w:cs="Times New Roman"/>
          <w:color w:val="000000" w:themeColor="text1"/>
        </w:rPr>
        <w:t>dozví</w:t>
      </w:r>
      <w:commentRangeEnd w:id="11"/>
      <w:r w:rsidR="00203704">
        <w:rPr>
          <w:rStyle w:val="Odkaznakoment"/>
        </w:rPr>
        <w:commentReference w:id="11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 a následně jim ho přeje, přestože ho drží v tajnosti.</w:t>
      </w:r>
    </w:p>
    <w:p w14:paraId="41C5600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4C02E967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commentRangeStart w:id="12"/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Vztahy mezi postavami</w:t>
      </w:r>
      <w:commentRangeEnd w:id="12"/>
      <w:r w:rsidR="00203704">
        <w:rPr>
          <w:rStyle w:val="Odkaznakoment"/>
        </w:rPr>
        <w:commentReference w:id="12"/>
      </w:r>
    </w:p>
    <w:p w14:paraId="26C0F8F9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lastRenderedPageBreak/>
        <w:t>Lucie mívala dobrý vztah se svojí matkou. Kvůli jejímu dospívání a matčině práci v továrně však vztah upadá. Všichni lidé, kromě Petra a Lucie, jsou si kvůli válce vzájemně lehce odcizeni. To zahrnuje i Luciinu matku, která nemá kvůli zesnulému snoubenci žádný kontakt se zbytkem rodiny.</w:t>
      </w:r>
    </w:p>
    <w:p w14:paraId="541C3927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59C97F0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Postava, se kterou souzním a proč</w:t>
      </w:r>
    </w:p>
    <w:p w14:paraId="221C3FE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Na osobní úrovni se neztotožňuji se žádnou z postav. Nejbližší je mi Petr, který chce být v klidu a žít si v poklidu svůj mladý život. Ale i ten je příliš jemný, vážný, na můj vkus až přecitlivělý. Nicméně chápu, že uvažování postav je podmíněno jinou dobou a probíhající válkou, prožívanou nejistotou a silnými emocemi plynoucími ze zamilovanosti. </w:t>
      </w:r>
    </w:p>
    <w:p w14:paraId="30CBAE59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10EC5FBB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Prostředí</w:t>
      </w:r>
    </w:p>
    <w:p w14:paraId="572142C7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V knize není prostředí nijak podrobně popisováno, kromě občasných zmínek o počasí a osudném kostele.</w:t>
      </w:r>
    </w:p>
    <w:p w14:paraId="320BAED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053EA907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Vypravěč, jazyk</w:t>
      </w:r>
    </w:p>
    <w:p w14:paraId="4FE712E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Vypravěč v knize "Petr a Lucie" používá </w:t>
      </w:r>
      <w:proofErr w:type="spellStart"/>
      <w:r w:rsidRPr="008108FB">
        <w:rPr>
          <w:rFonts w:ascii="Times New Roman" w:eastAsiaTheme="majorEastAsia" w:hAnsi="Times New Roman" w:cs="Times New Roman"/>
          <w:color w:val="000000" w:themeColor="text1"/>
        </w:rPr>
        <w:t>er</w:t>
      </w:r>
      <w:proofErr w:type="spellEnd"/>
      <w:r w:rsidRPr="008108FB">
        <w:rPr>
          <w:rFonts w:ascii="Times New Roman" w:eastAsiaTheme="majorEastAsia" w:hAnsi="Times New Roman" w:cs="Times New Roman"/>
          <w:color w:val="000000" w:themeColor="text1"/>
        </w:rPr>
        <w:t>-formu. Nepřiklání se na žádnou stranu a je plně důvěryhodný.</w:t>
      </w:r>
    </w:p>
    <w:p w14:paraId="6ECC61C8" w14:textId="77777777" w:rsidR="008108FB" w:rsidRPr="008108FB" w:rsidRDefault="00000000" w:rsidP="008108FB">
      <w:pPr>
        <w:rPr>
          <w:rFonts w:ascii="Times New Roman" w:eastAsiaTheme="majorEastAsia" w:hAnsi="Times New Roman" w:cs="Times New Roman"/>
          <w:color w:val="000000" w:themeColor="text1"/>
        </w:rPr>
      </w:pPr>
      <w:sdt>
        <w:sdtPr>
          <w:tag w:val="goog_rdk_5"/>
          <w:id w:val="-134037048"/>
        </w:sdtPr>
        <w:sdtContent>
          <w:commentRangeStart w:id="13"/>
        </w:sdtContent>
      </w:sdt>
      <w:r w:rsidR="008108FB" w:rsidRPr="008108FB">
        <w:rPr>
          <w:rFonts w:ascii="Times New Roman" w:eastAsiaTheme="majorEastAsia" w:hAnsi="Times New Roman" w:cs="Times New Roman"/>
          <w:color w:val="000000" w:themeColor="text1"/>
        </w:rPr>
        <w:t>Kniha je psaná spisovným jazykem. Zajímavé jsou pasáže, kdy je válka připodobňovaná k živému tvoru.  </w:t>
      </w:r>
      <w:commentRangeEnd w:id="13"/>
      <w:r w:rsidR="008108FB">
        <w:rPr>
          <w:rStyle w:val="Odkaznakoment"/>
        </w:rPr>
        <w:commentReference w:id="13"/>
      </w:r>
    </w:p>
    <w:p w14:paraId="31D03543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1B980BB5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Jak se vztahy v knize shodují s mými vztahy</w:t>
      </w:r>
    </w:p>
    <w:p w14:paraId="3305D35B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V knize se objevují rodinné vztahy, se kterými se mohu ztotožnit. Hlavně co se týče pevné bratrské vazby a zájmu členů rodiny o sebe navzájem.   </w:t>
      </w:r>
    </w:p>
    <w:p w14:paraId="018A112B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28C1608F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Vlastní vnímání knihy a její doporučení pro ostatní</w:t>
      </w:r>
    </w:p>
    <w:p w14:paraId="1DA221CC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Kniha mi přišla poměrně </w:t>
      </w:r>
      <w:proofErr w:type="gramStart"/>
      <w:r w:rsidRPr="008108FB">
        <w:rPr>
          <w:rFonts w:ascii="Times New Roman" w:eastAsiaTheme="majorEastAsia" w:hAnsi="Times New Roman" w:cs="Times New Roman"/>
          <w:color w:val="000000" w:themeColor="text1"/>
        </w:rPr>
        <w:t>krátká</w:t>
      </w:r>
      <w:proofErr w:type="gramEnd"/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 a i s komplexnějšími úvahami nad válkou a strastmi života mi přišly vztahy a interakce dost jednorozměrné a jednoduché. Asi bych po knize sám nesáhl a ani bych ji nedoporučil svým vrstevníkům, ale nijak mi vlastně nakonec nevadilo se </w:t>
      </w:r>
      <w:commentRangeStart w:id="14"/>
      <w:r w:rsidRPr="008108FB">
        <w:rPr>
          <w:rFonts w:ascii="Times New Roman" w:eastAsiaTheme="majorEastAsia" w:hAnsi="Times New Roman" w:cs="Times New Roman"/>
          <w:color w:val="000000" w:themeColor="text1"/>
        </w:rPr>
        <w:t xml:space="preserve">jí </w:t>
      </w:r>
      <w:commentRangeEnd w:id="14"/>
      <w:r w:rsidR="00111F8E">
        <w:rPr>
          <w:rStyle w:val="Odkaznakoment"/>
        </w:rPr>
        <w:commentReference w:id="14"/>
      </w:r>
      <w:r w:rsidRPr="008108FB">
        <w:rPr>
          <w:rFonts w:ascii="Times New Roman" w:eastAsiaTheme="majorEastAsia" w:hAnsi="Times New Roman" w:cs="Times New Roman"/>
          <w:color w:val="000000" w:themeColor="text1"/>
        </w:rPr>
        <w:t>zabývat. </w:t>
      </w:r>
    </w:p>
    <w:p w14:paraId="6FF757E6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7EF4115E" w14:textId="77777777" w:rsidR="008108FB" w:rsidRPr="008108FB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b/>
          <w:bCs/>
          <w:color w:val="000000" w:themeColor="text1"/>
        </w:rPr>
        <w:t>Vhodně zvolený úryvek z knihy</w:t>
      </w:r>
    </w:p>
    <w:p w14:paraId="173A19A4" w14:textId="0D841DED" w:rsidR="0081185E" w:rsidRPr="00147E82" w:rsidRDefault="008108FB" w:rsidP="008108FB">
      <w:pPr>
        <w:rPr>
          <w:rFonts w:ascii="Times New Roman" w:eastAsiaTheme="majorEastAsia" w:hAnsi="Times New Roman" w:cs="Times New Roman"/>
          <w:color w:val="000000" w:themeColor="text1"/>
        </w:rPr>
      </w:pPr>
      <w:r w:rsidRPr="008108FB">
        <w:rPr>
          <w:rFonts w:ascii="Times New Roman" w:eastAsiaTheme="majorEastAsia" w:hAnsi="Times New Roman" w:cs="Times New Roman"/>
          <w:color w:val="000000" w:themeColor="text1"/>
        </w:rPr>
        <w:t>“Oběť je slastná, jestliže chápeme, proč jsme obětováni. Ale může dorůstající jinoch chápat smysl světa a jeho rozbrojů?”</w:t>
      </w:r>
    </w:p>
    <w:sectPr w:rsidR="0081185E" w:rsidRPr="0014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tina Růžičková" w:date="2024-08-21T09:11:00Z" w:initials="">
    <w:p w14:paraId="00000001" w14:textId="00000003" w:rsidR="002A23F0" w:rsidRDefault="00000000">
      <w:pPr>
        <w:pStyle w:val="Textkomente"/>
      </w:pPr>
      <w:r>
        <w:rPr>
          <w:rStyle w:val="Odkaznakoment"/>
        </w:rPr>
        <w:annotationRef/>
      </w:r>
      <w:r>
        <w:t>s tím souhlasím</w:t>
      </w:r>
    </w:p>
  </w:comment>
  <w:comment w:id="1" w:author="Šárka Adamcová" w:date="2024-10-30T13:41:00Z" w:initials="ŠA">
    <w:p w14:paraId="4A1C3256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Nekončíme na řádku jednopísmennou spojkou, předložkou</w:t>
      </w:r>
    </w:p>
  </w:comment>
  <w:comment w:id="2" w:author="Šárka Adamcová" w:date="2024-10-30T13:42:00Z" w:initials="ŠA">
    <w:p w14:paraId="649CA3C6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Neseznámí se hned, to bude trvat, než začnou spolu hovořit</w:t>
      </w:r>
    </w:p>
  </w:comment>
  <w:comment w:id="3" w:author="Šárka Adamcová" w:date="2024-10-30T13:44:00Z" w:initials="ŠA">
    <w:p w14:paraId="7CD50F74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milostný - to bych asi chtěla upřesnit</w:t>
      </w:r>
    </w:p>
  </w:comment>
  <w:comment w:id="4" w:author="Šárka Adamcová" w:date="2024-10-30T13:48:00Z" w:initials="ŠA">
    <w:p w14:paraId="53B7D1F6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Jen vysvětlit kontext - za jakých okolností bratr se v díle objeví</w:t>
      </w:r>
    </w:p>
  </w:comment>
  <w:comment w:id="5" w:author="Šárka Adamcová" w:date="2024-10-30T13:48:00Z" w:initials="ŠA">
    <w:p w14:paraId="519D8F40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Mluví - tam se něco děje v kostele</w:t>
      </w:r>
    </w:p>
  </w:comment>
  <w:comment w:id="6" w:author="Šárka Adamcová" w:date="2024-10-30T13:49:00Z" w:initials="ŠA">
    <w:p w14:paraId="2890E902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mezera</w:t>
      </w:r>
    </w:p>
  </w:comment>
  <w:comment w:id="7" w:author="Šárka Adamcová" w:date="2024-10-30T13:49:00Z" w:initials="ŠA">
    <w:p w14:paraId="3F87AA9C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Malé písmeno</w:t>
      </w:r>
    </w:p>
  </w:comment>
  <w:comment w:id="8" w:author="Šárka Adamcová" w:date="2024-10-30T13:50:00Z" w:initials="ŠA">
    <w:p w14:paraId="44B889F9" w14:textId="77777777" w:rsidR="00D26359" w:rsidRDefault="00D26359" w:rsidP="00D26359">
      <w:pPr>
        <w:pStyle w:val="Textkomente"/>
      </w:pPr>
      <w:r>
        <w:rPr>
          <w:rStyle w:val="Odkaznakoment"/>
        </w:rPr>
        <w:annotationRef/>
      </w:r>
      <w:r>
        <w:t>přívětiví</w:t>
      </w:r>
    </w:p>
  </w:comment>
  <w:comment w:id="9" w:author="Martina Růžičková" w:date="2024-08-21T09:18:00Z" w:initials="">
    <w:p w14:paraId="00000005" w14:textId="58345563" w:rsidR="002A23F0" w:rsidRDefault="00000000">
      <w:pPr>
        <w:pStyle w:val="Textkomente"/>
      </w:pPr>
      <w:r>
        <w:rPr>
          <w:rStyle w:val="Odkaznakoment"/>
        </w:rPr>
        <w:annotationRef/>
      </w:r>
      <w:r>
        <w:t>To je dobrý postřeh.</w:t>
      </w:r>
    </w:p>
  </w:comment>
  <w:comment w:id="10" w:author="Šárka Adamcová" w:date="2024-10-30T13:53:00Z" w:initials="ŠA">
    <w:p w14:paraId="418B238A" w14:textId="77777777" w:rsidR="00203704" w:rsidRDefault="00203704" w:rsidP="00203704">
      <w:pPr>
        <w:pStyle w:val="Textkomente"/>
      </w:pPr>
      <w:r>
        <w:rPr>
          <w:rStyle w:val="Odkaznakoment"/>
        </w:rPr>
        <w:annotationRef/>
      </w:r>
      <w:r>
        <w:t>Jejího otce</w:t>
      </w:r>
    </w:p>
  </w:comment>
  <w:comment w:id="11" w:author="Šárka Adamcová" w:date="2024-10-30T13:55:00Z" w:initials="ŠA">
    <w:p w14:paraId="6B7B40BA" w14:textId="77777777" w:rsidR="00203704" w:rsidRDefault="00203704" w:rsidP="00203704">
      <w:pPr>
        <w:pStyle w:val="Textkomente"/>
      </w:pPr>
      <w:r>
        <w:rPr>
          <w:rStyle w:val="Odkaznakoment"/>
        </w:rPr>
        <w:annotationRef/>
      </w:r>
      <w:r>
        <w:t>A jak?</w:t>
      </w:r>
    </w:p>
  </w:comment>
  <w:comment w:id="12" w:author="Šárka Adamcová" w:date="2024-10-30T13:55:00Z" w:initials="ŠA">
    <w:p w14:paraId="54BD073F" w14:textId="77777777" w:rsidR="00203704" w:rsidRDefault="00203704" w:rsidP="00203704">
      <w:pPr>
        <w:pStyle w:val="Textkomente"/>
      </w:pPr>
      <w:r>
        <w:rPr>
          <w:rStyle w:val="Odkaznakoment"/>
        </w:rPr>
        <w:annotationRef/>
      </w:r>
      <w:r>
        <w:t>Na novou stránku</w:t>
      </w:r>
    </w:p>
  </w:comment>
  <w:comment w:id="13" w:author="Martina Růžičková" w:date="2024-08-21T09:27:00Z" w:initials="">
    <w:p w14:paraId="00000007" w14:textId="18C76569" w:rsidR="002A23F0" w:rsidRDefault="00000000">
      <w:pPr>
        <w:pStyle w:val="Textkomente"/>
      </w:pPr>
      <w:r>
        <w:rPr>
          <w:rStyle w:val="Odkaznakoment"/>
        </w:rPr>
        <w:annotationRef/>
      </w:r>
      <w:r>
        <w:t>Například - budu chtít ukázku.</w:t>
      </w:r>
    </w:p>
  </w:comment>
  <w:comment w:id="14" w:author="Šárka Adamcová" w:date="2024-10-30T14:03:00Z" w:initials="ŠA">
    <w:p w14:paraId="516D625E" w14:textId="77777777" w:rsidR="00111F8E" w:rsidRDefault="00111F8E" w:rsidP="00111F8E">
      <w:pPr>
        <w:pStyle w:val="Textkomente"/>
      </w:pPr>
      <w:r>
        <w:rPr>
          <w:rStyle w:val="Odkaznakoment"/>
        </w:rPr>
        <w:annotationRef/>
      </w:r>
      <w:r>
        <w:t xml:space="preserve">Tímto dílem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01" w15:done="0"/>
  <w15:commentEx w15:paraId="4A1C3256" w15:done="0"/>
  <w15:commentEx w15:paraId="649CA3C6" w15:done="0"/>
  <w15:commentEx w15:paraId="7CD50F74" w15:paraIdParent="649CA3C6" w15:done="0"/>
  <w15:commentEx w15:paraId="53B7D1F6" w15:done="0"/>
  <w15:commentEx w15:paraId="519D8F40" w15:done="0"/>
  <w15:commentEx w15:paraId="2890E902" w15:done="0"/>
  <w15:commentEx w15:paraId="3F87AA9C" w15:done="0"/>
  <w15:commentEx w15:paraId="44B889F9" w15:done="0"/>
  <w15:commentEx w15:paraId="00000005" w15:done="0"/>
  <w15:commentEx w15:paraId="418B238A" w15:done="0"/>
  <w15:commentEx w15:paraId="6B7B40BA" w15:done="0"/>
  <w15:commentEx w15:paraId="54BD073F" w15:done="0"/>
  <w15:commentEx w15:paraId="00000007" w15:done="0"/>
  <w15:commentEx w15:paraId="516D62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C4ABB8" w16cex:dateUtc="2024-10-30T12:41:00Z"/>
  <w16cex:commentExtensible w16cex:durableId="622D7015" w16cex:dateUtc="2024-10-30T12:42:00Z"/>
  <w16cex:commentExtensible w16cex:durableId="42F8FE10" w16cex:dateUtc="2024-10-30T12:44:00Z"/>
  <w16cex:commentExtensible w16cex:durableId="6676F7C3" w16cex:dateUtc="2024-10-30T12:48:00Z"/>
  <w16cex:commentExtensible w16cex:durableId="6CAD8F80" w16cex:dateUtc="2024-10-30T12:48:00Z"/>
  <w16cex:commentExtensible w16cex:durableId="5DB0F91E" w16cex:dateUtc="2024-10-30T12:49:00Z"/>
  <w16cex:commentExtensible w16cex:durableId="3FEA2A45" w16cex:dateUtc="2024-10-30T12:49:00Z"/>
  <w16cex:commentExtensible w16cex:durableId="779C7C91" w16cex:dateUtc="2024-10-30T12:50:00Z"/>
  <w16cex:commentExtensible w16cex:durableId="164A20E8" w16cex:dateUtc="2024-10-30T12:53:00Z"/>
  <w16cex:commentExtensible w16cex:durableId="016CE0EC" w16cex:dateUtc="2024-10-30T12:55:00Z"/>
  <w16cex:commentExtensible w16cex:durableId="53528A87" w16cex:dateUtc="2024-10-30T12:55:00Z"/>
  <w16cex:commentExtensible w16cex:durableId="0DE86D44" w16cex:dateUtc="2024-10-30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01" w16cid:durableId="7C00F59F"/>
  <w16cid:commentId w16cid:paraId="4A1C3256" w16cid:durableId="1DC4ABB8"/>
  <w16cid:commentId w16cid:paraId="649CA3C6" w16cid:durableId="622D7015"/>
  <w16cid:commentId w16cid:paraId="7CD50F74" w16cid:durableId="42F8FE10"/>
  <w16cid:commentId w16cid:paraId="53B7D1F6" w16cid:durableId="6676F7C3"/>
  <w16cid:commentId w16cid:paraId="519D8F40" w16cid:durableId="6CAD8F80"/>
  <w16cid:commentId w16cid:paraId="2890E902" w16cid:durableId="5DB0F91E"/>
  <w16cid:commentId w16cid:paraId="3F87AA9C" w16cid:durableId="3FEA2A45"/>
  <w16cid:commentId w16cid:paraId="44B889F9" w16cid:durableId="779C7C91"/>
  <w16cid:commentId w16cid:paraId="00000005" w16cid:durableId="426F1DA8"/>
  <w16cid:commentId w16cid:paraId="418B238A" w16cid:durableId="164A20E8"/>
  <w16cid:commentId w16cid:paraId="6B7B40BA" w16cid:durableId="016CE0EC"/>
  <w16cid:commentId w16cid:paraId="54BD073F" w16cid:durableId="53528A87"/>
  <w16cid:commentId w16cid:paraId="00000007" w16cid:durableId="5529AC26"/>
  <w16cid:commentId w16cid:paraId="516D625E" w16cid:durableId="0DE86D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Šárka Adamcová">
    <w15:presenceInfo w15:providerId="Windows Live" w15:userId="e14d38ce75ce2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C3"/>
    <w:rsid w:val="001003F7"/>
    <w:rsid w:val="00111F8E"/>
    <w:rsid w:val="00147E82"/>
    <w:rsid w:val="00203704"/>
    <w:rsid w:val="002A23F0"/>
    <w:rsid w:val="002B1B7E"/>
    <w:rsid w:val="002B5888"/>
    <w:rsid w:val="0030594E"/>
    <w:rsid w:val="00336CA3"/>
    <w:rsid w:val="0034315C"/>
    <w:rsid w:val="003E3A63"/>
    <w:rsid w:val="00407828"/>
    <w:rsid w:val="004C7268"/>
    <w:rsid w:val="00510170"/>
    <w:rsid w:val="00515432"/>
    <w:rsid w:val="00535491"/>
    <w:rsid w:val="005868CE"/>
    <w:rsid w:val="005E2AC5"/>
    <w:rsid w:val="00661EEF"/>
    <w:rsid w:val="006F3FC9"/>
    <w:rsid w:val="0074333E"/>
    <w:rsid w:val="007D22E9"/>
    <w:rsid w:val="008108FB"/>
    <w:rsid w:val="0081185E"/>
    <w:rsid w:val="00881473"/>
    <w:rsid w:val="0099706B"/>
    <w:rsid w:val="00A208B1"/>
    <w:rsid w:val="00A91C38"/>
    <w:rsid w:val="00B30EDD"/>
    <w:rsid w:val="00B36928"/>
    <w:rsid w:val="00B4663B"/>
    <w:rsid w:val="00BB18D4"/>
    <w:rsid w:val="00BF03A6"/>
    <w:rsid w:val="00C659EB"/>
    <w:rsid w:val="00CD5FDB"/>
    <w:rsid w:val="00CF34C3"/>
    <w:rsid w:val="00D26359"/>
    <w:rsid w:val="00D55AA8"/>
    <w:rsid w:val="00D67CBB"/>
    <w:rsid w:val="00DB50CB"/>
    <w:rsid w:val="00DD02E7"/>
    <w:rsid w:val="00E43BF7"/>
    <w:rsid w:val="00EE64A6"/>
    <w:rsid w:val="00F46ADA"/>
    <w:rsid w:val="00F61C3B"/>
    <w:rsid w:val="00F81655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3E81"/>
  <w15:chartTrackingRefBased/>
  <w15:docId w15:val="{FD3D0E9D-B4AD-47C7-8912-E08EFF53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F3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F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F3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F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F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F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F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02E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D02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F3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F34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F34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F34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F34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F34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F34C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F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F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F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F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F34C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F34C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F34C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F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F34C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F34C3"/>
    <w:rPr>
      <w:b/>
      <w:bCs/>
      <w:smallCaps/>
      <w:color w:val="0F4761" w:themeColor="accent1" w:themeShade="BF"/>
      <w:spacing w:val="5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h51vUlFLcaBCzYqL+5y+VzP5P8uw==">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771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Hanuš Valenta</dc:creator>
  <cp:keywords/>
  <dc:description/>
  <cp:lastModifiedBy>Šárka Adamcová</cp:lastModifiedBy>
  <cp:revision>23</cp:revision>
  <dcterms:created xsi:type="dcterms:W3CDTF">2024-07-26T20:17:00Z</dcterms:created>
  <dcterms:modified xsi:type="dcterms:W3CDTF">2024-10-30T13:07:00Z</dcterms:modified>
</cp:coreProperties>
</file>