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D4FB7">
      <w:pPr>
        <w:rPr>
          <w:rFonts w:hint="eastAsia"/>
        </w:rPr>
      </w:pPr>
      <w:r>
        <w:rPr>
          <w:rFonts w:hint="eastAsia"/>
        </w:rPr>
        <w:t>现在需要开发一个客服工作台，给用户提供智能回答，我觉得可以从以下几方面进行工作：</w:t>
      </w:r>
    </w:p>
    <w:p w14:paraId="12D0B30D">
      <w:pPr>
        <w:rPr>
          <w:rFonts w:hint="eastAsia"/>
        </w:rPr>
      </w:pPr>
      <w:r>
        <w:rPr>
          <w:rFonts w:hint="eastAsia"/>
        </w:rPr>
        <w:t>1、在数据层，肯定需设计结构化的数据库，存储FAQ的标准问法、答案、多级类目和生效时间，设计FAQ的ID为主键。同时，利用向量数据库存储由Sentence-BERT生成的FAQ语义向量及其对应的FAQ ID。</w:t>
      </w:r>
    </w:p>
    <w:p w14:paraId="0D3C47CA">
      <w:pPr>
        <w:rPr>
          <w:rFonts w:hint="eastAsia"/>
        </w:rPr>
      </w:pPr>
      <w:r>
        <w:rPr>
          <w:rFonts w:hint="eastAsia"/>
        </w:rPr>
        <w:t>2、当用户提问时，服务应依次执行：1）调用Sentence-BERT模型将用户问题实时编码为向量；2）在向量库中以余弦相似度进行近似最近邻搜索，返回最相似的Top K个FAQ ID及其分数；3）根据返回的FAQ ID，从业务库中取出完整的答案、类目等详细信息。此处的关键设计是设定一个相似度阈值（如0.8），若最高得分低于此阈值，则判定为“未匹配”，触发后续流程。</w:t>
      </w:r>
    </w:p>
    <w:p w14:paraId="533F53F0">
      <w:r>
        <w:rPr>
          <w:rFonts w:hint="eastAsia"/>
        </w:rPr>
        <w:t>3、未来的一些调整和方向：当匹配成功时，记录用户对答案的“有用/无用”反馈，这些数据将定期用于微调Sentence-BERT模型，使其更贴合业务语境。当匹配失败或置信度低时，则将用户问题及上下文（如历史对话）路由至大语言模型进行生成式回答，同时可将此次问答对经审核后作为新FAQ沉淀到业务库中，实现系统的自我进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6FC6E4"/>
    <w:rsid w:val="AF6FC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288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2026-02-10T17:14:00Z</dcterms:created>
  <dc:creator>7</dc:creator>
  <cp:lastModifiedBy>7</cp:lastModifiedBy>
  <dcterms:modified xsi:type="dcterms:W3CDTF">2026-02-10T22:04:13Z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F29B42F291BB146E09F78A69F8E00C0F_41</vt:lpwstr>
  </property>
</Properties>
</file>