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5B91" w:rsidRDefault="004355E5" w:rsidP="00574672">
      <w:pPr>
        <w:jc w:val="both"/>
        <w:rPr>
          <w:rFonts w:ascii="Times New Roman" w:hAnsi="Times New Roman" w:cs="Times New Roman"/>
        </w:rPr>
      </w:pPr>
      <w:bookmarkStart w:id="0" w:name="OLE_LINK1"/>
      <w:bookmarkStart w:id="1" w:name="OLE_LINK2"/>
      <w:r>
        <w:rPr>
          <w:rFonts w:ascii="Times New Roman" w:eastAsia="SimSun" w:hAnsi="Times New Roman" w:cs="Times New Roman"/>
          <w:lang w:eastAsia="zh-CN"/>
        </w:rPr>
        <w:t xml:space="preserve">After getting </w:t>
      </w:r>
      <w:proofErr w:type="spellStart"/>
      <w:r>
        <w:rPr>
          <w:rFonts w:ascii="Times New Roman" w:eastAsia="SimSun" w:hAnsi="Times New Roman" w:cs="Times New Roman"/>
          <w:lang w:eastAsia="zh-CN"/>
        </w:rPr>
        <w:t>superpixels</w:t>
      </w:r>
      <w:proofErr w:type="spellEnd"/>
      <w:r>
        <w:rPr>
          <w:rFonts w:ascii="Times New Roman" w:eastAsia="SimSun" w:hAnsi="Times New Roman" w:cs="Times New Roman"/>
          <w:lang w:eastAsia="zh-CN"/>
        </w:rPr>
        <w:t>, the next goal</w:t>
      </w:r>
      <w:r w:rsidR="00217052">
        <w:rPr>
          <w:rFonts w:ascii="Times New Roman" w:eastAsia="SimSun" w:hAnsi="Times New Roman" w:cs="Times New Roman"/>
          <w:lang w:eastAsia="zh-CN"/>
        </w:rPr>
        <w:t xml:space="preserve"> will be grouping them together and using their outer boundary as the closure for an object.</w:t>
      </w:r>
      <w:r w:rsidR="00574672">
        <w:rPr>
          <w:rFonts w:ascii="Times New Roman" w:eastAsia="SimSun" w:hAnsi="Times New Roman" w:cs="Times New Roman"/>
          <w:lang w:eastAsia="zh-CN"/>
        </w:rPr>
        <w:t xml:space="preserve"> </w:t>
      </w:r>
      <w:r w:rsidR="005F4EA2">
        <w:rPr>
          <w:rFonts w:ascii="Times New Roman" w:eastAsia="SimSun" w:hAnsi="Times New Roman" w:cs="Times New Roman"/>
          <w:lang w:eastAsia="zh-CN"/>
        </w:rPr>
        <w:t>Based on</w:t>
      </w:r>
      <w:r w:rsidR="00574672">
        <w:rPr>
          <w:rFonts w:ascii="Times New Roman" w:eastAsia="SimSun" w:hAnsi="Times New Roman" w:cs="Times New Roman"/>
          <w:lang w:eastAsia="zh-CN"/>
        </w:rPr>
        <w:t xml:space="preserve"> the method proposed by </w:t>
      </w:r>
      <w:proofErr w:type="spellStart"/>
      <w:r w:rsidR="006C3314">
        <w:rPr>
          <w:rFonts w:ascii="Times New Roman" w:hAnsi="Times New Roman" w:cs="Times New Roman"/>
        </w:rPr>
        <w:t>Levinshtein</w:t>
      </w:r>
      <w:proofErr w:type="spellEnd"/>
      <w:r w:rsidR="00574672" w:rsidRPr="00D65A40">
        <w:rPr>
          <w:rFonts w:ascii="Times New Roman" w:hAnsi="Times New Roman" w:cs="Times New Roman"/>
        </w:rPr>
        <w:t xml:space="preserve"> et</w:t>
      </w:r>
      <w:r w:rsidR="00DA2DE8">
        <w:rPr>
          <w:rFonts w:ascii="Times New Roman" w:hAnsi="Times New Roman" w:cs="Times New Roman"/>
        </w:rPr>
        <w:t>.</w:t>
      </w:r>
      <w:r w:rsidR="00574672" w:rsidRPr="00D65A40">
        <w:rPr>
          <w:rFonts w:ascii="Times New Roman" w:hAnsi="Times New Roman" w:cs="Times New Roman"/>
        </w:rPr>
        <w:t xml:space="preserve"> al.</w:t>
      </w:r>
      <w:r w:rsidR="00F81A63">
        <w:rPr>
          <w:rFonts w:ascii="Times New Roman" w:hAnsi="Times New Roman" w:cs="Times New Roman"/>
        </w:rPr>
        <w:t xml:space="preserve"> </w:t>
      </w:r>
      <w:r w:rsidR="00574672">
        <w:rPr>
          <w:rFonts w:ascii="Times New Roman" w:hAnsi="Times New Roman" w:cs="Times New Roman"/>
        </w:rPr>
        <w:t>[6]</w:t>
      </w:r>
      <w:r w:rsidR="00B73CC2">
        <w:rPr>
          <w:rFonts w:ascii="Times New Roman" w:hAnsi="Times New Roman" w:cs="Times New Roman"/>
        </w:rPr>
        <w:t xml:space="preserve">, finding the optimal grouping of some adjacent </w:t>
      </w:r>
      <w:proofErr w:type="spellStart"/>
      <w:r w:rsidR="00B73CC2">
        <w:rPr>
          <w:rFonts w:ascii="Times New Roman" w:hAnsi="Times New Roman" w:cs="Times New Roman"/>
        </w:rPr>
        <w:t>superpixels</w:t>
      </w:r>
      <w:proofErr w:type="spellEnd"/>
      <w:r w:rsidR="00FF20A8">
        <w:rPr>
          <w:rFonts w:ascii="Times New Roman" w:hAnsi="Times New Roman" w:cs="Times New Roman"/>
        </w:rPr>
        <w:t xml:space="preserve"> can be reduced to a mathematical optimization problem.</w:t>
      </w:r>
      <w:r w:rsidR="00B73CC2">
        <w:rPr>
          <w:rFonts w:ascii="Times New Roman" w:hAnsi="Times New Roman" w:cs="Times New Roman"/>
        </w:rPr>
        <w:t xml:space="preserve"> </w:t>
      </w:r>
      <w:r w:rsidR="0023604E">
        <w:rPr>
          <w:rFonts w:ascii="Times New Roman" w:hAnsi="Times New Roman" w:cs="Times New Roman"/>
        </w:rPr>
        <w:t>Intuitively</w:t>
      </w:r>
      <w:r w:rsidR="00574672">
        <w:rPr>
          <w:rFonts w:ascii="Times New Roman" w:hAnsi="Times New Roman" w:cs="Times New Roman"/>
        </w:rPr>
        <w:t xml:space="preserve">, we try to pick out several </w:t>
      </w:r>
      <w:proofErr w:type="spellStart"/>
      <w:r w:rsidR="00574672">
        <w:rPr>
          <w:rFonts w:ascii="Times New Roman" w:hAnsi="Times New Roman" w:cs="Times New Roman"/>
        </w:rPr>
        <w:t>superpixels</w:t>
      </w:r>
      <w:proofErr w:type="spellEnd"/>
      <w:r w:rsidR="004C70C8">
        <w:rPr>
          <w:rFonts w:ascii="Times New Roman" w:hAnsi="Times New Roman" w:cs="Times New Roman"/>
        </w:rPr>
        <w:t>,</w:t>
      </w:r>
      <w:r w:rsidR="00574672">
        <w:rPr>
          <w:rFonts w:ascii="Times New Roman" w:hAnsi="Times New Roman" w:cs="Times New Roman"/>
        </w:rPr>
        <w:t xml:space="preserve"> whose boundaries have </w:t>
      </w:r>
      <w:r w:rsidR="004C70C8">
        <w:rPr>
          <w:rFonts w:ascii="Times New Roman" w:hAnsi="Times New Roman" w:cs="Times New Roman"/>
        </w:rPr>
        <w:t>strong</w:t>
      </w:r>
      <w:r w:rsidR="00574672">
        <w:rPr>
          <w:rFonts w:ascii="Times New Roman" w:hAnsi="Times New Roman" w:cs="Times New Roman"/>
        </w:rPr>
        <w:t xml:space="preserve"> edge support. As an interested object is usually composed of a bunch of adjacent </w:t>
      </w:r>
      <w:proofErr w:type="spellStart"/>
      <w:r w:rsidR="00574672">
        <w:rPr>
          <w:rFonts w:ascii="Times New Roman" w:hAnsi="Times New Roman" w:cs="Times New Roman"/>
        </w:rPr>
        <w:t>superpixels</w:t>
      </w:r>
      <w:proofErr w:type="spellEnd"/>
      <w:r w:rsidR="00574672">
        <w:rPr>
          <w:rFonts w:ascii="Times New Roman" w:hAnsi="Times New Roman" w:cs="Times New Roman"/>
        </w:rPr>
        <w:t xml:space="preserve">, we should lay some emphasis on the spatial coherence of them. </w:t>
      </w:r>
      <w:proofErr w:type="spellStart"/>
      <w:r w:rsidR="00781812">
        <w:rPr>
          <w:rFonts w:ascii="Times New Roman" w:hAnsi="Times New Roman" w:cs="Times New Roman"/>
        </w:rPr>
        <w:t>Levinshtein</w:t>
      </w:r>
      <w:proofErr w:type="spellEnd"/>
      <w:r w:rsidR="00781812">
        <w:rPr>
          <w:rFonts w:ascii="Times New Roman" w:hAnsi="Times New Roman" w:cs="Times New Roman"/>
        </w:rPr>
        <w:t xml:space="preserve"> et. al.</w:t>
      </w:r>
      <w:r w:rsidR="00574672">
        <w:rPr>
          <w:rFonts w:ascii="Times New Roman" w:hAnsi="Times New Roman" w:cs="Times New Roman"/>
        </w:rPr>
        <w:t xml:space="preserve"> proposed a cost function, </w:t>
      </w:r>
      <w:r w:rsidR="00574672" w:rsidRPr="00D65A40">
        <w:rPr>
          <w:rFonts w:ascii="Times New Roman" w:hAnsi="Times New Roman" w:cs="Times New Roman"/>
        </w:rPr>
        <w:t>which is a ratio of a novel learned boundary gap measure to</w:t>
      </w:r>
      <w:r w:rsidR="00E84541">
        <w:rPr>
          <w:rFonts w:ascii="Times New Roman" w:hAnsi="Times New Roman" w:cs="Times New Roman"/>
        </w:rPr>
        <w:t xml:space="preserve"> the</w:t>
      </w:r>
      <w:r w:rsidR="00574672" w:rsidRPr="00D65A40">
        <w:rPr>
          <w:rFonts w:ascii="Times New Roman" w:hAnsi="Times New Roman" w:cs="Times New Roman"/>
        </w:rPr>
        <w:t xml:space="preserve"> area</w:t>
      </w:r>
      <w:r w:rsidR="00E84541">
        <w:rPr>
          <w:rFonts w:ascii="Times New Roman" w:hAnsi="Times New Roman" w:cs="Times New Roman"/>
        </w:rPr>
        <w:t xml:space="preserve"> of the selected </w:t>
      </w:r>
      <w:proofErr w:type="spellStart"/>
      <w:r w:rsidR="00E84541">
        <w:rPr>
          <w:rFonts w:ascii="Times New Roman" w:hAnsi="Times New Roman" w:cs="Times New Roman"/>
        </w:rPr>
        <w:t>superpixels</w:t>
      </w:r>
      <w:proofErr w:type="spellEnd"/>
      <w:r w:rsidR="00B4002C">
        <w:rPr>
          <w:rFonts w:ascii="Times New Roman" w:hAnsi="Times New Roman" w:cs="Times New Roman"/>
        </w:rPr>
        <w:t xml:space="preserve"> to solve this problem</w:t>
      </w:r>
      <w:r w:rsidR="00574672">
        <w:rPr>
          <w:rFonts w:ascii="Times New Roman" w:hAnsi="Times New Roman" w:cs="Times New Roman"/>
        </w:rPr>
        <w:t>. Additionally</w:t>
      </w:r>
      <w:r w:rsidR="00574672" w:rsidRPr="00D65A40">
        <w:rPr>
          <w:rFonts w:ascii="Times New Roman" w:hAnsi="Times New Roman" w:cs="Times New Roman"/>
        </w:rPr>
        <w:t xml:space="preserve">, </w:t>
      </w:r>
      <w:r w:rsidR="00574672">
        <w:rPr>
          <w:rFonts w:ascii="Times New Roman" w:hAnsi="Times New Roman" w:cs="Times New Roman"/>
        </w:rPr>
        <w:t xml:space="preserve">using parametric maxflow, </w:t>
      </w:r>
      <w:r w:rsidR="002C2EF1">
        <w:rPr>
          <w:rFonts w:ascii="Times New Roman" w:hAnsi="Times New Roman" w:cs="Times New Roman"/>
        </w:rPr>
        <w:t xml:space="preserve">we can get a few possible optimal groupings of </w:t>
      </w:r>
      <w:proofErr w:type="spellStart"/>
      <w:r w:rsidR="002C2EF1">
        <w:rPr>
          <w:rFonts w:ascii="Times New Roman" w:hAnsi="Times New Roman" w:cs="Times New Roman"/>
        </w:rPr>
        <w:t>superpixels</w:t>
      </w:r>
      <w:proofErr w:type="spellEnd"/>
      <w:r w:rsidR="00574672">
        <w:rPr>
          <w:rFonts w:ascii="Times New Roman" w:hAnsi="Times New Roman" w:cs="Times New Roman"/>
        </w:rPr>
        <w:t>.</w:t>
      </w:r>
      <w:bookmarkStart w:id="2" w:name="_GoBack"/>
      <w:bookmarkEnd w:id="2"/>
    </w:p>
    <w:p w:rsidR="00737E94" w:rsidRDefault="00737E94" w:rsidP="00574672">
      <w:pPr>
        <w:jc w:val="both"/>
        <w:rPr>
          <w:rFonts w:ascii="Times New Roman" w:hAnsi="Times New Roman" w:cs="Times New Roman"/>
        </w:rPr>
      </w:pPr>
    </w:p>
    <w:p w:rsidR="00737E94" w:rsidRPr="00D65A40" w:rsidRDefault="00737E94" w:rsidP="0057467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First, let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005EEC" w:rsidRPr="00D65A40">
        <w:rPr>
          <w:rFonts w:ascii="Times New Roman" w:hAnsi="Times New Roman" w:cs="Times New Roman"/>
        </w:rPr>
        <w:t xml:space="preserve"> be a binary variable for the </w:t>
      </w:r>
      <w:proofErr w:type="spellStart"/>
      <w:r w:rsidR="00005EEC" w:rsidRPr="00D65A40">
        <w:rPr>
          <w:rFonts w:ascii="Times New Roman" w:hAnsi="Times New Roman" w:cs="Times New Roman"/>
        </w:rPr>
        <w:t>i-th</w:t>
      </w:r>
      <w:proofErr w:type="spellEnd"/>
      <w:r w:rsidR="00005EEC" w:rsidRPr="00D65A40">
        <w:rPr>
          <w:rFonts w:ascii="Times New Roman" w:hAnsi="Times New Roman" w:cs="Times New Roman"/>
        </w:rPr>
        <w:t xml:space="preserve"> </w:t>
      </w:r>
      <w:proofErr w:type="spellStart"/>
      <w:r w:rsidR="00005EEC" w:rsidRPr="00D65A40">
        <w:rPr>
          <w:rFonts w:ascii="Times New Roman" w:hAnsi="Times New Roman" w:cs="Times New Roman"/>
        </w:rPr>
        <w:t>superpixel</w:t>
      </w:r>
      <w:proofErr w:type="spellEnd"/>
      <w:r w:rsidR="00005EEC">
        <w:rPr>
          <w:rFonts w:ascii="Times New Roman" w:hAnsi="Times New Roman" w:cs="Times New Roman"/>
        </w:rPr>
        <w:t xml:space="preserve">, with 1 indicating that it belongs to </w:t>
      </w:r>
      <w:r w:rsidR="00005EEC">
        <w:rPr>
          <w:rFonts w:ascii="Times New Roman" w:hAnsi="Times New Roman" w:cs="Times New Roman"/>
        </w:rPr>
        <w:t xml:space="preserve">the grouping of </w:t>
      </w:r>
      <w:proofErr w:type="spellStart"/>
      <w:r w:rsidR="00005EEC">
        <w:rPr>
          <w:rFonts w:ascii="Times New Roman" w:hAnsi="Times New Roman" w:cs="Times New Roman"/>
        </w:rPr>
        <w:t>superpixels</w:t>
      </w:r>
      <w:proofErr w:type="spellEnd"/>
      <w:r w:rsidR="00005EEC">
        <w:rPr>
          <w:rFonts w:ascii="Times New Roman" w:hAnsi="Times New Roman" w:cs="Times New Roman"/>
        </w:rPr>
        <w:t xml:space="preserve"> and 0 indicating that it belongs to ground. The </w:t>
      </w:r>
      <w:proofErr w:type="spellStart"/>
      <w:r w:rsidR="00005EEC">
        <w:rPr>
          <w:rFonts w:ascii="Times New Roman" w:hAnsi="Times New Roman" w:cs="Times New Roman"/>
        </w:rPr>
        <w:t>superpixels</w:t>
      </w:r>
      <w:proofErr w:type="spellEnd"/>
      <w:r w:rsidR="00005EEC">
        <w:rPr>
          <w:rFonts w:ascii="Times New Roman" w:hAnsi="Times New Roman" w:cs="Times New Roman"/>
        </w:rPr>
        <w:t xml:space="preserve"> of the whole image is represented by vector </w:t>
      </w:r>
      <m:oMath>
        <m:r>
          <m:rPr>
            <m:sty m:val="bi"/>
          </m:rPr>
          <w:rPr>
            <w:rFonts w:ascii="Cambria Math" w:hAnsi="Cambria Math" w:cs="Times New Roman"/>
          </w:rPr>
          <m:t>X</m:t>
        </m:r>
      </m:oMath>
      <w:r w:rsidR="00005EEC">
        <w:rPr>
          <w:rFonts w:ascii="Times New Roman" w:eastAsia="SimSun" w:hAnsi="Times New Roman" w:cs="Times New Roman"/>
          <w:lang w:eastAsia="zh-CN"/>
        </w:rPr>
        <w:t>.</w:t>
      </w:r>
      <w:r w:rsidR="007E4A0B">
        <w:rPr>
          <w:rFonts w:ascii="Times New Roman" w:eastAsia="SimSun" w:hAnsi="Times New Roman" w:cs="Times New Roman"/>
          <w:lang w:eastAsia="zh-CN"/>
        </w:rPr>
        <w:t xml:space="preserve"> </w:t>
      </w:r>
      <w:r w:rsidR="00E04C18">
        <w:rPr>
          <w:rFonts w:ascii="Times New Roman" w:eastAsia="SimSun" w:hAnsi="Times New Roman" w:cs="Times New Roman"/>
          <w:lang w:eastAsia="zh-CN"/>
        </w:rPr>
        <w:t xml:space="preserve">Based on </w:t>
      </w:r>
      <w:r w:rsidR="00E04C18" w:rsidRPr="00D65A40">
        <w:rPr>
          <w:rFonts w:ascii="Times New Roman" w:hAnsi="Times New Roman" w:cs="Times New Roman"/>
        </w:rPr>
        <w:t xml:space="preserve">Stahl and Wang </w:t>
      </w:r>
      <w:r w:rsidR="00E04C18">
        <w:rPr>
          <w:rFonts w:ascii="Times New Roman" w:hAnsi="Times New Roman" w:cs="Times New Roman"/>
        </w:rPr>
        <w:t>[18]</w:t>
      </w:r>
      <w:r w:rsidR="00E04C18">
        <w:rPr>
          <w:rFonts w:ascii="Times New Roman" w:hAnsi="Times New Roman" w:cs="Times New Roman"/>
        </w:rPr>
        <w:t xml:space="preserve">, </w:t>
      </w:r>
      <w:proofErr w:type="spellStart"/>
      <w:r w:rsidR="00E04C18">
        <w:rPr>
          <w:rFonts w:ascii="Times New Roman" w:hAnsi="Times New Roman" w:cs="Times New Roman"/>
        </w:rPr>
        <w:t>Levinshtein</w:t>
      </w:r>
      <w:proofErr w:type="spellEnd"/>
      <w:r w:rsidR="00E04C18">
        <w:rPr>
          <w:rFonts w:ascii="Times New Roman" w:hAnsi="Times New Roman" w:cs="Times New Roman"/>
        </w:rPr>
        <w:t xml:space="preserve"> et. al. [6]</w:t>
      </w:r>
      <w:r w:rsidR="00E04C18" w:rsidRPr="00D65A40">
        <w:rPr>
          <w:rFonts w:ascii="Times New Roman" w:hAnsi="Times New Roman" w:cs="Times New Roman"/>
        </w:rPr>
        <w:t xml:space="preserve"> defines the </w:t>
      </w:r>
      <w:r w:rsidR="00E04C18">
        <w:rPr>
          <w:rFonts w:ascii="Times New Roman" w:hAnsi="Times New Roman" w:cs="Times New Roman"/>
        </w:rPr>
        <w:t>cost function</w:t>
      </w:r>
      <w:r w:rsidR="00E04C18" w:rsidRPr="00D65A40">
        <w:rPr>
          <w:rFonts w:ascii="Times New Roman" w:hAnsi="Times New Roman" w:cs="Times New Roman"/>
        </w:rPr>
        <w:t xml:space="preserve"> to be </w:t>
      </w:r>
      <m:oMath>
        <m:r>
          <w:rPr>
            <w:rFonts w:ascii="Cambria Math" w:hAnsi="Cambria Math" w:cs="Times New Roman"/>
          </w:rPr>
          <m:t>C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G(</m:t>
            </m:r>
            <m:r>
              <m:rPr>
                <m:sty m:val="bi"/>
              </m:rPr>
              <w:rPr>
                <w:rFonts w:ascii="Cambria Math" w:hAnsi="Cambria Math" w:cs="Times New Roman"/>
              </w:rPr>
              <m:t>X</m:t>
            </m:r>
            <m:r>
              <w:rPr>
                <w:rFonts w:ascii="Cambria Math" w:hAnsi="Cambria Math" w:cs="Times New Roman"/>
              </w:rPr>
              <m:t>)</m:t>
            </m:r>
          </m:num>
          <m:den>
            <m:r>
              <w:rPr>
                <w:rFonts w:ascii="Cambria Math" w:hAnsi="Cambria Math" w:cs="Times New Roman"/>
              </w:rPr>
              <m:t>A(</m:t>
            </m:r>
            <m:r>
              <m:rPr>
                <m:sty m:val="bi"/>
              </m:rPr>
              <w:rPr>
                <w:rFonts w:ascii="Cambria Math" w:hAnsi="Cambria Math" w:cs="Times New Roman"/>
              </w:rPr>
              <m:t>X</m:t>
            </m:r>
            <m:r>
              <w:rPr>
                <w:rFonts w:ascii="Cambria Math" w:hAnsi="Cambria Math" w:cs="Times New Roman"/>
              </w:rPr>
              <m:t>)</m:t>
            </m:r>
          </m:den>
        </m:f>
      </m:oMath>
      <w:r w:rsidR="00920035">
        <w:rPr>
          <w:rFonts w:ascii="Times New Roman" w:hAnsi="Times New Roman" w:cs="Times New Roman"/>
        </w:rPr>
        <w:t xml:space="preserve">. The numerator </w:t>
      </w:r>
      <m:oMath>
        <m:r>
          <w:rPr>
            <w:rFonts w:ascii="Cambria Math" w:hAnsi="Cambria Math" w:cs="Times New Roman"/>
          </w:rPr>
          <m:t>G(</m:t>
        </m:r>
        <m:r>
          <m:rPr>
            <m:sty m:val="bi"/>
          </m:rPr>
          <w:rPr>
            <w:rFonts w:ascii="Cambria Math" w:hAnsi="Cambria Math" w:cs="Times New Roman"/>
          </w:rPr>
          <m:t>X</m:t>
        </m:r>
        <m:r>
          <w:rPr>
            <w:rFonts w:ascii="Cambria Math" w:hAnsi="Cambria Math" w:cs="Times New Roman"/>
          </w:rPr>
          <m:t>)</m:t>
        </m:r>
      </m:oMath>
      <w:r w:rsidR="00920035">
        <w:rPr>
          <w:rFonts w:ascii="Times New Roman" w:hAnsi="Times New Roman" w:cs="Times New Roman"/>
        </w:rPr>
        <w:t xml:space="preserve"> measures the cost of the gap measurement around the outer boundary of the group of </w:t>
      </w:r>
      <w:r w:rsidR="0082136C">
        <w:rPr>
          <w:rFonts w:ascii="Times New Roman" w:hAnsi="Times New Roman" w:cs="Times New Roman"/>
        </w:rPr>
        <w:t xml:space="preserve">selected </w:t>
      </w:r>
      <w:proofErr w:type="spellStart"/>
      <w:r w:rsidR="00920035">
        <w:rPr>
          <w:rFonts w:ascii="Times New Roman" w:hAnsi="Times New Roman" w:cs="Times New Roman"/>
        </w:rPr>
        <w:t>superpixels</w:t>
      </w:r>
      <w:proofErr w:type="spellEnd"/>
      <w:r w:rsidR="0082136C">
        <w:rPr>
          <w:rFonts w:ascii="Times New Roman" w:hAnsi="Times New Roman" w:cs="Times New Roman"/>
        </w:rPr>
        <w:t xml:space="preserve">, while the denominator is the area of the group of selected </w:t>
      </w:r>
      <w:proofErr w:type="spellStart"/>
      <w:r w:rsidR="0082136C">
        <w:rPr>
          <w:rFonts w:ascii="Times New Roman" w:hAnsi="Times New Roman" w:cs="Times New Roman"/>
        </w:rPr>
        <w:t>superpixels</w:t>
      </w:r>
      <w:proofErr w:type="spellEnd"/>
      <w:r w:rsidR="0082136C">
        <w:rPr>
          <w:rFonts w:ascii="Times New Roman" w:hAnsi="Times New Roman" w:cs="Times New Roman"/>
        </w:rPr>
        <w:t>.</w:t>
      </w:r>
      <w:r w:rsidR="00E304E8">
        <w:rPr>
          <w:rFonts w:ascii="Times New Roman" w:hAnsi="Times New Roman" w:cs="Times New Roman"/>
        </w:rPr>
        <w:t xml:space="preserve"> </w:t>
      </w:r>
      <w:r w:rsidR="00544D9A">
        <w:rPr>
          <w:rFonts w:ascii="Times New Roman" w:hAnsi="Times New Roman" w:cs="Times New Roman"/>
        </w:rPr>
        <w:t xml:space="preserve">More specifically, </w:t>
      </w:r>
      <m:oMath>
        <m:r>
          <w:rPr>
            <w:rFonts w:ascii="Cambria Math" w:hAnsi="Cambria Math" w:cs="Times New Roman"/>
          </w:rPr>
          <m:t>G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-E(</m:t>
        </m:r>
        <m:r>
          <m:rPr>
            <m:sty m:val="bi"/>
          </m:rPr>
          <w:rPr>
            <w:rFonts w:ascii="Cambria Math" w:hAnsi="Cambria Math" w:cs="Times New Roman"/>
          </w:rPr>
          <m:t>X</m:t>
        </m:r>
        <m:r>
          <w:rPr>
            <w:rFonts w:ascii="Cambria Math" w:hAnsi="Cambria Math" w:cs="Times New Roman"/>
          </w:rPr>
          <m:t>)</m:t>
        </m:r>
      </m:oMath>
      <w:r w:rsidR="00A153C0">
        <w:rPr>
          <w:rFonts w:ascii="Times New Roman" w:hAnsi="Times New Roman" w:cs="Times New Roman"/>
        </w:rPr>
        <w:t xml:space="preserve">, where </w:t>
      </w: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X</m:t>
            </m:r>
          </m:e>
        </m:d>
      </m:oMath>
      <w:r w:rsidR="008A7006">
        <w:rPr>
          <w:rFonts w:ascii="Times New Roman" w:hAnsi="Times New Roman" w:cs="Times New Roman"/>
        </w:rPr>
        <w:t xml:space="preserve"> measures the </w:t>
      </w:r>
      <w:r w:rsidR="00F36E86">
        <w:rPr>
          <w:rFonts w:ascii="Times New Roman" w:hAnsi="Times New Roman" w:cs="Times New Roman"/>
        </w:rPr>
        <w:t>total number of pixels</w:t>
      </w:r>
      <w:r w:rsidR="00BA6512">
        <w:rPr>
          <w:rFonts w:ascii="Times New Roman" w:hAnsi="Times New Roman" w:cs="Times New Roman"/>
        </w:rPr>
        <w:t xml:space="preserve"> on</w:t>
      </w:r>
      <w:r w:rsidR="008A7006">
        <w:rPr>
          <w:rFonts w:ascii="Times New Roman" w:hAnsi="Times New Roman" w:cs="Times New Roman"/>
        </w:rPr>
        <w:t xml:space="preserve"> the outer boundary of selected </w:t>
      </w:r>
      <w:proofErr w:type="spellStart"/>
      <w:r w:rsidR="008A7006">
        <w:rPr>
          <w:rFonts w:ascii="Times New Roman" w:hAnsi="Times New Roman" w:cs="Times New Roman"/>
        </w:rPr>
        <w:t>superpixels</w:t>
      </w:r>
      <w:proofErr w:type="spellEnd"/>
      <w:r w:rsidR="008A7006">
        <w:rPr>
          <w:rFonts w:ascii="Times New Roman" w:hAnsi="Times New Roman" w:cs="Times New Roman"/>
        </w:rPr>
        <w:t xml:space="preserve">, and </w:t>
      </w:r>
      <m:oMath>
        <m:r>
          <w:rPr>
            <w:rFonts w:ascii="Cambria Math" w:hAnsi="Cambria Math" w:cs="Times New Roman"/>
          </w:rPr>
          <m:t>E(</m:t>
        </m:r>
        <m:r>
          <m:rPr>
            <m:sty m:val="bi"/>
          </m:rPr>
          <w:rPr>
            <w:rFonts w:ascii="Cambria Math" w:hAnsi="Cambria Math" w:cs="Times New Roman"/>
          </w:rPr>
          <m:t>X</m:t>
        </m:r>
        <m:r>
          <w:rPr>
            <w:rFonts w:ascii="Cambria Math" w:hAnsi="Cambria Math" w:cs="Times New Roman"/>
          </w:rPr>
          <m:t>)</m:t>
        </m:r>
      </m:oMath>
      <w:r w:rsidR="005B3C50">
        <w:rPr>
          <w:rFonts w:ascii="Times New Roman" w:hAnsi="Times New Roman" w:cs="Times New Roman"/>
        </w:rPr>
        <w:t xml:space="preserve"> measures the total number of pixels on both the outer boundary and an edge detected by previous steps. </w:t>
      </w:r>
      <w:r w:rsidR="00E12070">
        <w:rPr>
          <w:rFonts w:ascii="Times New Roman" w:hAnsi="Times New Roman" w:cs="Times New Roman"/>
        </w:rPr>
        <w:t xml:space="preserve">The more </w:t>
      </w:r>
      <w:r w:rsidR="000A6A3B">
        <w:rPr>
          <w:rFonts w:ascii="Times New Roman" w:hAnsi="Times New Roman" w:cs="Times New Roman"/>
        </w:rPr>
        <w:t xml:space="preserve">boundary pixels on an edge, the smaller the value of </w:t>
      </w:r>
      <m:oMath>
        <m:r>
          <w:rPr>
            <w:rFonts w:ascii="Cambria Math" w:hAnsi="Cambria Math" w:cs="Times New Roman"/>
          </w:rPr>
          <m:t>G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X</m:t>
            </m:r>
          </m:e>
        </m:d>
      </m:oMath>
      <w:r w:rsidR="000A6A3B">
        <w:rPr>
          <w:rFonts w:ascii="Times New Roman" w:hAnsi="Times New Roman" w:cs="Times New Roman"/>
        </w:rPr>
        <w:t>.</w:t>
      </w:r>
      <w:r w:rsidR="008F5159">
        <w:rPr>
          <w:rFonts w:ascii="Times New Roman" w:hAnsi="Times New Roman" w:cs="Times New Roman"/>
        </w:rPr>
        <w:t xml:space="preserve"> </w:t>
      </w:r>
      <w:r w:rsidR="00834DED">
        <w:rPr>
          <w:rFonts w:ascii="Times New Roman" w:hAnsi="Times New Roman" w:cs="Times New Roman"/>
        </w:rPr>
        <w:t xml:space="preserve">This makes sense, because the grouping of the selected </w:t>
      </w:r>
      <w:proofErr w:type="spellStart"/>
      <w:r w:rsidR="00834DED">
        <w:rPr>
          <w:rFonts w:ascii="Times New Roman" w:hAnsi="Times New Roman" w:cs="Times New Roman"/>
        </w:rPr>
        <w:t>superpixels</w:t>
      </w:r>
      <w:proofErr w:type="spellEnd"/>
      <w:r w:rsidR="00834DED">
        <w:rPr>
          <w:rFonts w:ascii="Times New Roman" w:hAnsi="Times New Roman" w:cs="Times New Roman"/>
        </w:rPr>
        <w:t xml:space="preserve"> is a better estimation of a contour closure for an object if the boundary of them are supported by the edges detected by previous methods. </w:t>
      </w:r>
      <w:r w:rsidR="006A0F8D">
        <w:rPr>
          <w:rFonts w:ascii="Times New Roman" w:hAnsi="Times New Roman" w:cs="Times New Roman"/>
        </w:rPr>
        <w:t>The above cost function is written in the concise form, but it can also be written in more specific form.</w:t>
      </w:r>
      <w:r w:rsidR="00330CB5">
        <w:rPr>
          <w:rFonts w:ascii="Times New Roman" w:hAnsi="Times New Roman" w:cs="Times New Roman"/>
        </w:rPr>
        <w:t xml:space="preserve"> Moreover, </w:t>
      </w:r>
      <w:proofErr w:type="spellStart"/>
      <w:r w:rsidR="00330CB5">
        <w:rPr>
          <w:rFonts w:ascii="Times New Roman" w:hAnsi="Times New Roman" w:cs="Times New Roman"/>
        </w:rPr>
        <w:t>Levinshtein</w:t>
      </w:r>
      <w:proofErr w:type="spellEnd"/>
      <w:r w:rsidR="00330CB5">
        <w:rPr>
          <w:rFonts w:ascii="Times New Roman" w:hAnsi="Times New Roman" w:cs="Times New Roman"/>
        </w:rPr>
        <w:t xml:space="preserve"> et. al. also showed a few methods to determine if a pixel is considered on an edge.</w:t>
      </w:r>
      <w:r w:rsidR="006A0F8D">
        <w:rPr>
          <w:rFonts w:ascii="Times New Roman" w:hAnsi="Times New Roman" w:cs="Times New Roman"/>
        </w:rPr>
        <w:t xml:space="preserve"> However, we do not list all </w:t>
      </w:r>
      <w:r w:rsidR="00743B93">
        <w:rPr>
          <w:rFonts w:ascii="Times New Roman" w:hAnsi="Times New Roman" w:cs="Times New Roman"/>
        </w:rPr>
        <w:t>these</w:t>
      </w:r>
      <w:r w:rsidR="006A0F8D">
        <w:rPr>
          <w:rFonts w:ascii="Times New Roman" w:hAnsi="Times New Roman" w:cs="Times New Roman"/>
        </w:rPr>
        <w:t xml:space="preserve"> details here, since we think explanation of intuition is more important. If you are interested in the details, please refer to the original paper [6]. </w:t>
      </w:r>
    </w:p>
    <w:p w:rsidR="00574672" w:rsidRDefault="00574672" w:rsidP="00574672">
      <w:pPr>
        <w:jc w:val="both"/>
        <w:rPr>
          <w:rFonts w:ascii="Times New Roman" w:hAnsi="Times New Roman" w:cs="Times New Roman"/>
          <w:b/>
        </w:rPr>
      </w:pPr>
    </w:p>
    <w:p w:rsidR="00574672" w:rsidRPr="00D65A40" w:rsidRDefault="00574672" w:rsidP="00574672">
      <w:pPr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</w:rPr>
        <w:t>The next issue is how to optimize the</w:t>
      </w:r>
      <w:r w:rsidR="00332A08">
        <w:rPr>
          <w:rFonts w:ascii="Times New Roman" w:hAnsi="Times New Roman" w:cs="Times New Roman"/>
        </w:rPr>
        <w:t xml:space="preserve"> above</w:t>
      </w:r>
      <w:r>
        <w:rPr>
          <w:rFonts w:ascii="Times New Roman" w:hAnsi="Times New Roman" w:cs="Times New Roman"/>
        </w:rPr>
        <w:t xml:space="preserve"> cost function. In fact, for</w:t>
      </w:r>
      <w:r w:rsidRPr="00D65A40">
        <w:rPr>
          <w:rFonts w:ascii="Times New Roman" w:hAnsi="Times New Roman" w:cs="Times New Roman"/>
        </w:rPr>
        <w:t xml:space="preserve"> binary variables, </w:t>
      </w:r>
      <w:r>
        <w:rPr>
          <w:rFonts w:ascii="Times New Roman" w:hAnsi="Times New Roman" w:cs="Times New Roman"/>
        </w:rPr>
        <w:t xml:space="preserve">we can think of </w:t>
      </w:r>
      <w:r w:rsidRPr="00D65A40">
        <w:rPr>
          <w:rFonts w:ascii="Times New Roman" w:hAnsi="Times New Roman" w:cs="Times New Roman"/>
        </w:rPr>
        <w:t xml:space="preserve">ratio minimization </w:t>
      </w:r>
      <w:r>
        <w:rPr>
          <w:rFonts w:ascii="Times New Roman" w:hAnsi="Times New Roman" w:cs="Times New Roman"/>
        </w:rPr>
        <w:t xml:space="preserve">problem as </w:t>
      </w:r>
      <w:r w:rsidRPr="00D65A40">
        <w:rPr>
          <w:rFonts w:ascii="Times New Roman" w:hAnsi="Times New Roman" w:cs="Times New Roman"/>
        </w:rPr>
        <w:t xml:space="preserve">a parametric maxflow problem. Kolmogorov et al. </w:t>
      </w:r>
      <w:r>
        <w:rPr>
          <w:rFonts w:ascii="Times New Roman" w:hAnsi="Times New Roman" w:cs="Times New Roman"/>
        </w:rPr>
        <w:t>[19]</w:t>
      </w:r>
      <w:r w:rsidRPr="00D65A40">
        <w:rPr>
          <w:rFonts w:ascii="Times New Roman" w:hAnsi="Times New Roman" w:cs="Times New Roman"/>
        </w:rPr>
        <w:t xml:space="preserve"> showed that under certain constraints on the ratio </w:t>
      </w:r>
      <m:oMath>
        <m:r>
          <w:rPr>
            <w:rFonts w:ascii="Cambria Math" w:hAnsi="Cambria Math" w:cs="Times New Roman"/>
          </w:rPr>
          <m:t>C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X</m:t>
            </m:r>
          </m:e>
        </m:d>
      </m:oMath>
      <w:r w:rsidRPr="00D65A40">
        <w:rPr>
          <w:rFonts w:ascii="Times New Roman" w:hAnsi="Times New Roman" w:cs="Times New Roman"/>
        </w:rPr>
        <w:t xml:space="preserve">, the energy </w:t>
      </w:r>
      <m:oMath>
        <m:r>
          <w:rPr>
            <w:rFonts w:ascii="Cambria Math" w:hAnsi="Cambria Math" w:cs="Times New Roman"/>
          </w:rPr>
          <m:t>C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X</m:t>
            </m:r>
            <m:r>
              <m:rPr>
                <m:sty m:val="bi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λ</m:t>
            </m:r>
          </m:e>
        </m:d>
      </m:oMath>
      <w:r w:rsidR="00A463B2">
        <w:rPr>
          <w:rFonts w:ascii="Times New Roman" w:hAnsi="Times New Roman" w:cs="Times New Roman"/>
        </w:rPr>
        <w:t xml:space="preserve"> can be</w:t>
      </w:r>
      <w:r w:rsidRPr="00D65A40">
        <w:rPr>
          <w:rFonts w:ascii="Times New Roman" w:hAnsi="Times New Roman" w:cs="Times New Roman"/>
        </w:rPr>
        <w:t xml:space="preserve"> submodular and can thus be </w:t>
      </w:r>
      <w:r w:rsidR="00B646B4">
        <w:rPr>
          <w:rFonts w:ascii="Times New Roman" w:hAnsi="Times New Roman" w:cs="Times New Roman"/>
        </w:rPr>
        <w:t>optimized</w:t>
      </w:r>
      <w:r w:rsidRPr="00D65A40">
        <w:rPr>
          <w:rFonts w:ascii="Times New Roman" w:hAnsi="Times New Roman" w:cs="Times New Roman"/>
        </w:rPr>
        <w:t xml:space="preserve"> g</w:t>
      </w:r>
      <w:r w:rsidR="004C4860">
        <w:rPr>
          <w:rFonts w:ascii="Times New Roman" w:hAnsi="Times New Roman" w:cs="Times New Roman"/>
        </w:rPr>
        <w:t>lobally in polynomial time by the</w:t>
      </w:r>
      <w:r w:rsidRPr="00D65A40">
        <w:rPr>
          <w:rFonts w:ascii="Times New Roman" w:hAnsi="Times New Roman" w:cs="Times New Roman"/>
        </w:rPr>
        <w:t xml:space="preserve"> min-cuts</w:t>
      </w:r>
      <w:r w:rsidR="004C4860">
        <w:rPr>
          <w:rFonts w:ascii="Times New Roman" w:hAnsi="Times New Roman" w:cs="Times New Roman"/>
        </w:rPr>
        <w:t xml:space="preserve"> algorithm</w:t>
      </w:r>
      <w:r w:rsidRPr="00D65A40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T</w:t>
      </w:r>
      <w:r w:rsidRPr="00D65A40">
        <w:rPr>
          <w:rFonts w:ascii="Times New Roman" w:hAnsi="Times New Roman" w:cs="Times New Roman"/>
        </w:rPr>
        <w:t xml:space="preserve">he method in </w:t>
      </w:r>
      <w:r>
        <w:rPr>
          <w:rFonts w:ascii="Times New Roman" w:hAnsi="Times New Roman" w:cs="Times New Roman"/>
        </w:rPr>
        <w:t>[19]</w:t>
      </w:r>
      <w:r w:rsidRPr="00D65A40">
        <w:rPr>
          <w:rFonts w:ascii="Times New Roman" w:hAnsi="Times New Roman" w:cs="Times New Roman"/>
        </w:rPr>
        <w:t xml:space="preserve"> </w:t>
      </w:r>
      <w:r w:rsidR="005C1B8C">
        <w:rPr>
          <w:rFonts w:ascii="Times New Roman" w:hAnsi="Times New Roman" w:cs="Times New Roman"/>
        </w:rPr>
        <w:t>can not only</w:t>
      </w:r>
      <w:r w:rsidRPr="00D65A40">
        <w:rPr>
          <w:rFonts w:ascii="Times New Roman" w:hAnsi="Times New Roman" w:cs="Times New Roman"/>
        </w:rPr>
        <w:t xml:space="preserve"> optimize the ratio R(x),</w:t>
      </w:r>
      <w:r>
        <w:rPr>
          <w:rFonts w:ascii="Times New Roman" w:hAnsi="Times New Roman" w:cs="Times New Roman"/>
        </w:rPr>
        <w:t xml:space="preserve"> </w:t>
      </w:r>
      <w:r w:rsidRPr="00D65A40">
        <w:rPr>
          <w:rFonts w:ascii="Times New Roman" w:hAnsi="Times New Roman" w:cs="Times New Roman"/>
        </w:rPr>
        <w:t>but</w:t>
      </w:r>
      <w:r>
        <w:rPr>
          <w:rFonts w:ascii="Times New Roman" w:hAnsi="Times New Roman" w:cs="Times New Roman"/>
        </w:rPr>
        <w:t xml:space="preserve"> also</w:t>
      </w:r>
      <w:r w:rsidR="005C1B8C">
        <w:rPr>
          <w:rFonts w:ascii="Times New Roman" w:hAnsi="Times New Roman" w:cs="Times New Roman"/>
        </w:rPr>
        <w:t xml:space="preserve"> find</w:t>
      </w:r>
      <w:r w:rsidRPr="00D65A40">
        <w:rPr>
          <w:rFonts w:ascii="Times New Roman" w:hAnsi="Times New Roman" w:cs="Times New Roman"/>
        </w:rPr>
        <w:t xml:space="preserve"> all intervals of λ (and the corresponding </w:t>
      </w:r>
      <w:r w:rsidR="00DF49E8" w:rsidRPr="00DF49E8">
        <w:rPr>
          <w:rFonts w:ascii="Times New Roman" w:hAnsi="Times New Roman" w:cs="Times New Roman"/>
          <w:b/>
          <w:i/>
        </w:rPr>
        <w:t>X</w:t>
      </w:r>
      <w:r w:rsidR="005D5BF9">
        <w:rPr>
          <w:rFonts w:ascii="Times New Roman" w:hAnsi="Times New Roman" w:cs="Times New Roman"/>
        </w:rPr>
        <w:t xml:space="preserve">). </w:t>
      </w:r>
      <w:r>
        <w:rPr>
          <w:rFonts w:ascii="Times New Roman" w:hAnsi="Times New Roman" w:cs="Times New Roman"/>
        </w:rPr>
        <w:t>T</w:t>
      </w:r>
      <w:r w:rsidRPr="00D65A40">
        <w:rPr>
          <w:rFonts w:ascii="Times New Roman" w:hAnsi="Times New Roman" w:cs="Times New Roman"/>
        </w:rPr>
        <w:t xml:space="preserve">he smallest breakpoint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λ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  <w:r w:rsidR="00D553E4">
        <w:rPr>
          <w:rFonts w:ascii="Times New Roman" w:hAnsi="Times New Roman" w:cs="Times New Roman"/>
        </w:rPr>
        <w:t>will correspond</w:t>
      </w:r>
      <w:r w:rsidRPr="00D65A40">
        <w:rPr>
          <w:rFonts w:ascii="Times New Roman" w:hAnsi="Times New Roman" w:cs="Times New Roman"/>
        </w:rPr>
        <w:t xml:space="preserve"> to the optimal ratio </w:t>
      </w:r>
      <m:oMath>
        <m:r>
          <w:rPr>
            <w:rFonts w:ascii="Cambria Math" w:hAnsi="Cambria Math" w:cs="Times New Roman"/>
          </w:rPr>
          <m:t>C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0</m:t>
                </m:r>
              </m:sub>
            </m:sSub>
          </m:e>
        </m:d>
      </m:oMath>
      <w:r w:rsidRPr="00D65A40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and </w:t>
      </w:r>
      <w:r w:rsidRPr="00D65A40">
        <w:rPr>
          <w:rFonts w:ascii="Times New Roman" w:hAnsi="Times New Roman" w:cs="Times New Roman"/>
        </w:rPr>
        <w:t xml:space="preserve">consecutively larger breakpoints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λ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Pr="00D65A40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λ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Pr="00D65A40">
        <w:rPr>
          <w:rFonts w:ascii="Times New Roman" w:hAnsi="Times New Roman" w:cs="Times New Roman"/>
        </w:rPr>
        <w:t xml:space="preserve">, . . . </w:t>
      </w:r>
      <w:r w:rsidR="00B03562">
        <w:rPr>
          <w:rFonts w:ascii="Times New Roman" w:hAnsi="Times New Roman" w:cs="Times New Roman"/>
        </w:rPr>
        <w:t>will</w:t>
      </w:r>
      <w:r w:rsidR="000166DB">
        <w:rPr>
          <w:rFonts w:ascii="Times New Roman" w:hAnsi="Times New Roman" w:cs="Times New Roman"/>
        </w:rPr>
        <w:t xml:space="preserve"> </w:t>
      </w:r>
      <w:r w:rsidR="00606145">
        <w:rPr>
          <w:rFonts w:ascii="Times New Roman" w:hAnsi="Times New Roman" w:cs="Times New Roman"/>
        </w:rPr>
        <w:t>correspond to</w:t>
      </w:r>
      <w:r w:rsidR="0067406D">
        <w:rPr>
          <w:rFonts w:ascii="Times New Roman" w:hAnsi="Times New Roman" w:cs="Times New Roman"/>
        </w:rPr>
        <w:t xml:space="preserve"> other</w:t>
      </w:r>
      <w:r>
        <w:rPr>
          <w:rFonts w:ascii="Times New Roman" w:hAnsi="Times New Roman" w:cs="Times New Roman"/>
        </w:rPr>
        <w:t xml:space="preserve"> </w:t>
      </w:r>
      <w:r w:rsidRPr="00D65A40">
        <w:rPr>
          <w:rFonts w:ascii="Times New Roman" w:hAnsi="Times New Roman" w:cs="Times New Roman"/>
        </w:rPr>
        <w:t>ratio optimization</w:t>
      </w:r>
      <w:r w:rsidR="00D24336">
        <w:rPr>
          <w:rFonts w:ascii="Times New Roman" w:hAnsi="Times New Roman" w:cs="Times New Roman"/>
        </w:rPr>
        <w:t xml:space="preserve"> for other intervals</w:t>
      </w:r>
      <w:r w:rsidR="00617CB6">
        <w:rPr>
          <w:rFonts w:ascii="Times New Roman" w:hAnsi="Times New Roman" w:cs="Times New Roman"/>
        </w:rPr>
        <w:t xml:space="preserve"> [19</w:t>
      </w:r>
      <w:r>
        <w:rPr>
          <w:rFonts w:ascii="Times New Roman" w:hAnsi="Times New Roman" w:cs="Times New Roman"/>
        </w:rPr>
        <w:t>]</w:t>
      </w:r>
      <w:r w:rsidRPr="00D65A40">
        <w:rPr>
          <w:rFonts w:ascii="Times New Roman" w:hAnsi="Times New Roman" w:cs="Times New Roman"/>
        </w:rPr>
        <w:t xml:space="preserve">. </w:t>
      </w:r>
      <w:r w:rsidR="00B96FA8">
        <w:rPr>
          <w:rFonts w:ascii="Times New Roman" w:hAnsi="Times New Roman" w:cs="Times New Roman"/>
        </w:rPr>
        <w:t>Therefore</w:t>
      </w:r>
      <w:r>
        <w:rPr>
          <w:rFonts w:ascii="Times New Roman" w:hAnsi="Times New Roman" w:cs="Times New Roman"/>
        </w:rPr>
        <w:t>, with the parametric maxflow method applied to optimizing closure cost function, we can obtain a se</w:t>
      </w:r>
      <w:r w:rsidR="009272BA">
        <w:rPr>
          <w:rFonts w:ascii="Times New Roman" w:hAnsi="Times New Roman" w:cs="Times New Roman"/>
        </w:rPr>
        <w:t>t of optimal closure solutions</w:t>
      </w:r>
      <w:r w:rsidR="009272BA">
        <w:rPr>
          <w:rFonts w:ascii="Times New Roman" w:hAnsi="Times New Roman" w:cs="Times New Roman"/>
          <w:lang w:eastAsia="zh-CN"/>
        </w:rPr>
        <w:t xml:space="preserve">, and usually the first solution will be the optimal grouping of </w:t>
      </w:r>
      <w:proofErr w:type="spellStart"/>
      <w:r w:rsidR="009272BA">
        <w:rPr>
          <w:rFonts w:ascii="Times New Roman" w:hAnsi="Times New Roman" w:cs="Times New Roman"/>
          <w:lang w:eastAsia="zh-CN"/>
        </w:rPr>
        <w:t>superpixels</w:t>
      </w:r>
      <w:proofErr w:type="spellEnd"/>
      <w:r w:rsidR="009272BA">
        <w:rPr>
          <w:rFonts w:ascii="Times New Roman" w:hAnsi="Times New Roman" w:cs="Times New Roman"/>
          <w:lang w:eastAsia="zh-CN"/>
        </w:rPr>
        <w:t>.</w:t>
      </w:r>
    </w:p>
    <w:bookmarkEnd w:id="0"/>
    <w:bookmarkEnd w:id="1"/>
    <w:p w:rsidR="009C3BD0" w:rsidRDefault="009C3BD0"/>
    <w:sectPr w:rsidR="009C3BD0" w:rsidSect="00E255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672"/>
    <w:rsid w:val="00005EEC"/>
    <w:rsid w:val="000166DB"/>
    <w:rsid w:val="00024F66"/>
    <w:rsid w:val="0007360E"/>
    <w:rsid w:val="00080FAD"/>
    <w:rsid w:val="000A6A3B"/>
    <w:rsid w:val="000B111D"/>
    <w:rsid w:val="000D377D"/>
    <w:rsid w:val="00157FDF"/>
    <w:rsid w:val="00217052"/>
    <w:rsid w:val="00222252"/>
    <w:rsid w:val="0023604E"/>
    <w:rsid w:val="002A2B7B"/>
    <w:rsid w:val="002C2EF1"/>
    <w:rsid w:val="002F22DD"/>
    <w:rsid w:val="002F67E9"/>
    <w:rsid w:val="00330CB5"/>
    <w:rsid w:val="00332A08"/>
    <w:rsid w:val="00356331"/>
    <w:rsid w:val="004355E5"/>
    <w:rsid w:val="0046491C"/>
    <w:rsid w:val="004C4860"/>
    <w:rsid w:val="004C70C8"/>
    <w:rsid w:val="004E184B"/>
    <w:rsid w:val="00544D9A"/>
    <w:rsid w:val="00573452"/>
    <w:rsid w:val="00574672"/>
    <w:rsid w:val="005B3C50"/>
    <w:rsid w:val="005C1B8C"/>
    <w:rsid w:val="005D5BF9"/>
    <w:rsid w:val="005F4EA2"/>
    <w:rsid w:val="00606145"/>
    <w:rsid w:val="00615B91"/>
    <w:rsid w:val="00617CB6"/>
    <w:rsid w:val="0067406D"/>
    <w:rsid w:val="006A0F8D"/>
    <w:rsid w:val="006C3314"/>
    <w:rsid w:val="00732A13"/>
    <w:rsid w:val="00737E94"/>
    <w:rsid w:val="00743B93"/>
    <w:rsid w:val="00781812"/>
    <w:rsid w:val="007E4A0B"/>
    <w:rsid w:val="0082136C"/>
    <w:rsid w:val="00834DED"/>
    <w:rsid w:val="008A7006"/>
    <w:rsid w:val="008F5159"/>
    <w:rsid w:val="00920035"/>
    <w:rsid w:val="009272BA"/>
    <w:rsid w:val="009C3BD0"/>
    <w:rsid w:val="00A03148"/>
    <w:rsid w:val="00A153C0"/>
    <w:rsid w:val="00A463B2"/>
    <w:rsid w:val="00A71BA5"/>
    <w:rsid w:val="00A83164"/>
    <w:rsid w:val="00B03562"/>
    <w:rsid w:val="00B4002C"/>
    <w:rsid w:val="00B646B4"/>
    <w:rsid w:val="00B73CC2"/>
    <w:rsid w:val="00B96FA8"/>
    <w:rsid w:val="00BA6512"/>
    <w:rsid w:val="00BB15F5"/>
    <w:rsid w:val="00C66D0F"/>
    <w:rsid w:val="00CB7C6E"/>
    <w:rsid w:val="00D2117A"/>
    <w:rsid w:val="00D24336"/>
    <w:rsid w:val="00D553E4"/>
    <w:rsid w:val="00DA2DE8"/>
    <w:rsid w:val="00DB2059"/>
    <w:rsid w:val="00DF49E8"/>
    <w:rsid w:val="00E04C18"/>
    <w:rsid w:val="00E12070"/>
    <w:rsid w:val="00E255F9"/>
    <w:rsid w:val="00E304E8"/>
    <w:rsid w:val="00E364CD"/>
    <w:rsid w:val="00E84541"/>
    <w:rsid w:val="00E86C72"/>
    <w:rsid w:val="00EB04F3"/>
    <w:rsid w:val="00F36E86"/>
    <w:rsid w:val="00F81A63"/>
    <w:rsid w:val="00FF2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299ABB"/>
  <w15:chartTrackingRefBased/>
  <w15:docId w15:val="{CE655744-84CA-964E-BA2D-786A706FC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4672"/>
    <w:rPr>
      <w:color w:val="00000A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00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Meng</dc:creator>
  <cp:keywords/>
  <dc:description/>
  <cp:lastModifiedBy>Han Meng</cp:lastModifiedBy>
  <cp:revision>87</cp:revision>
  <dcterms:created xsi:type="dcterms:W3CDTF">2018-05-04T01:29:00Z</dcterms:created>
  <dcterms:modified xsi:type="dcterms:W3CDTF">2018-05-04T02:38:00Z</dcterms:modified>
</cp:coreProperties>
</file>