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一、部署方式：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 部署方式及命令：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解压项目文件包 steam_cui_ovirt.zip，密码：123456  并进入目录中，找到Scripts文件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夹，打开cmd窗口执行下图中命令：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715010"/>
            <wp:effectExtent l="0" t="0" r="254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2、紧接着执行下图中的命令，执行完毕出现0.0.0.0:80的字样算是部署成功</w:t>
      </w:r>
    </w:p>
    <w:p>
      <w:r>
        <w:drawing>
          <wp:inline distT="0" distB="0" distL="114300" distR="114300">
            <wp:extent cx="5269865" cy="198501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二、使用方式：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eastAsia"/>
          <w:lang w:val="en-US" w:eastAsia="zh-CN"/>
        </w:rPr>
        <w:t>紧接着访问服务浏览器打开网址：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出现登录页面：账号密码如图中所示：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3515" cy="914400"/>
            <wp:effectExtent l="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4、界面操作步骤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7960" cy="137922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注：邮箱列表的格式为：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427220" cy="93789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注册模式为：单线程注册。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C15B9"/>
    <w:multiLevelType w:val="singleLevel"/>
    <w:tmpl w:val="6C4C15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1464F"/>
    <w:rsid w:val="46A1464F"/>
    <w:rsid w:val="58631F3A"/>
    <w:rsid w:val="5D0A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2019-12-15T18:12:00Z</dcterms:created>
  <dc:creator>顺子</dc:creator>
  <cp:lastModifiedBy>顺子</cp:lastModifiedBy>
  <dcterms:modified xsi:type="dcterms:W3CDTF">2019-12-21T13:33:03Z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