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B15DDE">
      <w:pPr>
        <w:keepNext w:val="0"/>
        <w:keepLines w:val="0"/>
        <w:widowControl/>
        <w:suppressLineNumbers w:val="0"/>
        <w:spacing w:before="0" w:beforeAutospacing="0" w:after="0" w:afterAutospacing="0" w:line="360" w:lineRule="atLeast"/>
        <w:ind w:left="0" w:right="0"/>
        <w:jc w:val="center"/>
        <w:outlineLvl w:val="0"/>
        <w:rPr>
          <w:rFonts w:hint="default" w:ascii="Tahoma" w:hAnsi="Tahoma" w:eastAsia="仿宋" w:cs="Tahoma"/>
          <w:b w:val="0"/>
          <w:bCs w:val="0"/>
          <w:color w:val="000000"/>
          <w:kern w:val="36"/>
          <w:sz w:val="28"/>
          <w:szCs w:val="28"/>
          <w:lang w:val="en-US"/>
        </w:rPr>
      </w:pPr>
      <w:r>
        <w:rPr>
          <w:rFonts w:hint="default" w:ascii="Tahoma" w:hAnsi="Tahoma" w:eastAsia="仿宋" w:cs="Tahoma"/>
          <w:b w:val="0"/>
          <w:bCs w:val="0"/>
          <w:color w:val="000000"/>
          <w:kern w:val="36"/>
          <w:sz w:val="28"/>
          <w:szCs w:val="28"/>
          <w:lang w:val="en-US" w:eastAsia="zh-CN" w:bidi="ar"/>
        </w:rPr>
        <w:t>Reflective Report</w:t>
      </w:r>
    </w:p>
    <w:p w14:paraId="6411F6B0">
      <w:pPr>
        <w:keepNext w:val="0"/>
        <w:keepLines w:val="0"/>
        <w:widowControl w:val="0"/>
        <w:suppressLineNumbers w:val="0"/>
        <w:autoSpaceDE w:val="0"/>
        <w:autoSpaceDN w:val="0"/>
        <w:adjustRightInd w:val="0"/>
        <w:spacing w:before="0" w:beforeAutospacing="0" w:after="0" w:afterAutospacing="0" w:line="240" w:lineRule="auto"/>
        <w:ind w:left="0" w:right="0"/>
        <w:jc w:val="center"/>
        <w:rPr>
          <w:rFonts w:hint="default" w:ascii="Tahoma" w:hAnsi="Tahoma" w:eastAsia="仿宋" w:cs="Tahoma"/>
          <w:b w:val="0"/>
          <w:bCs w:val="0"/>
          <w:kern w:val="0"/>
          <w:sz w:val="28"/>
          <w:szCs w:val="28"/>
          <w:lang w:val="en-US"/>
        </w:rPr>
      </w:pPr>
      <w:r>
        <w:rPr>
          <w:rFonts w:hint="default" w:ascii="Tahoma" w:hAnsi="Tahoma" w:eastAsia="仿宋" w:cs="Tahoma"/>
          <w:b w:val="0"/>
          <w:bCs w:val="0"/>
          <w:color w:val="000000"/>
          <w:kern w:val="0"/>
          <w:sz w:val="28"/>
          <w:szCs w:val="28"/>
          <w:lang w:val="en-US" w:eastAsia="zh-CN" w:bidi="ar"/>
        </w:rPr>
        <w:t>ACC102 Mini Assignment – Track 4 Interactive Financial Data Analysis Tool</w:t>
      </w:r>
    </w:p>
    <w:p w14:paraId="34BE1C79">
      <w:pPr>
        <w:keepNext w:val="0"/>
        <w:keepLines w:val="0"/>
        <w:widowControl w:val="0"/>
        <w:numPr>
          <w:ilvl w:val="0"/>
          <w:numId w:val="1"/>
        </w:numPr>
        <w:suppressLineNumbers w:val="0"/>
        <w:autoSpaceDE w:val="0"/>
        <w:autoSpaceDN w:val="0"/>
        <w:adjustRightInd w:val="0"/>
        <w:spacing w:before="0" w:beforeAutospacing="0" w:after="0" w:afterAutospacing="0" w:line="240" w:lineRule="auto"/>
        <w:ind w:left="0" w:right="0" w:firstLine="0"/>
        <w:jc w:val="left"/>
        <w:rPr>
          <w:rFonts w:hint="default" w:ascii="Tahoma" w:hAnsi="Tahoma" w:eastAsia="仿宋" w:cs="Tahoma"/>
          <w:b w:val="0"/>
          <w:bCs w:val="0"/>
          <w:kern w:val="0"/>
          <w:sz w:val="28"/>
          <w:szCs w:val="28"/>
          <w:lang w:val="en-US"/>
        </w:rPr>
      </w:pPr>
      <w:r>
        <w:rPr>
          <w:rFonts w:hint="default" w:ascii="Tahoma" w:hAnsi="Tahoma" w:eastAsia="仿宋" w:cs="Tahoma"/>
          <w:b w:val="0"/>
          <w:bCs w:val="0"/>
          <w:kern w:val="0"/>
          <w:sz w:val="28"/>
          <w:szCs w:val="28"/>
          <w:lang w:val="en-US" w:eastAsia="zh-CN" w:bidi="ar"/>
        </w:rPr>
        <w:t>Analytical problem</w:t>
      </w:r>
      <w:bookmarkStart w:id="0" w:name="_GoBack"/>
      <w:bookmarkEnd w:id="0"/>
    </w:p>
    <w:p w14:paraId="72F075DC">
      <w:pPr>
        <w:keepNext w:val="0"/>
        <w:keepLines w:val="0"/>
        <w:widowControl w:val="0"/>
        <w:suppressLineNumbers w:val="0"/>
        <w:autoSpaceDE w:val="0"/>
        <w:autoSpaceDN w:val="0"/>
        <w:adjustRightInd w:val="0"/>
        <w:spacing w:before="0" w:beforeAutospacing="0" w:after="0" w:afterAutospacing="0" w:line="240" w:lineRule="auto"/>
        <w:ind w:left="0" w:right="0"/>
        <w:jc w:val="left"/>
        <w:rPr>
          <w:rFonts w:hint="default" w:ascii="Tahoma" w:hAnsi="Tahoma" w:eastAsia="仿宋" w:cs="Tahoma"/>
          <w:b w:val="0"/>
          <w:bCs w:val="0"/>
          <w:kern w:val="0"/>
          <w:sz w:val="28"/>
          <w:szCs w:val="28"/>
          <w:lang w:val="en-US"/>
        </w:rPr>
      </w:pPr>
      <w:r>
        <w:rPr>
          <w:rFonts w:hint="default" w:ascii="Tahoma" w:hAnsi="Tahoma" w:eastAsia="MS Mincho" w:cs="Tahoma"/>
          <w:b w:val="0"/>
          <w:bCs w:val="0"/>
          <w:kern w:val="0"/>
          <w:sz w:val="28"/>
          <w:szCs w:val="28"/>
          <w:lang w:val="en-US" w:eastAsia="zh-CN" w:bidi="ar"/>
        </w:rPr>
        <w:t> </w:t>
      </w:r>
      <w:r>
        <w:rPr>
          <w:rFonts w:hint="default" w:ascii="Tahoma" w:hAnsi="Tahoma" w:eastAsia="仿宋" w:cs="Tahoma"/>
          <w:b w:val="0"/>
          <w:bCs w:val="0"/>
          <w:kern w:val="0"/>
          <w:sz w:val="28"/>
          <w:szCs w:val="28"/>
          <w:lang w:val="en-US" w:eastAsia="zh-CN" w:bidi="ar"/>
        </w:rPr>
        <w:t>This project addresses the limitation of static financial analysis. Traditional Jupyter Notebook charts are fixed and do not allow users to interactively switch companies or financial indicators. I developed an interactive Python tool to enable dynamic visualisation and comparison of the financial performance of listed technology companies, making analysis more flexible and user-friendly.</w:t>
      </w:r>
      <w:r>
        <w:rPr>
          <w:rFonts w:hint="default" w:ascii="Tahoma" w:hAnsi="Tahoma" w:eastAsia="MS Mincho" w:cs="Tahoma"/>
          <w:b w:val="0"/>
          <w:bCs w:val="0"/>
          <w:kern w:val="0"/>
          <w:sz w:val="28"/>
          <w:szCs w:val="28"/>
          <w:lang w:val="en-US" w:eastAsia="zh-CN" w:bidi="ar"/>
        </w:rPr>
        <w:t> </w:t>
      </w:r>
    </w:p>
    <w:p w14:paraId="05CC5B80">
      <w:pPr>
        <w:keepNext w:val="0"/>
        <w:keepLines w:val="0"/>
        <w:widowControl w:val="0"/>
        <w:numPr>
          <w:ilvl w:val="0"/>
          <w:numId w:val="1"/>
        </w:numPr>
        <w:suppressLineNumbers w:val="0"/>
        <w:autoSpaceDE w:val="0"/>
        <w:autoSpaceDN w:val="0"/>
        <w:adjustRightInd w:val="0"/>
        <w:spacing w:before="0" w:beforeAutospacing="0" w:after="0" w:afterAutospacing="0" w:line="240" w:lineRule="auto"/>
        <w:ind w:left="0" w:right="0" w:firstLine="0"/>
        <w:jc w:val="left"/>
        <w:rPr>
          <w:rFonts w:hint="default" w:ascii="Tahoma" w:hAnsi="Tahoma" w:eastAsia="仿宋" w:cs="Tahoma"/>
          <w:b w:val="0"/>
          <w:bCs w:val="0"/>
          <w:kern w:val="0"/>
          <w:sz w:val="28"/>
          <w:szCs w:val="28"/>
          <w:lang w:val="en-US"/>
        </w:rPr>
      </w:pPr>
      <w:r>
        <w:rPr>
          <w:rFonts w:hint="default" w:ascii="Tahoma" w:hAnsi="Tahoma" w:eastAsia="仿宋" w:cs="Tahoma"/>
          <w:b w:val="0"/>
          <w:bCs w:val="0"/>
          <w:kern w:val="0"/>
          <w:sz w:val="28"/>
          <w:szCs w:val="28"/>
          <w:lang w:val="en-US" w:eastAsia="zh-CN" w:bidi="ar"/>
        </w:rPr>
        <w:t>Intended user/audience</w:t>
      </w:r>
      <w:r>
        <w:rPr>
          <w:rFonts w:hint="default" w:ascii="Tahoma" w:hAnsi="Tahoma" w:eastAsia="MS Mincho" w:cs="Tahoma"/>
          <w:b w:val="0"/>
          <w:bCs w:val="0"/>
          <w:kern w:val="0"/>
          <w:sz w:val="28"/>
          <w:szCs w:val="28"/>
          <w:lang w:val="en-US" w:eastAsia="zh-CN" w:bidi="ar"/>
        </w:rPr>
        <w:t> </w:t>
      </w:r>
    </w:p>
    <w:p w14:paraId="25138D8B">
      <w:pPr>
        <w:keepNext w:val="0"/>
        <w:keepLines w:val="0"/>
        <w:widowControl w:val="0"/>
        <w:suppressLineNumbers w:val="0"/>
        <w:autoSpaceDE w:val="0"/>
        <w:autoSpaceDN w:val="0"/>
        <w:adjustRightInd w:val="0"/>
        <w:spacing w:before="0" w:beforeAutospacing="0" w:after="0" w:afterAutospacing="0" w:line="240" w:lineRule="auto"/>
        <w:ind w:left="0" w:right="0"/>
        <w:jc w:val="left"/>
        <w:rPr>
          <w:rFonts w:hint="default" w:ascii="Tahoma" w:hAnsi="Tahoma" w:eastAsia="仿宋" w:cs="Tahoma"/>
          <w:b w:val="0"/>
          <w:bCs w:val="0"/>
          <w:kern w:val="0"/>
          <w:sz w:val="28"/>
          <w:szCs w:val="28"/>
          <w:lang w:val="en-US"/>
        </w:rPr>
      </w:pPr>
      <w:r>
        <w:rPr>
          <w:rFonts w:hint="default" w:ascii="Tahoma" w:hAnsi="Tahoma" w:eastAsia="仿宋" w:cs="Tahoma"/>
          <w:b w:val="0"/>
          <w:bCs w:val="0"/>
          <w:kern w:val="0"/>
          <w:sz w:val="28"/>
          <w:szCs w:val="28"/>
          <w:lang w:val="en-US" w:eastAsia="zh-CN" w:bidi="ar"/>
        </w:rPr>
        <w:t>The tool is designed for ACC102 accounting and finance students, entry-level financial analysts, and beginners learning financial statement analysis. These users need clear, intuitive insights into profitability and performance without complex coding or static reports.</w:t>
      </w:r>
      <w:r>
        <w:rPr>
          <w:rFonts w:hint="default" w:ascii="Tahoma" w:hAnsi="Tahoma" w:eastAsia="MS Mincho" w:cs="Tahoma"/>
          <w:b w:val="0"/>
          <w:bCs w:val="0"/>
          <w:kern w:val="0"/>
          <w:sz w:val="28"/>
          <w:szCs w:val="28"/>
          <w:lang w:val="en-US" w:eastAsia="zh-CN" w:bidi="ar"/>
        </w:rPr>
        <w:t> </w:t>
      </w:r>
    </w:p>
    <w:p w14:paraId="56AAE3DC">
      <w:pPr>
        <w:keepNext w:val="0"/>
        <w:keepLines w:val="0"/>
        <w:widowControl w:val="0"/>
        <w:numPr>
          <w:ilvl w:val="0"/>
          <w:numId w:val="1"/>
        </w:numPr>
        <w:suppressLineNumbers w:val="0"/>
        <w:autoSpaceDE w:val="0"/>
        <w:autoSpaceDN w:val="0"/>
        <w:adjustRightInd w:val="0"/>
        <w:spacing w:before="0" w:beforeAutospacing="0" w:after="0" w:afterAutospacing="0" w:line="240" w:lineRule="auto"/>
        <w:ind w:left="0" w:right="0" w:firstLine="0"/>
        <w:jc w:val="left"/>
        <w:rPr>
          <w:rFonts w:hint="default" w:ascii="Tahoma" w:hAnsi="Tahoma" w:eastAsia="仿宋" w:cs="Tahoma"/>
          <w:b w:val="0"/>
          <w:bCs w:val="0"/>
          <w:kern w:val="0"/>
          <w:sz w:val="28"/>
          <w:szCs w:val="28"/>
          <w:lang w:val="en-US"/>
        </w:rPr>
      </w:pPr>
      <w:r>
        <w:rPr>
          <w:rFonts w:hint="default" w:ascii="Tahoma" w:hAnsi="Tahoma" w:eastAsia="仿宋" w:cs="Tahoma"/>
          <w:b w:val="0"/>
          <w:bCs w:val="0"/>
          <w:kern w:val="0"/>
          <w:sz w:val="28"/>
          <w:szCs w:val="28"/>
          <w:lang w:val="en-US" w:eastAsia="zh-CN" w:bidi="ar"/>
        </w:rPr>
        <w:t>Dataset selected and why chosen</w:t>
      </w:r>
    </w:p>
    <w:p w14:paraId="69C85D42">
      <w:pPr>
        <w:keepNext w:val="0"/>
        <w:keepLines w:val="0"/>
        <w:widowControl w:val="0"/>
        <w:suppressLineNumbers w:val="0"/>
        <w:autoSpaceDE w:val="0"/>
        <w:autoSpaceDN w:val="0"/>
        <w:adjustRightInd w:val="0"/>
        <w:spacing w:before="0" w:beforeAutospacing="0" w:after="0" w:afterAutospacing="0" w:line="240" w:lineRule="auto"/>
        <w:ind w:left="0" w:right="0"/>
        <w:jc w:val="left"/>
        <w:rPr>
          <w:rFonts w:hint="default" w:ascii="Tahoma" w:hAnsi="Tahoma" w:eastAsia="仿宋" w:cs="Tahoma"/>
          <w:b w:val="0"/>
          <w:bCs w:val="0"/>
          <w:kern w:val="0"/>
          <w:sz w:val="28"/>
          <w:szCs w:val="28"/>
          <w:lang w:val="en-US"/>
        </w:rPr>
      </w:pPr>
      <w:r>
        <w:rPr>
          <w:rFonts w:hint="default" w:ascii="Tahoma" w:hAnsi="Tahoma" w:eastAsia="MS Mincho" w:cs="Tahoma"/>
          <w:b w:val="0"/>
          <w:bCs w:val="0"/>
          <w:kern w:val="0"/>
          <w:sz w:val="28"/>
          <w:szCs w:val="28"/>
          <w:lang w:val="en-US" w:eastAsia="zh-CN" w:bidi="ar"/>
        </w:rPr>
        <w:t> </w:t>
      </w:r>
      <w:r>
        <w:rPr>
          <w:rFonts w:hint="default" w:ascii="Tahoma" w:hAnsi="Tahoma" w:eastAsia="仿宋" w:cs="Tahoma"/>
          <w:b w:val="0"/>
          <w:bCs w:val="0"/>
          <w:kern w:val="0"/>
          <w:sz w:val="28"/>
          <w:szCs w:val="28"/>
          <w:lang w:val="en-US" w:eastAsia="zh-CN" w:bidi="ar"/>
        </w:rPr>
        <w:t>I used data from the WRDS Compustat database, accessed in April 2026. It covers Apple (AAPL), Microsoft (MSFT), and Alphabet (GOOGL). Raw fields include total revenue, net income, cost of goods sold, and total shareholders’ equity. This dataset is reliable, academic, and suitable for calculating standard financial ratios such as gross profit margin and ROE. I cleaned the data by removing missing values.</w:t>
      </w:r>
      <w:r>
        <w:rPr>
          <w:rFonts w:hint="default" w:ascii="Tahoma" w:hAnsi="Tahoma" w:eastAsia="MS Mincho" w:cs="Tahoma"/>
          <w:b w:val="0"/>
          <w:bCs w:val="0"/>
          <w:kern w:val="0"/>
          <w:sz w:val="28"/>
          <w:szCs w:val="28"/>
          <w:lang w:val="en-US" w:eastAsia="zh-CN" w:bidi="ar"/>
        </w:rPr>
        <w:t> </w:t>
      </w:r>
    </w:p>
    <w:p w14:paraId="161EAE90">
      <w:pPr>
        <w:keepNext w:val="0"/>
        <w:keepLines w:val="0"/>
        <w:widowControl w:val="0"/>
        <w:numPr>
          <w:ilvl w:val="0"/>
          <w:numId w:val="1"/>
        </w:numPr>
        <w:suppressLineNumbers w:val="0"/>
        <w:autoSpaceDE w:val="0"/>
        <w:autoSpaceDN w:val="0"/>
        <w:adjustRightInd w:val="0"/>
        <w:spacing w:before="0" w:beforeAutospacing="0" w:after="0" w:afterAutospacing="0" w:line="240" w:lineRule="auto"/>
        <w:ind w:left="0" w:right="0" w:firstLine="0"/>
        <w:jc w:val="left"/>
        <w:rPr>
          <w:rFonts w:hint="default" w:ascii="Tahoma" w:hAnsi="Tahoma" w:eastAsia="仿宋" w:cs="Tahoma"/>
          <w:b w:val="0"/>
          <w:bCs w:val="0"/>
          <w:kern w:val="0"/>
          <w:sz w:val="28"/>
          <w:szCs w:val="28"/>
          <w:lang w:val="en-US"/>
        </w:rPr>
      </w:pPr>
      <w:r>
        <w:rPr>
          <w:rFonts w:hint="default" w:ascii="Tahoma" w:hAnsi="Tahoma" w:eastAsia="仿宋" w:cs="Tahoma"/>
          <w:b w:val="0"/>
          <w:bCs w:val="0"/>
          <w:kern w:val="0"/>
          <w:sz w:val="28"/>
          <w:szCs w:val="28"/>
          <w:lang w:val="en-US" w:eastAsia="zh-CN" w:bidi="ar"/>
        </w:rPr>
        <w:t>Main Python methods/workflow</w:t>
      </w:r>
      <w:r>
        <w:rPr>
          <w:rFonts w:hint="default" w:ascii="Tahoma" w:hAnsi="Tahoma" w:eastAsia="MS Mincho" w:cs="Tahoma"/>
          <w:b w:val="0"/>
          <w:bCs w:val="0"/>
          <w:kern w:val="0"/>
          <w:sz w:val="28"/>
          <w:szCs w:val="28"/>
          <w:lang w:val="en-US" w:eastAsia="zh-CN" w:bidi="ar"/>
        </w:rPr>
        <w:t> </w:t>
      </w:r>
    </w:p>
    <w:p w14:paraId="5E7AED26">
      <w:pPr>
        <w:keepNext w:val="0"/>
        <w:keepLines w:val="0"/>
        <w:widowControl w:val="0"/>
        <w:suppressLineNumbers w:val="0"/>
        <w:autoSpaceDE w:val="0"/>
        <w:autoSpaceDN w:val="0"/>
        <w:adjustRightInd w:val="0"/>
        <w:spacing w:before="0" w:beforeAutospacing="0" w:after="0" w:afterAutospacing="0" w:line="240" w:lineRule="auto"/>
        <w:ind w:left="0" w:right="0"/>
        <w:jc w:val="left"/>
        <w:rPr>
          <w:rFonts w:hint="default" w:ascii="Tahoma" w:hAnsi="Tahoma" w:eastAsia="仿宋" w:cs="Tahoma"/>
          <w:b w:val="0"/>
          <w:bCs w:val="0"/>
          <w:kern w:val="0"/>
          <w:sz w:val="28"/>
          <w:szCs w:val="28"/>
          <w:lang w:val="en-US"/>
        </w:rPr>
      </w:pPr>
    </w:p>
    <w:p w14:paraId="75443AA4">
      <w:pPr>
        <w:keepNext w:val="0"/>
        <w:keepLines w:val="0"/>
        <w:widowControl w:val="0"/>
        <w:numPr>
          <w:ilvl w:val="0"/>
          <w:numId w:val="2"/>
        </w:numPr>
        <w:suppressLineNumbers w:val="0"/>
        <w:autoSpaceDE w:val="0"/>
        <w:autoSpaceDN w:val="0"/>
        <w:adjustRightInd w:val="0"/>
        <w:spacing w:before="0" w:beforeAutospacing="0" w:after="0" w:afterAutospacing="0" w:line="240" w:lineRule="auto"/>
        <w:ind w:left="0" w:right="0" w:firstLine="0"/>
        <w:jc w:val="left"/>
        <w:rPr>
          <w:rFonts w:hint="default" w:ascii="Tahoma" w:hAnsi="Tahoma" w:eastAsia="仿宋" w:cs="Tahoma"/>
          <w:b w:val="0"/>
          <w:bCs w:val="0"/>
          <w:kern w:val="0"/>
          <w:sz w:val="28"/>
          <w:szCs w:val="28"/>
          <w:lang w:val="en-US"/>
        </w:rPr>
      </w:pPr>
      <w:r>
        <w:rPr>
          <w:rFonts w:hint="default" w:ascii="Tahoma" w:hAnsi="Tahoma" w:eastAsia="仿宋" w:cs="Tahoma"/>
          <w:b w:val="0"/>
          <w:bCs w:val="0"/>
          <w:kern w:val="0"/>
          <w:sz w:val="28"/>
          <w:szCs w:val="28"/>
          <w:lang w:val="en-US" w:eastAsia="zh-CN" w:bidi="ar"/>
        </w:rPr>
        <w:t>Connected to WRDS using the wrds library and extracted data via SQL</w:t>
      </w:r>
    </w:p>
    <w:p w14:paraId="0C8C6017">
      <w:pPr>
        <w:keepNext w:val="0"/>
        <w:keepLines w:val="0"/>
        <w:widowControl w:val="0"/>
        <w:numPr>
          <w:ilvl w:val="0"/>
          <w:numId w:val="2"/>
        </w:numPr>
        <w:suppressLineNumbers w:val="0"/>
        <w:autoSpaceDE w:val="0"/>
        <w:autoSpaceDN w:val="0"/>
        <w:adjustRightInd w:val="0"/>
        <w:spacing w:before="0" w:beforeAutospacing="0" w:after="0" w:afterAutospacing="0" w:line="240" w:lineRule="auto"/>
        <w:ind w:left="0" w:right="0" w:firstLine="0"/>
        <w:jc w:val="left"/>
        <w:rPr>
          <w:rFonts w:hint="default" w:ascii="Tahoma" w:hAnsi="Tahoma" w:eastAsia="仿宋" w:cs="Tahoma"/>
          <w:b w:val="0"/>
          <w:bCs w:val="0"/>
          <w:kern w:val="0"/>
          <w:sz w:val="28"/>
          <w:szCs w:val="28"/>
          <w:lang w:val="en-US"/>
        </w:rPr>
      </w:pPr>
      <w:r>
        <w:rPr>
          <w:rFonts w:hint="default" w:ascii="Tahoma" w:hAnsi="Tahoma" w:eastAsia="仿宋" w:cs="Tahoma"/>
          <w:b w:val="0"/>
          <w:bCs w:val="0"/>
          <w:kern w:val="0"/>
          <w:sz w:val="28"/>
          <w:szCs w:val="28"/>
          <w:lang w:val="en-US" w:eastAsia="zh-CN" w:bidi="ar"/>
        </w:rPr>
        <w:t>Cleaned data by dropping null values</w:t>
      </w:r>
    </w:p>
    <w:p w14:paraId="4EE8C0AA">
      <w:pPr>
        <w:keepNext w:val="0"/>
        <w:keepLines w:val="0"/>
        <w:widowControl w:val="0"/>
        <w:numPr>
          <w:ilvl w:val="0"/>
          <w:numId w:val="2"/>
        </w:numPr>
        <w:suppressLineNumbers w:val="0"/>
        <w:autoSpaceDE w:val="0"/>
        <w:autoSpaceDN w:val="0"/>
        <w:adjustRightInd w:val="0"/>
        <w:spacing w:before="0" w:beforeAutospacing="0" w:after="0" w:afterAutospacing="0" w:line="240" w:lineRule="auto"/>
        <w:ind w:left="0" w:right="0" w:firstLine="0"/>
        <w:jc w:val="left"/>
        <w:rPr>
          <w:rFonts w:hint="default" w:ascii="Tahoma" w:hAnsi="Tahoma" w:eastAsia="仿宋" w:cs="Tahoma"/>
          <w:b w:val="0"/>
          <w:bCs w:val="0"/>
          <w:kern w:val="0"/>
          <w:sz w:val="28"/>
          <w:szCs w:val="28"/>
          <w:lang w:val="en-US"/>
        </w:rPr>
      </w:pPr>
      <w:r>
        <w:rPr>
          <w:rFonts w:hint="default" w:ascii="Tahoma" w:hAnsi="Tahoma" w:eastAsia="仿宋" w:cs="Tahoma"/>
          <w:b w:val="0"/>
          <w:bCs w:val="0"/>
          <w:kern w:val="0"/>
          <w:sz w:val="28"/>
          <w:szCs w:val="28"/>
          <w:lang w:val="en-US" w:eastAsia="zh-CN" w:bidi="ar"/>
        </w:rPr>
        <w:t>Calculated four core financial indicators</w:t>
      </w:r>
    </w:p>
    <w:p w14:paraId="5F8E8EFA">
      <w:pPr>
        <w:keepNext w:val="0"/>
        <w:keepLines w:val="0"/>
        <w:widowControl w:val="0"/>
        <w:numPr>
          <w:ilvl w:val="0"/>
          <w:numId w:val="2"/>
        </w:numPr>
        <w:suppressLineNumbers w:val="0"/>
        <w:autoSpaceDE w:val="0"/>
        <w:autoSpaceDN w:val="0"/>
        <w:adjustRightInd w:val="0"/>
        <w:spacing w:before="0" w:beforeAutospacing="0" w:after="0" w:afterAutospacing="0" w:line="240" w:lineRule="auto"/>
        <w:ind w:left="0" w:right="0" w:firstLine="0"/>
        <w:jc w:val="left"/>
        <w:rPr>
          <w:rFonts w:hint="default" w:ascii="Tahoma" w:hAnsi="Tahoma" w:eastAsia="仿宋" w:cs="Tahoma"/>
          <w:b w:val="0"/>
          <w:bCs w:val="0"/>
          <w:kern w:val="0"/>
          <w:sz w:val="28"/>
          <w:szCs w:val="28"/>
          <w:lang w:val="en-US"/>
        </w:rPr>
      </w:pPr>
      <w:r>
        <w:rPr>
          <w:rFonts w:hint="default" w:ascii="Tahoma" w:hAnsi="Tahoma" w:eastAsia="仿宋" w:cs="Tahoma"/>
          <w:b w:val="0"/>
          <w:bCs w:val="0"/>
          <w:kern w:val="0"/>
          <w:sz w:val="28"/>
          <w:szCs w:val="28"/>
          <w:lang w:val="en-US" w:eastAsia="zh-CN" w:bidi="ar"/>
        </w:rPr>
        <w:t>Created static visualisations with matplotlib</w:t>
      </w:r>
    </w:p>
    <w:p w14:paraId="01A25A3E">
      <w:pPr>
        <w:keepNext w:val="0"/>
        <w:keepLines w:val="0"/>
        <w:widowControl w:val="0"/>
        <w:numPr>
          <w:ilvl w:val="0"/>
          <w:numId w:val="2"/>
        </w:numPr>
        <w:suppressLineNumbers w:val="0"/>
        <w:autoSpaceDE w:val="0"/>
        <w:autoSpaceDN w:val="0"/>
        <w:adjustRightInd w:val="0"/>
        <w:spacing w:before="0" w:beforeAutospacing="0" w:after="0" w:afterAutospacing="0" w:line="240" w:lineRule="auto"/>
        <w:ind w:left="0" w:right="0" w:firstLine="0"/>
        <w:jc w:val="left"/>
        <w:rPr>
          <w:rFonts w:hint="default" w:ascii="Tahoma" w:hAnsi="Tahoma" w:eastAsia="仿宋" w:cs="Tahoma"/>
          <w:b w:val="0"/>
          <w:bCs w:val="0"/>
          <w:kern w:val="0"/>
          <w:sz w:val="28"/>
          <w:szCs w:val="28"/>
          <w:lang w:val="en-US"/>
        </w:rPr>
      </w:pPr>
      <w:r>
        <w:rPr>
          <w:rFonts w:hint="default" w:ascii="Tahoma" w:hAnsi="Tahoma" w:eastAsia="仿宋" w:cs="Tahoma"/>
          <w:b w:val="0"/>
          <w:bCs w:val="0"/>
          <w:kern w:val="0"/>
          <w:sz w:val="28"/>
          <w:szCs w:val="28"/>
          <w:lang w:val="en-US" w:eastAsia="zh-CN" w:bidi="ar"/>
        </w:rPr>
        <w:t>Exported cleaned data to CSV</w:t>
      </w:r>
    </w:p>
    <w:p w14:paraId="5268A37A">
      <w:pPr>
        <w:keepNext w:val="0"/>
        <w:keepLines w:val="0"/>
        <w:widowControl w:val="0"/>
        <w:numPr>
          <w:ilvl w:val="0"/>
          <w:numId w:val="2"/>
        </w:numPr>
        <w:suppressLineNumbers w:val="0"/>
        <w:autoSpaceDE w:val="0"/>
        <w:autoSpaceDN w:val="0"/>
        <w:adjustRightInd w:val="0"/>
        <w:spacing w:before="0" w:beforeAutospacing="0" w:after="0" w:afterAutospacing="0" w:line="240" w:lineRule="auto"/>
        <w:ind w:left="0" w:right="0" w:firstLine="0"/>
        <w:jc w:val="left"/>
        <w:rPr>
          <w:rFonts w:hint="default" w:ascii="Tahoma" w:hAnsi="Tahoma" w:eastAsia="仿宋" w:cs="Tahoma"/>
          <w:b w:val="0"/>
          <w:bCs w:val="0"/>
          <w:kern w:val="0"/>
          <w:sz w:val="28"/>
          <w:szCs w:val="28"/>
          <w:lang w:val="en-US"/>
        </w:rPr>
      </w:pPr>
      <w:r>
        <w:rPr>
          <w:rFonts w:hint="default" w:ascii="Tahoma" w:hAnsi="Tahoma" w:eastAsia="仿宋" w:cs="Tahoma"/>
          <w:b w:val="0"/>
          <w:bCs w:val="0"/>
          <w:kern w:val="0"/>
          <w:sz w:val="28"/>
          <w:szCs w:val="28"/>
          <w:lang w:val="en-US" w:eastAsia="zh-CN" w:bidi="ar"/>
        </w:rPr>
        <w:t>Built an interactive interface using Streamlit</w:t>
      </w:r>
    </w:p>
    <w:p w14:paraId="142F40FE">
      <w:pPr>
        <w:keepNext w:val="0"/>
        <w:keepLines w:val="0"/>
        <w:widowControl w:val="0"/>
        <w:numPr>
          <w:ilvl w:val="0"/>
          <w:numId w:val="2"/>
        </w:numPr>
        <w:suppressLineNumbers w:val="0"/>
        <w:autoSpaceDE w:val="0"/>
        <w:autoSpaceDN w:val="0"/>
        <w:adjustRightInd w:val="0"/>
        <w:spacing w:before="0" w:beforeAutospacing="0" w:after="0" w:afterAutospacing="0" w:line="240" w:lineRule="auto"/>
        <w:ind w:left="0" w:right="0" w:firstLine="0"/>
        <w:jc w:val="left"/>
        <w:rPr>
          <w:rFonts w:hint="default" w:ascii="Tahoma" w:hAnsi="Tahoma" w:eastAsia="仿宋" w:cs="Tahoma"/>
          <w:b w:val="0"/>
          <w:bCs w:val="0"/>
          <w:kern w:val="0"/>
          <w:sz w:val="28"/>
          <w:szCs w:val="28"/>
          <w:lang w:val="en-US"/>
        </w:rPr>
      </w:pPr>
      <w:r>
        <w:rPr>
          <w:rFonts w:hint="default" w:ascii="Tahoma" w:hAnsi="Tahoma" w:eastAsia="仿宋" w:cs="Tahoma"/>
          <w:b w:val="0"/>
          <w:bCs w:val="0"/>
          <w:kern w:val="0"/>
          <w:sz w:val="28"/>
          <w:szCs w:val="28"/>
          <w:lang w:val="en-US" w:eastAsia="zh-CN" w:bidi="ar"/>
        </w:rPr>
        <w:t>Closed the database connection properly</w:t>
      </w:r>
    </w:p>
    <w:p w14:paraId="5C8E5AFF">
      <w:pPr>
        <w:keepNext w:val="0"/>
        <w:keepLines w:val="0"/>
        <w:widowControl w:val="0"/>
        <w:suppressLineNumbers w:val="0"/>
        <w:autoSpaceDE w:val="0"/>
        <w:autoSpaceDN w:val="0"/>
        <w:adjustRightInd w:val="0"/>
        <w:spacing w:before="0" w:beforeAutospacing="0" w:after="0" w:afterAutospacing="0" w:line="240" w:lineRule="auto"/>
        <w:ind w:left="0" w:right="0"/>
        <w:jc w:val="left"/>
        <w:rPr>
          <w:rFonts w:hint="default" w:ascii="Tahoma" w:hAnsi="Tahoma" w:eastAsia="仿宋" w:cs="Tahoma"/>
          <w:b w:val="0"/>
          <w:bCs w:val="0"/>
          <w:kern w:val="0"/>
          <w:sz w:val="28"/>
          <w:szCs w:val="28"/>
          <w:lang w:val="en-US"/>
        </w:rPr>
      </w:pPr>
    </w:p>
    <w:p w14:paraId="403398DB">
      <w:pPr>
        <w:keepNext w:val="0"/>
        <w:keepLines w:val="0"/>
        <w:widowControl w:val="0"/>
        <w:numPr>
          <w:ilvl w:val="0"/>
          <w:numId w:val="3"/>
        </w:numPr>
        <w:suppressLineNumbers w:val="0"/>
        <w:autoSpaceDE w:val="0"/>
        <w:autoSpaceDN w:val="0"/>
        <w:adjustRightInd w:val="0"/>
        <w:spacing w:before="0" w:beforeAutospacing="0" w:after="0" w:afterAutospacing="0" w:line="240" w:lineRule="auto"/>
        <w:ind w:left="0" w:right="0" w:firstLine="0"/>
        <w:jc w:val="left"/>
        <w:rPr>
          <w:rFonts w:hint="default" w:ascii="Tahoma" w:hAnsi="Tahoma" w:eastAsia="仿宋" w:cs="Tahoma"/>
          <w:b w:val="0"/>
          <w:bCs w:val="0"/>
          <w:kern w:val="0"/>
          <w:sz w:val="28"/>
          <w:szCs w:val="28"/>
          <w:lang w:val="en-US"/>
        </w:rPr>
      </w:pPr>
      <w:r>
        <w:rPr>
          <w:rFonts w:hint="default" w:ascii="Tahoma" w:hAnsi="Tahoma" w:eastAsia="仿宋" w:cs="Tahoma"/>
          <w:b w:val="0"/>
          <w:bCs w:val="0"/>
          <w:kern w:val="0"/>
          <w:sz w:val="28"/>
          <w:szCs w:val="28"/>
          <w:lang w:val="en-US" w:eastAsia="zh-CN" w:bidi="ar"/>
        </w:rPr>
        <w:t>Main findings/outputs</w:t>
      </w:r>
      <w:r>
        <w:rPr>
          <w:rFonts w:hint="default" w:ascii="Tahoma" w:hAnsi="Tahoma" w:eastAsia="MS Mincho" w:cs="Tahoma"/>
          <w:b w:val="0"/>
          <w:bCs w:val="0"/>
          <w:kern w:val="0"/>
          <w:sz w:val="28"/>
          <w:szCs w:val="28"/>
          <w:lang w:val="en-US" w:eastAsia="zh-CN" w:bidi="ar"/>
        </w:rPr>
        <w:t> </w:t>
      </w:r>
    </w:p>
    <w:p w14:paraId="52257754">
      <w:pPr>
        <w:keepNext w:val="0"/>
        <w:keepLines w:val="0"/>
        <w:widowControl w:val="0"/>
        <w:suppressLineNumbers w:val="0"/>
        <w:autoSpaceDE w:val="0"/>
        <w:autoSpaceDN w:val="0"/>
        <w:adjustRightInd w:val="0"/>
        <w:spacing w:before="0" w:beforeAutospacing="0" w:after="0" w:afterAutospacing="0" w:line="240" w:lineRule="auto"/>
        <w:ind w:left="0" w:right="0"/>
        <w:jc w:val="left"/>
        <w:rPr>
          <w:rFonts w:hint="default" w:ascii="Tahoma" w:hAnsi="Tahoma" w:eastAsia="仿宋" w:cs="Tahoma"/>
          <w:b w:val="0"/>
          <w:bCs w:val="0"/>
          <w:kern w:val="0"/>
          <w:sz w:val="28"/>
          <w:szCs w:val="28"/>
          <w:lang w:val="en-US"/>
        </w:rPr>
      </w:pPr>
      <w:r>
        <w:rPr>
          <w:rFonts w:hint="default" w:ascii="Tahoma" w:hAnsi="Tahoma" w:eastAsia="仿宋" w:cs="Tahoma"/>
          <w:b w:val="0"/>
          <w:bCs w:val="0"/>
          <w:kern w:val="0"/>
          <w:sz w:val="28"/>
          <w:szCs w:val="28"/>
          <w:lang w:val="en-US" w:eastAsia="zh-CN" w:bidi="ar"/>
        </w:rPr>
        <w:t>The final product is a fully functional Streamlit tool supporting single-company trend analysis and multi-company comparison. Users can select any indicator to view real-time charts. Key findings include steady revenue growth, differing profit patterns, and stable ROE across the three firms.</w:t>
      </w:r>
      <w:r>
        <w:rPr>
          <w:rFonts w:hint="default" w:ascii="Tahoma" w:hAnsi="Tahoma" w:eastAsia="MS Mincho" w:cs="Tahoma"/>
          <w:b w:val="0"/>
          <w:bCs w:val="0"/>
          <w:kern w:val="0"/>
          <w:sz w:val="28"/>
          <w:szCs w:val="28"/>
          <w:lang w:val="en-US" w:eastAsia="zh-CN" w:bidi="ar"/>
        </w:rPr>
        <w:t> </w:t>
      </w:r>
    </w:p>
    <w:p w14:paraId="1D0D82BE">
      <w:pPr>
        <w:keepNext w:val="0"/>
        <w:keepLines w:val="0"/>
        <w:widowControl w:val="0"/>
        <w:numPr>
          <w:ilvl w:val="0"/>
          <w:numId w:val="3"/>
        </w:numPr>
        <w:suppressLineNumbers w:val="0"/>
        <w:autoSpaceDE w:val="0"/>
        <w:autoSpaceDN w:val="0"/>
        <w:adjustRightInd w:val="0"/>
        <w:spacing w:before="0" w:beforeAutospacing="0" w:after="0" w:afterAutospacing="0" w:line="240" w:lineRule="auto"/>
        <w:ind w:left="0" w:right="0" w:firstLine="0"/>
        <w:jc w:val="left"/>
        <w:rPr>
          <w:rFonts w:hint="default" w:ascii="Tahoma" w:hAnsi="Tahoma" w:eastAsia="仿宋" w:cs="Tahoma"/>
          <w:b w:val="0"/>
          <w:bCs w:val="0"/>
          <w:kern w:val="0"/>
          <w:sz w:val="28"/>
          <w:szCs w:val="28"/>
          <w:lang w:val="en-US"/>
        </w:rPr>
      </w:pPr>
      <w:r>
        <w:rPr>
          <w:rFonts w:hint="default" w:ascii="Tahoma" w:hAnsi="Tahoma" w:eastAsia="仿宋" w:cs="Tahoma"/>
          <w:b w:val="0"/>
          <w:bCs w:val="0"/>
          <w:kern w:val="0"/>
          <w:sz w:val="28"/>
          <w:szCs w:val="28"/>
          <w:lang w:val="en-US" w:eastAsia="zh-CN" w:bidi="ar"/>
        </w:rPr>
        <w:t>Main difficulties/challenges</w:t>
      </w:r>
    </w:p>
    <w:p w14:paraId="3B2C13C9">
      <w:pPr>
        <w:keepNext w:val="0"/>
        <w:keepLines w:val="0"/>
        <w:widowControl w:val="0"/>
        <w:suppressLineNumbers w:val="0"/>
        <w:autoSpaceDE w:val="0"/>
        <w:autoSpaceDN w:val="0"/>
        <w:adjustRightInd w:val="0"/>
        <w:spacing w:before="0" w:beforeAutospacing="0" w:after="0" w:afterAutospacing="0" w:line="240" w:lineRule="auto"/>
        <w:ind w:left="0" w:right="0"/>
        <w:jc w:val="left"/>
        <w:rPr>
          <w:rFonts w:hint="default" w:ascii="Tahoma" w:hAnsi="Tahoma" w:eastAsia="仿宋" w:cs="Tahoma"/>
          <w:b w:val="0"/>
          <w:bCs w:val="0"/>
          <w:kern w:val="0"/>
          <w:sz w:val="28"/>
          <w:szCs w:val="28"/>
          <w:lang w:val="en-US"/>
        </w:rPr>
      </w:pPr>
      <w:r>
        <w:rPr>
          <w:rFonts w:hint="default" w:ascii="Tahoma" w:hAnsi="Tahoma" w:eastAsia="MS Mincho" w:cs="Tahoma"/>
          <w:b w:val="0"/>
          <w:bCs w:val="0"/>
          <w:kern w:val="0"/>
          <w:sz w:val="28"/>
          <w:szCs w:val="28"/>
          <w:lang w:val="en-US" w:eastAsia="zh-CN" w:bidi="ar"/>
        </w:rPr>
        <w:t> </w:t>
      </w:r>
      <w:r>
        <w:rPr>
          <w:rFonts w:hint="default" w:ascii="Tahoma" w:hAnsi="Tahoma" w:eastAsia="仿宋" w:cs="Tahoma"/>
          <w:b w:val="0"/>
          <w:bCs w:val="0"/>
          <w:kern w:val="0"/>
          <w:sz w:val="28"/>
          <w:szCs w:val="28"/>
          <w:lang w:val="en-US" w:eastAsia="zh-CN" w:bidi="ar"/>
        </w:rPr>
        <w:t>I faced challenges including data cleaning logic, correct financial formula implementation, Streamlit interface layout, and ensuring charts displayed clearly without misalignment.</w:t>
      </w:r>
      <w:r>
        <w:rPr>
          <w:rFonts w:hint="default" w:ascii="Tahoma" w:hAnsi="Tahoma" w:eastAsia="MS Mincho" w:cs="Tahoma"/>
          <w:b w:val="0"/>
          <w:bCs w:val="0"/>
          <w:kern w:val="0"/>
          <w:sz w:val="28"/>
          <w:szCs w:val="28"/>
          <w:lang w:val="en-US" w:eastAsia="zh-CN" w:bidi="ar"/>
        </w:rPr>
        <w:t> </w:t>
      </w:r>
    </w:p>
    <w:p w14:paraId="2EA5A9F2">
      <w:pPr>
        <w:keepNext w:val="0"/>
        <w:keepLines w:val="0"/>
        <w:widowControl w:val="0"/>
        <w:numPr>
          <w:ilvl w:val="0"/>
          <w:numId w:val="3"/>
        </w:numPr>
        <w:suppressLineNumbers w:val="0"/>
        <w:autoSpaceDE w:val="0"/>
        <w:autoSpaceDN w:val="0"/>
        <w:adjustRightInd w:val="0"/>
        <w:spacing w:before="0" w:beforeAutospacing="0" w:after="0" w:afterAutospacing="0" w:line="240" w:lineRule="auto"/>
        <w:ind w:left="0" w:right="0" w:firstLine="0"/>
        <w:jc w:val="left"/>
        <w:rPr>
          <w:rFonts w:hint="default" w:ascii="Tahoma" w:hAnsi="Tahoma" w:eastAsia="仿宋" w:cs="Tahoma"/>
          <w:b w:val="0"/>
          <w:bCs w:val="0"/>
          <w:kern w:val="0"/>
          <w:sz w:val="28"/>
          <w:szCs w:val="28"/>
          <w:lang w:val="en-US"/>
        </w:rPr>
      </w:pPr>
      <w:r>
        <w:rPr>
          <w:rFonts w:hint="default" w:ascii="Tahoma" w:hAnsi="Tahoma" w:eastAsia="仿宋" w:cs="Tahoma"/>
          <w:b w:val="0"/>
          <w:bCs w:val="0"/>
          <w:kern w:val="0"/>
          <w:sz w:val="28"/>
          <w:szCs w:val="28"/>
          <w:lang w:val="en-US" w:eastAsia="zh-CN" w:bidi="ar"/>
        </w:rPr>
        <w:t>How I overcame difficulties</w:t>
      </w:r>
    </w:p>
    <w:p w14:paraId="726E17ED">
      <w:pPr>
        <w:keepNext w:val="0"/>
        <w:keepLines w:val="0"/>
        <w:widowControl w:val="0"/>
        <w:suppressLineNumbers w:val="0"/>
        <w:autoSpaceDE w:val="0"/>
        <w:autoSpaceDN w:val="0"/>
        <w:adjustRightInd w:val="0"/>
        <w:spacing w:before="0" w:beforeAutospacing="0" w:after="0" w:afterAutospacing="0" w:line="240" w:lineRule="auto"/>
        <w:ind w:left="0" w:right="0"/>
        <w:jc w:val="left"/>
        <w:rPr>
          <w:rFonts w:hint="default" w:ascii="Tahoma" w:hAnsi="Tahoma" w:eastAsia="仿宋" w:cs="Tahoma"/>
          <w:b w:val="0"/>
          <w:bCs w:val="0"/>
          <w:kern w:val="0"/>
          <w:sz w:val="28"/>
          <w:szCs w:val="28"/>
          <w:lang w:val="en-US"/>
        </w:rPr>
      </w:pPr>
      <w:r>
        <w:rPr>
          <w:rFonts w:hint="default" w:ascii="Tahoma" w:hAnsi="Tahoma" w:eastAsia="MS Mincho" w:cs="Tahoma"/>
          <w:b w:val="0"/>
          <w:bCs w:val="0"/>
          <w:kern w:val="0"/>
          <w:sz w:val="28"/>
          <w:szCs w:val="28"/>
          <w:lang w:val="en-US" w:eastAsia="zh-CN" w:bidi="ar"/>
        </w:rPr>
        <w:t> </w:t>
      </w:r>
      <w:r>
        <w:rPr>
          <w:rFonts w:hint="default" w:ascii="Tahoma" w:hAnsi="Tahoma" w:eastAsia="仿宋" w:cs="Tahoma"/>
          <w:b w:val="0"/>
          <w:bCs w:val="0"/>
          <w:kern w:val="0"/>
          <w:sz w:val="28"/>
          <w:szCs w:val="28"/>
          <w:lang w:val="en-US" w:eastAsia="zh-CN" w:bidi="ar"/>
        </w:rPr>
        <w:t>I verified financial formulas with course materials, tested code step by step, simplified the interface gradually, and referred to standard Python practices to improve readability and functionality.</w:t>
      </w:r>
      <w:r>
        <w:rPr>
          <w:rFonts w:hint="default" w:ascii="Tahoma" w:hAnsi="Tahoma" w:eastAsia="MS Mincho" w:cs="Tahoma"/>
          <w:b w:val="0"/>
          <w:bCs w:val="0"/>
          <w:kern w:val="0"/>
          <w:sz w:val="28"/>
          <w:szCs w:val="28"/>
          <w:lang w:val="en-US" w:eastAsia="zh-CN" w:bidi="ar"/>
        </w:rPr>
        <w:t> </w:t>
      </w:r>
    </w:p>
    <w:p w14:paraId="3259E264">
      <w:pPr>
        <w:keepNext w:val="0"/>
        <w:keepLines w:val="0"/>
        <w:widowControl w:val="0"/>
        <w:numPr>
          <w:ilvl w:val="0"/>
          <w:numId w:val="3"/>
        </w:numPr>
        <w:suppressLineNumbers w:val="0"/>
        <w:autoSpaceDE w:val="0"/>
        <w:autoSpaceDN w:val="0"/>
        <w:adjustRightInd w:val="0"/>
        <w:spacing w:before="0" w:beforeAutospacing="0" w:after="0" w:afterAutospacing="0" w:line="240" w:lineRule="auto"/>
        <w:ind w:left="0" w:right="0" w:firstLine="0"/>
        <w:jc w:val="left"/>
        <w:rPr>
          <w:rFonts w:hint="default" w:ascii="Tahoma" w:hAnsi="Tahoma" w:eastAsia="仿宋" w:cs="Tahoma"/>
          <w:b w:val="0"/>
          <w:bCs w:val="0"/>
          <w:kern w:val="0"/>
          <w:sz w:val="28"/>
          <w:szCs w:val="28"/>
          <w:lang w:val="en-US"/>
        </w:rPr>
      </w:pPr>
      <w:r>
        <w:rPr>
          <w:rFonts w:hint="default" w:ascii="Tahoma" w:hAnsi="Tahoma" w:eastAsia="仿宋" w:cs="Tahoma"/>
          <w:b w:val="0"/>
          <w:bCs w:val="0"/>
          <w:kern w:val="0"/>
          <w:sz w:val="28"/>
          <w:szCs w:val="28"/>
          <w:lang w:val="en-US" w:eastAsia="zh-CN" w:bidi="ar"/>
        </w:rPr>
        <w:t>Limitations and improvements</w:t>
      </w:r>
      <w:r>
        <w:rPr>
          <w:rFonts w:hint="default" w:ascii="Tahoma" w:hAnsi="Tahoma" w:eastAsia="MS Mincho" w:cs="Tahoma"/>
          <w:b w:val="0"/>
          <w:bCs w:val="0"/>
          <w:kern w:val="0"/>
          <w:sz w:val="28"/>
          <w:szCs w:val="28"/>
          <w:lang w:val="en-US" w:eastAsia="zh-CN" w:bidi="ar"/>
        </w:rPr>
        <w:t> </w:t>
      </w:r>
    </w:p>
    <w:p w14:paraId="72DA6296">
      <w:pPr>
        <w:keepNext w:val="0"/>
        <w:keepLines w:val="0"/>
        <w:widowControl w:val="0"/>
        <w:suppressLineNumbers w:val="0"/>
        <w:autoSpaceDE w:val="0"/>
        <w:autoSpaceDN w:val="0"/>
        <w:adjustRightInd w:val="0"/>
        <w:spacing w:before="0" w:beforeAutospacing="0" w:after="0" w:afterAutospacing="0" w:line="240" w:lineRule="auto"/>
        <w:ind w:left="0" w:right="0"/>
        <w:jc w:val="left"/>
        <w:rPr>
          <w:rFonts w:hint="default" w:ascii="Tahoma" w:hAnsi="Tahoma" w:eastAsia="仿宋" w:cs="Tahoma"/>
          <w:b w:val="0"/>
          <w:bCs w:val="0"/>
          <w:kern w:val="0"/>
          <w:sz w:val="28"/>
          <w:szCs w:val="28"/>
          <w:lang w:val="en-US"/>
        </w:rPr>
      </w:pPr>
      <w:r>
        <w:rPr>
          <w:rFonts w:hint="default" w:ascii="Tahoma" w:hAnsi="Tahoma" w:eastAsia="仿宋" w:cs="Tahoma"/>
          <w:b w:val="0"/>
          <w:bCs w:val="0"/>
          <w:kern w:val="0"/>
          <w:sz w:val="28"/>
          <w:szCs w:val="28"/>
          <w:lang w:val="en-US" w:eastAsia="zh-CN" w:bidi="ar"/>
        </w:rPr>
        <w:t>Limitations: only three companies included; no custom year selection; limited to profitability indicators. Improvements: expand company coverage, add year filtering, include more financial ratios, and add summary statistics.</w:t>
      </w:r>
      <w:r>
        <w:rPr>
          <w:rFonts w:hint="default" w:ascii="Tahoma" w:hAnsi="Tahoma" w:eastAsia="MS Mincho" w:cs="Tahoma"/>
          <w:b w:val="0"/>
          <w:bCs w:val="0"/>
          <w:kern w:val="0"/>
          <w:sz w:val="28"/>
          <w:szCs w:val="28"/>
          <w:lang w:val="en-US" w:eastAsia="zh-CN" w:bidi="ar"/>
        </w:rPr>
        <w:t> </w:t>
      </w:r>
    </w:p>
    <w:p w14:paraId="62E93B1D">
      <w:pPr>
        <w:keepNext w:val="0"/>
        <w:keepLines w:val="0"/>
        <w:widowControl w:val="0"/>
        <w:numPr>
          <w:ilvl w:val="0"/>
          <w:numId w:val="3"/>
        </w:numPr>
        <w:suppressLineNumbers w:val="0"/>
        <w:autoSpaceDE w:val="0"/>
        <w:autoSpaceDN w:val="0"/>
        <w:adjustRightInd w:val="0"/>
        <w:spacing w:before="0" w:beforeAutospacing="0" w:after="0" w:afterAutospacing="0" w:line="240" w:lineRule="auto"/>
        <w:ind w:left="0" w:right="0" w:firstLine="0"/>
        <w:jc w:val="left"/>
        <w:rPr>
          <w:rFonts w:hint="default" w:ascii="Tahoma" w:hAnsi="Tahoma" w:eastAsia="仿宋" w:cs="Tahoma"/>
          <w:b w:val="0"/>
          <w:bCs w:val="0"/>
          <w:kern w:val="0"/>
          <w:sz w:val="28"/>
          <w:szCs w:val="28"/>
          <w:lang w:val="en-US"/>
        </w:rPr>
      </w:pPr>
      <w:r>
        <w:rPr>
          <w:rFonts w:hint="default" w:ascii="Tahoma" w:hAnsi="Tahoma" w:eastAsia="仿宋" w:cs="Tahoma"/>
          <w:b w:val="0"/>
          <w:bCs w:val="0"/>
          <w:kern w:val="0"/>
          <w:sz w:val="28"/>
          <w:szCs w:val="28"/>
          <w:lang w:val="en-US" w:eastAsia="zh-CN" w:bidi="ar"/>
        </w:rPr>
        <w:t>What I learned</w:t>
      </w:r>
      <w:r>
        <w:rPr>
          <w:rFonts w:hint="default" w:ascii="Tahoma" w:hAnsi="Tahoma" w:eastAsia="MS Mincho" w:cs="Tahoma"/>
          <w:b w:val="0"/>
          <w:bCs w:val="0"/>
          <w:kern w:val="0"/>
          <w:sz w:val="28"/>
          <w:szCs w:val="28"/>
          <w:lang w:val="en-US" w:eastAsia="zh-CN" w:bidi="ar"/>
        </w:rPr>
        <w:t> </w:t>
      </w:r>
    </w:p>
    <w:p w14:paraId="350749FC">
      <w:pPr>
        <w:keepNext w:val="0"/>
        <w:keepLines w:val="0"/>
        <w:widowControl w:val="0"/>
        <w:suppressLineNumbers w:val="0"/>
        <w:autoSpaceDE w:val="0"/>
        <w:autoSpaceDN w:val="0"/>
        <w:adjustRightInd w:val="0"/>
        <w:spacing w:before="0" w:beforeAutospacing="0" w:after="0" w:afterAutospacing="0" w:line="240" w:lineRule="auto"/>
        <w:ind w:left="0" w:right="0"/>
        <w:jc w:val="left"/>
        <w:rPr>
          <w:rFonts w:hint="default" w:ascii="Tahoma" w:hAnsi="Tahoma" w:eastAsia="仿宋" w:cs="Tahoma"/>
          <w:b w:val="0"/>
          <w:bCs w:val="0"/>
          <w:kern w:val="0"/>
          <w:sz w:val="28"/>
          <w:szCs w:val="28"/>
          <w:lang w:val="en-US"/>
        </w:rPr>
      </w:pPr>
      <w:r>
        <w:rPr>
          <w:rFonts w:hint="default" w:ascii="Tahoma" w:hAnsi="Tahoma" w:eastAsia="仿宋" w:cs="Tahoma"/>
          <w:b w:val="0"/>
          <w:bCs w:val="0"/>
          <w:kern w:val="0"/>
          <w:sz w:val="28"/>
          <w:szCs w:val="28"/>
          <w:lang w:val="en-US" w:eastAsia="zh-CN" w:bidi="ar"/>
        </w:rPr>
        <w:t>I mastered full-cycle financial data analysis using Python, including database access, data cleaning, financial calculation, visualisation, and Streamlit development. I also learned how to transform technical analysis into a user-centered data product.</w:t>
      </w:r>
      <w:r>
        <w:rPr>
          <w:rFonts w:hint="default" w:ascii="Tahoma" w:hAnsi="Tahoma" w:eastAsia="MS Mincho" w:cs="Tahoma"/>
          <w:b w:val="0"/>
          <w:bCs w:val="0"/>
          <w:kern w:val="0"/>
          <w:sz w:val="28"/>
          <w:szCs w:val="28"/>
          <w:lang w:val="en-US" w:eastAsia="zh-CN" w:bidi="ar"/>
        </w:rPr>
        <w:t> </w:t>
      </w:r>
    </w:p>
    <w:p w14:paraId="2E42CF43">
      <w:pPr>
        <w:keepNext w:val="0"/>
        <w:keepLines w:val="0"/>
        <w:widowControl w:val="0"/>
        <w:suppressLineNumbers w:val="0"/>
        <w:autoSpaceDE w:val="0"/>
        <w:autoSpaceDN w:val="0"/>
        <w:adjustRightInd w:val="0"/>
        <w:spacing w:before="0" w:beforeAutospacing="0" w:after="0" w:afterAutospacing="0" w:line="240" w:lineRule="auto"/>
        <w:ind w:left="0" w:right="0"/>
        <w:jc w:val="left"/>
        <w:rPr>
          <w:rFonts w:hint="default" w:ascii="Tahoma" w:hAnsi="Tahoma" w:eastAsia="仿宋" w:cs="Tahoma"/>
          <w:b w:val="0"/>
          <w:bCs w:val="0"/>
          <w:kern w:val="0"/>
          <w:sz w:val="28"/>
          <w:szCs w:val="28"/>
          <w:lang w:val="en-US"/>
        </w:rPr>
      </w:pPr>
    </w:p>
    <w:p w14:paraId="07C3EAB5">
      <w:pPr>
        <w:keepNext w:val="0"/>
        <w:keepLines w:val="0"/>
        <w:widowControl w:val="0"/>
        <w:suppressLineNumbers w:val="0"/>
        <w:autoSpaceDE w:val="0"/>
        <w:autoSpaceDN w:val="0"/>
        <w:adjustRightInd w:val="0"/>
        <w:spacing w:before="0" w:beforeAutospacing="0" w:after="0" w:afterAutospacing="0" w:line="240" w:lineRule="auto"/>
        <w:ind w:left="0" w:right="0"/>
        <w:jc w:val="left"/>
        <w:rPr>
          <w:rFonts w:hint="default" w:ascii="Tahoma" w:hAnsi="Tahoma" w:eastAsia="仿宋" w:cs="Tahoma"/>
          <w:b w:val="0"/>
          <w:bCs w:val="0"/>
          <w:kern w:val="0"/>
          <w:sz w:val="28"/>
          <w:szCs w:val="28"/>
          <w:lang w:val="en-US"/>
        </w:rPr>
      </w:pPr>
      <w:r>
        <w:rPr>
          <w:rFonts w:hint="default" w:ascii="Tahoma" w:hAnsi="Tahoma" w:eastAsia="仿宋" w:cs="Tahoma"/>
          <w:b w:val="0"/>
          <w:bCs w:val="0"/>
          <w:kern w:val="0"/>
          <w:sz w:val="28"/>
          <w:szCs w:val="28"/>
          <w:lang w:val="en-US" w:eastAsia="zh-CN" w:bidi="ar"/>
        </w:rPr>
        <w:t>AI Disclosure Statement</w:t>
      </w:r>
    </w:p>
    <w:p w14:paraId="3566E0C6">
      <w:pPr>
        <w:keepNext w:val="0"/>
        <w:keepLines w:val="0"/>
        <w:widowControl w:val="0"/>
        <w:numPr>
          <w:ilvl w:val="0"/>
          <w:numId w:val="4"/>
        </w:numPr>
        <w:suppressLineNumbers w:val="0"/>
        <w:autoSpaceDE w:val="0"/>
        <w:autoSpaceDN w:val="0"/>
        <w:adjustRightInd w:val="0"/>
        <w:spacing w:before="0" w:beforeAutospacing="0" w:after="0" w:afterAutospacing="0" w:line="240" w:lineRule="auto"/>
        <w:ind w:left="0" w:right="0" w:firstLine="0"/>
        <w:jc w:val="left"/>
        <w:rPr>
          <w:rFonts w:hint="default" w:ascii="Tahoma" w:hAnsi="Tahoma" w:eastAsia="仿宋" w:cs="Tahoma"/>
          <w:b w:val="0"/>
          <w:bCs w:val="0"/>
          <w:kern w:val="0"/>
          <w:sz w:val="28"/>
          <w:szCs w:val="28"/>
          <w:lang w:val="en-US"/>
        </w:rPr>
      </w:pPr>
      <w:r>
        <w:rPr>
          <w:rFonts w:hint="default" w:ascii="Tahoma" w:hAnsi="Tahoma" w:eastAsia="仿宋" w:cs="Tahoma"/>
          <w:b w:val="0"/>
          <w:bCs w:val="0"/>
          <w:kern w:val="0"/>
          <w:sz w:val="28"/>
          <w:szCs w:val="28"/>
          <w:lang w:val="en-US" w:eastAsia="zh-CN" w:bidi="ar"/>
        </w:rPr>
        <w:t>AI tool used: Doubao</w:t>
      </w:r>
    </w:p>
    <w:p w14:paraId="0759B3E7">
      <w:pPr>
        <w:keepNext w:val="0"/>
        <w:keepLines w:val="0"/>
        <w:widowControl w:val="0"/>
        <w:numPr>
          <w:ilvl w:val="0"/>
          <w:numId w:val="4"/>
        </w:numPr>
        <w:suppressLineNumbers w:val="0"/>
        <w:autoSpaceDE w:val="0"/>
        <w:autoSpaceDN w:val="0"/>
        <w:adjustRightInd w:val="0"/>
        <w:spacing w:before="0" w:beforeAutospacing="0" w:after="0" w:afterAutospacing="0" w:line="240" w:lineRule="auto"/>
        <w:ind w:left="0" w:right="0" w:firstLine="0"/>
        <w:jc w:val="left"/>
        <w:rPr>
          <w:rFonts w:hint="default" w:ascii="Tahoma" w:hAnsi="Tahoma" w:eastAsia="仿宋" w:cs="Tahoma"/>
          <w:b w:val="0"/>
          <w:bCs w:val="0"/>
          <w:kern w:val="0"/>
          <w:sz w:val="28"/>
          <w:szCs w:val="28"/>
          <w:lang w:val="en-US"/>
        </w:rPr>
      </w:pPr>
      <w:r>
        <w:rPr>
          <w:rFonts w:hint="default" w:ascii="Tahoma" w:hAnsi="Tahoma" w:eastAsia="仿宋" w:cs="Tahoma"/>
          <w:b w:val="0"/>
          <w:bCs w:val="0"/>
          <w:kern w:val="0"/>
          <w:sz w:val="28"/>
          <w:szCs w:val="28"/>
          <w:lang w:val="en-US" w:eastAsia="zh-CN" w:bidi="ar"/>
        </w:rPr>
        <w:t>Model/version: 2026.04</w:t>
      </w:r>
    </w:p>
    <w:p w14:paraId="63B4C625">
      <w:pPr>
        <w:keepNext w:val="0"/>
        <w:keepLines w:val="0"/>
        <w:widowControl w:val="0"/>
        <w:numPr>
          <w:ilvl w:val="0"/>
          <w:numId w:val="4"/>
        </w:numPr>
        <w:suppressLineNumbers w:val="0"/>
        <w:autoSpaceDE w:val="0"/>
        <w:autoSpaceDN w:val="0"/>
        <w:adjustRightInd w:val="0"/>
        <w:spacing w:before="0" w:beforeAutospacing="0" w:after="0" w:afterAutospacing="0" w:line="240" w:lineRule="auto"/>
        <w:ind w:left="0" w:right="0" w:firstLine="0"/>
        <w:jc w:val="left"/>
        <w:rPr>
          <w:rFonts w:hint="default" w:ascii="Tahoma" w:hAnsi="Tahoma" w:eastAsia="仿宋" w:cs="Tahoma"/>
          <w:b w:val="0"/>
          <w:bCs w:val="0"/>
          <w:kern w:val="0"/>
          <w:sz w:val="28"/>
          <w:szCs w:val="28"/>
          <w:lang w:val="en-US"/>
        </w:rPr>
      </w:pPr>
      <w:r>
        <w:rPr>
          <w:rFonts w:hint="default" w:ascii="Tahoma" w:hAnsi="Tahoma" w:eastAsia="仿宋" w:cs="Tahoma"/>
          <w:b w:val="0"/>
          <w:bCs w:val="0"/>
          <w:kern w:val="0"/>
          <w:sz w:val="28"/>
          <w:szCs w:val="28"/>
          <w:lang w:val="en-US" w:eastAsia="zh-CN" w:bidi="ar"/>
        </w:rPr>
        <w:t>Access date: April 19, 2026</w:t>
      </w:r>
    </w:p>
    <w:p w14:paraId="3924A093">
      <w:pPr>
        <w:keepNext w:val="0"/>
        <w:keepLines w:val="0"/>
        <w:widowControl w:val="0"/>
        <w:numPr>
          <w:ilvl w:val="0"/>
          <w:numId w:val="4"/>
        </w:numPr>
        <w:suppressLineNumbers w:val="0"/>
        <w:autoSpaceDE w:val="0"/>
        <w:autoSpaceDN w:val="0"/>
        <w:adjustRightInd w:val="0"/>
        <w:spacing w:before="0" w:beforeAutospacing="0" w:after="0" w:afterAutospacing="0" w:line="240" w:lineRule="auto"/>
        <w:ind w:left="0" w:right="0" w:firstLine="0"/>
        <w:jc w:val="left"/>
        <w:rPr>
          <w:rFonts w:hint="default" w:ascii="Tahoma" w:hAnsi="Tahoma" w:eastAsia="仿宋" w:cs="Tahoma"/>
          <w:b w:val="0"/>
          <w:bCs w:val="0"/>
          <w:kern w:val="0"/>
          <w:sz w:val="28"/>
          <w:szCs w:val="28"/>
          <w:lang w:val="en-US"/>
        </w:rPr>
      </w:pPr>
      <w:r>
        <w:rPr>
          <w:rFonts w:hint="default" w:ascii="Tahoma" w:hAnsi="Tahoma" w:eastAsia="仿宋" w:cs="Tahoma"/>
          <w:b w:val="0"/>
          <w:bCs w:val="0"/>
          <w:kern w:val="0"/>
          <w:sz w:val="28"/>
          <w:szCs w:val="28"/>
          <w:lang w:val="en-US" w:eastAsia="zh-CN" w:bidi="ar"/>
        </w:rPr>
        <w:t>Purpose of AI use: Learning data cleaning methods, understanding Python code logic, optimising Streamlit interface layout, checking financial indicator calculation ideas, and polishing academic writing for the reflection.</w:t>
      </w:r>
    </w:p>
    <w:p w14:paraId="22149F10">
      <w:pPr>
        <w:keepNext w:val="0"/>
        <w:keepLines w:val="0"/>
        <w:widowControl w:val="0"/>
        <w:numPr>
          <w:ilvl w:val="0"/>
          <w:numId w:val="4"/>
        </w:numPr>
        <w:suppressLineNumbers w:val="0"/>
        <w:autoSpaceDE w:val="0"/>
        <w:autoSpaceDN w:val="0"/>
        <w:adjustRightInd w:val="0"/>
        <w:spacing w:before="0" w:beforeAutospacing="0" w:after="0" w:afterAutospacing="0" w:line="240" w:lineRule="auto"/>
        <w:ind w:left="0" w:right="0" w:firstLine="0"/>
        <w:jc w:val="left"/>
        <w:rPr>
          <w:rFonts w:hint="default" w:ascii="Tahoma" w:hAnsi="Tahoma" w:eastAsia="仿宋" w:cs="Tahoma"/>
          <w:b w:val="0"/>
          <w:bCs w:val="0"/>
          <w:kern w:val="0"/>
          <w:sz w:val="28"/>
          <w:szCs w:val="28"/>
          <w:lang w:val="en-US"/>
        </w:rPr>
      </w:pPr>
      <w:r>
        <w:rPr>
          <w:rFonts w:hint="default" w:ascii="Tahoma" w:hAnsi="Tahoma" w:eastAsia="仿宋" w:cs="Tahoma"/>
          <w:b w:val="0"/>
          <w:bCs w:val="0"/>
          <w:kern w:val="0"/>
          <w:sz w:val="28"/>
          <w:szCs w:val="28"/>
          <w:lang w:val="en-US" w:eastAsia="zh-CN" w:bidi="ar"/>
        </w:rPr>
        <w:t>Example actual prompts:</w:t>
      </w:r>
    </w:p>
    <w:p w14:paraId="062E7545">
      <w:pPr>
        <w:keepNext w:val="0"/>
        <w:keepLines w:val="0"/>
        <w:widowControl w:val="0"/>
        <w:numPr>
          <w:ilvl w:val="1"/>
          <w:numId w:val="4"/>
        </w:numPr>
        <w:suppressLineNumbers w:val="0"/>
        <w:autoSpaceDE w:val="0"/>
        <w:autoSpaceDN w:val="0"/>
        <w:adjustRightInd w:val="0"/>
        <w:spacing w:before="0" w:beforeAutospacing="0" w:after="0" w:afterAutospacing="0" w:line="240" w:lineRule="auto"/>
        <w:ind w:left="0" w:right="0" w:firstLine="0"/>
        <w:jc w:val="left"/>
        <w:rPr>
          <w:rFonts w:hint="default" w:ascii="Tahoma" w:hAnsi="Tahoma" w:eastAsia="仿宋" w:cs="Tahoma"/>
          <w:b w:val="0"/>
          <w:bCs w:val="0"/>
          <w:kern w:val="0"/>
          <w:sz w:val="28"/>
          <w:szCs w:val="28"/>
          <w:lang w:val="en-US"/>
        </w:rPr>
      </w:pPr>
      <w:r>
        <w:rPr>
          <w:rFonts w:hint="default" w:ascii="Tahoma" w:hAnsi="Tahoma" w:eastAsia="仿宋" w:cs="Tahoma"/>
          <w:b w:val="0"/>
          <w:bCs w:val="0"/>
          <w:kern w:val="0"/>
          <w:sz w:val="28"/>
          <w:szCs w:val="28"/>
          <w:lang w:val="en-US" w:eastAsia="zh-CN" w:bidi="ar"/>
        </w:rPr>
        <w:t>What pandas code can I use for reliable financial data cleaning and removing missing values?</w:t>
      </w:r>
    </w:p>
    <w:p w14:paraId="5940622A">
      <w:pPr>
        <w:keepNext w:val="0"/>
        <w:keepLines w:val="0"/>
        <w:widowControl w:val="0"/>
        <w:numPr>
          <w:ilvl w:val="1"/>
          <w:numId w:val="4"/>
        </w:numPr>
        <w:suppressLineNumbers w:val="0"/>
        <w:autoSpaceDE w:val="0"/>
        <w:autoSpaceDN w:val="0"/>
        <w:adjustRightInd w:val="0"/>
        <w:spacing w:before="0" w:beforeAutospacing="0" w:after="0" w:afterAutospacing="0" w:line="240" w:lineRule="auto"/>
        <w:ind w:left="0" w:right="0" w:firstLine="0"/>
        <w:jc w:val="left"/>
        <w:rPr>
          <w:rFonts w:hint="default" w:ascii="Tahoma" w:hAnsi="Tahoma" w:eastAsia="仿宋" w:cs="Tahoma"/>
          <w:b w:val="0"/>
          <w:bCs w:val="0"/>
          <w:kern w:val="0"/>
          <w:sz w:val="28"/>
          <w:szCs w:val="28"/>
          <w:lang w:val="en-US"/>
        </w:rPr>
      </w:pPr>
      <w:r>
        <w:rPr>
          <w:rFonts w:hint="default" w:ascii="Tahoma" w:hAnsi="Tahoma" w:eastAsia="仿宋" w:cs="Tahoma"/>
          <w:b w:val="0"/>
          <w:bCs w:val="0"/>
          <w:kern w:val="0"/>
          <w:sz w:val="28"/>
          <w:szCs w:val="28"/>
          <w:lang w:val="en-US" w:eastAsia="zh-CN" w:bidi="ar"/>
        </w:rPr>
        <w:t>How can I design a clear Streamlit layout for financial indicator charts and data tables?</w:t>
      </w:r>
    </w:p>
    <w:p w14:paraId="0EFD2E75">
      <w:pPr>
        <w:keepNext w:val="0"/>
        <w:keepLines w:val="0"/>
        <w:widowControl w:val="0"/>
        <w:numPr>
          <w:ilvl w:val="0"/>
          <w:numId w:val="4"/>
        </w:numPr>
        <w:suppressLineNumbers w:val="0"/>
        <w:autoSpaceDE w:val="0"/>
        <w:autoSpaceDN w:val="0"/>
        <w:adjustRightInd w:val="0"/>
        <w:spacing w:before="0" w:beforeAutospacing="0" w:after="0" w:afterAutospacing="0" w:line="240" w:lineRule="auto"/>
        <w:ind w:left="0" w:right="0" w:firstLine="0"/>
        <w:jc w:val="left"/>
        <w:rPr>
          <w:rFonts w:hint="default" w:ascii="Tahoma" w:hAnsi="Tahoma" w:eastAsia="仿宋" w:cs="Tahoma"/>
          <w:b w:val="0"/>
          <w:bCs w:val="0"/>
          <w:kern w:val="0"/>
          <w:sz w:val="28"/>
          <w:szCs w:val="28"/>
          <w:lang w:val="en-US"/>
        </w:rPr>
      </w:pPr>
      <w:r>
        <w:rPr>
          <w:rFonts w:hint="default" w:ascii="Tahoma" w:hAnsi="Tahoma" w:eastAsia="仿宋" w:cs="Tahoma"/>
          <w:b w:val="0"/>
          <w:bCs w:val="0"/>
          <w:kern w:val="0"/>
          <w:sz w:val="28"/>
          <w:szCs w:val="28"/>
          <w:lang w:val="en-US" w:eastAsia="zh-CN" w:bidi="ar"/>
        </w:rPr>
        <w:t>How I used the AI output: I used AI as a learning tool to understand methods, improve code structure, and verify logic. I independently wrote all core code, completed data analysis, built the tool, and confirmed every AI-suggested method before applying it to my project.</w:t>
      </w:r>
    </w:p>
    <w:p w14:paraId="7BCA7B6E">
      <w:pPr>
        <w:keepNext w:val="0"/>
        <w:keepLines w:val="0"/>
        <w:widowControl w:val="0"/>
        <w:suppressLineNumbers w:val="0"/>
        <w:autoSpaceDE w:val="0"/>
        <w:autoSpaceDN w:val="0"/>
        <w:adjustRightInd w:val="0"/>
        <w:spacing w:before="0" w:beforeAutospacing="0" w:after="0" w:afterAutospacing="0" w:line="240" w:lineRule="auto"/>
        <w:ind w:left="0" w:right="0"/>
        <w:jc w:val="left"/>
        <w:rPr>
          <w:rFonts w:hint="default" w:ascii="Tahoma" w:hAnsi="Tahoma" w:eastAsia="仿宋" w:cs="Tahoma"/>
          <w:b w:val="0"/>
          <w:bCs w:val="0"/>
          <w:kern w:val="0"/>
          <w:sz w:val="28"/>
          <w:szCs w:val="28"/>
          <w:lang w:val="en-US"/>
        </w:rPr>
      </w:pPr>
    </w:p>
    <w:p w14:paraId="5A2335A9">
      <w:pPr>
        <w:keepNext w:val="0"/>
        <w:keepLines w:val="0"/>
        <w:widowControl w:val="0"/>
        <w:suppressLineNumbers w:val="0"/>
        <w:autoSpaceDE w:val="0"/>
        <w:autoSpaceDN w:val="0"/>
        <w:adjustRightInd w:val="0"/>
        <w:spacing w:before="0" w:beforeAutospacing="0" w:after="0" w:afterAutospacing="0" w:line="240" w:lineRule="auto"/>
        <w:ind w:left="0" w:right="0"/>
        <w:jc w:val="left"/>
        <w:rPr>
          <w:rFonts w:hint="default" w:ascii="Tahoma" w:hAnsi="Tahoma" w:eastAsia="仿宋" w:cs="Tahoma"/>
          <w:b w:val="0"/>
          <w:bCs w:val="0"/>
          <w:kern w:val="0"/>
          <w:sz w:val="28"/>
          <w:szCs w:val="28"/>
          <w:lang w:val="en-US"/>
        </w:rPr>
      </w:pPr>
    </w:p>
    <w:p w14:paraId="19197FC7">
      <w:pPr>
        <w:keepNext w:val="0"/>
        <w:keepLines w:val="0"/>
        <w:widowControl/>
        <w:suppressLineNumbers w:val="0"/>
        <w:spacing w:before="0" w:beforeAutospacing="0" w:after="0" w:afterAutospacing="0" w:line="360" w:lineRule="atLeast"/>
        <w:ind w:left="0" w:right="0"/>
        <w:jc w:val="left"/>
        <w:outlineLvl w:val="1"/>
        <w:rPr>
          <w:rFonts w:hint="default" w:ascii="Tahoma" w:hAnsi="Tahoma" w:eastAsia="仿宋" w:cs="Tahoma"/>
          <w:b w:val="0"/>
          <w:bCs w:val="0"/>
          <w:color w:val="000000"/>
          <w:kern w:val="0"/>
          <w:sz w:val="28"/>
          <w:szCs w:val="28"/>
          <w:lang w:val="en-US"/>
        </w:rPr>
      </w:pPr>
    </w:p>
    <w:p w14:paraId="0E5D148E">
      <w:pPr>
        <w:rPr>
          <w:rFonts w:hint="default" w:ascii="Tahoma" w:hAnsi="Tahoma" w:cs="Tahoma"/>
          <w:b w:val="0"/>
          <w:bCs w:val="0"/>
          <w:sz w:val="28"/>
          <w:szCs w:val="28"/>
        </w:rPr>
      </w:pPr>
    </w:p>
    <w:sectPr>
      <w:pgSz w:w="11906" w:h="16838"/>
      <w:pgMar w:top="1440" w:right="1800" w:bottom="1440" w:left="1800" w:header="851" w:footer="992" w:gutter="0"/>
      <w:paperSrc/>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MS Mincho">
    <w:altName w:val="Hiragino Sans"/>
    <w:panose1 w:val="02020609040205080304"/>
    <w:charset w:val="80"/>
    <w:family w:val="auto"/>
    <w:pitch w:val="fixed"/>
    <w:sig w:usb0="E00002FF" w:usb1="6AC7FDFB" w:usb2="08000012" w:usb3="00000000" w:csb0="0002009F" w:csb1="00000000"/>
  </w:font>
  <w:font w:name="仿宋">
    <w:altName w:val="方正仿宋_GBK"/>
    <w:panose1 w:val="02010609060101010101"/>
    <w:charset w:val="86"/>
    <w:family w:val="auto"/>
    <w:pitch w:val="fixed"/>
    <w:sig w:usb0="800002BF" w:usb1="38CF7CFA" w:usb2="00000016" w:usb3="00000000" w:csb0="00040001" w:csb1="00000000"/>
  </w:font>
  <w:font w:name="Apple Symbols">
    <w:panose1 w:val="02000000000000000000"/>
    <w:charset w:val="B1"/>
    <w:family w:val="auto"/>
    <w:pitch w:val="variable"/>
    <w:sig w:usb0="800000A3" w:usb1="08007BEB" w:usb2="01840034" w:usb3="0000A268" w:csb0="200001FB" w:csb1="DDFF0000"/>
  </w:font>
  <w:font w:name="MS Mincho">
    <w:altName w:val="Hiragino Sans"/>
    <w:panose1 w:val="02020609040205080304"/>
    <w:charset w:val="80"/>
    <w:family w:val="auto"/>
    <w:pitch w:val="fixed"/>
    <w:sig w:usb0="E00002FF" w:usb1="6AC7FDFB" w:usb2="08000012" w:usb3="00000000" w:csb0="0002009F" w:csb1="00000000"/>
  </w:font>
  <w:font w:name="DengXian">
    <w:altName w:val="汉仪中等线KW"/>
    <w:panose1 w:val="02010600030101010101"/>
    <w:charset w:val="86"/>
    <w:family w:val="auto"/>
    <w:pitch w:val="variable"/>
    <w:sig w:usb0="A00002BF" w:usb1="38CF7CFA" w:usb2="00000016" w:usb3="00000000" w:csb0="0004000F" w:csb1="00000000"/>
  </w:font>
  <w:font w:name="@仿宋">
    <w:altName w:val="方正仿宋_GBK"/>
    <w:panose1 w:val="00000000000000000000"/>
    <w:charset w:val="86"/>
    <w:family w:val="auto"/>
    <w:pitch w:val="fixed"/>
    <w:sig w:usb0="800002BF" w:usb1="38CF7CFA" w:usb2="00000016" w:usb3="00000000" w:csb0="00040001" w:csb1="00000000"/>
  </w:font>
  <w:font w:name="@等线">
    <w:altName w:val="华文宋体"/>
    <w:panose1 w:val="02010600030101010101"/>
    <w:charset w:val="86"/>
    <w:family w:val="auto"/>
    <w:pitch w:val="variable"/>
    <w:sig w:usb0="A00002BF" w:usb1="38CF7CFA" w:usb2="00000016" w:usb3="00000000" w:csb0="0004000F" w:csb1="00000000"/>
  </w:font>
  <w:font w:name="Cambria Math">
    <w:altName w:val="Kingsoft Math"/>
    <w:panose1 w:val="02040503050406030204"/>
    <w:charset w:val="00"/>
    <w:family w:val="auto"/>
    <w:pitch w:val="variable"/>
    <w:sig w:usb0="E00002FF" w:usb1="420024FF"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方正仿宋_GBK">
    <w:panose1 w:val="02000000000000000000"/>
    <w:charset w:val="86"/>
    <w:family w:val="auto"/>
    <w:pitch w:val="default"/>
    <w:sig w:usb0="A00002BF" w:usb1="38CF7CFA" w:usb2="00082016" w:usb3="00000000" w:csb0="00040001" w:csb1="00000000"/>
  </w:font>
  <w:font w:name="Hiragino Sans">
    <w:panose1 w:val="020B0700000000000000"/>
    <w:charset w:val="80"/>
    <w:family w:val="auto"/>
    <w:pitch w:val="default"/>
    <w:sig w:usb0="800002CF" w:usb1="6AC7FCFC" w:usb2="00000012" w:usb3="00000000" w:csb0="0002000D" w:csb1="00000000"/>
  </w:font>
  <w:font w:name="宋体-简">
    <w:panose1 w:val="02010800040101010101"/>
    <w:charset w:val="86"/>
    <w:family w:val="auto"/>
    <w:pitch w:val="default"/>
    <w:sig w:usb0="00000001" w:usb1="080F0000" w:usb2="00000000" w:usb3="00000000" w:csb0="00040000" w:csb1="00000000"/>
  </w:font>
  <w:font w:name="Kingsoft Math">
    <w:panose1 w:val="02040503050406030204"/>
    <w:charset w:val="00"/>
    <w:family w:val="auto"/>
    <w:pitch w:val="default"/>
    <w:sig w:usb0="80000087" w:usb1="00002068" w:usb2="00000000" w:usb3="00000000" w:csb0="2000019F" w:csb1="00000000"/>
  </w:font>
  <w:font w:name="华文宋体">
    <w:panose1 w:val="02010600040101010101"/>
    <w:charset w:val="86"/>
    <w:family w:val="auto"/>
    <w:pitch w:val="default"/>
    <w:sig w:usb0="80000287" w:usb1="280F3C52" w:usb2="00000016" w:usb3="00000000" w:csb0="0004001F" w:csb1="00000000"/>
  </w:font>
  <w:font w:name="Tahoma Regular">
    <w:panose1 w:val="020B0804030504040204"/>
    <w:charset w:val="00"/>
    <w:family w:val="auto"/>
    <w:pitch w:val="default"/>
    <w:sig w:usb0="E1002AFF" w:usb1="C000605B" w:usb2="00000029" w:usb3="00000000" w:csb0="200101FF" w:csb1="20280000"/>
  </w:font>
  <w:font w:name="Times New Roman Regular">
    <w:panose1 w:val="02020603050405020304"/>
    <w:charset w:val="00"/>
    <w:family w:val="auto"/>
    <w:pitch w:val="default"/>
    <w:sig w:usb0="E0002AEF" w:usb1="C0007841" w:usb2="00000009" w:usb3="00000000" w:csb0="400001FF" w:csb1="FFFF0000"/>
  </w:font>
  <w:font w:name="Tahoma Bold">
    <w:panose1 w:val="020B0804030504040204"/>
    <w:charset w:val="00"/>
    <w:family w:val="auto"/>
    <w:pitch w:val="default"/>
    <w:sig w:usb0="E1002AFF" w:usb1="C000605B" w:usb2="00000029" w:usb3="00000000" w:csb0="200101FF" w:csb1="20280000"/>
  </w:font>
  <w:font w:name="Tahoma">
    <w:panose1 w:val="020B0804030504040204"/>
    <w:charset w:val="00"/>
    <w:family w:val="auto"/>
    <w:pitch w:val="default"/>
    <w:sig w:usb0="E1002A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FF2231"/>
    <w:multiLevelType w:val="multilevel"/>
    <w:tmpl w:val="AFFF2231"/>
    <w:lvl w:ilvl="0" w:tentative="0">
      <w:start w:val="1"/>
      <w:numFmt w:val="bullet"/>
      <w:lvlText w:val="•"/>
      <w:lvlJc w:val="left"/>
      <w:pPr>
        <w:ind w:left="720" w:hanging="360"/>
      </w:p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1">
    <w:nsid w:val="CD0EB3E2"/>
    <w:multiLevelType w:val="multilevel"/>
    <w:tmpl w:val="CD0EB3E2"/>
    <w:lvl w:ilvl="0" w:tentative="0">
      <w:start w:val="1"/>
      <w:numFmt w:val="decimal"/>
      <w:lvlText w:val="%1."/>
      <w:lvlJc w:val="left"/>
      <w:pPr>
        <w:ind w:left="720" w:hanging="360"/>
      </w:pPr>
    </w:lvl>
    <w:lvl w:ilvl="1" w:tentative="0">
      <w:start w:val="1"/>
      <w:numFmt w:val="bullet"/>
      <w:lvlText w:val="•"/>
      <w:lvlJc w:val="left"/>
      <w:pPr>
        <w:ind w:left="1440" w:hanging="36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2">
    <w:nsid w:val="DD3BDA43"/>
    <w:multiLevelType w:val="multilevel"/>
    <w:tmpl w:val="DD3BDA43"/>
    <w:lvl w:ilvl="0" w:tentative="0">
      <w:start w:val="1"/>
      <w:numFmt w:val="decimal"/>
      <w:lvlText w:val="%1."/>
      <w:lvlJc w:val="left"/>
      <w:pPr>
        <w:ind w:left="720" w:hanging="360"/>
      </w:p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3">
    <w:nsid w:val="6FD7B9BB"/>
    <w:multiLevelType w:val="multilevel"/>
    <w:tmpl w:val="6FD7B9BB"/>
    <w:lvl w:ilvl="0" w:tentative="0">
      <w:start w:val="5"/>
      <w:numFmt w:val="decimal"/>
      <w:lvlText w:val="%1."/>
      <w:lvlJc w:val="left"/>
      <w:pPr>
        <w:ind w:left="720" w:hanging="360"/>
      </w:p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EDF914A"/>
    <w:rsid w:val="EEDF91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DengXian" w:hAnsi="DengXian" w:eastAsia="DengXian" w:cs="DengXi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pPr>
      <w:keepNext w:val="0"/>
      <w:keepLines w:val="0"/>
      <w:widowControl/>
      <w:suppressLineNumbers w:val="0"/>
      <w:spacing w:before="0" w:beforeAutospacing="0" w:after="160" w:afterAutospacing="0" w:line="276" w:lineRule="auto"/>
      <w:ind w:left="0" w:right="0"/>
    </w:pPr>
    <w:rPr>
      <w:rFonts w:hint="eastAsia" w:ascii="DengXian" w:hAnsi="DengXian" w:eastAsia="DengXian" w:cs="DengXian"/>
      <w:kern w:val="2"/>
      <w:sz w:val="22"/>
      <w:szCs w:val="24"/>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2026-04-20T17:22:00Z</dcterms:created>
  <dc:creator>晴天宝宝</dc:creator>
  <cp:lastModifiedBy>晴天宝宝</cp:lastModifiedBy>
  <dcterms:modified xsi:type="dcterms:W3CDTF">2026-04-20T17:23:23Z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11AC6181A2BCE5DE4CF0E569A688BB21_41</vt:lpwstr>
  </property>
</Properties>
</file>