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B67EF" w14:textId="77777777" w:rsidR="00175B5E" w:rsidRPr="00175B5E" w:rsidRDefault="00175B5E" w:rsidP="00175B5E">
      <w:pPr>
        <w:widowControl/>
        <w:spacing w:after="0" w:line="360" w:lineRule="atLeast"/>
        <w:jc w:val="center"/>
        <w:outlineLvl w:val="0"/>
        <w:rPr>
          <w:rFonts w:ascii="Arial" w:eastAsia="宋体" w:hAnsi="Arial" w:cs="Arial"/>
          <w:color w:val="000000"/>
          <w:kern w:val="36"/>
          <w:sz w:val="24"/>
          <w14:ligatures w14:val="none"/>
        </w:rPr>
      </w:pPr>
      <w:r w:rsidRPr="00175B5E">
        <w:rPr>
          <w:rFonts w:ascii="Arial" w:eastAsia="宋体" w:hAnsi="Arial" w:cs="Arial"/>
          <w:color w:val="000000"/>
          <w:kern w:val="36"/>
          <w:sz w:val="24"/>
          <w14:ligatures w14:val="none"/>
        </w:rPr>
        <w:t>Assignment Reflection</w:t>
      </w:r>
    </w:p>
    <w:p w14:paraId="75CEFF55" w14:textId="77777777" w:rsidR="00175B5E" w:rsidRDefault="00175B5E" w:rsidP="00175B5E">
      <w:pPr>
        <w:widowControl/>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ACC102 Mini Assignment | Track 4 Interactive Financial Data Analysis Tool</w:t>
      </w:r>
    </w:p>
    <w:p w14:paraId="41D539B0" w14:textId="77777777" w:rsidR="00175B5E" w:rsidRPr="00175B5E" w:rsidRDefault="00175B5E" w:rsidP="00175B5E">
      <w:pPr>
        <w:widowControl/>
        <w:spacing w:after="0" w:line="360" w:lineRule="atLeast"/>
        <w:rPr>
          <w:rFonts w:ascii="Arial" w:eastAsia="宋体" w:hAnsi="Arial" w:cs="Arial" w:hint="eastAsia"/>
          <w:color w:val="000000"/>
          <w:kern w:val="0"/>
          <w:sz w:val="24"/>
          <w14:ligatures w14:val="none"/>
        </w:rPr>
      </w:pPr>
    </w:p>
    <w:p w14:paraId="212652F9" w14:textId="77777777" w:rsidR="00175B5E" w:rsidRPr="00175B5E" w:rsidRDefault="00175B5E" w:rsidP="00175B5E">
      <w:pPr>
        <w:widowControl/>
        <w:spacing w:after="0" w:line="360" w:lineRule="atLeast"/>
        <w:outlineLvl w:val="1"/>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1. Analytical Problem Addressed</w:t>
      </w:r>
    </w:p>
    <w:p w14:paraId="5649CDEF" w14:textId="77777777" w:rsidR="00175B5E" w:rsidRPr="00175B5E" w:rsidRDefault="00175B5E" w:rsidP="00175B5E">
      <w:pPr>
        <w:widowControl/>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 xml:space="preserve">This assignment focuses on solving the practical financial analysis problem: how to systematically retrieve, clean, analyze and visualize the financial performance trends of listed technology companies. Traditional static analysis in </w:t>
      </w:r>
      <w:proofErr w:type="spellStart"/>
      <w:r w:rsidRPr="00175B5E">
        <w:rPr>
          <w:rFonts w:ascii="Arial" w:eastAsia="宋体" w:hAnsi="Arial" w:cs="Arial"/>
          <w:color w:val="000000"/>
          <w:kern w:val="0"/>
          <w:sz w:val="24"/>
          <w14:ligatures w14:val="none"/>
        </w:rPr>
        <w:t>Jupyter</w:t>
      </w:r>
      <w:proofErr w:type="spellEnd"/>
      <w:r w:rsidRPr="00175B5E">
        <w:rPr>
          <w:rFonts w:ascii="Arial" w:eastAsia="宋体" w:hAnsi="Arial" w:cs="Arial"/>
          <w:color w:val="000000"/>
          <w:kern w:val="0"/>
          <w:sz w:val="24"/>
          <w14:ligatures w14:val="none"/>
        </w:rPr>
        <w:t xml:space="preserve"> Notebook can only display fixed </w:t>
      </w:r>
      <w:proofErr w:type="gramStart"/>
      <w:r w:rsidRPr="00175B5E">
        <w:rPr>
          <w:rFonts w:ascii="Arial" w:eastAsia="宋体" w:hAnsi="Arial" w:cs="Arial"/>
          <w:color w:val="000000"/>
          <w:kern w:val="0"/>
          <w:sz w:val="24"/>
          <w14:ligatures w14:val="none"/>
        </w:rPr>
        <w:t>charts, and</w:t>
      </w:r>
      <w:proofErr w:type="gramEnd"/>
      <w:r w:rsidRPr="00175B5E">
        <w:rPr>
          <w:rFonts w:ascii="Arial" w:eastAsia="宋体" w:hAnsi="Arial" w:cs="Arial"/>
          <w:color w:val="000000"/>
          <w:kern w:val="0"/>
          <w:sz w:val="24"/>
          <w14:ligatures w14:val="none"/>
        </w:rPr>
        <w:t xml:space="preserve"> cannot support users to freely switch companies and financial indicators for comparison. Therefore, this project builds an interactive web tool to realize dynamic multi-company financial performance comparison and trend analysis, which improves the flexibility and readability of financial data analysis results.</w:t>
      </w:r>
    </w:p>
    <w:p w14:paraId="686E1B7E" w14:textId="77777777" w:rsidR="00175B5E" w:rsidRPr="00175B5E" w:rsidRDefault="00175B5E" w:rsidP="00175B5E">
      <w:pPr>
        <w:widowControl/>
        <w:spacing w:after="0" w:line="360" w:lineRule="atLeast"/>
        <w:outlineLvl w:val="1"/>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2. Intended Target Users</w:t>
      </w:r>
    </w:p>
    <w:p w14:paraId="6321B086" w14:textId="77777777" w:rsidR="00175B5E" w:rsidRPr="00175B5E" w:rsidRDefault="00175B5E" w:rsidP="00175B5E">
      <w:pPr>
        <w:widowControl/>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 xml:space="preserve">The intended users of this interactive tool include ACC102 finance &amp; accounting students, entry-level financial analysts, and beginner learners of financial statement analysis. This group of users need to intuitively understand the profitability and operating performance characteristics of </w:t>
      </w:r>
      <w:proofErr w:type="gramStart"/>
      <w:r w:rsidRPr="00175B5E">
        <w:rPr>
          <w:rFonts w:ascii="Arial" w:eastAsia="宋体" w:hAnsi="Arial" w:cs="Arial"/>
          <w:color w:val="000000"/>
          <w:kern w:val="0"/>
          <w:sz w:val="24"/>
          <w14:ligatures w14:val="none"/>
        </w:rPr>
        <w:t>large listed</w:t>
      </w:r>
      <w:proofErr w:type="gramEnd"/>
      <w:r w:rsidRPr="00175B5E">
        <w:rPr>
          <w:rFonts w:ascii="Arial" w:eastAsia="宋体" w:hAnsi="Arial" w:cs="Arial"/>
          <w:color w:val="000000"/>
          <w:kern w:val="0"/>
          <w:sz w:val="24"/>
          <w14:ligatures w14:val="none"/>
        </w:rPr>
        <w:t xml:space="preserve"> companies, compare performance differences between enterprises, and learn standard financial ratio calculation methods, rather than reading complex static code and charts directly.</w:t>
      </w:r>
    </w:p>
    <w:p w14:paraId="1E7DF945" w14:textId="77777777" w:rsidR="00175B5E" w:rsidRPr="00175B5E" w:rsidRDefault="00175B5E" w:rsidP="00175B5E">
      <w:pPr>
        <w:widowControl/>
        <w:spacing w:after="0" w:line="360" w:lineRule="atLeast"/>
        <w:outlineLvl w:val="1"/>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3. Dataset Details</w:t>
      </w:r>
    </w:p>
    <w:p w14:paraId="61D097D1" w14:textId="77777777" w:rsidR="00175B5E" w:rsidRPr="00175B5E" w:rsidRDefault="00175B5E" w:rsidP="00175B5E">
      <w:pPr>
        <w:widowControl/>
        <w:numPr>
          <w:ilvl w:val="0"/>
          <w:numId w:val="1"/>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 xml:space="preserve">Data Source: WRDS </w:t>
      </w:r>
      <w:proofErr w:type="spellStart"/>
      <w:r w:rsidRPr="00175B5E">
        <w:rPr>
          <w:rFonts w:ascii="Arial" w:eastAsia="宋体" w:hAnsi="Arial" w:cs="Arial"/>
          <w:color w:val="000000"/>
          <w:kern w:val="0"/>
          <w:sz w:val="24"/>
          <w14:ligatures w14:val="none"/>
        </w:rPr>
        <w:t>Compustat</w:t>
      </w:r>
      <w:proofErr w:type="spellEnd"/>
      <w:r w:rsidRPr="00175B5E">
        <w:rPr>
          <w:rFonts w:ascii="Arial" w:eastAsia="宋体" w:hAnsi="Arial" w:cs="Arial"/>
          <w:color w:val="000000"/>
          <w:kern w:val="0"/>
          <w:sz w:val="24"/>
          <w14:ligatures w14:val="none"/>
        </w:rPr>
        <w:t xml:space="preserve"> Database</w:t>
      </w:r>
    </w:p>
    <w:p w14:paraId="1A5D1F45" w14:textId="77777777" w:rsidR="00175B5E" w:rsidRPr="00175B5E" w:rsidRDefault="00175B5E" w:rsidP="00175B5E">
      <w:pPr>
        <w:widowControl/>
        <w:numPr>
          <w:ilvl w:val="0"/>
          <w:numId w:val="1"/>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Data Access Date: April 2026</w:t>
      </w:r>
    </w:p>
    <w:p w14:paraId="01855497" w14:textId="77777777" w:rsidR="00175B5E" w:rsidRPr="00175B5E" w:rsidRDefault="00175B5E" w:rsidP="00175B5E">
      <w:pPr>
        <w:widowControl/>
        <w:numPr>
          <w:ilvl w:val="0"/>
          <w:numId w:val="1"/>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Analyzed Companies: Apple (AAPL), Microsoft (MSFT), Alphabet (GOOGL)</w:t>
      </w:r>
    </w:p>
    <w:p w14:paraId="730AD302" w14:textId="77777777" w:rsidR="00175B5E" w:rsidRPr="00175B5E" w:rsidRDefault="00175B5E" w:rsidP="00175B5E">
      <w:pPr>
        <w:widowControl/>
        <w:numPr>
          <w:ilvl w:val="0"/>
          <w:numId w:val="1"/>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Raw Data Fields: Total Revenue (</w:t>
      </w:r>
      <w:proofErr w:type="spellStart"/>
      <w:r w:rsidRPr="00175B5E">
        <w:rPr>
          <w:rFonts w:ascii="Arial" w:eastAsia="宋体" w:hAnsi="Arial" w:cs="Arial"/>
          <w:color w:val="000000"/>
          <w:kern w:val="0"/>
          <w:sz w:val="24"/>
          <w14:ligatures w14:val="none"/>
        </w:rPr>
        <w:t>revt</w:t>
      </w:r>
      <w:proofErr w:type="spellEnd"/>
      <w:r w:rsidRPr="00175B5E">
        <w:rPr>
          <w:rFonts w:ascii="Arial" w:eastAsia="宋体" w:hAnsi="Arial" w:cs="Arial"/>
          <w:color w:val="000000"/>
          <w:kern w:val="0"/>
          <w:sz w:val="24"/>
          <w14:ligatures w14:val="none"/>
        </w:rPr>
        <w:t>), Net Income (</w:t>
      </w:r>
      <w:proofErr w:type="spellStart"/>
      <w:r w:rsidRPr="00175B5E">
        <w:rPr>
          <w:rFonts w:ascii="Arial" w:eastAsia="宋体" w:hAnsi="Arial" w:cs="Arial"/>
          <w:color w:val="000000"/>
          <w:kern w:val="0"/>
          <w:sz w:val="24"/>
          <w14:ligatures w14:val="none"/>
        </w:rPr>
        <w:t>ni</w:t>
      </w:r>
      <w:proofErr w:type="spellEnd"/>
      <w:r w:rsidRPr="00175B5E">
        <w:rPr>
          <w:rFonts w:ascii="Arial" w:eastAsia="宋体" w:hAnsi="Arial" w:cs="Arial"/>
          <w:color w:val="000000"/>
          <w:kern w:val="0"/>
          <w:sz w:val="24"/>
          <w14:ligatures w14:val="none"/>
        </w:rPr>
        <w:t>), Cost of Goods Sold (cogs), Total Shareholders’ Equity (seq)</w:t>
      </w:r>
    </w:p>
    <w:p w14:paraId="014DEFBD" w14:textId="77777777" w:rsidR="00175B5E" w:rsidRPr="00175B5E" w:rsidRDefault="00175B5E" w:rsidP="00175B5E">
      <w:pPr>
        <w:widowControl/>
        <w:numPr>
          <w:ilvl w:val="0"/>
          <w:numId w:val="1"/>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Processed Metrics Calculated: Revenue, Net Income, Gross Profit Margin, Return on Equity (ROE)</w:t>
      </w:r>
    </w:p>
    <w:p w14:paraId="25F2D5D7" w14:textId="77777777" w:rsidR="00175B5E" w:rsidRPr="00175B5E" w:rsidRDefault="00175B5E" w:rsidP="00175B5E">
      <w:pPr>
        <w:widowControl/>
        <w:numPr>
          <w:ilvl w:val="0"/>
          <w:numId w:val="1"/>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Cleaned Export File: wrds_tech_data.csv</w:t>
      </w:r>
    </w:p>
    <w:p w14:paraId="70026B13" w14:textId="77777777" w:rsidR="00175B5E" w:rsidRPr="00175B5E" w:rsidRDefault="00175B5E" w:rsidP="00175B5E">
      <w:pPr>
        <w:widowControl/>
        <w:numPr>
          <w:ilvl w:val="0"/>
          <w:numId w:val="1"/>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 xml:space="preserve">Data Cleaning Operation: Removed missing null values with </w:t>
      </w:r>
      <w:proofErr w:type="spellStart"/>
      <w:proofErr w:type="gramStart"/>
      <w:r w:rsidRPr="00175B5E">
        <w:rPr>
          <w:rFonts w:ascii="Arial" w:eastAsia="宋体" w:hAnsi="Arial" w:cs="Arial"/>
          <w:color w:val="000000"/>
          <w:kern w:val="0"/>
          <w:sz w:val="24"/>
          <w14:ligatures w14:val="none"/>
        </w:rPr>
        <w:t>df.dropna</w:t>
      </w:r>
      <w:proofErr w:type="spellEnd"/>
      <w:proofErr w:type="gramEnd"/>
      <w:r w:rsidRPr="00175B5E">
        <w:rPr>
          <w:rFonts w:ascii="Arial" w:eastAsia="宋体" w:hAnsi="Arial" w:cs="Arial"/>
          <w:color w:val="000000"/>
          <w:kern w:val="0"/>
          <w:sz w:val="24"/>
          <w14:ligatures w14:val="none"/>
        </w:rPr>
        <w:t>() to eliminate invalid incomplete records</w:t>
      </w:r>
    </w:p>
    <w:p w14:paraId="27D2B8AB" w14:textId="77777777" w:rsidR="00175B5E" w:rsidRPr="00175B5E" w:rsidRDefault="00175B5E" w:rsidP="00175B5E">
      <w:pPr>
        <w:widowControl/>
        <w:spacing w:after="0" w:line="360" w:lineRule="atLeast"/>
        <w:outlineLvl w:val="1"/>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4. Complete Project Workflow</w:t>
      </w:r>
    </w:p>
    <w:p w14:paraId="5A034479" w14:textId="77777777" w:rsidR="00175B5E" w:rsidRPr="00175B5E" w:rsidRDefault="00175B5E" w:rsidP="00175B5E">
      <w:pPr>
        <w:widowControl/>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I strictly followed the standard reproducible data analysis workflow taught in the course:</w:t>
      </w:r>
    </w:p>
    <w:p w14:paraId="4A66B351" w14:textId="77777777" w:rsidR="00175B5E" w:rsidRPr="00175B5E" w:rsidRDefault="00175B5E" w:rsidP="00175B5E">
      <w:pPr>
        <w:widowControl/>
        <w:numPr>
          <w:ilvl w:val="0"/>
          <w:numId w:val="2"/>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 xml:space="preserve">Connect to WRDS </w:t>
      </w:r>
      <w:proofErr w:type="spellStart"/>
      <w:r w:rsidRPr="00175B5E">
        <w:rPr>
          <w:rFonts w:ascii="Arial" w:eastAsia="宋体" w:hAnsi="Arial" w:cs="Arial"/>
          <w:color w:val="000000"/>
          <w:kern w:val="0"/>
          <w:sz w:val="24"/>
          <w14:ligatures w14:val="none"/>
        </w:rPr>
        <w:t>Compustat</w:t>
      </w:r>
      <w:proofErr w:type="spellEnd"/>
      <w:r w:rsidRPr="00175B5E">
        <w:rPr>
          <w:rFonts w:ascii="Arial" w:eastAsia="宋体" w:hAnsi="Arial" w:cs="Arial"/>
          <w:color w:val="000000"/>
          <w:kern w:val="0"/>
          <w:sz w:val="24"/>
          <w14:ligatures w14:val="none"/>
        </w:rPr>
        <w:t xml:space="preserve"> database via Python </w:t>
      </w:r>
      <w:proofErr w:type="spellStart"/>
      <w:r w:rsidRPr="00175B5E">
        <w:rPr>
          <w:rFonts w:ascii="Arial" w:eastAsia="宋体" w:hAnsi="Arial" w:cs="Arial"/>
          <w:color w:val="000000"/>
          <w:kern w:val="0"/>
          <w:sz w:val="24"/>
          <w14:ligatures w14:val="none"/>
        </w:rPr>
        <w:t>wrds</w:t>
      </w:r>
      <w:proofErr w:type="spellEnd"/>
      <w:r w:rsidRPr="00175B5E">
        <w:rPr>
          <w:rFonts w:ascii="Arial" w:eastAsia="宋体" w:hAnsi="Arial" w:cs="Arial"/>
          <w:color w:val="000000"/>
          <w:kern w:val="0"/>
          <w:sz w:val="24"/>
          <w14:ligatures w14:val="none"/>
        </w:rPr>
        <w:t xml:space="preserve"> library and use SQL statements to download raw financial data.</w:t>
      </w:r>
    </w:p>
    <w:p w14:paraId="60FA10B4" w14:textId="77777777" w:rsidR="00175B5E" w:rsidRPr="00175B5E" w:rsidRDefault="00175B5E" w:rsidP="00175B5E">
      <w:pPr>
        <w:widowControl/>
        <w:numPr>
          <w:ilvl w:val="0"/>
          <w:numId w:val="2"/>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lastRenderedPageBreak/>
        <w:t>Conduct data cleaning, remove missing values and abnormal records to ensure data validity.</w:t>
      </w:r>
    </w:p>
    <w:p w14:paraId="745FA0E7" w14:textId="77777777" w:rsidR="00175B5E" w:rsidRPr="00175B5E" w:rsidRDefault="00175B5E" w:rsidP="00175B5E">
      <w:pPr>
        <w:widowControl/>
        <w:numPr>
          <w:ilvl w:val="0"/>
          <w:numId w:val="2"/>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Manually calculate four core financial metrics following official accounting formulas.</w:t>
      </w:r>
    </w:p>
    <w:p w14:paraId="13ACC41E" w14:textId="77777777" w:rsidR="00175B5E" w:rsidRPr="00175B5E" w:rsidRDefault="00175B5E" w:rsidP="00175B5E">
      <w:pPr>
        <w:widowControl/>
        <w:numPr>
          <w:ilvl w:val="0"/>
          <w:numId w:val="2"/>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 xml:space="preserve">Complete static single-company trend charts and multi-company comparison charts in </w:t>
      </w:r>
      <w:proofErr w:type="spellStart"/>
      <w:r w:rsidRPr="00175B5E">
        <w:rPr>
          <w:rFonts w:ascii="Arial" w:eastAsia="宋体" w:hAnsi="Arial" w:cs="Arial"/>
          <w:color w:val="000000"/>
          <w:kern w:val="0"/>
          <w:sz w:val="24"/>
          <w14:ligatures w14:val="none"/>
        </w:rPr>
        <w:t>Jupyter</w:t>
      </w:r>
      <w:proofErr w:type="spellEnd"/>
      <w:r w:rsidRPr="00175B5E">
        <w:rPr>
          <w:rFonts w:ascii="Arial" w:eastAsia="宋体" w:hAnsi="Arial" w:cs="Arial"/>
          <w:color w:val="000000"/>
          <w:kern w:val="0"/>
          <w:sz w:val="24"/>
          <w14:ligatures w14:val="none"/>
        </w:rPr>
        <w:t xml:space="preserve"> Notebook with matplotlib.</w:t>
      </w:r>
    </w:p>
    <w:p w14:paraId="65EC72A9" w14:textId="77777777" w:rsidR="00175B5E" w:rsidRPr="00175B5E" w:rsidRDefault="00175B5E" w:rsidP="00175B5E">
      <w:pPr>
        <w:widowControl/>
        <w:numPr>
          <w:ilvl w:val="0"/>
          <w:numId w:val="2"/>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 xml:space="preserve">Standardly close the WRDS database connection by </w:t>
      </w:r>
      <w:proofErr w:type="spellStart"/>
      <w:proofErr w:type="gramStart"/>
      <w:r w:rsidRPr="00175B5E">
        <w:rPr>
          <w:rFonts w:ascii="Arial" w:eastAsia="宋体" w:hAnsi="Arial" w:cs="Arial"/>
          <w:color w:val="000000"/>
          <w:kern w:val="0"/>
          <w:sz w:val="24"/>
          <w14:ligatures w14:val="none"/>
        </w:rPr>
        <w:t>db.close</w:t>
      </w:r>
      <w:proofErr w:type="spellEnd"/>
      <w:proofErr w:type="gramEnd"/>
      <w:r w:rsidRPr="00175B5E">
        <w:rPr>
          <w:rFonts w:ascii="Arial" w:eastAsia="宋体" w:hAnsi="Arial" w:cs="Arial"/>
          <w:color w:val="000000"/>
          <w:kern w:val="0"/>
          <w:sz w:val="24"/>
          <w14:ligatures w14:val="none"/>
        </w:rPr>
        <w:t>() to release database resources.</w:t>
      </w:r>
    </w:p>
    <w:p w14:paraId="3AF7AD57" w14:textId="77777777" w:rsidR="00175B5E" w:rsidRPr="00175B5E" w:rsidRDefault="00175B5E" w:rsidP="00175B5E">
      <w:pPr>
        <w:widowControl/>
        <w:numPr>
          <w:ilvl w:val="0"/>
          <w:numId w:val="2"/>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Export cleaned processed data to the local wrds_tech_data.csv file.</w:t>
      </w:r>
    </w:p>
    <w:p w14:paraId="4AC1A451" w14:textId="77777777" w:rsidR="00175B5E" w:rsidRPr="00175B5E" w:rsidRDefault="00175B5E" w:rsidP="00175B5E">
      <w:pPr>
        <w:widowControl/>
        <w:numPr>
          <w:ilvl w:val="0"/>
          <w:numId w:val="2"/>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 xml:space="preserve">Develop a full English interactive web tool with </w:t>
      </w:r>
      <w:proofErr w:type="spellStart"/>
      <w:r w:rsidRPr="00175B5E">
        <w:rPr>
          <w:rFonts w:ascii="Arial" w:eastAsia="宋体" w:hAnsi="Arial" w:cs="Arial"/>
          <w:color w:val="000000"/>
          <w:kern w:val="0"/>
          <w:sz w:val="24"/>
          <w14:ligatures w14:val="none"/>
        </w:rPr>
        <w:t>Streamlit</w:t>
      </w:r>
      <w:proofErr w:type="spellEnd"/>
      <w:r w:rsidRPr="00175B5E">
        <w:rPr>
          <w:rFonts w:ascii="Arial" w:eastAsia="宋体" w:hAnsi="Arial" w:cs="Arial"/>
          <w:color w:val="000000"/>
          <w:kern w:val="0"/>
          <w:sz w:val="24"/>
          <w14:ligatures w14:val="none"/>
        </w:rPr>
        <w:t xml:space="preserve"> based on the exported CSV data.</w:t>
      </w:r>
    </w:p>
    <w:p w14:paraId="01C99CBC" w14:textId="77777777" w:rsidR="00175B5E" w:rsidRPr="00175B5E" w:rsidRDefault="00175B5E" w:rsidP="00175B5E">
      <w:pPr>
        <w:widowControl/>
        <w:spacing w:after="0" w:line="360" w:lineRule="atLeast"/>
        <w:outlineLvl w:val="1"/>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 xml:space="preserve">5. Key Functions of </w:t>
      </w:r>
      <w:proofErr w:type="spellStart"/>
      <w:r w:rsidRPr="00175B5E">
        <w:rPr>
          <w:rFonts w:ascii="Arial" w:eastAsia="宋体" w:hAnsi="Arial" w:cs="Arial"/>
          <w:color w:val="000000"/>
          <w:kern w:val="0"/>
          <w:sz w:val="24"/>
          <w14:ligatures w14:val="none"/>
        </w:rPr>
        <w:t>Streamlit</w:t>
      </w:r>
      <w:proofErr w:type="spellEnd"/>
      <w:r w:rsidRPr="00175B5E">
        <w:rPr>
          <w:rFonts w:ascii="Arial" w:eastAsia="宋体" w:hAnsi="Arial" w:cs="Arial"/>
          <w:color w:val="000000"/>
          <w:kern w:val="0"/>
          <w:sz w:val="24"/>
          <w14:ligatures w14:val="none"/>
        </w:rPr>
        <w:t xml:space="preserve"> Interactive Tool</w:t>
      </w:r>
    </w:p>
    <w:p w14:paraId="2E8E7B97" w14:textId="77777777" w:rsidR="00175B5E" w:rsidRPr="00175B5E" w:rsidRDefault="00175B5E" w:rsidP="00175B5E">
      <w:pPr>
        <w:widowControl/>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The finished web application contains two independent analysis modes:</w:t>
      </w:r>
    </w:p>
    <w:p w14:paraId="2B28188A" w14:textId="77777777" w:rsidR="00175B5E" w:rsidRPr="00175B5E" w:rsidRDefault="00175B5E" w:rsidP="00175B5E">
      <w:pPr>
        <w:widowControl/>
        <w:numPr>
          <w:ilvl w:val="0"/>
          <w:numId w:val="3"/>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Single Company Analysis Mode: Users select one company and one financial metric to view its historical trend.</w:t>
      </w:r>
    </w:p>
    <w:p w14:paraId="3C4237F4" w14:textId="77777777" w:rsidR="00175B5E" w:rsidRPr="00175B5E" w:rsidRDefault="00175B5E" w:rsidP="00175B5E">
      <w:pPr>
        <w:widowControl/>
        <w:numPr>
          <w:ilvl w:val="0"/>
          <w:numId w:val="3"/>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Multi-Company Comparison Mode: Users select multiple companies to compare the same indicator on one chart with clear legends.</w:t>
      </w:r>
    </w:p>
    <w:p w14:paraId="536972F7" w14:textId="77777777" w:rsidR="00175B5E" w:rsidRPr="00175B5E" w:rsidRDefault="00175B5E" w:rsidP="00175B5E">
      <w:pPr>
        <w:widowControl/>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The tool supports free switching of all financial metrics and displays the full cleaned raw data table at the bottom of the page. All code and interface content are written in pure English.</w:t>
      </w:r>
    </w:p>
    <w:p w14:paraId="0F6C5A14" w14:textId="77777777" w:rsidR="00175B5E" w:rsidRPr="00175B5E" w:rsidRDefault="00175B5E" w:rsidP="00175B5E">
      <w:pPr>
        <w:widowControl/>
        <w:spacing w:after="0" w:line="360" w:lineRule="atLeast"/>
        <w:outlineLvl w:val="1"/>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6. Project Limitations</w:t>
      </w:r>
    </w:p>
    <w:p w14:paraId="4AC87DC4" w14:textId="77777777" w:rsidR="00175B5E" w:rsidRPr="00175B5E" w:rsidRDefault="00175B5E" w:rsidP="00175B5E">
      <w:pPr>
        <w:widowControl/>
        <w:numPr>
          <w:ilvl w:val="0"/>
          <w:numId w:val="4"/>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The analysis only covers three U.S. technology companies, without industry-wide benchmark comparison.</w:t>
      </w:r>
    </w:p>
    <w:p w14:paraId="088DB381" w14:textId="77777777" w:rsidR="00175B5E" w:rsidRPr="00175B5E" w:rsidRDefault="00175B5E" w:rsidP="00175B5E">
      <w:pPr>
        <w:widowControl/>
        <w:numPr>
          <w:ilvl w:val="0"/>
          <w:numId w:val="4"/>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The historical time range of data is limited and does not support free selection of analysis years.</w:t>
      </w:r>
    </w:p>
    <w:p w14:paraId="3F2C1389" w14:textId="77777777" w:rsidR="00175B5E" w:rsidRPr="00175B5E" w:rsidRDefault="00175B5E" w:rsidP="00175B5E">
      <w:pPr>
        <w:widowControl/>
        <w:numPr>
          <w:ilvl w:val="0"/>
          <w:numId w:val="4"/>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Only four basic financial profitability metrics are included, lacking solvency and operational efficiency indicators.</w:t>
      </w:r>
    </w:p>
    <w:p w14:paraId="18F6470A" w14:textId="77777777" w:rsidR="00175B5E" w:rsidRPr="00175B5E" w:rsidRDefault="00175B5E" w:rsidP="00175B5E">
      <w:pPr>
        <w:widowControl/>
        <w:spacing w:after="0" w:line="360" w:lineRule="atLeast"/>
        <w:outlineLvl w:val="1"/>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7. Future Improvements</w:t>
      </w:r>
    </w:p>
    <w:p w14:paraId="3B0FFD0F" w14:textId="77777777" w:rsidR="00175B5E" w:rsidRPr="00175B5E" w:rsidRDefault="00175B5E" w:rsidP="00175B5E">
      <w:pPr>
        <w:widowControl/>
        <w:numPr>
          <w:ilvl w:val="0"/>
          <w:numId w:val="5"/>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Expand coverage to listed companies from different industries.</w:t>
      </w:r>
    </w:p>
    <w:p w14:paraId="6F6C0BA7" w14:textId="77777777" w:rsidR="00175B5E" w:rsidRPr="00175B5E" w:rsidRDefault="00175B5E" w:rsidP="00175B5E">
      <w:pPr>
        <w:widowControl/>
        <w:numPr>
          <w:ilvl w:val="0"/>
          <w:numId w:val="5"/>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Add an optional year-range filtering function for data analysis.</w:t>
      </w:r>
    </w:p>
    <w:p w14:paraId="1F07F264" w14:textId="77777777" w:rsidR="00175B5E" w:rsidRPr="00175B5E" w:rsidRDefault="00175B5E" w:rsidP="00175B5E">
      <w:pPr>
        <w:widowControl/>
        <w:numPr>
          <w:ilvl w:val="0"/>
          <w:numId w:val="5"/>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Integrate more financial ratio indicators and risk analysis modules.</w:t>
      </w:r>
    </w:p>
    <w:p w14:paraId="0EEAAF63" w14:textId="77777777" w:rsidR="00175B5E" w:rsidRPr="00175B5E" w:rsidRDefault="00175B5E" w:rsidP="00175B5E">
      <w:pPr>
        <w:widowControl/>
        <w:numPr>
          <w:ilvl w:val="0"/>
          <w:numId w:val="5"/>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Optimize the interactive interface and add data summary statistical tables.</w:t>
      </w:r>
    </w:p>
    <w:p w14:paraId="5C572043" w14:textId="77777777" w:rsidR="00175B5E" w:rsidRPr="00175B5E" w:rsidRDefault="00175B5E" w:rsidP="00175B5E">
      <w:pPr>
        <w:widowControl/>
        <w:spacing w:after="0" w:line="360" w:lineRule="atLeast"/>
        <w:outlineLvl w:val="1"/>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8. Learning Outcomes &amp; Summary</w:t>
      </w:r>
    </w:p>
    <w:p w14:paraId="157D8621" w14:textId="77777777" w:rsidR="00175B5E" w:rsidRPr="00175B5E" w:rsidRDefault="00175B5E" w:rsidP="00175B5E">
      <w:pPr>
        <w:widowControl/>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 xml:space="preserve">Through this assignment, I have systematically mastered professional database retrieval, data cleaning (removing missing values), financial ratio calculation, static data visualization, and interactive web tool development based on </w:t>
      </w:r>
      <w:proofErr w:type="spellStart"/>
      <w:r w:rsidRPr="00175B5E">
        <w:rPr>
          <w:rFonts w:ascii="Arial" w:eastAsia="宋体" w:hAnsi="Arial" w:cs="Arial"/>
          <w:color w:val="000000"/>
          <w:kern w:val="0"/>
          <w:sz w:val="24"/>
          <w14:ligatures w14:val="none"/>
        </w:rPr>
        <w:t>Streamlit</w:t>
      </w:r>
      <w:proofErr w:type="spellEnd"/>
      <w:r w:rsidRPr="00175B5E">
        <w:rPr>
          <w:rFonts w:ascii="Arial" w:eastAsia="宋体" w:hAnsi="Arial" w:cs="Arial"/>
          <w:color w:val="000000"/>
          <w:kern w:val="0"/>
          <w:sz w:val="24"/>
          <w14:ligatures w14:val="none"/>
        </w:rPr>
        <w:t xml:space="preserve">. I fully understand the standard complete process of </w:t>
      </w:r>
      <w:r w:rsidRPr="00175B5E">
        <w:rPr>
          <w:rFonts w:ascii="Arial" w:eastAsia="宋体" w:hAnsi="Arial" w:cs="Arial"/>
          <w:color w:val="000000"/>
          <w:kern w:val="0"/>
          <w:sz w:val="24"/>
          <w14:ligatures w14:val="none"/>
        </w:rPr>
        <w:lastRenderedPageBreak/>
        <w:t>financial data analysis and the standardized specifications for WRDS database connection and shutdown. I also learned how to convert static analysis results into user-friendly interactive tools.</w:t>
      </w:r>
    </w:p>
    <w:p w14:paraId="0B8F6706" w14:textId="77777777" w:rsidR="00175B5E" w:rsidRPr="00175B5E" w:rsidRDefault="00175B5E" w:rsidP="00175B5E">
      <w:pPr>
        <w:widowControl/>
        <w:spacing w:after="0" w:line="360" w:lineRule="atLeast"/>
        <w:outlineLvl w:val="1"/>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9. AI Disclosure Statement</w:t>
      </w:r>
    </w:p>
    <w:p w14:paraId="17700C27" w14:textId="77777777" w:rsidR="00175B5E" w:rsidRPr="00175B5E" w:rsidRDefault="00175B5E" w:rsidP="00175B5E">
      <w:pPr>
        <w:widowControl/>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I declare that AI tools were used to assist with non-core academic tasks in this assignment.</w:t>
      </w:r>
    </w:p>
    <w:p w14:paraId="408EE5C5" w14:textId="77777777" w:rsidR="00175B5E" w:rsidRPr="00175B5E" w:rsidRDefault="00175B5E" w:rsidP="00175B5E">
      <w:pPr>
        <w:widowControl/>
        <w:numPr>
          <w:ilvl w:val="0"/>
          <w:numId w:val="6"/>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 xml:space="preserve">AI Tool Name: </w:t>
      </w:r>
      <w:proofErr w:type="spellStart"/>
      <w:r w:rsidRPr="00175B5E">
        <w:rPr>
          <w:rFonts w:ascii="Arial" w:eastAsia="宋体" w:hAnsi="Arial" w:cs="Arial"/>
          <w:color w:val="000000"/>
          <w:kern w:val="0"/>
          <w:sz w:val="24"/>
          <w14:ligatures w14:val="none"/>
        </w:rPr>
        <w:t>Doubao</w:t>
      </w:r>
      <w:proofErr w:type="spellEnd"/>
    </w:p>
    <w:p w14:paraId="451199D9" w14:textId="77777777" w:rsidR="00175B5E" w:rsidRPr="00175B5E" w:rsidRDefault="00175B5E" w:rsidP="00175B5E">
      <w:pPr>
        <w:widowControl/>
        <w:numPr>
          <w:ilvl w:val="0"/>
          <w:numId w:val="6"/>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Developer: ByteDance</w:t>
      </w:r>
    </w:p>
    <w:p w14:paraId="4F47E728" w14:textId="77777777" w:rsidR="00175B5E" w:rsidRPr="00175B5E" w:rsidRDefault="00175B5E" w:rsidP="00175B5E">
      <w:pPr>
        <w:widowControl/>
        <w:numPr>
          <w:ilvl w:val="0"/>
          <w:numId w:val="6"/>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Version: 2026.04</w:t>
      </w:r>
    </w:p>
    <w:p w14:paraId="147BD4C2" w14:textId="77777777" w:rsidR="00175B5E" w:rsidRPr="00175B5E" w:rsidRDefault="00175B5E" w:rsidP="00175B5E">
      <w:pPr>
        <w:widowControl/>
        <w:numPr>
          <w:ilvl w:val="0"/>
          <w:numId w:val="6"/>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Access Date: April 19, 2026</w:t>
      </w:r>
    </w:p>
    <w:p w14:paraId="6D9DC72D" w14:textId="77777777" w:rsidR="00175B5E" w:rsidRPr="00175B5E" w:rsidRDefault="00175B5E" w:rsidP="00175B5E">
      <w:pPr>
        <w:widowControl/>
        <w:numPr>
          <w:ilvl w:val="0"/>
          <w:numId w:val="6"/>
        </w:numPr>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Purpose of Use: Assisted in organizing the reflection structure, supplementing required scoring sections, and optimizing academic English expressions.</w:t>
      </w:r>
    </w:p>
    <w:p w14:paraId="58EF0C19" w14:textId="77777777" w:rsidR="00175B5E" w:rsidRPr="00175B5E" w:rsidRDefault="00175B5E" w:rsidP="00175B5E">
      <w:pPr>
        <w:widowControl/>
        <w:spacing w:after="0" w:line="360" w:lineRule="atLeast"/>
        <w:rPr>
          <w:rFonts w:ascii="Arial" w:eastAsia="宋体" w:hAnsi="Arial" w:cs="Arial"/>
          <w:color w:val="000000"/>
          <w:kern w:val="0"/>
          <w:sz w:val="24"/>
          <w14:ligatures w14:val="none"/>
        </w:rPr>
      </w:pPr>
      <w:r w:rsidRPr="00175B5E">
        <w:rPr>
          <w:rFonts w:ascii="Arial" w:eastAsia="宋体" w:hAnsi="Arial" w:cs="Arial"/>
          <w:color w:val="000000"/>
          <w:kern w:val="0"/>
          <w:sz w:val="24"/>
          <w14:ligatures w14:val="none"/>
        </w:rPr>
        <w:t xml:space="preserve">All core work was completed independently by </w:t>
      </w:r>
      <w:proofErr w:type="gramStart"/>
      <w:r w:rsidRPr="00175B5E">
        <w:rPr>
          <w:rFonts w:ascii="Arial" w:eastAsia="宋体" w:hAnsi="Arial" w:cs="Arial"/>
          <w:color w:val="000000"/>
          <w:kern w:val="0"/>
          <w:sz w:val="24"/>
          <w14:ligatures w14:val="none"/>
        </w:rPr>
        <w:t>myself</w:t>
      </w:r>
      <w:proofErr w:type="gramEnd"/>
      <w:r w:rsidRPr="00175B5E">
        <w:rPr>
          <w:rFonts w:ascii="Arial" w:eastAsia="宋体" w:hAnsi="Arial" w:cs="Arial"/>
          <w:color w:val="000000"/>
          <w:kern w:val="0"/>
          <w:sz w:val="24"/>
          <w14:ligatures w14:val="none"/>
        </w:rPr>
        <w:t xml:space="preserve">, including WRDS data retrieval code, data cleaning logic, financial metric calculation formulas, static chart coding, and full development of the </w:t>
      </w:r>
      <w:proofErr w:type="spellStart"/>
      <w:r w:rsidRPr="00175B5E">
        <w:rPr>
          <w:rFonts w:ascii="Arial" w:eastAsia="宋体" w:hAnsi="Arial" w:cs="Arial"/>
          <w:color w:val="000000"/>
          <w:kern w:val="0"/>
          <w:sz w:val="24"/>
          <w14:ligatures w14:val="none"/>
        </w:rPr>
        <w:t>Streamlit</w:t>
      </w:r>
      <w:proofErr w:type="spellEnd"/>
      <w:r w:rsidRPr="00175B5E">
        <w:rPr>
          <w:rFonts w:ascii="Arial" w:eastAsia="宋体" w:hAnsi="Arial" w:cs="Arial"/>
          <w:color w:val="000000"/>
          <w:kern w:val="0"/>
          <w:sz w:val="24"/>
          <w14:ligatures w14:val="none"/>
        </w:rPr>
        <w:t xml:space="preserve"> interactive web tool. AI was not involved in any data analysis, coding, or core project implementation. I take full responsibility for the originality and accuracy of all submitted work.</w:t>
      </w:r>
    </w:p>
    <w:p w14:paraId="4D6FFA9F" w14:textId="69F37F63" w:rsidR="00E632DC" w:rsidRPr="00175B5E" w:rsidRDefault="00E632DC" w:rsidP="00E632DC"/>
    <w:sectPr w:rsidR="00E632DC" w:rsidRPr="00175B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20451"/>
    <w:multiLevelType w:val="multilevel"/>
    <w:tmpl w:val="7B7A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64458"/>
    <w:multiLevelType w:val="multilevel"/>
    <w:tmpl w:val="305A5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940525"/>
    <w:multiLevelType w:val="multilevel"/>
    <w:tmpl w:val="FD0C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5600F"/>
    <w:multiLevelType w:val="multilevel"/>
    <w:tmpl w:val="E190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2834FB"/>
    <w:multiLevelType w:val="multilevel"/>
    <w:tmpl w:val="96D0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9B78DA"/>
    <w:multiLevelType w:val="multilevel"/>
    <w:tmpl w:val="2B3AB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36478">
    <w:abstractNumId w:val="2"/>
  </w:num>
  <w:num w:numId="2" w16cid:durableId="1536692061">
    <w:abstractNumId w:val="5"/>
  </w:num>
  <w:num w:numId="3" w16cid:durableId="1724332224">
    <w:abstractNumId w:val="1"/>
  </w:num>
  <w:num w:numId="4" w16cid:durableId="621957036">
    <w:abstractNumId w:val="4"/>
  </w:num>
  <w:num w:numId="5" w16cid:durableId="397945160">
    <w:abstractNumId w:val="3"/>
  </w:num>
  <w:num w:numId="6" w16cid:durableId="46415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DC"/>
    <w:rsid w:val="0006421D"/>
    <w:rsid w:val="00175B5E"/>
    <w:rsid w:val="004B27DD"/>
    <w:rsid w:val="00D15AF5"/>
    <w:rsid w:val="00E63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1DFD77"/>
  <w15:chartTrackingRefBased/>
  <w15:docId w15:val="{663E065D-568D-8C40-9F36-C4586F03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32D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632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32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32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32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632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32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32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632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32D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632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632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32DC"/>
    <w:rPr>
      <w:rFonts w:cstheme="majorBidi"/>
      <w:color w:val="0F4761" w:themeColor="accent1" w:themeShade="BF"/>
      <w:sz w:val="28"/>
      <w:szCs w:val="28"/>
    </w:rPr>
  </w:style>
  <w:style w:type="character" w:customStyle="1" w:styleId="50">
    <w:name w:val="标题 5 字符"/>
    <w:basedOn w:val="a0"/>
    <w:link w:val="5"/>
    <w:uiPriority w:val="9"/>
    <w:semiHidden/>
    <w:rsid w:val="00E632DC"/>
    <w:rPr>
      <w:rFonts w:cstheme="majorBidi"/>
      <w:color w:val="0F4761" w:themeColor="accent1" w:themeShade="BF"/>
      <w:sz w:val="24"/>
    </w:rPr>
  </w:style>
  <w:style w:type="character" w:customStyle="1" w:styleId="60">
    <w:name w:val="标题 6 字符"/>
    <w:basedOn w:val="a0"/>
    <w:link w:val="6"/>
    <w:uiPriority w:val="9"/>
    <w:semiHidden/>
    <w:rsid w:val="00E632DC"/>
    <w:rPr>
      <w:rFonts w:cstheme="majorBidi"/>
      <w:b/>
      <w:bCs/>
      <w:color w:val="0F4761" w:themeColor="accent1" w:themeShade="BF"/>
    </w:rPr>
  </w:style>
  <w:style w:type="character" w:customStyle="1" w:styleId="70">
    <w:name w:val="标题 7 字符"/>
    <w:basedOn w:val="a0"/>
    <w:link w:val="7"/>
    <w:uiPriority w:val="9"/>
    <w:semiHidden/>
    <w:rsid w:val="00E632DC"/>
    <w:rPr>
      <w:rFonts w:cstheme="majorBidi"/>
      <w:b/>
      <w:bCs/>
      <w:color w:val="595959" w:themeColor="text1" w:themeTint="A6"/>
    </w:rPr>
  </w:style>
  <w:style w:type="character" w:customStyle="1" w:styleId="80">
    <w:name w:val="标题 8 字符"/>
    <w:basedOn w:val="a0"/>
    <w:link w:val="8"/>
    <w:uiPriority w:val="9"/>
    <w:semiHidden/>
    <w:rsid w:val="00E632DC"/>
    <w:rPr>
      <w:rFonts w:cstheme="majorBidi"/>
      <w:color w:val="595959" w:themeColor="text1" w:themeTint="A6"/>
    </w:rPr>
  </w:style>
  <w:style w:type="character" w:customStyle="1" w:styleId="90">
    <w:name w:val="标题 9 字符"/>
    <w:basedOn w:val="a0"/>
    <w:link w:val="9"/>
    <w:uiPriority w:val="9"/>
    <w:semiHidden/>
    <w:rsid w:val="00E632DC"/>
    <w:rPr>
      <w:rFonts w:eastAsiaTheme="majorEastAsia" w:cstheme="majorBidi"/>
      <w:color w:val="595959" w:themeColor="text1" w:themeTint="A6"/>
    </w:rPr>
  </w:style>
  <w:style w:type="paragraph" w:styleId="a3">
    <w:name w:val="Title"/>
    <w:basedOn w:val="a"/>
    <w:next w:val="a"/>
    <w:link w:val="a4"/>
    <w:uiPriority w:val="10"/>
    <w:qFormat/>
    <w:rsid w:val="00E632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32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32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32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32DC"/>
    <w:pPr>
      <w:spacing w:before="160"/>
      <w:jc w:val="center"/>
    </w:pPr>
    <w:rPr>
      <w:i/>
      <w:iCs/>
      <w:color w:val="404040" w:themeColor="text1" w:themeTint="BF"/>
    </w:rPr>
  </w:style>
  <w:style w:type="character" w:customStyle="1" w:styleId="a8">
    <w:name w:val="引用 字符"/>
    <w:basedOn w:val="a0"/>
    <w:link w:val="a7"/>
    <w:uiPriority w:val="29"/>
    <w:rsid w:val="00E632DC"/>
    <w:rPr>
      <w:i/>
      <w:iCs/>
      <w:color w:val="404040" w:themeColor="text1" w:themeTint="BF"/>
    </w:rPr>
  </w:style>
  <w:style w:type="paragraph" w:styleId="a9">
    <w:name w:val="List Paragraph"/>
    <w:basedOn w:val="a"/>
    <w:uiPriority w:val="34"/>
    <w:qFormat/>
    <w:rsid w:val="00E632DC"/>
    <w:pPr>
      <w:ind w:left="720"/>
      <w:contextualSpacing/>
    </w:pPr>
  </w:style>
  <w:style w:type="character" w:styleId="aa">
    <w:name w:val="Intense Emphasis"/>
    <w:basedOn w:val="a0"/>
    <w:uiPriority w:val="21"/>
    <w:qFormat/>
    <w:rsid w:val="00E632DC"/>
    <w:rPr>
      <w:i/>
      <w:iCs/>
      <w:color w:val="0F4761" w:themeColor="accent1" w:themeShade="BF"/>
    </w:rPr>
  </w:style>
  <w:style w:type="paragraph" w:styleId="ab">
    <w:name w:val="Intense Quote"/>
    <w:basedOn w:val="a"/>
    <w:next w:val="a"/>
    <w:link w:val="ac"/>
    <w:uiPriority w:val="30"/>
    <w:qFormat/>
    <w:rsid w:val="00E63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32DC"/>
    <w:rPr>
      <w:i/>
      <w:iCs/>
      <w:color w:val="0F4761" w:themeColor="accent1" w:themeShade="BF"/>
    </w:rPr>
  </w:style>
  <w:style w:type="character" w:styleId="ad">
    <w:name w:val="Intense Reference"/>
    <w:basedOn w:val="a0"/>
    <w:uiPriority w:val="32"/>
    <w:qFormat/>
    <w:rsid w:val="00E632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31672">
      <w:bodyDiv w:val="1"/>
      <w:marLeft w:val="0"/>
      <w:marRight w:val="0"/>
      <w:marTop w:val="0"/>
      <w:marBottom w:val="0"/>
      <w:divBdr>
        <w:top w:val="none" w:sz="0" w:space="0" w:color="auto"/>
        <w:left w:val="none" w:sz="0" w:space="0" w:color="auto"/>
        <w:bottom w:val="none" w:sz="0" w:space="0" w:color="auto"/>
        <w:right w:val="none" w:sz="0" w:space="0" w:color="auto"/>
      </w:divBdr>
      <w:divsChild>
        <w:div w:id="2027248087">
          <w:marLeft w:val="0"/>
          <w:marRight w:val="0"/>
          <w:marTop w:val="0"/>
          <w:marBottom w:val="0"/>
          <w:divBdr>
            <w:top w:val="none" w:sz="0" w:space="0" w:color="auto"/>
            <w:left w:val="none" w:sz="0" w:space="0" w:color="auto"/>
            <w:bottom w:val="none" w:sz="0" w:space="0" w:color="auto"/>
            <w:right w:val="none" w:sz="0" w:space="0" w:color="auto"/>
          </w:divBdr>
        </w:div>
        <w:div w:id="924608013">
          <w:marLeft w:val="0"/>
          <w:marRight w:val="0"/>
          <w:marTop w:val="0"/>
          <w:marBottom w:val="0"/>
          <w:divBdr>
            <w:top w:val="none" w:sz="0" w:space="0" w:color="auto"/>
            <w:left w:val="none" w:sz="0" w:space="0" w:color="auto"/>
            <w:bottom w:val="none" w:sz="0" w:space="0" w:color="auto"/>
            <w:right w:val="none" w:sz="0" w:space="0" w:color="auto"/>
          </w:divBdr>
        </w:div>
        <w:div w:id="569393045">
          <w:marLeft w:val="0"/>
          <w:marRight w:val="0"/>
          <w:marTop w:val="0"/>
          <w:marBottom w:val="0"/>
          <w:divBdr>
            <w:top w:val="none" w:sz="0" w:space="0" w:color="auto"/>
            <w:left w:val="none" w:sz="0" w:space="0" w:color="auto"/>
            <w:bottom w:val="none" w:sz="0" w:space="0" w:color="auto"/>
            <w:right w:val="none" w:sz="0" w:space="0" w:color="auto"/>
          </w:divBdr>
        </w:div>
        <w:div w:id="1920208643">
          <w:marLeft w:val="0"/>
          <w:marRight w:val="0"/>
          <w:marTop w:val="0"/>
          <w:marBottom w:val="0"/>
          <w:divBdr>
            <w:top w:val="none" w:sz="0" w:space="0" w:color="auto"/>
            <w:left w:val="none" w:sz="0" w:space="0" w:color="auto"/>
            <w:bottom w:val="none" w:sz="0" w:space="0" w:color="auto"/>
            <w:right w:val="none" w:sz="0" w:space="0" w:color="auto"/>
          </w:divBdr>
        </w:div>
        <w:div w:id="427389121">
          <w:marLeft w:val="0"/>
          <w:marRight w:val="0"/>
          <w:marTop w:val="0"/>
          <w:marBottom w:val="0"/>
          <w:divBdr>
            <w:top w:val="none" w:sz="0" w:space="0" w:color="auto"/>
            <w:left w:val="none" w:sz="0" w:space="0" w:color="auto"/>
            <w:bottom w:val="none" w:sz="0" w:space="0" w:color="auto"/>
            <w:right w:val="none" w:sz="0" w:space="0" w:color="auto"/>
          </w:divBdr>
        </w:div>
        <w:div w:id="1560508226">
          <w:marLeft w:val="0"/>
          <w:marRight w:val="0"/>
          <w:marTop w:val="0"/>
          <w:marBottom w:val="0"/>
          <w:divBdr>
            <w:top w:val="none" w:sz="0" w:space="0" w:color="auto"/>
            <w:left w:val="none" w:sz="0" w:space="0" w:color="auto"/>
            <w:bottom w:val="none" w:sz="0" w:space="0" w:color="auto"/>
            <w:right w:val="none" w:sz="0" w:space="0" w:color="auto"/>
          </w:divBdr>
        </w:div>
        <w:div w:id="2082867541">
          <w:marLeft w:val="0"/>
          <w:marRight w:val="0"/>
          <w:marTop w:val="0"/>
          <w:marBottom w:val="0"/>
          <w:divBdr>
            <w:top w:val="none" w:sz="0" w:space="0" w:color="auto"/>
            <w:left w:val="none" w:sz="0" w:space="0" w:color="auto"/>
            <w:bottom w:val="none" w:sz="0" w:space="0" w:color="auto"/>
            <w:right w:val="none" w:sz="0" w:space="0" w:color="auto"/>
          </w:divBdr>
        </w:div>
        <w:div w:id="377120802">
          <w:marLeft w:val="0"/>
          <w:marRight w:val="0"/>
          <w:marTop w:val="0"/>
          <w:marBottom w:val="0"/>
          <w:divBdr>
            <w:top w:val="none" w:sz="0" w:space="0" w:color="auto"/>
            <w:left w:val="none" w:sz="0" w:space="0" w:color="auto"/>
            <w:bottom w:val="none" w:sz="0" w:space="0" w:color="auto"/>
            <w:right w:val="none" w:sz="0" w:space="0" w:color="auto"/>
          </w:divBdr>
        </w:div>
        <w:div w:id="798307160">
          <w:marLeft w:val="0"/>
          <w:marRight w:val="0"/>
          <w:marTop w:val="0"/>
          <w:marBottom w:val="0"/>
          <w:divBdr>
            <w:top w:val="none" w:sz="0" w:space="0" w:color="auto"/>
            <w:left w:val="none" w:sz="0" w:space="0" w:color="auto"/>
            <w:bottom w:val="none" w:sz="0" w:space="0" w:color="auto"/>
            <w:right w:val="none" w:sz="0" w:space="0" w:color="auto"/>
          </w:divBdr>
        </w:div>
      </w:divsChild>
    </w:div>
    <w:div w:id="138845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744</Words>
  <Characters>4245</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2026-04-19T05:59:00Z</dcterms:created>
  <dcterms:modified xsi:type="dcterms:W3CDTF">2026-04-19T11:07:00Z</dcterms:modified>
</cp:coreProperties>
</file>