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D5" w:rsidRDefault="00ED41D5" w:rsidP="00ED41D5">
      <w:pPr>
        <w:pStyle w:val="a4"/>
      </w:pPr>
      <w:r w:rsidRPr="00ED41D5">
        <w:rPr>
          <w:rFonts w:hint="eastAsia"/>
        </w:rPr>
        <w:t>RBAC</w:t>
      </w:r>
      <w:r w:rsidRPr="00ED41D5">
        <w:rPr>
          <w:rFonts w:hint="eastAsia"/>
        </w:rPr>
        <w:t>权限管理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RBAC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Role-Based Access Control</w:t>
      </w:r>
      <w:r>
        <w:rPr>
          <w:rFonts w:ascii="Arial" w:hAnsi="Arial" w:cs="Arial"/>
          <w:color w:val="000000"/>
          <w:sz w:val="21"/>
          <w:szCs w:val="21"/>
        </w:rPr>
        <w:t>，基于角色的访问控制），就是用户通过角色与权限进行关联。简单地说，一个用户拥有若干角色，每一个角色拥有若干权限。这样，就构造成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用户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角色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权限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的授权模型。在这种模型中，用户与角色之间，角色与权限之间，一般者是多对多的关系。（如下图）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27700" cy="3149600"/>
            <wp:effectExtent l="0" t="0" r="6350" b="0"/>
            <wp:docPr id="4" name="图片 4" descr="http://dl.iteye.com/upload/attachment/425543/d2573c4d-dca7-380f-b2fc-6cda19d6e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25543/d2573c4d-dca7-380f-b2fc-6cda19d6eaf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角色是什么？可以理解为一定数量的权限的集合，权限的载体。例如：一个论坛系统，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超级管理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员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版主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都是角色。版主可管理版内的帖子、可管理版内的用户等，这些是权限。要给某个用户授予这些权限，不需要直接将权限授予用户，可将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版主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这个角色赋予该用户。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当用户的数量非常大时，要给系统每个用户逐一授权（授角色），是件非常烦琐的事情。这时，就需要给用户分组，每个用户组内有多个用户。除了可给用户授权外，还可以给用户组授权。这样一来，用户拥有的所有权限，就是用户个人拥有的权限与该用户所在用户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组拥有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的权限之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和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。（下图为用户组、用户与角色三者的关联关系）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810000" cy="5048250"/>
            <wp:effectExtent l="0" t="0" r="0" b="0"/>
            <wp:docPr id="3" name="图片 3" descr="http://dl.iteye.com/upload/attachment/425558/90bf9805-c29d-3199-a905-c6ddc7fd4e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425558/90bf9805-c29d-3199-a905-c6ddc7fd4e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在应用系统中，权限表现成什么？对功能模块的操作，对上传文件的删改，菜单的访问，甚至页面上某个按钮、某个图片的可见性控制，都可属于权限的范畴。有些权限设计，会把功能操作作为一类，而把文件、菜单、页面元素等作为另一类，这样构成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用户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角色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权限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资源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的授权模型。而在做数据表建模时，可把功能操作和资源统一管理，也就是都直接与权限表进行关联，这样可能更具便捷性和易扩展性。（见下图）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48350" cy="5149850"/>
            <wp:effectExtent l="0" t="0" r="0" b="0"/>
            <wp:docPr id="2" name="图片 2" descr="http://dl.iteye.com/upload/attachment/425567/53bc63c4-52e6-3c6f-91d8-7e23a9aefe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425567/53bc63c4-52e6-3c6f-91d8-7e23a9aefe4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请留意权限表中有一列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权限类型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，我们根据它的取值来区分是哪一类权限，如</w:t>
      </w:r>
      <w:r>
        <w:rPr>
          <w:rFonts w:ascii="Arial" w:hAnsi="Arial" w:cs="Arial"/>
          <w:color w:val="000000"/>
          <w:sz w:val="21"/>
          <w:szCs w:val="21"/>
        </w:rPr>
        <w:t>“MENU”</w:t>
      </w:r>
      <w:r>
        <w:rPr>
          <w:rFonts w:ascii="Arial" w:hAnsi="Arial" w:cs="Arial"/>
          <w:color w:val="000000"/>
          <w:sz w:val="21"/>
          <w:szCs w:val="21"/>
        </w:rPr>
        <w:t>表示菜单的访问权限、</w:t>
      </w:r>
      <w:r>
        <w:rPr>
          <w:rFonts w:ascii="Arial" w:hAnsi="Arial" w:cs="Arial"/>
          <w:color w:val="000000"/>
          <w:sz w:val="21"/>
          <w:szCs w:val="21"/>
        </w:rPr>
        <w:t>“OPERATION”</w:t>
      </w:r>
      <w:r>
        <w:rPr>
          <w:rFonts w:ascii="Arial" w:hAnsi="Arial" w:cs="Arial"/>
          <w:color w:val="000000"/>
          <w:sz w:val="21"/>
          <w:szCs w:val="21"/>
        </w:rPr>
        <w:t>表示功能模块的操作权限、</w:t>
      </w:r>
      <w:r>
        <w:rPr>
          <w:rFonts w:ascii="Arial" w:hAnsi="Arial" w:cs="Arial"/>
          <w:color w:val="000000"/>
          <w:sz w:val="21"/>
          <w:szCs w:val="21"/>
        </w:rPr>
        <w:t>“FILE”</w:t>
      </w:r>
      <w:r>
        <w:rPr>
          <w:rFonts w:ascii="Arial" w:hAnsi="Arial" w:cs="Arial"/>
          <w:color w:val="000000"/>
          <w:sz w:val="21"/>
          <w:szCs w:val="21"/>
        </w:rPr>
        <w:t>表示文件的修改权限、</w:t>
      </w:r>
      <w:r>
        <w:rPr>
          <w:rFonts w:ascii="Arial" w:hAnsi="Arial" w:cs="Arial"/>
          <w:color w:val="000000"/>
          <w:sz w:val="21"/>
          <w:szCs w:val="21"/>
        </w:rPr>
        <w:t>“ELEMENT”</w:t>
      </w:r>
      <w:r>
        <w:rPr>
          <w:rFonts w:ascii="Arial" w:hAnsi="Arial" w:cs="Arial"/>
          <w:color w:val="000000"/>
          <w:sz w:val="21"/>
          <w:szCs w:val="21"/>
        </w:rPr>
        <w:t>表示页面元素的可见性控制等。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样设计的好处有二。其一，不需要区分哪些是权限操作，哪些是资源，（实际上，有时候也不好区分，如菜单，把它理解为资源呢还是功能模块权限呢？）。其二，方便扩展，当系统要对新的东西进行权限控制时，我只需要建立一个新的关联表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权限</w:t>
      </w:r>
      <w:r>
        <w:rPr>
          <w:rFonts w:ascii="Arial" w:hAnsi="Arial" w:cs="Arial"/>
          <w:color w:val="000000"/>
          <w:sz w:val="21"/>
          <w:szCs w:val="21"/>
        </w:rPr>
        <w:t>XX</w:t>
      </w:r>
      <w:r>
        <w:rPr>
          <w:rFonts w:ascii="Arial" w:hAnsi="Arial" w:cs="Arial"/>
          <w:color w:val="000000"/>
          <w:sz w:val="21"/>
          <w:szCs w:val="21"/>
        </w:rPr>
        <w:t>关联表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，并确定这类权限的权限类型字符串。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要注意的是，权限表与权限菜单关联表、权限菜单关联表与菜单表都是一对一的关系。（文件、页面权限点、功能操作等同理）。也就是每添加一个菜单，就得同时往这三个表中各插入一条记录。这样，可以不需要权限菜单关联表，让权限表与菜单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表直接</w:t>
      </w:r>
      <w:proofErr w:type="gramEnd"/>
      <w:r>
        <w:rPr>
          <w:rFonts w:ascii="Arial" w:hAnsi="Arial" w:cs="Arial"/>
          <w:color w:val="000000"/>
          <w:sz w:val="21"/>
          <w:szCs w:val="21"/>
        </w:rPr>
        <w:t>关联，此时，须在权限表中新增一列用来保存菜单的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，权限表通过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权限类型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和这个</w:t>
      </w:r>
      <w:r>
        <w:rPr>
          <w:rFonts w:ascii="Arial" w:hAnsi="Arial" w:cs="Arial"/>
          <w:color w:val="000000"/>
          <w:sz w:val="21"/>
          <w:szCs w:val="21"/>
        </w:rPr>
        <w:t>ID</w:t>
      </w:r>
      <w:r>
        <w:rPr>
          <w:rFonts w:ascii="Arial" w:hAnsi="Arial" w:cs="Arial"/>
          <w:color w:val="000000"/>
          <w:sz w:val="21"/>
          <w:szCs w:val="21"/>
        </w:rPr>
        <w:t>来区分是种类型下的哪条记录。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到这里，</w:t>
      </w:r>
      <w:r>
        <w:rPr>
          <w:rFonts w:ascii="Arial" w:hAnsi="Arial" w:cs="Arial"/>
          <w:color w:val="000000"/>
          <w:sz w:val="21"/>
          <w:szCs w:val="21"/>
        </w:rPr>
        <w:t>RBAC</w:t>
      </w:r>
      <w:r>
        <w:rPr>
          <w:rFonts w:ascii="Arial" w:hAnsi="Arial" w:cs="Arial"/>
          <w:color w:val="000000"/>
          <w:sz w:val="21"/>
          <w:szCs w:val="21"/>
        </w:rPr>
        <w:t>权限模型的扩展模型的完整设计图如下：</w:t>
      </w:r>
    </w:p>
    <w:p w:rsidR="00281DA9" w:rsidRDefault="00281DA9" w:rsidP="00281DA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7239000" cy="4089400"/>
            <wp:effectExtent l="0" t="0" r="0" b="6350"/>
            <wp:docPr id="1" name="图片 1" descr="http://dl.iteye.com/upload/attachment/425569/c07d99bc-e19d-302d-8dea-dc98309bf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425569/c07d99bc-e19d-302d-8dea-dc98309bf9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随着系统的日益庞大，为了方便管理，可引入角色组对角色进行分类管理，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跟用户组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不同，角色组不参与授权。例如：某电网系统的权限管理模块中，角色就是挂在区局下，而区局在这里可当作角色组，它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不</w:t>
      </w:r>
      <w:proofErr w:type="gramEnd"/>
      <w:r>
        <w:rPr>
          <w:rFonts w:ascii="Arial" w:hAnsi="Arial" w:cs="Arial"/>
          <w:color w:val="000000"/>
          <w:sz w:val="21"/>
          <w:szCs w:val="21"/>
        </w:rPr>
        <w:t>参于权限分配。另外，为方便上面各主表自身的管理与查找，可采用树型结构，如菜单树、功能树等，当然这些可不需要参于权限分配。</w:t>
      </w:r>
    </w:p>
    <w:p w:rsidR="00C925CD" w:rsidRPr="00281DA9" w:rsidRDefault="00C925CD"/>
    <w:sectPr w:rsidR="00C925CD" w:rsidRPr="00281DA9" w:rsidSect="00281DA9"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3B"/>
    <w:rsid w:val="000B1857"/>
    <w:rsid w:val="00281DA9"/>
    <w:rsid w:val="00C925CD"/>
    <w:rsid w:val="00E26B3B"/>
    <w:rsid w:val="00E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F4E95-3089-44EA-8E07-13851E25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ED41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D41D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185</Words>
  <Characters>1056</Characters>
  <Application>Microsoft Office Word</Application>
  <DocSecurity>0</DocSecurity>
  <Lines>8</Lines>
  <Paragraphs>2</Paragraphs>
  <ScaleCrop>false</ScaleCrop>
  <Company>shunwang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汤洪驰</dc:creator>
  <cp:keywords/>
  <dc:description/>
  <cp:lastModifiedBy>汤洪驰</cp:lastModifiedBy>
  <cp:revision>4</cp:revision>
  <dcterms:created xsi:type="dcterms:W3CDTF">2015-11-03T06:43:00Z</dcterms:created>
  <dcterms:modified xsi:type="dcterms:W3CDTF">2015-11-03T06:45:00Z</dcterms:modified>
</cp:coreProperties>
</file>