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0B8" w:rsidRDefault="00F20494" w:rsidP="006C70B8">
      <w:pPr>
        <w:jc w:val="center"/>
        <w:rPr>
          <w:rFonts w:ascii="宋体" w:eastAsia="宋体" w:hAnsi="宋体" w:cs="宋体"/>
          <w:color w:val="4B4B4B"/>
          <w:kern w:val="0"/>
          <w:sz w:val="24"/>
          <w:szCs w:val="24"/>
        </w:rPr>
      </w:pPr>
      <w:r w:rsidRPr="006C70B8">
        <w:rPr>
          <w:rFonts w:ascii="宋体" w:eastAsia="宋体" w:hAnsi="宋体" w:cs="宋体" w:hint="eastAsia"/>
          <w:color w:val="4B4B4B"/>
          <w:kern w:val="0"/>
          <w:sz w:val="24"/>
          <w:szCs w:val="24"/>
        </w:rPr>
        <w:t xml:space="preserve">系统分析与设计笔记 </w:t>
      </w:r>
      <w:r w:rsidR="006C70B8">
        <w:rPr>
          <w:rFonts w:ascii="宋体" w:eastAsia="宋体" w:hAnsi="宋体" w:cs="宋体" w:hint="eastAsia"/>
          <w:color w:val="4B4B4B"/>
          <w:kern w:val="0"/>
          <w:sz w:val="24"/>
          <w:szCs w:val="24"/>
        </w:rPr>
        <w:t>用例</w:t>
      </w:r>
    </w:p>
    <w:p w:rsidR="008D172C" w:rsidRPr="008D172C" w:rsidRDefault="007B7806" w:rsidP="006C70B8">
      <w:pPr>
        <w:rPr>
          <w:rFonts w:ascii="宋体" w:eastAsia="宋体" w:hAnsi="宋体" w:cs="宋体"/>
          <w:color w:val="4B4B4B"/>
          <w:kern w:val="0"/>
          <w:sz w:val="24"/>
          <w:szCs w:val="24"/>
        </w:rPr>
      </w:pPr>
      <w:hyperlink r:id="rId5" w:history="1">
        <w:r w:rsidR="008D172C" w:rsidRPr="008D172C">
          <w:rPr>
            <w:rFonts w:ascii="Verdana" w:eastAsia="宋体" w:hAnsi="Verdana" w:cs="宋体"/>
            <w:b/>
            <w:bCs/>
            <w:color w:val="1A8BC8"/>
            <w:kern w:val="36"/>
            <w:sz w:val="22"/>
            <w:szCs w:val="22"/>
            <w:u w:val="single"/>
          </w:rPr>
          <w:t>UML</w:t>
        </w:r>
        <w:r w:rsidR="008D172C" w:rsidRPr="008D172C">
          <w:rPr>
            <w:rFonts w:ascii="Verdana" w:eastAsia="宋体" w:hAnsi="Verdana" w:cs="宋体"/>
            <w:b/>
            <w:bCs/>
            <w:color w:val="1A8BC8"/>
            <w:kern w:val="36"/>
            <w:sz w:val="22"/>
            <w:szCs w:val="22"/>
            <w:u w:val="single"/>
          </w:rPr>
          <w:t>用例图中包含</w:t>
        </w:r>
        <w:r w:rsidR="008D172C" w:rsidRPr="008D172C">
          <w:rPr>
            <w:rFonts w:ascii="Verdana" w:eastAsia="宋体" w:hAnsi="Verdana" w:cs="宋体"/>
            <w:b/>
            <w:bCs/>
            <w:color w:val="1A8BC8"/>
            <w:kern w:val="36"/>
            <w:sz w:val="22"/>
            <w:szCs w:val="22"/>
            <w:u w:val="single"/>
          </w:rPr>
          <w:t>(include)</w:t>
        </w:r>
        <w:r w:rsidR="008D172C" w:rsidRPr="008D172C">
          <w:rPr>
            <w:rFonts w:ascii="Verdana" w:eastAsia="宋体" w:hAnsi="Verdana" w:cs="宋体"/>
            <w:b/>
            <w:bCs/>
            <w:color w:val="1A8BC8"/>
            <w:kern w:val="36"/>
            <w:sz w:val="22"/>
            <w:szCs w:val="22"/>
            <w:u w:val="single"/>
          </w:rPr>
          <w:t>、扩展</w:t>
        </w:r>
        <w:r w:rsidR="008D172C" w:rsidRPr="008D172C">
          <w:rPr>
            <w:rFonts w:ascii="Verdana" w:eastAsia="宋体" w:hAnsi="Verdana" w:cs="宋体"/>
            <w:b/>
            <w:bCs/>
            <w:color w:val="1A8BC8"/>
            <w:kern w:val="36"/>
            <w:sz w:val="22"/>
            <w:szCs w:val="22"/>
            <w:u w:val="single"/>
          </w:rPr>
          <w:t>(extend)</w:t>
        </w:r>
        <w:r w:rsidR="008D172C" w:rsidRPr="008D172C">
          <w:rPr>
            <w:rFonts w:ascii="Verdana" w:eastAsia="宋体" w:hAnsi="Verdana" w:cs="宋体"/>
            <w:b/>
            <w:bCs/>
            <w:color w:val="1A8BC8"/>
            <w:kern w:val="36"/>
            <w:sz w:val="22"/>
            <w:szCs w:val="22"/>
            <w:u w:val="single"/>
          </w:rPr>
          <w:t>和泛化</w:t>
        </w:r>
        <w:r w:rsidR="008D172C" w:rsidRPr="008D172C">
          <w:rPr>
            <w:rFonts w:ascii="Verdana" w:eastAsia="宋体" w:hAnsi="Verdana" w:cs="宋体"/>
            <w:b/>
            <w:bCs/>
            <w:color w:val="1A8BC8"/>
            <w:kern w:val="36"/>
            <w:sz w:val="22"/>
            <w:szCs w:val="22"/>
            <w:u w:val="single"/>
          </w:rPr>
          <w:t>(generalization</w:t>
        </w:r>
        <w:r w:rsidR="008D172C" w:rsidRPr="008D172C">
          <w:rPr>
            <w:rFonts w:ascii="Verdana" w:eastAsia="宋体" w:hAnsi="Verdana" w:cs="宋体"/>
            <w:b/>
            <w:bCs/>
            <w:color w:val="1A8BC8"/>
            <w:kern w:val="36"/>
            <w:sz w:val="22"/>
            <w:szCs w:val="22"/>
            <w:u w:val="single"/>
          </w:rPr>
          <w:t>）三种关系详解</w:t>
        </w:r>
      </w:hyperlink>
    </w:p>
    <w:p w:rsidR="008D172C" w:rsidRPr="008D172C" w:rsidRDefault="008D172C" w:rsidP="008D172C">
      <w:pPr>
        <w:widowControl/>
        <w:spacing w:line="293" w:lineRule="atLeast"/>
        <w:jc w:val="left"/>
        <w:rPr>
          <w:rFonts w:ascii="Verdana" w:eastAsia="宋体" w:hAnsi="Verdana" w:cs="宋体"/>
          <w:color w:val="4B4B4B"/>
          <w:kern w:val="0"/>
          <w:sz w:val="20"/>
          <w:szCs w:val="20"/>
        </w:rPr>
      </w:pPr>
      <w:r w:rsidRPr="008D172C">
        <w:rPr>
          <w:rFonts w:ascii="宋体" w:eastAsia="宋体" w:hAnsi="宋体" w:cs="宋体" w:hint="eastAsia"/>
          <w:color w:val="FF0000"/>
          <w:kern w:val="0"/>
          <w:sz w:val="24"/>
          <w:szCs w:val="24"/>
        </w:rPr>
        <w:t>共性：</w:t>
      </w:r>
      <w:r w:rsidRPr="008D172C">
        <w:rPr>
          <w:rFonts w:ascii="宋体" w:eastAsia="宋体" w:hAnsi="宋体" w:cs="宋体" w:hint="eastAsia"/>
          <w:color w:val="4B4B4B"/>
          <w:kern w:val="0"/>
          <w:sz w:val="24"/>
          <w:szCs w:val="24"/>
        </w:rPr>
        <w:t>都是从现有的用例中抽取出公共的那部分信息，作为一个单独的用例，然后通后过不同的方法来重用这个公共的用例，以减少模型维护的工作量。</w:t>
      </w:r>
      <w:r w:rsidRPr="008D172C">
        <w:rPr>
          <w:rFonts w:ascii="宋体" w:eastAsia="宋体" w:hAnsi="宋体" w:cs="宋体" w:hint="eastAsia"/>
          <w:color w:val="4B4B4B"/>
          <w:kern w:val="0"/>
          <w:sz w:val="24"/>
          <w:szCs w:val="24"/>
        </w:rPr>
        <w:br/>
        <w:t>1、包含(include)</w:t>
      </w:r>
    </w:p>
    <w:p w:rsidR="00084820" w:rsidRDefault="008D172C" w:rsidP="00084820">
      <w:pPr>
        <w:widowControl/>
        <w:spacing w:line="293" w:lineRule="atLeast"/>
        <w:jc w:val="left"/>
        <w:rPr>
          <w:rFonts w:ascii="Verdana" w:eastAsia="宋体" w:hAnsi="Verdana" w:cs="宋体"/>
          <w:color w:val="4B4B4B"/>
          <w:kern w:val="0"/>
          <w:sz w:val="20"/>
          <w:szCs w:val="20"/>
        </w:rPr>
      </w:pPr>
      <w:r w:rsidRPr="008D172C">
        <w:rPr>
          <w:rFonts w:ascii="宋体" w:eastAsia="宋体" w:hAnsi="宋体" w:cs="宋体" w:hint="eastAsia"/>
          <w:color w:val="4B4B4B"/>
          <w:kern w:val="0"/>
          <w:sz w:val="24"/>
          <w:szCs w:val="24"/>
        </w:rPr>
        <w:t>包含关系：使用包含（Inclusion）用例来封装一组跨越多个用例的相似动作（行为片断），以便多个基（Base）用例复用。基用例控制与包含用例的 关系，以及被包含用例的事件流是否会插入到基用例的事件流中。基用例可以依赖包含用例执行的结果，但是双方都不能访问对方的属性。</w:t>
      </w:r>
      <w:r w:rsidR="009F0374">
        <w:rPr>
          <w:rFonts w:ascii="宋体" w:eastAsia="宋体" w:hAnsi="宋体" w:cs="宋体" w:hint="eastAsia"/>
          <w:color w:val="4B4B4B"/>
          <w:kern w:val="0"/>
          <w:sz w:val="24"/>
          <w:szCs w:val="24"/>
        </w:rPr>
        <w:t> </w:t>
      </w:r>
      <w:r w:rsidR="009F0374">
        <w:rPr>
          <w:rFonts w:ascii="宋体" w:eastAsia="宋体" w:hAnsi="宋体" w:cs="宋体" w:hint="eastAsia"/>
          <w:color w:val="4B4B4B"/>
          <w:kern w:val="0"/>
          <w:sz w:val="24"/>
          <w:szCs w:val="24"/>
        </w:rPr>
        <w:br/>
      </w:r>
      <w:r w:rsidR="009F0374">
        <w:rPr>
          <w:rFonts w:ascii="宋体" w:eastAsia="宋体" w:hAnsi="宋体" w:cs="宋体"/>
          <w:color w:val="4B4B4B"/>
          <w:kern w:val="0"/>
          <w:sz w:val="24"/>
          <w:szCs w:val="24"/>
        </w:rPr>
        <w:t xml:space="preserve">    </w:t>
      </w:r>
      <w:r w:rsidRPr="008D172C">
        <w:rPr>
          <w:rFonts w:ascii="宋体" w:eastAsia="宋体" w:hAnsi="宋体" w:cs="宋体" w:hint="eastAsia"/>
          <w:color w:val="4B4B4B"/>
          <w:kern w:val="0"/>
          <w:sz w:val="24"/>
          <w:szCs w:val="24"/>
        </w:rPr>
        <w:t>包含关系对典型的应用就是复用，也就是定义中说的情景。但是有时当某用例的事件流过于复杂时，为了简化用例的描述，我们也可以把某一段事件流抽象成为一个被包含的用例；相反，用例划分太细时，也可以抽象出一个基用例，来包含这些细颗粒的用例。</w:t>
      </w:r>
      <w:r w:rsidRPr="008D172C">
        <w:rPr>
          <w:rFonts w:ascii="宋体" w:eastAsia="宋体" w:hAnsi="宋体" w:cs="宋体" w:hint="eastAsia"/>
          <w:color w:val="FF0000"/>
          <w:kern w:val="0"/>
          <w:sz w:val="24"/>
          <w:szCs w:val="24"/>
        </w:rPr>
        <w:t>这种情况类似于在过程设计语言中，将程序的某一段算法封装成一个子过程，然后再从主程序中调用这一子过程。</w:t>
      </w:r>
    </w:p>
    <w:p w:rsidR="008D172C" w:rsidRPr="008D172C" w:rsidRDefault="008D172C" w:rsidP="00084820">
      <w:pPr>
        <w:widowControl/>
        <w:spacing w:line="293" w:lineRule="atLeast"/>
        <w:ind w:firstLineChars="200" w:firstLine="480"/>
        <w:jc w:val="left"/>
        <w:rPr>
          <w:rFonts w:ascii="Verdana" w:eastAsia="宋体" w:hAnsi="Verdana" w:cs="宋体"/>
          <w:color w:val="4B4B4B"/>
          <w:kern w:val="0"/>
          <w:sz w:val="20"/>
          <w:szCs w:val="20"/>
        </w:rPr>
      </w:pPr>
      <w:r w:rsidRPr="008D172C">
        <w:rPr>
          <w:rFonts w:ascii="宋体" w:eastAsia="宋体" w:hAnsi="宋体" w:cs="宋体" w:hint="eastAsia"/>
          <w:color w:val="4B4B4B"/>
          <w:kern w:val="0"/>
          <w:sz w:val="24"/>
          <w:szCs w:val="24"/>
        </w:rPr>
        <w:t>例如：业务中，总是存在着维护某某信息的功能，如果将它作为一个用例，那新建、编辑以及修改都要在用例详述中描述，过于复杂；如果分成新建用例、编辑用例和删除用例，则划分太细。这时包含关系可以用来理清关系。</w:t>
      </w:r>
    </w:p>
    <w:p w:rsidR="008D172C" w:rsidRPr="008D172C" w:rsidRDefault="008D172C" w:rsidP="008D172C">
      <w:pPr>
        <w:widowControl/>
        <w:spacing w:before="150" w:after="150"/>
        <w:jc w:val="left"/>
        <w:rPr>
          <w:rFonts w:ascii="Verdana" w:eastAsia="宋体" w:hAnsi="Verdana" w:cs="宋体"/>
          <w:color w:val="4B4B4B"/>
          <w:kern w:val="0"/>
          <w:sz w:val="20"/>
          <w:szCs w:val="20"/>
        </w:rPr>
      </w:pPr>
      <w:r w:rsidRPr="008D172C">
        <w:rPr>
          <w:rFonts w:ascii="宋体" w:eastAsia="宋体" w:hAnsi="宋体" w:cs="宋体"/>
          <w:noProof/>
          <w:color w:val="4B4B4B"/>
          <w:kern w:val="0"/>
          <w:sz w:val="24"/>
          <w:szCs w:val="24"/>
        </w:rPr>
        <w:drawing>
          <wp:inline distT="0" distB="0" distL="0" distR="0">
            <wp:extent cx="4356100" cy="2686050"/>
            <wp:effectExtent l="0" t="0" r="6350" b="0"/>
            <wp:docPr id="3" name="图片 3" descr="https://pic002.cnblogs.com/img/fan0136/200812/2008121415360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g/fan0136/200812/200812141536015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6100" cy="2686050"/>
                    </a:xfrm>
                    <a:prstGeom prst="rect">
                      <a:avLst/>
                    </a:prstGeom>
                    <a:noFill/>
                    <a:ln>
                      <a:noFill/>
                    </a:ln>
                  </pic:spPr>
                </pic:pic>
              </a:graphicData>
            </a:graphic>
          </wp:inline>
        </w:drawing>
      </w:r>
    </w:p>
    <w:p w:rsidR="008D172C" w:rsidRPr="008D172C" w:rsidRDefault="008D172C" w:rsidP="008D172C">
      <w:pPr>
        <w:widowControl/>
        <w:spacing w:line="293" w:lineRule="atLeast"/>
        <w:jc w:val="left"/>
        <w:rPr>
          <w:rFonts w:ascii="Verdana" w:eastAsia="宋体" w:hAnsi="Verdana" w:cs="宋体"/>
          <w:color w:val="4B4B4B"/>
          <w:kern w:val="0"/>
          <w:sz w:val="20"/>
          <w:szCs w:val="20"/>
        </w:rPr>
      </w:pPr>
      <w:r w:rsidRPr="008D172C">
        <w:rPr>
          <w:rFonts w:ascii="宋体" w:eastAsia="宋体" w:hAnsi="宋体" w:cs="宋体" w:hint="eastAsia"/>
          <w:color w:val="4B4B4B"/>
          <w:kern w:val="0"/>
          <w:sz w:val="24"/>
          <w:szCs w:val="24"/>
        </w:rPr>
        <w:t>2、扩展(extend)</w:t>
      </w:r>
    </w:p>
    <w:p w:rsidR="007D12F4" w:rsidRDefault="008D172C" w:rsidP="007D12F4">
      <w:pPr>
        <w:widowControl/>
        <w:spacing w:line="293" w:lineRule="atLeast"/>
        <w:jc w:val="left"/>
        <w:rPr>
          <w:rFonts w:ascii="Verdana" w:eastAsia="宋体" w:hAnsi="Verdana" w:cs="宋体"/>
          <w:color w:val="4B4B4B"/>
          <w:kern w:val="0"/>
          <w:sz w:val="20"/>
          <w:szCs w:val="20"/>
        </w:rPr>
      </w:pPr>
      <w:r w:rsidRPr="008D172C">
        <w:rPr>
          <w:rFonts w:ascii="宋体" w:eastAsia="宋体" w:hAnsi="宋体" w:cs="宋体" w:hint="eastAsia"/>
          <w:color w:val="4B4B4B"/>
          <w:kern w:val="0"/>
          <w:sz w:val="24"/>
          <w:szCs w:val="24"/>
        </w:rPr>
        <w:t>扩展关系：将基用例中一段相对独立并且可选的动作，用扩展（Extension）用例加以封装，再让它从基用例中声明的扩展点（Extension Point）上进行扩展，从而使基用例行为更简练和目标更集中。扩展用例为基用例添加新的行为。扩展用例可以访问基用例的属性，因此它能根据基用例中扩展点的当前状态来判断是否执行自己。</w:t>
      </w:r>
      <w:r w:rsidRPr="008D172C">
        <w:rPr>
          <w:rFonts w:ascii="宋体" w:eastAsia="宋体" w:hAnsi="宋体" w:cs="宋体" w:hint="eastAsia"/>
          <w:color w:val="FF0000"/>
          <w:kern w:val="0"/>
          <w:sz w:val="24"/>
          <w:szCs w:val="24"/>
        </w:rPr>
        <w:t>但是扩展用例对基用例不可见。</w:t>
      </w:r>
    </w:p>
    <w:p w:rsidR="007D12F4" w:rsidRDefault="008D172C" w:rsidP="007D12F4">
      <w:pPr>
        <w:widowControl/>
        <w:spacing w:line="293" w:lineRule="atLeast"/>
        <w:ind w:left="120" w:firstLineChars="175" w:firstLine="420"/>
        <w:jc w:val="left"/>
        <w:rPr>
          <w:rFonts w:ascii="宋体" w:eastAsia="宋体" w:hAnsi="宋体" w:cs="宋体"/>
          <w:color w:val="4B4B4B"/>
          <w:kern w:val="0"/>
          <w:sz w:val="24"/>
          <w:szCs w:val="24"/>
        </w:rPr>
      </w:pPr>
      <w:r w:rsidRPr="008D172C">
        <w:rPr>
          <w:rFonts w:ascii="宋体" w:eastAsia="宋体" w:hAnsi="宋体" w:cs="宋体" w:hint="eastAsia"/>
          <w:color w:val="4B4B4B"/>
          <w:kern w:val="0"/>
          <w:sz w:val="24"/>
          <w:szCs w:val="24"/>
        </w:rPr>
        <w:t>对于一个扩展用例，可以在基用例上有几个扩展点。</w:t>
      </w:r>
    </w:p>
    <w:p w:rsidR="008D172C" w:rsidRPr="008D172C" w:rsidRDefault="008D172C" w:rsidP="007D12F4">
      <w:pPr>
        <w:widowControl/>
        <w:spacing w:line="293" w:lineRule="atLeast"/>
        <w:ind w:left="120" w:firstLineChars="175" w:firstLine="420"/>
        <w:jc w:val="left"/>
        <w:rPr>
          <w:rFonts w:ascii="Verdana" w:eastAsia="宋体" w:hAnsi="Verdana" w:cs="宋体"/>
          <w:color w:val="4B4B4B"/>
          <w:kern w:val="0"/>
          <w:sz w:val="20"/>
          <w:szCs w:val="20"/>
        </w:rPr>
      </w:pPr>
      <w:r w:rsidRPr="008D172C">
        <w:rPr>
          <w:rFonts w:ascii="宋体" w:eastAsia="宋体" w:hAnsi="宋体" w:cs="宋体" w:hint="eastAsia"/>
          <w:color w:val="4B4B4B"/>
          <w:kern w:val="0"/>
          <w:sz w:val="24"/>
          <w:szCs w:val="24"/>
        </w:rPr>
        <w:t>例如，系统中允许用户对查询的结果进行导出、打印。对于查询而言，能不能导出、打印查询都是一样的，导出、打印是不可见的。导入、打印和查询相对独立，而且为查询添加了新行为。因此可以采用扩展关系来描述：</w:t>
      </w:r>
      <w:r w:rsidRPr="008D172C">
        <w:rPr>
          <w:rFonts w:ascii="宋体" w:eastAsia="宋体" w:hAnsi="宋体" w:cs="宋体" w:hint="eastAsia"/>
          <w:color w:val="4B4B4B"/>
          <w:kern w:val="0"/>
          <w:sz w:val="24"/>
          <w:szCs w:val="24"/>
        </w:rPr>
        <w:br/>
      </w:r>
      <w:r w:rsidRPr="008D172C">
        <w:rPr>
          <w:rFonts w:ascii="宋体" w:eastAsia="宋体" w:hAnsi="宋体" w:cs="宋体" w:hint="eastAsia"/>
          <w:color w:val="4B4B4B"/>
          <w:kern w:val="0"/>
          <w:sz w:val="24"/>
          <w:szCs w:val="24"/>
        </w:rPr>
        <w:lastRenderedPageBreak/>
        <w:br/>
      </w:r>
      <w:r w:rsidRPr="008D172C">
        <w:rPr>
          <w:rFonts w:ascii="Verdana" w:eastAsia="宋体" w:hAnsi="Verdana" w:cs="宋体"/>
          <w:noProof/>
          <w:color w:val="4B4B4B"/>
          <w:kern w:val="0"/>
          <w:sz w:val="20"/>
          <w:szCs w:val="20"/>
        </w:rPr>
        <w:drawing>
          <wp:inline distT="0" distB="0" distL="0" distR="0">
            <wp:extent cx="4267200" cy="2139950"/>
            <wp:effectExtent l="0" t="0" r="0" b="0"/>
            <wp:docPr id="2" name="图片 2" descr="https://pic002.cnblogs.com/img/fan0136/200812/20081214153639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002.cnblogs.com/img/fan0136/200812/200812141536398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139950"/>
                    </a:xfrm>
                    <a:prstGeom prst="rect">
                      <a:avLst/>
                    </a:prstGeom>
                    <a:noFill/>
                    <a:ln>
                      <a:noFill/>
                    </a:ln>
                  </pic:spPr>
                </pic:pic>
              </a:graphicData>
            </a:graphic>
          </wp:inline>
        </w:drawing>
      </w:r>
      <w:r w:rsidRPr="008D172C">
        <w:rPr>
          <w:rFonts w:ascii="Verdana" w:eastAsia="宋体" w:hAnsi="Verdana" w:cs="宋体"/>
          <w:color w:val="4B4B4B"/>
          <w:kern w:val="0"/>
          <w:sz w:val="20"/>
          <w:szCs w:val="20"/>
        </w:rPr>
        <w:t> </w:t>
      </w:r>
    </w:p>
    <w:p w:rsidR="00B431C3" w:rsidRDefault="00B431C3" w:rsidP="008D172C">
      <w:pPr>
        <w:widowControl/>
        <w:spacing w:line="293" w:lineRule="atLeast"/>
        <w:jc w:val="left"/>
        <w:rPr>
          <w:rFonts w:ascii="Verdana" w:eastAsia="宋体" w:hAnsi="Verdana" w:cs="宋体"/>
          <w:color w:val="4B4B4B"/>
          <w:kern w:val="0"/>
          <w:sz w:val="20"/>
          <w:szCs w:val="20"/>
        </w:rPr>
      </w:pPr>
      <w:r>
        <w:rPr>
          <w:rFonts w:ascii="宋体" w:eastAsia="宋体" w:hAnsi="宋体" w:cs="宋体" w:hint="eastAsia"/>
          <w:color w:val="4B4B4B"/>
          <w:kern w:val="0"/>
          <w:sz w:val="24"/>
          <w:szCs w:val="24"/>
        </w:rPr>
        <w:t>3</w:t>
      </w:r>
      <w:r w:rsidR="008D172C" w:rsidRPr="008D172C">
        <w:rPr>
          <w:rFonts w:ascii="宋体" w:eastAsia="宋体" w:hAnsi="宋体" w:cs="宋体" w:hint="eastAsia"/>
          <w:color w:val="4B4B4B"/>
          <w:kern w:val="0"/>
          <w:sz w:val="24"/>
          <w:szCs w:val="24"/>
        </w:rPr>
        <w:t>、泛化(generalization)</w:t>
      </w:r>
    </w:p>
    <w:p w:rsidR="008F274E" w:rsidRDefault="008D172C" w:rsidP="008F274E">
      <w:pPr>
        <w:widowControl/>
        <w:spacing w:line="293" w:lineRule="atLeast"/>
        <w:jc w:val="left"/>
        <w:rPr>
          <w:rFonts w:ascii="Verdana" w:eastAsia="宋体" w:hAnsi="Verdana" w:cs="宋体"/>
          <w:color w:val="4B4B4B"/>
          <w:kern w:val="0"/>
          <w:sz w:val="20"/>
          <w:szCs w:val="20"/>
        </w:rPr>
      </w:pPr>
      <w:r w:rsidRPr="008D172C">
        <w:rPr>
          <w:rFonts w:ascii="宋体" w:eastAsia="宋体" w:hAnsi="宋体" w:cs="宋体" w:hint="eastAsia"/>
          <w:color w:val="4B4B4B"/>
          <w:kern w:val="0"/>
          <w:sz w:val="24"/>
          <w:szCs w:val="24"/>
        </w:rPr>
        <w:t>泛化关系：子用例和</w:t>
      </w:r>
      <w:proofErr w:type="gramStart"/>
      <w:r w:rsidRPr="008D172C">
        <w:rPr>
          <w:rFonts w:ascii="宋体" w:eastAsia="宋体" w:hAnsi="宋体" w:cs="宋体" w:hint="eastAsia"/>
          <w:color w:val="4B4B4B"/>
          <w:kern w:val="0"/>
          <w:sz w:val="24"/>
          <w:szCs w:val="24"/>
        </w:rPr>
        <w:t>父用例</w:t>
      </w:r>
      <w:proofErr w:type="gramEnd"/>
      <w:r w:rsidRPr="008D172C">
        <w:rPr>
          <w:rFonts w:ascii="宋体" w:eastAsia="宋体" w:hAnsi="宋体" w:cs="宋体" w:hint="eastAsia"/>
          <w:color w:val="4B4B4B"/>
          <w:kern w:val="0"/>
          <w:sz w:val="24"/>
          <w:szCs w:val="24"/>
        </w:rPr>
        <w:t>相似，但表现出更特别的行为；</w:t>
      </w:r>
      <w:r w:rsidRPr="008D172C">
        <w:rPr>
          <w:rFonts w:ascii="宋体" w:eastAsia="宋体" w:hAnsi="宋体" w:cs="宋体" w:hint="eastAsia"/>
          <w:color w:val="FF0000"/>
          <w:kern w:val="0"/>
          <w:sz w:val="24"/>
          <w:szCs w:val="24"/>
        </w:rPr>
        <w:t>子用例将继承父用例的所有结构、行为和关系。</w:t>
      </w:r>
      <w:r w:rsidRPr="008D172C">
        <w:rPr>
          <w:rFonts w:ascii="宋体" w:eastAsia="宋体" w:hAnsi="宋体" w:cs="宋体" w:hint="eastAsia"/>
          <w:color w:val="4B4B4B"/>
          <w:kern w:val="0"/>
          <w:sz w:val="24"/>
          <w:szCs w:val="24"/>
        </w:rPr>
        <w:t>子用例可以使用父用例的一段行为，也可以重载它。父用例通常是抽象的。在实际应用中很少使用泛化关系，子用例中的特殊行为都可以作为父用例中的备选流存在。</w:t>
      </w:r>
    </w:p>
    <w:p w:rsidR="008D172C" w:rsidRPr="008D172C" w:rsidRDefault="008D172C" w:rsidP="008F274E">
      <w:pPr>
        <w:widowControl/>
        <w:spacing w:line="293" w:lineRule="atLeast"/>
        <w:jc w:val="left"/>
        <w:rPr>
          <w:rFonts w:ascii="Verdana" w:eastAsia="宋体" w:hAnsi="Verdana" w:cs="宋体"/>
          <w:color w:val="4B4B4B"/>
          <w:kern w:val="0"/>
          <w:sz w:val="20"/>
          <w:szCs w:val="20"/>
        </w:rPr>
      </w:pPr>
      <w:r w:rsidRPr="008D172C">
        <w:rPr>
          <w:rFonts w:ascii="宋体" w:eastAsia="宋体" w:hAnsi="宋体" w:cs="宋体" w:hint="eastAsia"/>
          <w:color w:val="4B4B4B"/>
          <w:kern w:val="0"/>
          <w:sz w:val="24"/>
          <w:szCs w:val="24"/>
        </w:rPr>
        <w:t>例如，业务中可能存在许多需要部门领导审批的事情，但是领导审批的流程是很相似的，这时可以做成泛化关系表示：</w:t>
      </w:r>
      <w:r w:rsidR="008F274E">
        <w:rPr>
          <w:rFonts w:ascii="宋体" w:eastAsia="宋体" w:hAnsi="宋体" w:cs="宋体" w:hint="eastAsia"/>
          <w:color w:val="4B4B4B"/>
          <w:kern w:val="0"/>
          <w:sz w:val="24"/>
          <w:szCs w:val="24"/>
        </w:rPr>
        <w:t> </w:t>
      </w:r>
    </w:p>
    <w:p w:rsidR="001146D3" w:rsidRPr="008D172C" w:rsidRDefault="008D172C" w:rsidP="008D172C">
      <w:pPr>
        <w:widowControl/>
        <w:spacing w:before="150"/>
        <w:jc w:val="left"/>
        <w:rPr>
          <w:rFonts w:ascii="Verdana" w:eastAsia="宋体" w:hAnsi="Verdana" w:cs="宋体"/>
          <w:color w:val="4B4B4B"/>
          <w:kern w:val="0"/>
          <w:sz w:val="20"/>
          <w:szCs w:val="20"/>
        </w:rPr>
      </w:pPr>
      <w:r w:rsidRPr="008D172C">
        <w:rPr>
          <w:rFonts w:ascii="Verdana" w:eastAsia="宋体" w:hAnsi="Verdana" w:cs="宋体"/>
          <w:noProof/>
          <w:color w:val="4B4B4B"/>
          <w:kern w:val="0"/>
          <w:sz w:val="20"/>
          <w:szCs w:val="20"/>
        </w:rPr>
        <w:drawing>
          <wp:inline distT="0" distB="0" distL="0" distR="0">
            <wp:extent cx="4495800" cy="2317750"/>
            <wp:effectExtent l="0" t="0" r="0" b="6350"/>
            <wp:docPr id="1" name="图片 1" descr="https://pic002.cnblogs.com/img/fan0136/200812/20081214153716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g/fan0136/200812/200812141537166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317750"/>
                    </a:xfrm>
                    <a:prstGeom prst="rect">
                      <a:avLst/>
                    </a:prstGeom>
                    <a:noFill/>
                    <a:ln>
                      <a:noFill/>
                    </a:ln>
                  </pic:spPr>
                </pic:pic>
              </a:graphicData>
            </a:graphic>
          </wp:inline>
        </w:drawing>
      </w:r>
    </w:p>
    <w:p w:rsidR="008D172C" w:rsidRDefault="00332A08">
      <w:r>
        <w:rPr>
          <w:noProof/>
        </w:rPr>
        <w:drawing>
          <wp:inline distT="0" distB="0" distL="0" distR="0" wp14:anchorId="6D1E3BA0" wp14:editId="2242AD3D">
            <wp:extent cx="5274310" cy="2135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5505"/>
                    </a:xfrm>
                    <a:prstGeom prst="rect">
                      <a:avLst/>
                    </a:prstGeom>
                  </pic:spPr>
                </pic:pic>
              </a:graphicData>
            </a:graphic>
          </wp:inline>
        </w:drawing>
      </w:r>
    </w:p>
    <w:p w:rsidR="00CF6DC5" w:rsidRDefault="00CF6DC5"/>
    <w:p w:rsidR="005C2BE0" w:rsidRDefault="005C2BE0"/>
    <w:p w:rsidR="00491D9C" w:rsidRPr="009D7149" w:rsidRDefault="009D7149" w:rsidP="00332A08">
      <w:pPr>
        <w:rPr>
          <w:b/>
        </w:rPr>
      </w:pPr>
      <w:r>
        <w:rPr>
          <w:b/>
        </w:rPr>
        <w:lastRenderedPageBreak/>
        <w:t>1)</w:t>
      </w:r>
      <w:r w:rsidR="00DC585B">
        <w:rPr>
          <w:b/>
        </w:rPr>
        <w:t xml:space="preserve"> </w:t>
      </w:r>
      <w:r w:rsidR="00E0642C" w:rsidRPr="009D7149">
        <w:rPr>
          <w:rFonts w:hint="eastAsia"/>
          <w:b/>
        </w:rPr>
        <w:t>screenshot1</w:t>
      </w:r>
    </w:p>
    <w:p w:rsidR="00E0642C" w:rsidRPr="00CE412C" w:rsidRDefault="00E0642C" w:rsidP="00332A08">
      <w:pPr>
        <w:rPr>
          <w:u w:val="single"/>
        </w:rPr>
      </w:pPr>
      <w:r w:rsidRPr="00CE412C">
        <w:rPr>
          <w:u w:val="single"/>
        </w:rPr>
        <w:t xml:space="preserve">ask </w:t>
      </w:r>
      <w:r w:rsidRPr="00DD5D1F">
        <w:rPr>
          <w:b/>
          <w:u w:val="single"/>
        </w:rPr>
        <w:t>traveler</w:t>
      </w:r>
      <w:r w:rsidR="00AF1E22" w:rsidRPr="00CE412C">
        <w:rPr>
          <w:u w:val="single"/>
        </w:rPr>
        <w:t>:</w:t>
      </w:r>
    </w:p>
    <w:p w:rsidR="00C11A2B" w:rsidRDefault="00C11A2B" w:rsidP="00C11A2B">
      <w:r>
        <w:t>type in the destination city</w:t>
      </w:r>
    </w:p>
    <w:p w:rsidR="00C11A2B" w:rsidRDefault="00C11A2B" w:rsidP="00C11A2B">
      <w:r w:rsidRPr="00C11A2B">
        <w:t>select the check in date</w:t>
      </w:r>
      <w:r>
        <w:t xml:space="preserve"> specify the number of nights</w:t>
      </w:r>
    </w:p>
    <w:p w:rsidR="00C11A2B" w:rsidRDefault="00C11A2B" w:rsidP="00C11A2B">
      <w:r w:rsidRPr="00C11A2B">
        <w:t xml:space="preserve">select the </w:t>
      </w:r>
      <w:proofErr w:type="spellStart"/>
      <w:r w:rsidRPr="00C11A2B">
        <w:t>check out</w:t>
      </w:r>
      <w:proofErr w:type="spellEnd"/>
      <w:r w:rsidRPr="00C11A2B">
        <w:t xml:space="preserve"> date</w:t>
      </w:r>
    </w:p>
    <w:p w:rsidR="0025786F" w:rsidRDefault="009D7149" w:rsidP="00C11A2B">
      <w:r w:rsidRPr="009D7149">
        <w:t>The Search button allows to submit the request to the system to find available hotels on the dates specified.</w:t>
      </w:r>
    </w:p>
    <w:p w:rsidR="009D7149" w:rsidRDefault="009D7149" w:rsidP="00C11A2B"/>
    <w:p w:rsidR="009D7149" w:rsidRPr="009E580F" w:rsidRDefault="00DC585B" w:rsidP="00C11A2B">
      <w:pPr>
        <w:rPr>
          <w:b/>
        </w:rPr>
      </w:pPr>
      <w:r w:rsidRPr="009E580F">
        <w:rPr>
          <w:b/>
        </w:rPr>
        <w:t xml:space="preserve">2) </w:t>
      </w:r>
      <w:r w:rsidR="009D7149" w:rsidRPr="009E580F">
        <w:rPr>
          <w:b/>
        </w:rPr>
        <w:t>screenshot2</w:t>
      </w:r>
    </w:p>
    <w:p w:rsidR="009D7149" w:rsidRDefault="00DC585B" w:rsidP="00C11A2B">
      <w:r w:rsidRPr="00DC585B">
        <w:t>If the City/Town location does not exist in the database, the application offers the traveler to find the location by browsing through the selections</w:t>
      </w:r>
      <w:r>
        <w:t>.</w:t>
      </w:r>
    </w:p>
    <w:p w:rsidR="003223B6" w:rsidRDefault="003223B6" w:rsidP="00C11A2B"/>
    <w:p w:rsidR="003223B6" w:rsidRPr="00F23FD3" w:rsidRDefault="003223B6" w:rsidP="00C11A2B">
      <w:pPr>
        <w:rPr>
          <w:b/>
        </w:rPr>
      </w:pPr>
      <w:r w:rsidRPr="00F23FD3">
        <w:rPr>
          <w:b/>
        </w:rPr>
        <w:t xml:space="preserve">3) </w:t>
      </w:r>
      <w:r w:rsidR="00D07FBD" w:rsidRPr="00F23FD3">
        <w:rPr>
          <w:b/>
        </w:rPr>
        <w:t>screenshot3</w:t>
      </w:r>
    </w:p>
    <w:p w:rsidR="00D07FBD" w:rsidRDefault="00D07FBD" w:rsidP="00D07FBD">
      <w:r>
        <w:t xml:space="preserve">Screenshot 3 shows a web page resulting from a successful search. </w:t>
      </w:r>
    </w:p>
    <w:p w:rsidR="00D07FBD" w:rsidRDefault="00D07FBD" w:rsidP="00D07FBD">
      <w:r>
        <w:t>The page shows:</w:t>
      </w:r>
    </w:p>
    <w:p w:rsidR="00D07FBD" w:rsidRDefault="00A84507" w:rsidP="00D07FBD">
      <w:r>
        <w:t xml:space="preserve">(1) </w:t>
      </w:r>
      <w:r w:rsidR="00D07FBD">
        <w:t xml:space="preserve">workflow that informs that making a </w:t>
      </w:r>
      <w:r w:rsidR="00D07FBD" w:rsidRPr="00C17E66">
        <w:rPr>
          <w:b/>
        </w:rPr>
        <w:t>reservation</w:t>
      </w:r>
      <w:r w:rsidR="00D07FBD">
        <w:t xml:space="preserve"> consists of four steps: </w:t>
      </w:r>
    </w:p>
    <w:p w:rsidR="00D07FBD" w:rsidRDefault="00D07FBD" w:rsidP="00D07FBD">
      <w:pPr>
        <w:ind w:firstLine="420"/>
      </w:pPr>
      <w:r>
        <w:t>(1) search, (2) choose hotel, (3) choose room type, and (4) confirm reservation</w:t>
      </w:r>
    </w:p>
    <w:p w:rsidR="00D07FBD" w:rsidRDefault="00AC2F72" w:rsidP="007649C9">
      <w:pPr>
        <w:ind w:firstLine="420"/>
      </w:pPr>
      <w:r w:rsidRPr="00AC2F72">
        <w:rPr>
          <w:rFonts w:hint="eastAsia"/>
        </w:rPr>
        <w:t>工作流程，通知预订包括四个步骤：</w:t>
      </w:r>
    </w:p>
    <w:p w:rsidR="00D07FBD" w:rsidRDefault="00A84507" w:rsidP="00D07FBD">
      <w:r>
        <w:rPr>
          <w:rFonts w:hint="eastAsia"/>
        </w:rPr>
        <w:t xml:space="preserve">(2) </w:t>
      </w:r>
      <w:r w:rsidR="00D07FBD">
        <w:t xml:space="preserve">summary that displays the original search criteria </w:t>
      </w:r>
    </w:p>
    <w:p w:rsidR="00D07FBD" w:rsidRDefault="00AC2F72" w:rsidP="00AC2F72">
      <w:pPr>
        <w:ind w:firstLine="420"/>
      </w:pPr>
      <w:r w:rsidRPr="00AC2F72">
        <w:rPr>
          <w:rFonts w:hint="eastAsia"/>
        </w:rPr>
        <w:t>显示原始搜索条件的摘要</w:t>
      </w:r>
    </w:p>
    <w:p w:rsidR="00D07FBD" w:rsidRDefault="00A84507" w:rsidP="00D07FBD">
      <w:r>
        <w:rPr>
          <w:rFonts w:hint="eastAsia"/>
        </w:rPr>
        <w:t>(</w:t>
      </w:r>
      <w:r>
        <w:t xml:space="preserve">3) </w:t>
      </w:r>
      <w:r w:rsidR="00D07FBD">
        <w:t>search again option, which returns the customer to Screenshot 1</w:t>
      </w:r>
    </w:p>
    <w:p w:rsidR="00D07FBD" w:rsidRDefault="00AC2F72" w:rsidP="00AC2F72">
      <w:pPr>
        <w:ind w:firstLine="420"/>
      </w:pPr>
      <w:r w:rsidRPr="00AC2F72">
        <w:rPr>
          <w:rFonts w:hint="eastAsia"/>
        </w:rPr>
        <w:t>再次搜索选项，它将客户返回到屏幕截图</w:t>
      </w:r>
      <w:r w:rsidRPr="00AC2F72">
        <w:t>1</w:t>
      </w:r>
    </w:p>
    <w:p w:rsidR="00D07FBD" w:rsidRDefault="00A84507" w:rsidP="00D07FBD">
      <w:r>
        <w:rPr>
          <w:rFonts w:hint="eastAsia"/>
        </w:rPr>
        <w:t>(</w:t>
      </w:r>
      <w:r>
        <w:t xml:space="preserve">4) </w:t>
      </w:r>
      <w:r w:rsidR="00D07FBD">
        <w:t xml:space="preserve">option to sort results by: </w:t>
      </w:r>
    </w:p>
    <w:p w:rsidR="00D07FBD" w:rsidRDefault="00D07FBD" w:rsidP="00D07FBD">
      <w:pPr>
        <w:ind w:firstLine="420"/>
      </w:pPr>
      <w:r>
        <w:t xml:space="preserve">(1) our </w:t>
      </w:r>
      <w:proofErr w:type="spellStart"/>
      <w:r>
        <w:t>favourites</w:t>
      </w:r>
      <w:proofErr w:type="spellEnd"/>
      <w:r>
        <w:t>, (2) lowest price, (3) highest star rating, and (2) alphabetical</w:t>
      </w:r>
    </w:p>
    <w:p w:rsidR="00D07FBD" w:rsidRDefault="00AC2F72" w:rsidP="00AC2F72">
      <w:pPr>
        <w:ind w:firstLine="420"/>
      </w:pPr>
      <w:r w:rsidRPr="00AC2F72">
        <w:rPr>
          <w:rFonts w:hint="eastAsia"/>
        </w:rPr>
        <w:t>选项可通过以下方式排序结果</w:t>
      </w:r>
    </w:p>
    <w:p w:rsidR="00D07FBD" w:rsidRDefault="00A84507" w:rsidP="00D07FBD">
      <w:r>
        <w:rPr>
          <w:rFonts w:hint="eastAsia"/>
        </w:rPr>
        <w:t>(</w:t>
      </w:r>
      <w:r>
        <w:t xml:space="preserve">5) </w:t>
      </w:r>
      <w:r w:rsidR="00D07FBD">
        <w:rPr>
          <w:rFonts w:hint="eastAsia"/>
        </w:rPr>
        <w:t>s</w:t>
      </w:r>
      <w:r w:rsidR="00D07FBD">
        <w:t>earch results listing the hotels and basic information about them, as well as the</w:t>
      </w:r>
      <w:r w:rsidR="00D07FBD" w:rsidRPr="0012079B">
        <w:rPr>
          <w:i/>
        </w:rPr>
        <w:t xml:space="preserve"> continue</w:t>
      </w:r>
    </w:p>
    <w:p w:rsidR="00D07FBD" w:rsidRDefault="00D07FBD" w:rsidP="00D07FBD">
      <w:r>
        <w:t>option to proceed with the reservation</w:t>
      </w:r>
    </w:p>
    <w:p w:rsidR="009E580F" w:rsidRDefault="00AC2F72" w:rsidP="00AC2F72">
      <w:pPr>
        <w:ind w:firstLine="420"/>
      </w:pPr>
      <w:r w:rsidRPr="00AC2F72">
        <w:rPr>
          <w:rFonts w:hint="eastAsia"/>
        </w:rPr>
        <w:t>列出酒店的搜索结果及其基本信息，以及继续进行预订的选项</w:t>
      </w:r>
    </w:p>
    <w:p w:rsidR="001A60E8" w:rsidRDefault="001A60E8" w:rsidP="00AC2F72">
      <w:pPr>
        <w:ind w:firstLine="420"/>
      </w:pPr>
    </w:p>
    <w:p w:rsidR="00DF18E6" w:rsidRDefault="00DF18E6" w:rsidP="00DF18E6">
      <w:pPr>
        <w:rPr>
          <w:b/>
        </w:rPr>
      </w:pPr>
      <w:r w:rsidRPr="001A60E8">
        <w:rPr>
          <w:b/>
        </w:rPr>
        <w:t>4</w:t>
      </w:r>
      <w:r w:rsidRPr="001A60E8">
        <w:rPr>
          <w:rFonts w:hint="eastAsia"/>
          <w:b/>
        </w:rPr>
        <w:t>）</w:t>
      </w:r>
      <w:r w:rsidR="00161566" w:rsidRPr="001A60E8">
        <w:rPr>
          <w:rFonts w:hint="eastAsia"/>
          <w:b/>
        </w:rPr>
        <w:t>screenshot4</w:t>
      </w:r>
    </w:p>
    <w:p w:rsidR="00260C1F" w:rsidRDefault="00260C1F" w:rsidP="00260C1F">
      <w:r>
        <w:t xml:space="preserve">Screenshot 4 shows a web page resulting from pressing a Continue button in Screenshot 3. </w:t>
      </w:r>
    </w:p>
    <w:p w:rsidR="00260C1F" w:rsidRDefault="00260C1F" w:rsidP="00260C1F">
      <w:r>
        <w:t>The page informs the customer about the room availability (if some rooms are available) and allows the customer to modify the check in date and the number of nights.</w:t>
      </w:r>
    </w:p>
    <w:p w:rsidR="00260C1F" w:rsidRDefault="00260C1F" w:rsidP="00260C1F">
      <w:r>
        <w:t>It also invites the customer to specify required rooms and the number of adults and children in each room.</w:t>
      </w:r>
    </w:p>
    <w:p w:rsidR="003B60BB" w:rsidRPr="00260C1F" w:rsidRDefault="00260C1F" w:rsidP="00260C1F">
      <w:r>
        <w:t>After pressing Continue in Screenshot 4, the system verifies if the exact reservation request can be met by the hotel and, if not, the system displays an informational message as shown in the upper part of Screenshot 4 and the system displays the same web page.</w:t>
      </w:r>
    </w:p>
    <w:p w:rsidR="00260C1F" w:rsidRDefault="00260C1F" w:rsidP="00260C1F">
      <w:r>
        <w:rPr>
          <w:rFonts w:hint="eastAsia"/>
        </w:rPr>
        <w:t>屏幕截图</w:t>
      </w:r>
      <w:r>
        <w:t>4显示了按屏幕截图3中的继续按钮生成的网页。</w:t>
      </w:r>
    </w:p>
    <w:p w:rsidR="00260C1F" w:rsidRDefault="00260C1F" w:rsidP="00260C1F">
      <w:r>
        <w:rPr>
          <w:rFonts w:hint="eastAsia"/>
        </w:rPr>
        <w:t>该页面通知客户有关房间的可用性（如果有些房间可用），并允许客户修改入住日期和夜晚数量。</w:t>
      </w:r>
    </w:p>
    <w:p w:rsidR="00260C1F" w:rsidRDefault="00260C1F" w:rsidP="00260C1F">
      <w:r>
        <w:rPr>
          <w:rFonts w:hint="eastAsia"/>
        </w:rPr>
        <w:t>它还邀请客户指定每个房间所需的房间以及成人和儿童的人数。</w:t>
      </w:r>
    </w:p>
    <w:p w:rsidR="00161566" w:rsidRDefault="00260C1F" w:rsidP="00260C1F">
      <w:r>
        <w:rPr>
          <w:rFonts w:hint="eastAsia"/>
        </w:rPr>
        <w:t>在屏幕截图</w:t>
      </w:r>
      <w:r>
        <w:t>4中按下继续后，系统会验证酒店是否能够满足确切的预订请求，如果没有，系统将显示如屏幕截图4上部所示的信息性消息，并且系统显示相同的网页。</w:t>
      </w:r>
    </w:p>
    <w:p w:rsidR="00260C1F" w:rsidRDefault="00260C1F" w:rsidP="00260C1F">
      <w:r>
        <w:rPr>
          <w:noProof/>
        </w:rPr>
        <w:lastRenderedPageBreak/>
        <w:drawing>
          <wp:inline distT="0" distB="0" distL="0" distR="0" wp14:anchorId="6BF3E1BF" wp14:editId="509276C9">
            <wp:extent cx="5258256" cy="10516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256" cy="1051651"/>
                    </a:xfrm>
                    <a:prstGeom prst="rect">
                      <a:avLst/>
                    </a:prstGeom>
                  </pic:spPr>
                </pic:pic>
              </a:graphicData>
            </a:graphic>
          </wp:inline>
        </w:drawing>
      </w:r>
    </w:p>
    <w:p w:rsidR="00260C1F" w:rsidRDefault="00260C1F" w:rsidP="00260C1F">
      <w:r w:rsidRPr="00260C1F">
        <w:t>If the reservation is possible to be made, the system displays room selection information that contains the price, as in Screenshot 5.</w:t>
      </w:r>
    </w:p>
    <w:p w:rsidR="00260C1F" w:rsidRDefault="00260C1F" w:rsidP="00260C1F">
      <w:r w:rsidRPr="00260C1F">
        <w:rPr>
          <w:rFonts w:hint="eastAsia"/>
        </w:rPr>
        <w:t>如果可以预订，系统会显示包含价格的房间选择信息，如屏幕截图</w:t>
      </w:r>
      <w:r w:rsidRPr="00260C1F">
        <w:t>5所示。</w:t>
      </w:r>
    </w:p>
    <w:p w:rsidR="00260C1F" w:rsidRDefault="00260C1F" w:rsidP="00260C1F">
      <w:bookmarkStart w:id="0" w:name="_GoBack"/>
      <w:bookmarkEnd w:id="0"/>
    </w:p>
    <w:p w:rsidR="00484701" w:rsidRPr="00484701" w:rsidRDefault="00484701" w:rsidP="00260C1F">
      <w:pPr>
        <w:rPr>
          <w:b/>
        </w:rPr>
      </w:pPr>
      <w:r w:rsidRPr="00484701">
        <w:rPr>
          <w:rFonts w:hint="eastAsia"/>
          <w:b/>
        </w:rPr>
        <w:t>5) screenshot5</w:t>
      </w:r>
    </w:p>
    <w:p w:rsidR="00484701" w:rsidRDefault="00484701" w:rsidP="00484701">
      <w:r w:rsidRPr="00484701">
        <w:t xml:space="preserve">Screenshot 5 shows a web page with all the reservation information just prior to placing the reservation in the customer’s </w:t>
      </w:r>
      <w:r w:rsidRPr="007B7806">
        <w:rPr>
          <w:b/>
        </w:rPr>
        <w:t>shopping basket</w:t>
      </w:r>
      <w:r w:rsidRPr="00484701">
        <w:t xml:space="preserve">. To add the reservation to the basket, the customer must provide his/her full name and email address, shown in </w:t>
      </w:r>
      <w:proofErr w:type="spellStart"/>
      <w:r w:rsidRPr="00484701">
        <w:t>Screnshots</w:t>
      </w:r>
      <w:proofErr w:type="spellEnd"/>
      <w:r w:rsidRPr="00484701">
        <w:t xml:space="preserve"> 6 and 7.</w:t>
      </w:r>
    </w:p>
    <w:p w:rsidR="00484701" w:rsidRDefault="00484701" w:rsidP="00484701">
      <w:r w:rsidRPr="00484701">
        <w:rPr>
          <w:rFonts w:hint="eastAsia"/>
        </w:rPr>
        <w:t>屏幕截图</w:t>
      </w:r>
      <w:r w:rsidRPr="00484701">
        <w:t>5显示了一个网页，其中包含将预订置于客户购物</w:t>
      </w:r>
      <w:proofErr w:type="gramStart"/>
      <w:r w:rsidRPr="00484701">
        <w:t>篮</w:t>
      </w:r>
      <w:proofErr w:type="gramEnd"/>
      <w:r w:rsidRPr="00484701">
        <w:t>之前的所有预订信息。 要将预订添加到购物篮中，客户必须提供他/她的全名和电子邮件地址，如参考资料6和7所示。</w:t>
      </w:r>
    </w:p>
    <w:p w:rsidR="007C253A" w:rsidRDefault="007C253A" w:rsidP="00484701"/>
    <w:p w:rsidR="00B96AE4" w:rsidRPr="00B96AE4" w:rsidRDefault="00B96AE4" w:rsidP="00484701">
      <w:pPr>
        <w:rPr>
          <w:b/>
        </w:rPr>
      </w:pPr>
      <w:r w:rsidRPr="00B96AE4">
        <w:rPr>
          <w:rFonts w:hint="eastAsia"/>
          <w:b/>
        </w:rPr>
        <w:t>6) screenshot6</w:t>
      </w:r>
    </w:p>
    <w:p w:rsidR="00B96AE4" w:rsidRDefault="00A1491C" w:rsidP="00484701">
      <w:r>
        <w:rPr>
          <w:noProof/>
        </w:rPr>
        <w:drawing>
          <wp:inline distT="0" distB="0" distL="0" distR="0" wp14:anchorId="79DE7BE2" wp14:editId="21BF670E">
            <wp:extent cx="5243014" cy="12574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014" cy="1257409"/>
                    </a:xfrm>
                    <a:prstGeom prst="rect">
                      <a:avLst/>
                    </a:prstGeom>
                  </pic:spPr>
                </pic:pic>
              </a:graphicData>
            </a:graphic>
          </wp:inline>
        </w:drawing>
      </w:r>
    </w:p>
    <w:p w:rsidR="00A1491C" w:rsidRPr="003F207B" w:rsidRDefault="00A1491C" w:rsidP="00484701">
      <w:pPr>
        <w:rPr>
          <w:b/>
        </w:rPr>
      </w:pPr>
      <w:r w:rsidRPr="003F207B">
        <w:rPr>
          <w:rFonts w:hint="eastAsia"/>
          <w:b/>
        </w:rPr>
        <w:t>7) screenshot7</w:t>
      </w:r>
    </w:p>
    <w:p w:rsidR="00A1491C" w:rsidRDefault="00A1491C" w:rsidP="00484701">
      <w:r>
        <w:rPr>
          <w:noProof/>
        </w:rPr>
        <w:drawing>
          <wp:inline distT="0" distB="0" distL="0" distR="0" wp14:anchorId="4A7F0965" wp14:editId="4ED35608">
            <wp:extent cx="4221846" cy="2088061"/>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1846" cy="2088061"/>
                    </a:xfrm>
                    <a:prstGeom prst="rect">
                      <a:avLst/>
                    </a:prstGeom>
                  </pic:spPr>
                </pic:pic>
              </a:graphicData>
            </a:graphic>
          </wp:inline>
        </w:drawing>
      </w:r>
    </w:p>
    <w:p w:rsidR="00981913" w:rsidRPr="003F207B" w:rsidRDefault="00981913" w:rsidP="00484701">
      <w:pPr>
        <w:rPr>
          <w:b/>
        </w:rPr>
      </w:pPr>
      <w:r w:rsidRPr="003F207B">
        <w:rPr>
          <w:rFonts w:hint="eastAsia"/>
          <w:b/>
        </w:rPr>
        <w:t>8) screenshot8</w:t>
      </w:r>
    </w:p>
    <w:p w:rsidR="00981913" w:rsidRDefault="00981913" w:rsidP="00484701">
      <w:r w:rsidRPr="00981913">
        <w:t>Screenshot 8 shows the contents of the shopping basket. Prior to proceeding to the Next Step, the customer can ask for booking details and for payment options or can remove the item from the basket.</w:t>
      </w:r>
    </w:p>
    <w:p w:rsidR="00981913" w:rsidRDefault="00981913" w:rsidP="00484701">
      <w:r w:rsidRPr="00981913">
        <w:rPr>
          <w:rFonts w:hint="eastAsia"/>
        </w:rPr>
        <w:t>屏幕截图</w:t>
      </w:r>
      <w:r w:rsidRPr="00981913">
        <w:t>8显示了购物篮的内容。在进入下一步之前，客户可以要求预订详细信息和付款选项，或者可以从购物篮中取出物品。</w:t>
      </w:r>
    </w:p>
    <w:p w:rsidR="00DE01A7" w:rsidRDefault="00DE7FB7" w:rsidP="00484701">
      <w:r>
        <w:rPr>
          <w:noProof/>
        </w:rPr>
        <w:lastRenderedPageBreak/>
        <w:drawing>
          <wp:inline distT="0" distB="0" distL="0" distR="0" wp14:anchorId="0F742631" wp14:editId="269A91F8">
            <wp:extent cx="3718882" cy="13717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8882" cy="1371719"/>
                    </a:xfrm>
                    <a:prstGeom prst="rect">
                      <a:avLst/>
                    </a:prstGeom>
                  </pic:spPr>
                </pic:pic>
              </a:graphicData>
            </a:graphic>
          </wp:inline>
        </w:drawing>
      </w:r>
    </w:p>
    <w:p w:rsidR="003F207B" w:rsidRDefault="00DE7FB7" w:rsidP="00484701">
      <w:r w:rsidRPr="003F207B">
        <w:rPr>
          <w:rFonts w:hint="eastAsia"/>
          <w:b/>
        </w:rPr>
        <w:t xml:space="preserve">9) </w:t>
      </w:r>
      <w:r w:rsidRPr="003F207B">
        <w:rPr>
          <w:b/>
        </w:rPr>
        <w:t>Screenshot 9</w:t>
      </w:r>
      <w:r w:rsidRPr="00DE7FB7">
        <w:t xml:space="preserve"> </w:t>
      </w:r>
    </w:p>
    <w:p w:rsidR="00DE7FB7" w:rsidRDefault="00DE7FB7" w:rsidP="00484701">
      <w:r w:rsidRPr="00DE7FB7">
        <w:t>presents the customer with the selection of credit cards acceptable for making a payment.</w:t>
      </w:r>
    </w:p>
    <w:p w:rsidR="00DE7FB7" w:rsidRDefault="00DE7FB7" w:rsidP="00484701">
      <w:r w:rsidRPr="00DE7FB7">
        <w:rPr>
          <w:rFonts w:hint="eastAsia"/>
        </w:rPr>
        <w:t>屏幕截图</w:t>
      </w:r>
      <w:r w:rsidRPr="00DE7FB7">
        <w:t>9向客户展示了可用于付款的信用卡选择。</w:t>
      </w:r>
    </w:p>
    <w:p w:rsidR="00DE01A7" w:rsidRDefault="00E7111C" w:rsidP="00484701">
      <w:r>
        <w:rPr>
          <w:noProof/>
        </w:rPr>
        <w:drawing>
          <wp:inline distT="0" distB="0" distL="0" distR="0" wp14:anchorId="0A2D0C1F" wp14:editId="03684C4D">
            <wp:extent cx="3856054" cy="1554615"/>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054" cy="1554615"/>
                    </a:xfrm>
                    <a:prstGeom prst="rect">
                      <a:avLst/>
                    </a:prstGeom>
                  </pic:spPr>
                </pic:pic>
              </a:graphicData>
            </a:graphic>
          </wp:inline>
        </w:drawing>
      </w:r>
    </w:p>
    <w:p w:rsidR="003F207B" w:rsidRPr="003F207B" w:rsidRDefault="00452BD5" w:rsidP="00484701">
      <w:pPr>
        <w:rPr>
          <w:b/>
        </w:rPr>
      </w:pPr>
      <w:r w:rsidRPr="003F207B">
        <w:rPr>
          <w:rFonts w:hint="eastAsia"/>
          <w:b/>
        </w:rPr>
        <w:t xml:space="preserve">10) </w:t>
      </w:r>
      <w:r w:rsidRPr="003F207B">
        <w:rPr>
          <w:b/>
        </w:rPr>
        <w:t xml:space="preserve">Screenshot 10 </w:t>
      </w:r>
    </w:p>
    <w:p w:rsidR="00452BD5" w:rsidRDefault="00452BD5" w:rsidP="00484701">
      <w:r w:rsidRPr="00452BD5">
        <w:t>shows the form that the customer needs to fill in and submit as the payment in order to secure the reservation. Once the payment is made, “Reserve Hotel” will email the customer the confirmation of the payment and the reservation.</w:t>
      </w:r>
    </w:p>
    <w:p w:rsidR="00452BD5" w:rsidRDefault="00452BD5" w:rsidP="00484701">
      <w:r w:rsidRPr="00452BD5">
        <w:rPr>
          <w:rFonts w:hint="eastAsia"/>
        </w:rPr>
        <w:t>屏幕截图</w:t>
      </w:r>
      <w:r w:rsidRPr="00452BD5">
        <w:t>10显示了客户需要填写并提交作为付款的表格以确保预订。 一旦付款完成，“Reserve Hotel”将通过电子邮件向客户发送付款确认和预订。</w:t>
      </w:r>
    </w:p>
    <w:p w:rsidR="003F207B" w:rsidRDefault="003F207B" w:rsidP="00484701"/>
    <w:p w:rsidR="00E369CD" w:rsidRPr="003F207B" w:rsidRDefault="00E369CD" w:rsidP="00484701"/>
    <w:sectPr w:rsidR="00E369CD" w:rsidRPr="003F20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3423A"/>
    <w:multiLevelType w:val="hybridMultilevel"/>
    <w:tmpl w:val="6B0E73CC"/>
    <w:lvl w:ilvl="0" w:tplc="5050618A">
      <w:start w:val="1"/>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94"/>
    <w:rsid w:val="00084820"/>
    <w:rsid w:val="001146D3"/>
    <w:rsid w:val="0012079B"/>
    <w:rsid w:val="00161566"/>
    <w:rsid w:val="001A60E8"/>
    <w:rsid w:val="0025786F"/>
    <w:rsid w:val="00260C1F"/>
    <w:rsid w:val="003223B6"/>
    <w:rsid w:val="00332A08"/>
    <w:rsid w:val="0033331F"/>
    <w:rsid w:val="003A6D20"/>
    <w:rsid w:val="003B60BB"/>
    <w:rsid w:val="003F207B"/>
    <w:rsid w:val="00452BD5"/>
    <w:rsid w:val="00484701"/>
    <w:rsid w:val="00491D9C"/>
    <w:rsid w:val="005C2BE0"/>
    <w:rsid w:val="005E75ED"/>
    <w:rsid w:val="006C70B8"/>
    <w:rsid w:val="00726310"/>
    <w:rsid w:val="00763978"/>
    <w:rsid w:val="007649C9"/>
    <w:rsid w:val="007B7806"/>
    <w:rsid w:val="007C253A"/>
    <w:rsid w:val="007D12F4"/>
    <w:rsid w:val="00834E8F"/>
    <w:rsid w:val="008D172C"/>
    <w:rsid w:val="008F274E"/>
    <w:rsid w:val="008F3B10"/>
    <w:rsid w:val="00981913"/>
    <w:rsid w:val="009D7149"/>
    <w:rsid w:val="009E580F"/>
    <w:rsid w:val="009F0374"/>
    <w:rsid w:val="00A1491C"/>
    <w:rsid w:val="00A84507"/>
    <w:rsid w:val="00A94AAA"/>
    <w:rsid w:val="00AC2F72"/>
    <w:rsid w:val="00AF123C"/>
    <w:rsid w:val="00AF1E22"/>
    <w:rsid w:val="00B22204"/>
    <w:rsid w:val="00B431C3"/>
    <w:rsid w:val="00B96AE4"/>
    <w:rsid w:val="00C11A2B"/>
    <w:rsid w:val="00C17E66"/>
    <w:rsid w:val="00CB7AC5"/>
    <w:rsid w:val="00CE412C"/>
    <w:rsid w:val="00CF6DC5"/>
    <w:rsid w:val="00D07FBD"/>
    <w:rsid w:val="00DC585B"/>
    <w:rsid w:val="00DD5914"/>
    <w:rsid w:val="00DD5D1F"/>
    <w:rsid w:val="00DE01A7"/>
    <w:rsid w:val="00DE1141"/>
    <w:rsid w:val="00DE7FB7"/>
    <w:rsid w:val="00DF18E6"/>
    <w:rsid w:val="00E0642C"/>
    <w:rsid w:val="00E369CD"/>
    <w:rsid w:val="00E7111C"/>
    <w:rsid w:val="00F20494"/>
    <w:rsid w:val="00F23FD3"/>
    <w:rsid w:val="00FB6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11841-06FF-48C3-8059-2A5D770A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D172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2C"/>
    <w:rPr>
      <w:rFonts w:ascii="宋体" w:eastAsia="宋体" w:hAnsi="宋体" w:cs="宋体"/>
      <w:b/>
      <w:bCs/>
      <w:kern w:val="36"/>
      <w:sz w:val="48"/>
      <w:szCs w:val="48"/>
    </w:rPr>
  </w:style>
  <w:style w:type="character" w:styleId="a3">
    <w:name w:val="Hyperlink"/>
    <w:basedOn w:val="a0"/>
    <w:uiPriority w:val="99"/>
    <w:semiHidden/>
    <w:unhideWhenUsed/>
    <w:rsid w:val="008D172C"/>
    <w:rPr>
      <w:color w:val="0000FF"/>
      <w:u w:val="single"/>
    </w:rPr>
  </w:style>
  <w:style w:type="paragraph" w:styleId="a4">
    <w:name w:val="Normal (Web)"/>
    <w:basedOn w:val="a"/>
    <w:uiPriority w:val="99"/>
    <w:semiHidden/>
    <w:unhideWhenUsed/>
    <w:rsid w:val="008D172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9F0374"/>
    <w:rPr>
      <w:sz w:val="18"/>
    </w:rPr>
  </w:style>
  <w:style w:type="character" w:customStyle="1" w:styleId="a6">
    <w:name w:val="批注框文本 字符"/>
    <w:basedOn w:val="a0"/>
    <w:link w:val="a5"/>
    <w:uiPriority w:val="99"/>
    <w:semiHidden/>
    <w:rsid w:val="009F0374"/>
    <w:rPr>
      <w:sz w:val="18"/>
    </w:rPr>
  </w:style>
  <w:style w:type="paragraph" w:styleId="a7">
    <w:name w:val="List Paragraph"/>
    <w:basedOn w:val="a"/>
    <w:uiPriority w:val="34"/>
    <w:qFormat/>
    <w:rsid w:val="00D07F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56105">
      <w:bodyDiv w:val="1"/>
      <w:marLeft w:val="0"/>
      <w:marRight w:val="0"/>
      <w:marTop w:val="0"/>
      <w:marBottom w:val="0"/>
      <w:divBdr>
        <w:top w:val="none" w:sz="0" w:space="0" w:color="auto"/>
        <w:left w:val="none" w:sz="0" w:space="0" w:color="auto"/>
        <w:bottom w:val="none" w:sz="0" w:space="0" w:color="auto"/>
        <w:right w:val="none" w:sz="0" w:space="0" w:color="auto"/>
      </w:divBdr>
      <w:divsChild>
        <w:div w:id="915482582">
          <w:marLeft w:val="0"/>
          <w:marRight w:val="0"/>
          <w:marTop w:val="0"/>
          <w:marBottom w:val="0"/>
          <w:divBdr>
            <w:top w:val="none" w:sz="0" w:space="0" w:color="auto"/>
            <w:left w:val="none" w:sz="0" w:space="0" w:color="auto"/>
            <w:bottom w:val="none" w:sz="0" w:space="0" w:color="auto"/>
            <w:right w:val="none" w:sz="0" w:space="0" w:color="auto"/>
          </w:divBdr>
          <w:divsChild>
            <w:div w:id="94792156">
              <w:marLeft w:val="0"/>
              <w:marRight w:val="60"/>
              <w:marTop w:val="0"/>
              <w:marBottom w:val="0"/>
              <w:divBdr>
                <w:top w:val="none" w:sz="0" w:space="0" w:color="auto"/>
                <w:left w:val="none" w:sz="0" w:space="0" w:color="auto"/>
                <w:bottom w:val="none" w:sz="0" w:space="0" w:color="auto"/>
                <w:right w:val="none" w:sz="0" w:space="0" w:color="auto"/>
              </w:divBdr>
              <w:divsChild>
                <w:div w:id="135538731">
                  <w:marLeft w:val="0"/>
                  <w:marRight w:val="0"/>
                  <w:marTop w:val="0"/>
                  <w:marBottom w:val="120"/>
                  <w:divBdr>
                    <w:top w:val="single" w:sz="6" w:space="0" w:color="C0C0C0"/>
                    <w:left w:val="single" w:sz="6" w:space="0" w:color="D9D9D9"/>
                    <w:bottom w:val="single" w:sz="6" w:space="0" w:color="D9D9D9"/>
                    <w:right w:val="single" w:sz="6" w:space="0" w:color="D9D9D9"/>
                  </w:divBdr>
                  <w:divsChild>
                    <w:div w:id="1529757360">
                      <w:marLeft w:val="0"/>
                      <w:marRight w:val="0"/>
                      <w:marTop w:val="0"/>
                      <w:marBottom w:val="0"/>
                      <w:divBdr>
                        <w:top w:val="none" w:sz="0" w:space="0" w:color="auto"/>
                        <w:left w:val="none" w:sz="0" w:space="0" w:color="auto"/>
                        <w:bottom w:val="none" w:sz="0" w:space="0" w:color="auto"/>
                        <w:right w:val="none" w:sz="0" w:space="0" w:color="auto"/>
                      </w:divBdr>
                    </w:div>
                    <w:div w:id="18657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2812">
          <w:marLeft w:val="0"/>
          <w:marRight w:val="0"/>
          <w:marTop w:val="0"/>
          <w:marBottom w:val="0"/>
          <w:divBdr>
            <w:top w:val="none" w:sz="0" w:space="0" w:color="auto"/>
            <w:left w:val="none" w:sz="0" w:space="0" w:color="auto"/>
            <w:bottom w:val="none" w:sz="0" w:space="0" w:color="auto"/>
            <w:right w:val="none" w:sz="0" w:space="0" w:color="auto"/>
          </w:divBdr>
          <w:divsChild>
            <w:div w:id="1398625609">
              <w:marLeft w:val="60"/>
              <w:marRight w:val="0"/>
              <w:marTop w:val="0"/>
              <w:marBottom w:val="0"/>
              <w:divBdr>
                <w:top w:val="none" w:sz="0" w:space="0" w:color="auto"/>
                <w:left w:val="none" w:sz="0" w:space="0" w:color="auto"/>
                <w:bottom w:val="none" w:sz="0" w:space="0" w:color="auto"/>
                <w:right w:val="none" w:sz="0" w:space="0" w:color="auto"/>
              </w:divBdr>
              <w:divsChild>
                <w:div w:id="997805203">
                  <w:marLeft w:val="0"/>
                  <w:marRight w:val="0"/>
                  <w:marTop w:val="0"/>
                  <w:marBottom w:val="0"/>
                  <w:divBdr>
                    <w:top w:val="none" w:sz="0" w:space="0" w:color="auto"/>
                    <w:left w:val="none" w:sz="0" w:space="0" w:color="auto"/>
                    <w:bottom w:val="none" w:sz="0" w:space="0" w:color="auto"/>
                    <w:right w:val="none" w:sz="0" w:space="0" w:color="auto"/>
                  </w:divBdr>
                  <w:divsChild>
                    <w:div w:id="1711956507">
                      <w:marLeft w:val="0"/>
                      <w:marRight w:val="0"/>
                      <w:marTop w:val="0"/>
                      <w:marBottom w:val="120"/>
                      <w:divBdr>
                        <w:top w:val="single" w:sz="6" w:space="0" w:color="F5F5F5"/>
                        <w:left w:val="single" w:sz="6" w:space="0" w:color="F5F5F5"/>
                        <w:bottom w:val="single" w:sz="6" w:space="0" w:color="F5F5F5"/>
                        <w:right w:val="single" w:sz="6" w:space="0" w:color="F5F5F5"/>
                      </w:divBdr>
                      <w:divsChild>
                        <w:div w:id="1596396238">
                          <w:marLeft w:val="0"/>
                          <w:marRight w:val="0"/>
                          <w:marTop w:val="0"/>
                          <w:marBottom w:val="0"/>
                          <w:divBdr>
                            <w:top w:val="none" w:sz="0" w:space="0" w:color="auto"/>
                            <w:left w:val="none" w:sz="0" w:space="0" w:color="auto"/>
                            <w:bottom w:val="none" w:sz="0" w:space="0" w:color="auto"/>
                            <w:right w:val="none" w:sz="0" w:space="0" w:color="auto"/>
                          </w:divBdr>
                          <w:divsChild>
                            <w:div w:id="13935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201796">
      <w:bodyDiv w:val="1"/>
      <w:marLeft w:val="0"/>
      <w:marRight w:val="0"/>
      <w:marTop w:val="0"/>
      <w:marBottom w:val="0"/>
      <w:divBdr>
        <w:top w:val="none" w:sz="0" w:space="0" w:color="auto"/>
        <w:left w:val="none" w:sz="0" w:space="0" w:color="auto"/>
        <w:bottom w:val="none" w:sz="0" w:space="0" w:color="auto"/>
        <w:right w:val="none" w:sz="0" w:space="0" w:color="auto"/>
      </w:divBdr>
      <w:divsChild>
        <w:div w:id="209204671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www.cnblogs.com/fan0136/archive/2008/12/14/1354730.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Hanxu</dc:creator>
  <cp:keywords/>
  <dc:description/>
  <cp:lastModifiedBy>Zhao Hanxu</cp:lastModifiedBy>
  <cp:revision>56</cp:revision>
  <dcterms:created xsi:type="dcterms:W3CDTF">2018-04-21T13:28:00Z</dcterms:created>
  <dcterms:modified xsi:type="dcterms:W3CDTF">2018-04-29T13:51:00Z</dcterms:modified>
</cp:coreProperties>
</file>