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CA02" w14:textId="77777777" w:rsidR="00846D78" w:rsidRDefault="00000000">
      <w:pPr>
        <w:pStyle w:val="aa"/>
        <w:spacing w:after="6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32"/>
          <w:lang w:eastAsia="zh-CN"/>
        </w:rPr>
        <w:t>民族建筑景区3DGS沉浸式导览与游览路线推荐系统</w:t>
      </w:r>
    </w:p>
    <w:p w14:paraId="0645ABC9" w14:textId="489037ED" w:rsidR="00846D78" w:rsidRDefault="00000000">
      <w:pPr>
        <w:spacing w:after="2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项目计划书</w:t>
      </w:r>
    </w:p>
    <w:p w14:paraId="39DBF7A4" w14:textId="77777777" w:rsidR="00846D78" w:rsidRDefault="00000000">
      <w:pPr>
        <w:pStyle w:val="1"/>
        <w:spacing w:before="260" w:after="120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1 小组信息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41"/>
        <w:gridCol w:w="3240"/>
        <w:gridCol w:w="1541"/>
        <w:gridCol w:w="3672"/>
      </w:tblGrid>
      <w:tr w:rsidR="00846D78" w14:paraId="076739E9" w14:textId="77777777">
        <w:trPr>
          <w:tblHeader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B81C3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项目事项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01ED7A0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A42DBB5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项目事项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1F38CA3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内容</w:t>
            </w:r>
          </w:p>
        </w:tc>
      </w:tr>
      <w:tr w:rsidR="00846D78" w14:paraId="18EF676F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255A51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指导教师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069185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李奕君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0968B9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小组人数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0326AC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3 人</w:t>
            </w:r>
          </w:p>
        </w:tc>
      </w:tr>
      <w:tr w:rsidR="00846D78" w14:paraId="52B40073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5FC3B9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组长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E46519" w14:textId="7FDF005A" w:rsidR="00846D78" w:rsidRDefault="003F5B4F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孙含睿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076892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计划周期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435F83" w14:textId="6A4A4650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16 周</w:t>
            </w:r>
          </w:p>
        </w:tc>
      </w:tr>
      <w:tr w:rsidR="00846D78" w14:paraId="1C645751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823024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成员 A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7DB24A" w14:textId="2A2CE5E0" w:rsidR="00846D78" w:rsidRDefault="003F5B4F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杨卓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2D9939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成员 B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5BFF78" w14:textId="0DD96492" w:rsidR="00846D78" w:rsidRDefault="003F5B4F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黄树冠</w:t>
            </w:r>
          </w:p>
        </w:tc>
      </w:tr>
      <w:tr w:rsidR="00846D78" w14:paraId="78B932DC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768528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成员 C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DF3B5A" w14:textId="1EA104A9" w:rsidR="00846D78" w:rsidRDefault="003F5B4F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孙含睿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F4D426" w14:textId="5DB4BD35" w:rsidR="00846D78" w:rsidRDefault="00CE400B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组名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7B715F" w14:textId="00A3E108" w:rsidR="00846D78" w:rsidRDefault="00CE400B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Sutherland_Mini</w:t>
            </w:r>
          </w:p>
        </w:tc>
      </w:tr>
    </w:tbl>
    <w:p w14:paraId="73E10ABE" w14:textId="77777777" w:rsidR="00846D78" w:rsidRDefault="00846D78">
      <w:pPr>
        <w:spacing w:after="20"/>
        <w:rPr>
          <w:rFonts w:hint="eastAsia"/>
        </w:rPr>
      </w:pPr>
    </w:p>
    <w:p w14:paraId="1B661FB9" w14:textId="77777777" w:rsidR="00846D78" w:rsidRDefault="00000000">
      <w:pPr>
        <w:pStyle w:val="1"/>
        <w:spacing w:before="260" w:after="120"/>
      </w:pPr>
      <w:r>
        <w:rPr>
          <w:rFonts w:ascii="微软雅黑" w:eastAsia="微软雅黑" w:hAnsi="微软雅黑"/>
          <w:sz w:val="26"/>
        </w:rPr>
        <w:t>2 项目概述</w:t>
      </w:r>
    </w:p>
    <w:p w14:paraId="37DBCA0F" w14:textId="77777777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本项目面向民族建筑景区及具有传统建筑主题的聚落场景，建设基于 3D Gaussian Splatting（3DGS）的沉浸式导览与游览路线推荐系统。系统把已重建的景区场景导入 Unity，标注建筑、自然景观、道路、广场、入口和观景位置等节点。用户可以自由游览，也可以选择景点，由系统生成可走路线，并显示景点名称、方向、距离、所属区域和到达状态。</w:t>
      </w:r>
    </w:p>
    <w:p w14:paraId="05E370BA" w14:textId="2BB2006A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前期优先选用课程提供或公开且允许使用的 3DGS 场景，完成键鼠控制的桌面端闭环。后期在取得有使用许可、视角覆盖充分的民族建筑影像和可用训练算力后，开展自行采集、相机位姿恢复与 3DGS 自训练试验，并将训练结果接入导览系统；若采集或训练条件不足，以现有场景作为可复核基线。VR 交互在桌面端稳定后接入。</w:t>
      </w:r>
    </w:p>
    <w:p w14:paraId="016849CB" w14:textId="77777777" w:rsidR="00846D78" w:rsidRDefault="00000000">
      <w:pPr>
        <w:pStyle w:val="1"/>
        <w:spacing w:before="260" w:after="120"/>
      </w:pPr>
      <w:r>
        <w:rPr>
          <w:rFonts w:ascii="微软雅黑" w:eastAsia="微软雅黑" w:hAnsi="微软雅黑"/>
          <w:sz w:val="26"/>
        </w:rPr>
        <w:t>3 项目目标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464"/>
        <w:gridCol w:w="3874"/>
      </w:tblGrid>
      <w:tr w:rsidR="00846D78" w14:paraId="1731D2E5" w14:textId="77777777">
        <w:trPr>
          <w:tblHeader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E3A965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E6477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具体目标</w:t>
            </w:r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502896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可检查的结果</w:t>
            </w:r>
          </w:p>
        </w:tc>
      </w:tr>
      <w:tr w:rsidR="00846D78" w14:paraId="09A84279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744AD8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技术目标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682E64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掌握多视图几何与相机位姿估计、三维高斯表示与实时渲染；建立 3DGS、碰撞代理、POI 和路网的统一坐标；研究候选观察位的投影、遮挡与可见性。</w:t>
            </w:r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C877CA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提交场景配准说明、候选视点与可见性记录、渲染性能数据；在条件具备时提交自训练场景及留出视角的图像对比。VR 交互作为后期演示。</w:t>
            </w:r>
          </w:p>
        </w:tc>
      </w:tr>
      <w:tr w:rsidR="00846D78" w14:paraId="45883643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0AD761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工程目标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F5594A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完成 3DGS 导入、景点管理、导览界面、路线规划、空间标注与浏览日志。</w:t>
            </w:r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6F3671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第 1 周贯通 1 个景点；第 2 周形成 3～5 个景点的桌面端闭环，并在实际演示电脑上完成 Windows 构建验收；后期在设备上完成 VR 演示。</w:t>
            </w:r>
          </w:p>
        </w:tc>
      </w:tr>
      <w:tr w:rsidR="00846D78" w14:paraId="0EE955A3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967E70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研究目标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7D4250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比较距离优先与融合场景可见性的候选观察位置及路线推荐策略，分析视觉质量与行走代价之间的权衡。</w:t>
            </w:r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65D6AB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在相同起点、景点与路网条件下，报告路线长度、遮挡比例和实测或预测到达时间。</w:t>
            </w:r>
          </w:p>
        </w:tc>
      </w:tr>
    </w:tbl>
    <w:p w14:paraId="2886F6D4" w14:textId="77777777" w:rsidR="00846D78" w:rsidRDefault="00846D78">
      <w:pPr>
        <w:spacing w:after="20"/>
        <w:rPr>
          <w:rFonts w:hint="eastAsia"/>
          <w:lang w:eastAsia="zh-CN"/>
        </w:rPr>
      </w:pPr>
    </w:p>
    <w:p w14:paraId="60EFCA8D" w14:textId="77777777" w:rsidR="00834CD5" w:rsidRDefault="00834CD5">
      <w:pPr>
        <w:rPr>
          <w:rFonts w:eastAsia="宋体" w:hint="eastAsia"/>
          <w:lang w:eastAsia="zh-CN"/>
        </w:rPr>
      </w:pPr>
    </w:p>
    <w:p w14:paraId="2A1147C6" w14:textId="0D952D15" w:rsidR="00834CD5" w:rsidRDefault="00834CD5" w:rsidP="00834CD5">
      <w:pPr>
        <w:pStyle w:val="1"/>
        <w:spacing w:before="260" w:after="120"/>
        <w:rPr>
          <w:rFonts w:ascii="微软雅黑" w:eastAsia="微软雅黑" w:hAnsi="微软雅黑" w:hint="eastAsia"/>
          <w:sz w:val="26"/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lastRenderedPageBreak/>
        <w:t>4 项目</w:t>
      </w:r>
      <w:r>
        <w:rPr>
          <w:rFonts w:ascii="微软雅黑" w:eastAsia="微软雅黑" w:hAnsi="微软雅黑" w:hint="eastAsia"/>
          <w:sz w:val="26"/>
          <w:lang w:eastAsia="zh-CN"/>
        </w:rPr>
        <w:t>研发内容</w:t>
      </w:r>
    </w:p>
    <w:p w14:paraId="5B07D709" w14:textId="3794B460" w:rsidR="00834CD5" w:rsidRPr="00834CD5" w:rsidRDefault="00834CD5" w:rsidP="00834CD5">
      <w:pPr>
        <w:pStyle w:val="ae"/>
        <w:numPr>
          <w:ilvl w:val="0"/>
          <w:numId w:val="10"/>
        </w:numPr>
        <w:rPr>
          <w:rFonts w:eastAsia="宋体" w:hint="eastAsia"/>
          <w:lang w:eastAsia="zh-CN"/>
        </w:rPr>
      </w:pPr>
      <w:r w:rsidRPr="00834CD5">
        <w:rPr>
          <w:rFonts w:ascii="微软雅黑" w:eastAsia="宋体" w:hAnsi="微软雅黑" w:cs="微软雅黑" w:hint="eastAsia"/>
          <w:b/>
          <w:bCs/>
          <w:lang w:eastAsia="zh-CN"/>
        </w:rPr>
        <w:t>场景重建与呈现：先接入现有 3DGS 景区模型并完成实时渲染、坐标配准和人物移动；后期对自行采集的民族建筑影像开展相机位姿恢复与 3DGS 训练试验。</w:t>
      </w:r>
      <w:r w:rsidRPr="00834CD5">
        <w:rPr>
          <w:rFonts w:ascii="MS Mincho" w:eastAsia="宋体" w:hAnsi="MS Mincho" w:cs="MS Mincho" w:hint="eastAsia"/>
          <w:b/>
          <w:bCs/>
          <w:lang w:eastAsia="zh-CN"/>
        </w:rPr>
      </w:r>
      <w:r w:rsidRPr="00834CD5">
        <w:rPr>
          <w:rFonts w:ascii="微软雅黑" w:eastAsia="宋体" w:hAnsi="微软雅黑" w:cs="微软雅黑" w:hint="eastAsia"/>
          <w:b/>
          <w:bCs/>
          <w:lang w:eastAsia="zh-CN"/>
        </w:rPr>
      </w:r>
      <w:r w:rsidRPr="00834CD5">
        <w:rPr>
          <w:rFonts w:eastAsia="宋体"/>
          <w:lang w:eastAsia="zh-CN"/>
        </w:rPr>
      </w:r>
    </w:p>
    <w:p w14:paraId="56D15C92" w14:textId="1559A36E" w:rsidR="00834CD5" w:rsidRPr="00834CD5" w:rsidRDefault="00834CD5" w:rsidP="00834CD5">
      <w:pPr>
        <w:pStyle w:val="ae"/>
        <w:numPr>
          <w:ilvl w:val="0"/>
          <w:numId w:val="10"/>
        </w:numPr>
        <w:rPr>
          <w:rFonts w:eastAsia="宋体" w:hint="eastAsia"/>
          <w:lang w:eastAsia="zh-CN"/>
        </w:rPr>
      </w:pPr>
      <w:r w:rsidRPr="00834CD5">
        <w:rPr>
          <w:rFonts w:eastAsia="宋体"/>
          <w:b/>
          <w:bCs/>
          <w:lang w:eastAsia="zh-CN"/>
        </w:rPr>
        <w:t>景点导览与视点分析：标注景点范围、道路和多个候选观察位置，利用视线遮挡、观察距离与视角记录观赏条件，并提供空间标签、方向距离和到达反馈；场景规模允许时争取覆盖至少 12 个景点。</w:t>
      </w:r>
      <w:r w:rsidRPr="00834CD5">
        <w:rPr>
          <w:rFonts w:eastAsia="宋体"/>
          <w:lang w:eastAsia="zh-CN"/>
        </w:rPr>
      </w:r>
    </w:p>
    <w:p w14:paraId="38D920E2" w14:textId="0BD65BA4" w:rsidR="00834CD5" w:rsidRPr="00834CD5" w:rsidRDefault="00834CD5" w:rsidP="00834CD5">
      <w:pPr>
        <w:pStyle w:val="ae"/>
        <w:numPr>
          <w:ilvl w:val="0"/>
          <w:numId w:val="10"/>
        </w:numPr>
        <w:rPr>
          <w:rFonts w:eastAsia="宋体" w:hint="eastAsia"/>
          <w:lang w:eastAsia="zh-CN"/>
        </w:rPr>
      </w:pPr>
      <w:r w:rsidRPr="00834CD5">
        <w:rPr>
          <w:rFonts w:eastAsia="宋体"/>
          <w:b/>
          <w:bCs/>
          <w:lang w:eastAsia="zh-CN"/>
        </w:rPr>
        <w:t>路线规划</w:t>
      </w:r>
      <w:r w:rsidRPr="00834CD5">
        <w:rPr>
          <w:rFonts w:eastAsia="宋体"/>
          <w:lang w:eastAsia="zh-CN"/>
        </w:rPr>
        <w:t>：依据可走道路建立路网，计算路线，并处理障碍、重新规划和不可达情况。</w:t>
      </w:r>
    </w:p>
    <w:p w14:paraId="7CCF61C1" w14:textId="37E3A7FA" w:rsidR="00834CD5" w:rsidRPr="00834CD5" w:rsidRDefault="00834CD5" w:rsidP="00834CD5">
      <w:pPr>
        <w:pStyle w:val="ae"/>
        <w:numPr>
          <w:ilvl w:val="0"/>
          <w:numId w:val="10"/>
        </w:numPr>
        <w:rPr>
          <w:rFonts w:eastAsia="宋体" w:hint="eastAsia"/>
          <w:lang w:eastAsia="zh-CN"/>
        </w:rPr>
      </w:pPr>
      <w:r w:rsidRPr="00834CD5">
        <w:rPr>
          <w:rFonts w:eastAsia="宋体"/>
          <w:b/>
          <w:bCs/>
          <w:lang w:eastAsia="zh-CN"/>
        </w:rPr>
        <w:t>推荐研究：比较最短路径与融合视点可见性的质量感知路线，用道路折线长度、遮挡比例和到达时间评价结果；在具备可靠标注时补充视角与画面占比分析。</w:t>
      </w:r>
      <w:r w:rsidRPr="00834CD5">
        <w:rPr>
          <w:rFonts w:eastAsia="宋体"/>
          <w:lang w:eastAsia="zh-CN"/>
        </w:rPr>
      </w:r>
    </w:p>
    <w:p w14:paraId="699E9587" w14:textId="4ADBFECB" w:rsidR="00834CD5" w:rsidRPr="00834CD5" w:rsidRDefault="00834CD5" w:rsidP="00834CD5">
      <w:pPr>
        <w:pStyle w:val="ae"/>
        <w:numPr>
          <w:ilvl w:val="0"/>
          <w:numId w:val="10"/>
        </w:numPr>
        <w:rPr>
          <w:rFonts w:eastAsia="宋体" w:hint="eastAsia"/>
          <w:lang w:eastAsia="zh-CN"/>
        </w:rPr>
      </w:pPr>
      <w:r w:rsidRPr="00834CD5">
        <w:rPr>
          <w:rFonts w:eastAsia="宋体"/>
          <w:b/>
          <w:bCs/>
          <w:lang w:eastAsia="zh-CN"/>
        </w:rPr>
        <w:t>验证与扩展：记录浏览日志；对自训练场景测试留出视角的重建质量和 Unity 帧率；在桌面端稳定后接入 VR。</w:t>
      </w:r>
      <w:r w:rsidRPr="00834CD5">
        <w:rPr>
          <w:rFonts w:eastAsia="宋体"/>
          <w:lang w:eastAsia="zh-CN"/>
        </w:rPr>
      </w:r>
    </w:p>
    <w:p w14:paraId="164193B4" w14:textId="27B5BAC0" w:rsidR="00846D78" w:rsidRDefault="00834CD5">
      <w:pPr>
        <w:pStyle w:val="1"/>
        <w:spacing w:before="260" w:after="120"/>
        <w:rPr>
          <w:lang w:eastAsia="zh-CN"/>
        </w:rPr>
      </w:pPr>
      <w:r>
        <w:rPr>
          <w:rFonts w:ascii="微软雅黑" w:eastAsia="微软雅黑" w:hAnsi="微软雅黑" w:hint="eastAsia"/>
          <w:sz w:val="26"/>
          <w:lang w:eastAsia="zh-CN"/>
        </w:rPr>
        <w:t>5</w:t>
      </w:r>
      <w:r>
        <w:rPr>
          <w:rFonts w:ascii="微软雅黑" w:eastAsia="微软雅黑" w:hAnsi="微软雅黑"/>
          <w:sz w:val="26"/>
          <w:lang w:eastAsia="zh-CN"/>
        </w:rPr>
        <w:t xml:space="preserve"> 项目技术路线</w:t>
      </w:r>
    </w:p>
    <w:p w14:paraId="6CCC1EA7" w14:textId="6EB3D3FD" w:rsidR="00846D78" w:rsidRDefault="00D06B90">
      <w:pPr>
        <w:pStyle w:val="21"/>
        <w:spacing w:before="180" w:after="80"/>
        <w:rPr>
          <w:lang w:eastAsia="zh-CN"/>
        </w:rPr>
      </w:pPr>
      <w:r>
        <w:rPr>
          <w:rFonts w:ascii="微软雅黑" w:eastAsia="微软雅黑" w:hAnsi="微软雅黑" w:hint="eastAsia"/>
          <w:sz w:val="22"/>
          <w:lang w:eastAsia="zh-CN"/>
        </w:rPr>
        <w:t>5</w:t>
      </w:r>
      <w:r w:rsidR="00000000">
        <w:rPr>
          <w:rFonts w:ascii="微软雅黑" w:eastAsia="微软雅黑" w:hAnsi="微软雅黑"/>
          <w:sz w:val="22"/>
          <w:lang w:eastAsia="zh-CN"/>
        </w:rPr>
        <w:t>.1 分阶段实现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83"/>
        <w:gridCol w:w="5933"/>
        <w:gridCol w:w="2578"/>
      </w:tblGrid>
      <w:tr w:rsidR="00846D78" w14:paraId="60B7B1BA" w14:textId="77777777">
        <w:trPr>
          <w:tblHeader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C0EAB2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F89C96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处理方法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9BEBF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产出</w:t>
            </w:r>
          </w:p>
        </w:tc>
      </w:tr>
      <w:tr w:rsidR="00846D78" w14:paraId="4825B026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2A0E5B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场景接入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756E1C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核查素材来源和许可；在 Unity 6.3 LTS 与 URP 中测试 3DGS 渲染、坐标和尺度。后期以多视角影像和相机位姿为输入试验自训练，并检查新视角图像质量。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0DF2BB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可浏览主场景、坐标配准记录和性能数据；条件具备时提供自训练场景及留出视角对比。</w:t>
            </w:r>
          </w:p>
        </w:tc>
      </w:tr>
      <w:tr w:rsidR="00846D78" w14:paraId="0C3CFB4E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E36ED4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导览数据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1FB0BA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在 Unity 编辑器中标注景点三维范围、到达点和候选观察位置，记录视点朝向与遮挡状态；建立景点列表、导览图和空间标签。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CBB71E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可选择的景点、目标说明及导览显示。</w:t>
            </w:r>
          </w:p>
        </w:tc>
      </w:tr>
      <w:tr w:rsidR="00846D78" w14:paraId="5456BA1B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818720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可走路线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299B68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用简化几何约束行走与碰撞；在真实道路上手工布置路点，检查连通和可通行性，用 Dijkstra 计算最短路并支持重新规划。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3BDB3E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从当前位置到目标的路线、不可达提示和到达反馈。</w:t>
            </w:r>
          </w:p>
        </w:tc>
      </w:tr>
      <w:tr w:rsidR="00846D78" w14:paraId="03F2DFFD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2E7CD2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推荐与评价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77440D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先实现距离优先基线，再以简化几何估计候选视点遮挡，结合截图人工核验，比较融合可见性的质量感知策略；记录路线与用户事件。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7A96AB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两种策略、浏览日志及可复核的指标结果。</w:t>
            </w:r>
          </w:p>
        </w:tc>
      </w:tr>
      <w:tr w:rsidR="00846D78" w14:paraId="5C278274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87936D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VR 接入</w:t>
            </w:r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2F7E03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桌面端稳定后，使用 OpenXR 与 XR Interaction Toolkit 接入移动、景点选择和空间提示，并在实际设备上测量性能。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020286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实验室设备上的 VR 导览演示。</w:t>
            </w:r>
          </w:p>
        </w:tc>
      </w:tr>
    </w:tbl>
    <w:p w14:paraId="72C489AF" w14:textId="77777777" w:rsidR="00846D78" w:rsidRDefault="00846D78">
      <w:pPr>
        <w:spacing w:after="20"/>
        <w:rPr>
          <w:rFonts w:hint="eastAsia"/>
          <w:lang w:eastAsia="zh-CN"/>
        </w:rPr>
      </w:pPr>
    </w:p>
    <w:p w14:paraId="78E2EDD7" w14:textId="22F6BD4E" w:rsidR="00846D78" w:rsidRDefault="00D06B90">
      <w:pPr>
        <w:pStyle w:val="21"/>
        <w:spacing w:before="180" w:after="80"/>
        <w:rPr>
          <w:lang w:eastAsia="zh-CN"/>
        </w:rPr>
      </w:pPr>
      <w:r>
        <w:rPr>
          <w:rFonts w:ascii="微软雅黑" w:eastAsia="微软雅黑" w:hAnsi="微软雅黑" w:hint="eastAsia"/>
          <w:sz w:val="22"/>
          <w:lang w:eastAsia="zh-CN"/>
        </w:rPr>
        <w:t>5</w:t>
      </w:r>
      <w:r w:rsidR="00000000">
        <w:rPr>
          <w:rFonts w:ascii="微软雅黑" w:eastAsia="微软雅黑" w:hAnsi="微软雅黑"/>
          <w:sz w:val="22"/>
          <w:lang w:eastAsia="zh-CN"/>
        </w:rPr>
        <w:t>.2 导航与推荐方法</w:t>
      </w:r>
    </w:p>
    <w:p w14:paraId="34CB4745" w14:textId="77777777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3DGS 负责视觉呈现，简化几何负责行走碰撞与初步遮挡判断，路线图负责路径搜索，三者共享坐标。原型以手工路网为基线；可靠网格可辅助构建 NavMesh。相机轨迹只能辅助提出候选路点，连边必须按真实道路复核。</w:t>
      </w:r>
    </w:p>
    <w:p w14:paraId="7579E6C6" w14:textId="04941A50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同一景点关联多个可到达的候选观察位置，并记录视点朝向。距离优先选择最短路；质量感知以“归一化路线长度＋权重 × 遮挡比例”为首阶段评分。遮挡先由简化几何或人工等级估计，再用指定视角截图核验；视角偏差与景点画面占比作为后续可扩展指标。3DGS 画面不能直接视作可碰撞网格。</w:t>
      </w:r>
      <w:r w:rsidR="0046258A">
        <w:rPr>
          <w:rFonts w:eastAsia="宋体" w:hint="eastAsia"/>
          <w:lang w:eastAsia="zh-CN"/>
        </w:rPr>
      </w:r>
      <w:r>
        <w:rPr>
          <w:rFonts w:eastAsia="宋体"/>
          <w:lang w:eastAsia="zh-CN"/>
        </w:rPr>
      </w:r>
    </w:p>
    <w:p w14:paraId="6097296C" w14:textId="77777777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路线长度按道路折线计算。实测到达时间取日志中选择目标与到达的时间差；根据统一速度推算的数值标为预测时间。算法评价计划不少于 20 组起点与景点组合，主观评分样本量另定。</w:t>
      </w:r>
    </w:p>
    <w:p w14:paraId="221CF8DD" w14:textId="23B9DA03" w:rsidR="00846D78" w:rsidRDefault="00D06B90">
      <w:pPr>
        <w:pStyle w:val="21"/>
        <w:spacing w:before="180" w:after="80"/>
      </w:pPr>
      <w:r>
        <w:rPr>
          <w:rFonts w:ascii="微软雅黑" w:eastAsia="微软雅黑" w:hAnsi="微软雅黑" w:hint="eastAsia"/>
          <w:sz w:val="22"/>
          <w:lang w:eastAsia="zh-CN"/>
        </w:rPr>
        <w:t>5</w:t>
      </w:r>
      <w:r w:rsidR="00000000">
        <w:rPr>
          <w:rFonts w:ascii="微软雅黑" w:eastAsia="微软雅黑" w:hAnsi="微软雅黑"/>
          <w:sz w:val="22"/>
        </w:rPr>
        <w:t>.3 数据接口与开发环境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050"/>
      </w:tblGrid>
      <w:tr w:rsidR="00846D78" w14:paraId="1352D72C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840DF3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数据或工具</w:t>
            </w:r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118110D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统一约定</w:t>
            </w:r>
          </w:p>
        </w:tc>
      </w:tr>
      <w:tr w:rsidR="00846D78" w14:paraId="135A0A8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157658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景点数据</w:t>
            </w:r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69FEA0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固定 ID、名称、类别、说明、所属区域、三维范围、到达路点、候选观察位置。</w:t>
            </w:r>
          </w:p>
        </w:tc>
      </w:tr>
      <w:tr w:rsidR="00846D78" w14:paraId="6E652BA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52C50C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lastRenderedPageBreak/>
              <w:t>路线接口</w:t>
            </w:r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5E1556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输入当前位置、目标景点 ID 和策略；输出是否可达、观察位置 ID、路线点列表和路线长度。</w:t>
            </w:r>
          </w:p>
        </w:tc>
      </w:tr>
      <w:tr w:rsidR="00846D78" w14:paraId="2EF172D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48A2B6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浏览日志</w:t>
            </w:r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970041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</w:rPr>
              <w:t>统一使用 UTF-8 JSONL，每行一条事件，保留 schema_version、session_id、时间戳、事件类型、用户位置与相机姿态、目标景点 ID、路线 ID、路线长度、到达状态和场景配置 ID。</w:t>
            </w:r>
            <w:r>
              <w:rPr>
                <w:rFonts w:eastAsia="宋体"/>
                <w:sz w:val="18"/>
                <w:lang w:eastAsia="zh-CN"/>
              </w:rPr>
              <w:t>尚未实现的研究指标写为 null，不以到达事件代替观看完成。</w:t>
            </w:r>
          </w:p>
        </w:tc>
      </w:tr>
      <w:tr w:rsidR="00846D78" w14:paraId="770E9DB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CE6E0D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环境版本</w:t>
            </w:r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60D66B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统一 Unity 6.3 LTS、C#、URP 与 3DGS 组件版本；自训练阶段记录影像、相机参数、训练配置和留出视角；VR 阶段使用 OpenXR 与 XR Interaction Toolkit，并用 Profiler 实测性能。</w:t>
            </w:r>
          </w:p>
        </w:tc>
      </w:tr>
    </w:tbl>
    <w:p w14:paraId="06C53CF7" w14:textId="77777777" w:rsidR="00846D78" w:rsidRDefault="00846D78">
      <w:pPr>
        <w:spacing w:after="20"/>
        <w:rPr>
          <w:rFonts w:hint="eastAsia"/>
        </w:rPr>
      </w:pPr>
    </w:p>
    <w:p w14:paraId="57C08E4B" w14:textId="44D49FEA" w:rsidR="00846D78" w:rsidRDefault="00834CD5">
      <w:pPr>
        <w:pStyle w:val="1"/>
        <w:spacing w:before="260" w:after="120"/>
      </w:pPr>
      <w:r>
        <w:rPr>
          <w:rFonts w:ascii="微软雅黑" w:eastAsia="微软雅黑" w:hAnsi="微软雅黑" w:hint="eastAsia"/>
          <w:sz w:val="26"/>
          <w:lang w:eastAsia="zh-CN"/>
        </w:rPr>
        <w:t>6</w:t>
      </w:r>
      <w:r>
        <w:rPr>
          <w:rFonts w:ascii="微软雅黑" w:eastAsia="微软雅黑" w:hAnsi="微软雅黑"/>
          <w:sz w:val="26"/>
        </w:rPr>
        <w:t xml:space="preserve"> 项目分工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651"/>
      </w:tblGrid>
      <w:tr w:rsidR="00360C0A" w14:paraId="07664295" w14:textId="77777777">
        <w:trPr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11FC6CA" w14:textId="77777777" w:rsidR="00360C0A" w:rsidRDefault="00360C0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成员</w:t>
            </w:r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19EA4F" w14:textId="77777777" w:rsidR="00360C0A" w:rsidRDefault="00360C0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图形学方向与可验收成果</w:t>
            </w:r>
          </w:p>
        </w:tc>
      </w:tr>
      <w:tr w:rsidR="00360C0A" w14:paraId="2E45EAC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15074C" w14:textId="77777777" w:rsidR="00360C0A" w:rsidRDefault="00360C0A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A  杨卓  三维重建与实时渲染</w:t>
            </w:r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C5DF27" w14:textId="77777777" w:rsidR="00360C0A" w:rsidRDefault="00360C0A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负责现有 3DGS 接入、坐标配准、地面与碰撞代理、实时渲染性能分析；后期组织有许可的影像采集、相机位姿恢复和自训练试验。交付场景构建流程、配准记录、留出视角对比与帧率数据。</w:t>
            </w:r>
          </w:p>
        </w:tc>
      </w:tr>
      <w:tr w:rsidR="00360C0A" w14:paraId="3E1C001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4CBF11" w14:textId="77777777" w:rsidR="00360C0A" w:rsidRDefault="00360C0A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B  黄树冠  视点设计与可见性分析</w:t>
            </w:r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4AC2CB" w14:textId="77777777" w:rsidR="00360C0A" w:rsidRDefault="00360C0A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负责 POI 范围、候选观察位与视点朝向；分析距离、遮挡和画面呈现，并用截图或人工评分核验。实现景点交互、空间标签、导览图和路线显示。交付视点数据及可见性对比。</w:t>
            </w:r>
          </w:p>
        </w:tc>
      </w:tr>
      <w:tr w:rsidR="00360C0A" w14:paraId="5FE2E61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3C47D9" w14:textId="77777777" w:rsidR="00360C0A" w:rsidRDefault="00360C0A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C  孙含睿  视觉质量导览规划</w:t>
            </w:r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9D3ECD" w14:textId="77777777" w:rsidR="00360C0A" w:rsidRDefault="00360C0A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负责统一坐标下的可走路网、最短路基线和重新规划；结合 B 的视点质量数据构建质量感知推荐，集成 TourApp 与日志。用不少于 20 组起点与景点组合比较路线长度、遮挡和到达时间。</w:t>
            </w:r>
          </w:p>
        </w:tc>
      </w:tr>
    </w:tbl>
    <w:p w14:paraId="1749F58D" w14:textId="77777777" w:rsidR="00846D78" w:rsidRPr="0046258A" w:rsidRDefault="00846D78">
      <w:pPr>
        <w:spacing w:after="20"/>
        <w:rPr>
          <w:rFonts w:eastAsia="宋体" w:hint="eastAsia"/>
          <w:lang w:eastAsia="zh-CN"/>
        </w:rPr>
      </w:pPr>
    </w:p>
    <w:p w14:paraId="2AB95BBE" w14:textId="3F6E51F2" w:rsidR="00846D78" w:rsidRDefault="00834CD5">
      <w:pPr>
        <w:pStyle w:val="1"/>
        <w:pageBreakBefore/>
        <w:spacing w:before="260" w:after="120"/>
        <w:rPr>
          <w:lang w:eastAsia="zh-CN"/>
        </w:rPr>
      </w:pPr>
      <w:r>
        <w:rPr>
          <w:rFonts w:ascii="微软雅黑" w:eastAsia="微软雅黑" w:hAnsi="微软雅黑" w:hint="eastAsia"/>
          <w:sz w:val="26"/>
          <w:lang w:eastAsia="zh-CN"/>
        </w:rPr>
        <w:t>7</w:t>
      </w:r>
      <w:r>
        <w:rPr>
          <w:rFonts w:ascii="微软雅黑" w:eastAsia="微软雅黑" w:hAnsi="微软雅黑"/>
          <w:sz w:val="26"/>
          <w:lang w:eastAsia="zh-CN"/>
        </w:rPr>
        <w:t xml:space="preserve"> 项目进度计划</w:t>
      </w:r>
    </w:p>
    <w:p w14:paraId="24015700" w14:textId="001B3B03" w:rsidR="00846D78" w:rsidRDefault="00846D78">
      <w:pPr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5861"/>
        <w:gridCol w:w="2635"/>
      </w:tblGrid>
      <w:tr w:rsidR="00846D78" w14:paraId="34DB22B2" w14:textId="77777777">
        <w:trPr>
          <w:tblHeader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735FB5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周次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F2B923E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阶段与主要工作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965F8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验收结果</w:t>
            </w:r>
          </w:p>
        </w:tc>
      </w:tr>
      <w:tr w:rsidR="00846D78" w14:paraId="40537719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CED50A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1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CFBA52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A 导入场景并实现移动；B 标注 1 个景点并制作选择入口；C 建立最小路网并输出一条路线。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2BC5E4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选中景点后能沿路线到达并显示反馈；Windows 构建在演示电脑上显示 3DGS 模型。</w:t>
            </w:r>
          </w:p>
        </w:tc>
      </w:tr>
      <w:tr w:rsidR="00846D78" w14:paraId="48520DC1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0CC78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2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508BBF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A 完善简化可走区域；B 扩展 3～5 个景点、示意图和日志；C 完成最短路、重新规划与不可达处理。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0DED37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在 Windows 构建中完整演示选择、行走、到达和 JSONL 记录，并保存运行日志与画面证据。</w:t>
            </w:r>
          </w:p>
        </w:tc>
      </w:tr>
      <w:tr w:rsidR="00846D78" w14:paraId="10B9EBE4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E6767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3～4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5C6DEE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A 校准坐标并制定影像采集与许可方案；B 增加景点、视点与朝向；C 固定路网及视点质量数据接口。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F2191C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景点数据和场景坐标通过联合检查；确定最终主题素材或记录替换方案、许可和时间节点。</w:t>
            </w:r>
          </w:p>
        </w:tc>
      </w:tr>
      <w:tr w:rsidR="00846D78" w14:paraId="39FCFE88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9B3D74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5～6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916AC0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A 试验影像位姿恢复并检查重建可行性；B 完善视点与空间标签；C 核查路网边可通行性和路线显示，视规模尝试 A*。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B918E6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主要景点路线可达且不穿越建筑。</w:t>
            </w:r>
          </w:p>
        </w:tc>
      </w:tr>
      <w:tr w:rsidR="00846D78" w14:paraId="5CB6A0A6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BD6C1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7～9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E98408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A 在数据与算力允许时开展 3DGS 自训练并比较留出视角；B 建立简化遮挡与截图核验数据；C 接入视点质量接口并检查路线可达性。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7AE52C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形成自训练可行性记录、视点遮挡数据和误判案例；如未满足采集或训练条件，保留现有场景基线。</w:t>
            </w:r>
          </w:p>
        </w:tc>
      </w:tr>
      <w:tr w:rsidR="00846D78" w14:paraId="1899BC43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3DEE13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10～11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E32CB7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C 完成距离优先与质量感知策略；B 复核观察位可见性；A 测量场景渲染性能；在相同任务条件下比较路线长度与遮挡。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372BD8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输出可复核的策略比较结果。</w:t>
            </w:r>
          </w:p>
        </w:tc>
      </w:tr>
      <w:tr w:rsidR="00846D78" w14:paraId="3C1E2AFD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D8120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lastRenderedPageBreak/>
              <w:t>第 12～13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399A5F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B 完善三维导览图；C 集成推荐与日志；桌面端稳定后由 A 牵头接入 VR，三人共同测试头显交互和帧率。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E40EF3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实验室设备上完成导览演示。</w:t>
            </w:r>
          </w:p>
        </w:tc>
      </w:tr>
      <w:tr w:rsidR="00846D78" w14:paraId="44ECC817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63F3EA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14～16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914733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分析路线日志、到达时间与视点评分，汇总重建质量和渲染性能；修复缺陷，完成图形学方法说明、实验报告、视频与答辩。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655EA5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提交工程、数据、评价结果与演示材料。</w:t>
            </w:r>
          </w:p>
        </w:tc>
      </w:tr>
    </w:tbl>
    <w:p w14:paraId="4AC506A0" w14:textId="77777777" w:rsidR="00846D78" w:rsidRDefault="00846D78">
      <w:pPr>
        <w:spacing w:after="20"/>
        <w:rPr>
          <w:rFonts w:hint="eastAsia"/>
          <w:lang w:eastAsia="zh-CN"/>
        </w:rPr>
      </w:pPr>
    </w:p>
    <w:p w14:paraId="27A24CBA" w14:textId="72D6F582" w:rsidR="00846D78" w:rsidRDefault="00834CD5">
      <w:pPr>
        <w:pStyle w:val="1"/>
        <w:spacing w:before="260" w:after="120"/>
        <w:rPr>
          <w:lang w:eastAsia="zh-CN"/>
        </w:rPr>
      </w:pPr>
      <w:r>
        <w:rPr>
          <w:rFonts w:ascii="微软雅黑" w:eastAsia="微软雅黑" w:hAnsi="微软雅黑" w:hint="eastAsia"/>
          <w:sz w:val="26"/>
          <w:lang w:eastAsia="zh-CN"/>
        </w:rPr>
        <w:t>8</w:t>
      </w:r>
      <w:r w:rsidR="00360C0A">
        <w:rPr>
          <w:rFonts w:ascii="微软雅黑" w:eastAsia="微软雅黑" w:hAnsi="微软雅黑"/>
          <w:sz w:val="26"/>
        </w:rPr>
        <w:t xml:space="preserve"> 参考</w:t>
      </w:r>
    </w:p>
    <w:p w14:paraId="18663F29" w14:textId="77777777" w:rsidR="00846D78" w:rsidRDefault="00000000">
      <w:pPr>
        <w:spacing w:after="60"/>
        <w:rPr>
          <w:rFonts w:hint="eastAsia"/>
        </w:rPr>
      </w:pPr>
      <w:r>
        <w:rPr>
          <w:rFonts w:eastAsia="宋体"/>
        </w:rPr>
        <w:t>Kim H, Lee I K. Is 3DGS Useful? IEEE ISMAR, 2024.</w:t>
      </w:r>
    </w:p>
    <w:p w14:paraId="2591B53A" w14:textId="77777777" w:rsidR="00846D78" w:rsidRDefault="00000000">
      <w:pPr>
        <w:spacing w:after="60"/>
        <w:rPr>
          <w:rFonts w:hint="eastAsia"/>
        </w:rPr>
      </w:pPr>
      <w:r>
        <w:rPr>
          <w:rFonts w:eastAsia="宋体"/>
        </w:rPr>
        <w:t>Shen Y, et al. GaussianShopVR. ACM UIST, 2025.</w:t>
      </w:r>
    </w:p>
    <w:p w14:paraId="61E247C9" w14:textId="77777777" w:rsidR="00846D78" w:rsidRDefault="00000000">
      <w:pPr>
        <w:spacing w:after="0"/>
        <w:rPr>
          <w:rFonts w:hint="eastAsia"/>
        </w:rPr>
      </w:pPr>
      <w:r>
        <w:rPr>
          <w:rFonts w:eastAsia="宋体"/>
        </w:rPr>
        <w:t>Xia Z, et al. Habitat-GS. ECCV, 2026.</w:t>
      </w:r>
    </w:p>
    <w:p>
      <w:pPr/>
      <w:r>
        <w:t>Kerbl B, Kopanas G, Leimkühler T, Drettakis G. 3D Gaussian Splatting for Real-Time Radiance Field Rendering. ACM Transactions on Graphics, 2023.</w:t>
      </w:r>
    </w:p>
    <w:sectPr w:rsidR="00846D78" w:rsidSect="00034616">
      <w:footerReference w:type="default" r:id="rId8"/>
      <w:pgSz w:w="12240" w:h="15840"/>
      <w:pgMar w:top="979" w:right="1123" w:bottom="950" w:left="1123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ED5C8" w14:textId="77777777" w:rsidR="00A33353" w:rsidRDefault="00A333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324E13" w14:textId="77777777" w:rsidR="00A33353" w:rsidRDefault="00A333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917C" w14:textId="77777777" w:rsidR="00846D78" w:rsidRDefault="00000000">
    <w:pPr>
      <w:pStyle w:val="a7"/>
      <w:jc w:val="center"/>
      <w:rPr>
        <w:rFonts w:hint="eastAsia"/>
        <w:lang w:eastAsia="zh-CN"/>
      </w:rPr>
    </w:pPr>
    <w:r>
      <w:rPr>
        <w:rFonts w:eastAsia="宋体"/>
        <w:color w:val="646464"/>
        <w:sz w:val="17"/>
        <w:lang w:eastAsia="zh-CN"/>
      </w:rPr>
      <w:t xml:space="preserve">民族建筑景区 3DGS 项目计划书  ·  第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3F5B4F">
      <w:rPr>
        <w:rFonts w:hint="eastAsia"/>
        <w:noProof/>
        <w:lang w:eastAsia="zh-CN"/>
      </w:rPr>
      <w:t>1</w:t>
    </w:r>
    <w:r>
      <w:fldChar w:fldCharType="end"/>
    </w:r>
    <w:r>
      <w:rPr>
        <w:rFonts w:eastAsia="宋体"/>
        <w:color w:val="646464"/>
        <w:sz w:val="17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EE5A" w14:textId="77777777" w:rsidR="00A33353" w:rsidRDefault="00A333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DD9498" w14:textId="77777777" w:rsidR="00A33353" w:rsidRDefault="00A333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336001"/>
    <w:multiLevelType w:val="hybridMultilevel"/>
    <w:tmpl w:val="B4966560"/>
    <w:lvl w:ilvl="0" w:tplc="C1E617FE">
      <w:numFmt w:val="bullet"/>
      <w:lvlText w:val="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DA16352"/>
    <w:multiLevelType w:val="hybridMultilevel"/>
    <w:tmpl w:val="1A823BC2"/>
    <w:lvl w:ilvl="0" w:tplc="DE6EA48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50433445">
    <w:abstractNumId w:val="8"/>
  </w:num>
  <w:num w:numId="2" w16cid:durableId="2035616141">
    <w:abstractNumId w:val="6"/>
  </w:num>
  <w:num w:numId="3" w16cid:durableId="1244334120">
    <w:abstractNumId w:val="5"/>
  </w:num>
  <w:num w:numId="4" w16cid:durableId="1556313608">
    <w:abstractNumId w:val="4"/>
  </w:num>
  <w:num w:numId="5" w16cid:durableId="1906145093">
    <w:abstractNumId w:val="7"/>
  </w:num>
  <w:num w:numId="6" w16cid:durableId="1447890728">
    <w:abstractNumId w:val="3"/>
  </w:num>
  <w:num w:numId="7" w16cid:durableId="311763272">
    <w:abstractNumId w:val="2"/>
  </w:num>
  <w:num w:numId="8" w16cid:durableId="114251784">
    <w:abstractNumId w:val="1"/>
  </w:num>
  <w:num w:numId="9" w16cid:durableId="1690133849">
    <w:abstractNumId w:val="0"/>
  </w:num>
  <w:num w:numId="10" w16cid:durableId="253051544">
    <w:abstractNumId w:val="10"/>
  </w:num>
  <w:num w:numId="11" w16cid:durableId="15131054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DAC"/>
    <w:rsid w:val="0015074B"/>
    <w:rsid w:val="0029639D"/>
    <w:rsid w:val="00326F90"/>
    <w:rsid w:val="00360C0A"/>
    <w:rsid w:val="003F5B4F"/>
    <w:rsid w:val="0046258A"/>
    <w:rsid w:val="0068592A"/>
    <w:rsid w:val="007420BB"/>
    <w:rsid w:val="007D3423"/>
    <w:rsid w:val="00833517"/>
    <w:rsid w:val="00834CD5"/>
    <w:rsid w:val="00846D78"/>
    <w:rsid w:val="008D1690"/>
    <w:rsid w:val="009B5257"/>
    <w:rsid w:val="009C7BD7"/>
    <w:rsid w:val="00A3097E"/>
    <w:rsid w:val="00A33353"/>
    <w:rsid w:val="00A35F13"/>
    <w:rsid w:val="00AA1D8D"/>
    <w:rsid w:val="00B47730"/>
    <w:rsid w:val="00C229A3"/>
    <w:rsid w:val="00CB0664"/>
    <w:rsid w:val="00CE400B"/>
    <w:rsid w:val="00D06B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5BF64"/>
  <w14:defaultImageDpi w14:val="300"/>
  <w15:docId w15:val="{19684719-F6BC-4DD6-8FC1-1AD96ECC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34CD5"/>
    <w:pPr>
      <w:spacing w:after="100" w:line="300" w:lineRule="auto"/>
    </w:pPr>
    <w:rPr>
      <w:rFonts w:ascii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4</Pages>
  <Words>1443</Words>
  <Characters>1647</Characters>
  <Application>Microsoft Office Word</Application>
  <DocSecurity>0</DocSecurity>
  <Lines>109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民族建筑景区3DGS沉浸式导览与游览路线推荐系统项目计划书</dc:title>
  <dc:subject>三人小组项目计划</dc:subject>
  <dc:creator>python-docx</dc:creator>
  <cp:keywords>3DGS, Unity, 景区导览, 路线推荐, VR</cp:keywords>
  <dc:description>generated by python-docx</dc:description>
  <cp:lastModifiedBy>1025917143@qq.com</cp:lastModifiedBy>
  <cp:revision>8</cp:revision>
  <dcterms:created xsi:type="dcterms:W3CDTF">2013-12-23T23:15:00Z</dcterms:created>
  <dcterms:modified xsi:type="dcterms:W3CDTF">2026-09-28T01:37:00Z</dcterms:modified>
  <cp:category/>
</cp:coreProperties>
</file>