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CA02" w14:textId="77777777" w:rsidR="00846D78" w:rsidRDefault="00000000">
      <w:pPr>
        <w:pStyle w:val="aa"/>
        <w:spacing w:after="6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32"/>
          <w:lang w:eastAsia="zh-CN"/>
        </w:rPr>
        <w:t>民族建筑景区3DGS沉浸式导览与游览路线推荐系统</w:t>
      </w:r>
    </w:p>
    <w:p w14:paraId="0645ABC9" w14:textId="489037ED" w:rsidR="00846D78" w:rsidRDefault="00000000">
      <w:pPr>
        <w:spacing w:after="260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4"/>
          <w:lang w:eastAsia="zh-CN"/>
        </w:rPr>
        <w:t>项目计划书</w:t>
      </w:r>
    </w:p>
    <w:p w14:paraId="39DBF7A4" w14:textId="77777777" w:rsidR="00846D78" w:rsidRDefault="00000000">
      <w:pPr>
        <w:pStyle w:val="1"/>
        <w:spacing w:before="260" w:after="120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1 小组信息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41"/>
        <w:gridCol w:w="3240"/>
        <w:gridCol w:w="1541"/>
        <w:gridCol w:w="3672"/>
      </w:tblGrid>
      <w:tr w:rsidR="00846D78" w14:paraId="076739E9" w14:textId="77777777">
        <w:trPr>
          <w:tblHeader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6B81C34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项目事项</w:t>
            </w:r>
            <w:proofErr w:type="spellEnd"/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01ED7A0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内容</w:t>
            </w:r>
            <w:proofErr w:type="spellEnd"/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A42DBB5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项目事项</w:t>
            </w:r>
            <w:proofErr w:type="spellEnd"/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1F38CA3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内容</w:t>
            </w:r>
            <w:proofErr w:type="spellEnd"/>
          </w:p>
        </w:tc>
      </w:tr>
      <w:tr w:rsidR="00846D78" w14:paraId="18EF676F" w14:textId="77777777">
        <w:trPr>
          <w:cantSplit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255A51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指导教师</w:t>
            </w:r>
            <w:proofErr w:type="spellEnd"/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069185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李奕君</w:t>
            </w:r>
            <w:proofErr w:type="spellEnd"/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0968B9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小组人数</w:t>
            </w:r>
            <w:proofErr w:type="spellEnd"/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0326AC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3 人</w:t>
            </w:r>
          </w:p>
        </w:tc>
      </w:tr>
      <w:tr w:rsidR="00846D78" w14:paraId="52B40073" w14:textId="77777777">
        <w:trPr>
          <w:cantSplit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5FC3B9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组长</w:t>
            </w:r>
            <w:proofErr w:type="spellEnd"/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E46519" w14:textId="7FDF005A" w:rsidR="00846D78" w:rsidRDefault="003F5B4F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 w:hint="eastAsia"/>
                <w:sz w:val="18"/>
                <w:lang w:eastAsia="zh-CN"/>
              </w:rPr>
              <w:t>孙含睿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076892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计划周期</w:t>
            </w:r>
            <w:proofErr w:type="spellEnd"/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435F83" w14:textId="6A4A4650" w:rsidR="00846D78" w:rsidRDefault="00000000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/>
                <w:sz w:val="18"/>
              </w:rPr>
              <w:t>16 周</w:t>
            </w:r>
          </w:p>
        </w:tc>
      </w:tr>
      <w:tr w:rsidR="00846D78" w14:paraId="1C645751" w14:textId="77777777">
        <w:trPr>
          <w:cantSplit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823024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成员</w:t>
            </w:r>
            <w:proofErr w:type="spellEnd"/>
            <w:r>
              <w:rPr>
                <w:rFonts w:eastAsia="宋体"/>
                <w:sz w:val="18"/>
              </w:rPr>
              <w:t xml:space="preserve"> A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7DB24A" w14:textId="2A2CE5E0" w:rsidR="00846D78" w:rsidRDefault="003F5B4F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 w:hint="eastAsia"/>
                <w:sz w:val="18"/>
                <w:lang w:eastAsia="zh-CN"/>
              </w:rPr>
              <w:t>杨卓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2D9939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成员</w:t>
            </w:r>
            <w:proofErr w:type="spellEnd"/>
            <w:r>
              <w:rPr>
                <w:rFonts w:eastAsia="宋体"/>
                <w:sz w:val="18"/>
              </w:rPr>
              <w:t xml:space="preserve"> B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5BFF78" w14:textId="0DD96492" w:rsidR="00846D78" w:rsidRDefault="003F5B4F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 w:hint="eastAsia"/>
                <w:sz w:val="18"/>
                <w:lang w:eastAsia="zh-CN"/>
              </w:rPr>
              <w:t>黄树冠</w:t>
            </w:r>
          </w:p>
        </w:tc>
      </w:tr>
      <w:tr w:rsidR="00846D78" w14:paraId="78B932DC" w14:textId="77777777">
        <w:trPr>
          <w:cantSplit/>
          <w:jc w:val="center"/>
        </w:trPr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768528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成员</w:t>
            </w:r>
            <w:proofErr w:type="spellEnd"/>
            <w:r>
              <w:rPr>
                <w:rFonts w:eastAsia="宋体"/>
                <w:sz w:val="18"/>
              </w:rPr>
              <w:t xml:space="preserve"> C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DF3B5A" w14:textId="1EA104A9" w:rsidR="00846D78" w:rsidRDefault="003F5B4F">
            <w:pPr>
              <w:spacing w:after="0" w:line="281" w:lineRule="auto"/>
              <w:rPr>
                <w:rFonts w:hint="eastAsia"/>
              </w:rPr>
            </w:pPr>
            <w:r>
              <w:rPr>
                <w:rFonts w:eastAsia="宋体" w:hint="eastAsia"/>
                <w:sz w:val="18"/>
                <w:lang w:eastAsia="zh-CN"/>
              </w:rPr>
              <w:t>孙含睿</w:t>
            </w:r>
          </w:p>
        </w:tc>
        <w:tc>
          <w:tcPr>
            <w:tcW w:w="1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F4D426" w14:textId="5DB4BD35" w:rsidR="00846D78" w:rsidRDefault="00CE400B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 w:hint="eastAsia"/>
                <w:sz w:val="18"/>
                <w:lang w:eastAsia="zh-CN"/>
              </w:rPr>
              <w:t>组名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7B715F" w14:textId="00A3E108" w:rsidR="00846D78" w:rsidRDefault="00CE400B">
            <w:pPr>
              <w:spacing w:after="0" w:line="281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rFonts w:eastAsia="宋体" w:hint="eastAsia"/>
                <w:sz w:val="18"/>
                <w:lang w:eastAsia="zh-CN"/>
              </w:rPr>
              <w:t>Sutherland_Mini</w:t>
            </w:r>
            <w:proofErr w:type="spellEnd"/>
          </w:p>
        </w:tc>
      </w:tr>
    </w:tbl>
    <w:p w14:paraId="73E10ABE" w14:textId="77777777" w:rsidR="00846D78" w:rsidRDefault="00846D78">
      <w:pPr>
        <w:spacing w:after="20"/>
        <w:rPr>
          <w:rFonts w:hint="eastAsia"/>
        </w:rPr>
      </w:pPr>
    </w:p>
    <w:p w14:paraId="1B661FB9" w14:textId="77777777" w:rsidR="00846D78" w:rsidRDefault="00000000">
      <w:pPr>
        <w:pStyle w:val="1"/>
        <w:spacing w:before="260" w:after="120"/>
      </w:pPr>
      <w:r>
        <w:rPr>
          <w:rFonts w:ascii="微软雅黑" w:eastAsia="微软雅黑" w:hAnsi="微软雅黑"/>
          <w:sz w:val="26"/>
        </w:rPr>
        <w:t xml:space="preserve">2 </w:t>
      </w:r>
      <w:proofErr w:type="spellStart"/>
      <w:r>
        <w:rPr>
          <w:rFonts w:ascii="微软雅黑" w:eastAsia="微软雅黑" w:hAnsi="微软雅黑"/>
          <w:sz w:val="26"/>
        </w:rPr>
        <w:t>项目概述</w:t>
      </w:r>
      <w:proofErr w:type="spellEnd"/>
    </w:p>
    <w:p w14:paraId="37DBCA0F" w14:textId="77777777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本项目面向民族建筑景区及具有传统建筑主题的聚落场景，建设基于 3D Gaussian Splatting（3DGS）的沉浸式导览与游览路线推荐系统。系统把已重建的景区场景导入 Unity，标注建筑、自然景观、道路、广场、入口和观景位置等节点。用户可以自由游览，也可以选择景点，由系统生成可走路线，并显示景点名称、方向、距离、所属区域和到达状态。</w:t>
      </w:r>
    </w:p>
    <w:p w14:paraId="05E370BA" w14:textId="2BB2006A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前期优先选用课程提供或公开且允许使用的 3DGS 场景，先完成键鼠控制的桌面端闭环，再改进推荐方法、三维导览图和 VR 交互。自行采集视频、COLMAP 位姿恢复与 3DGS 训练列为可选扩展。</w:t>
      </w:r>
    </w:p>
    <w:p w14:paraId="016849CB" w14:textId="77777777" w:rsidR="00846D78" w:rsidRDefault="00000000">
      <w:pPr>
        <w:pStyle w:val="1"/>
        <w:spacing w:before="260" w:after="120"/>
      </w:pPr>
      <w:r>
        <w:rPr>
          <w:rFonts w:ascii="微软雅黑" w:eastAsia="微软雅黑" w:hAnsi="微软雅黑"/>
          <w:sz w:val="26"/>
        </w:rPr>
        <w:t xml:space="preserve">3 </w:t>
      </w:r>
      <w:proofErr w:type="spellStart"/>
      <w:r>
        <w:rPr>
          <w:rFonts w:ascii="微软雅黑" w:eastAsia="微软雅黑" w:hAnsi="微软雅黑"/>
          <w:sz w:val="26"/>
        </w:rPr>
        <w:t>项目目标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464"/>
        <w:gridCol w:w="3874"/>
      </w:tblGrid>
      <w:tr w:rsidR="00846D78" w14:paraId="1731D2E5" w14:textId="77777777">
        <w:trPr>
          <w:tblHeader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E3A965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类别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0E64774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具体目标</w:t>
            </w:r>
            <w:proofErr w:type="spellEnd"/>
          </w:p>
        </w:tc>
        <w:tc>
          <w:tcPr>
            <w:tcW w:w="3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502896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可检查的结果</w:t>
            </w:r>
            <w:proofErr w:type="spellEnd"/>
          </w:p>
        </w:tc>
      </w:tr>
      <w:tr w:rsidR="00846D78" w14:paraId="09A84279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744AD8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技术目标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682E64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理解 3DGS、相机位姿与 Unity 坐标的关系；掌握景点空间范围、候选观察位置、可见性与 VR 交互。</w:t>
            </w:r>
          </w:p>
        </w:tc>
        <w:tc>
          <w:tcPr>
            <w:tcW w:w="3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C877CA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场景坐标说明、景点数据、可见性实验记录和 VR 交互演示。</w:t>
            </w:r>
          </w:p>
        </w:tc>
      </w:tr>
      <w:tr w:rsidR="00846D78" w14:paraId="45883643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0AD761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工程目标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F5594A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完成 3DGS 导入、景点管理、导览界面、路线规划、空间标注与浏览日志。</w:t>
            </w:r>
          </w:p>
        </w:tc>
        <w:tc>
          <w:tcPr>
            <w:tcW w:w="3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6F3671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第 1 周贯通 1 个景点；第 2 周形成 3～5 个景点的桌面端闭环，并在实际演示电脑上完成 Windows 构建验收；后期在设备上完成 VR 演示。</w:t>
            </w:r>
          </w:p>
        </w:tc>
      </w:tr>
      <w:tr w:rsidR="00846D78" w14:paraId="0EE955A3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967E70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研究目标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7D4250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比较距离优先与质量感知两种候选观察位置及路线推荐策略。</w:t>
            </w:r>
          </w:p>
        </w:tc>
        <w:tc>
          <w:tcPr>
            <w:tcW w:w="38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65D6AB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在相同起点、景点与路网条件下，报告路线长度、遮挡比例和实测或预测到达时间。</w:t>
            </w:r>
          </w:p>
        </w:tc>
      </w:tr>
    </w:tbl>
    <w:p w14:paraId="2886F6D4" w14:textId="77777777" w:rsidR="00846D78" w:rsidRDefault="00846D78">
      <w:pPr>
        <w:spacing w:after="20"/>
        <w:rPr>
          <w:rFonts w:hint="eastAsia"/>
          <w:lang w:eastAsia="zh-CN"/>
        </w:rPr>
      </w:pPr>
    </w:p>
    <w:p w14:paraId="5CB7E7B9" w14:textId="66C6AE42" w:rsidR="00846D78" w:rsidRDefault="00000000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完整阶段以覆盖选定场景的主要景点为准；若场景范围和数据质量允许，争取标注不少于 12 个景点。</w:t>
      </w:r>
    </w:p>
    <w:p w14:paraId="60EFCA8D" w14:textId="77777777" w:rsidR="00834CD5" w:rsidRDefault="00834CD5">
      <w:pPr>
        <w:rPr>
          <w:rFonts w:eastAsia="宋体"/>
          <w:lang w:eastAsia="zh-CN"/>
        </w:rPr>
      </w:pPr>
    </w:p>
    <w:p w14:paraId="2A1147C6" w14:textId="0D952D15" w:rsidR="00834CD5" w:rsidRDefault="00834CD5" w:rsidP="00834CD5">
      <w:pPr>
        <w:pStyle w:val="1"/>
        <w:spacing w:before="260" w:after="120"/>
        <w:rPr>
          <w:rFonts w:ascii="微软雅黑" w:eastAsia="微软雅黑" w:hAnsi="微软雅黑"/>
          <w:sz w:val="26"/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lastRenderedPageBreak/>
        <w:t>4 项目</w:t>
      </w:r>
      <w:r>
        <w:rPr>
          <w:rFonts w:ascii="微软雅黑" w:eastAsia="微软雅黑" w:hAnsi="微软雅黑" w:hint="eastAsia"/>
          <w:sz w:val="26"/>
          <w:lang w:eastAsia="zh-CN"/>
        </w:rPr>
        <w:t>研发内容</w:t>
      </w:r>
    </w:p>
    <w:p w14:paraId="5B07D709" w14:textId="3794B460" w:rsidR="00834CD5" w:rsidRPr="00834CD5" w:rsidRDefault="00834CD5" w:rsidP="00834CD5">
      <w:pPr>
        <w:pStyle w:val="ae"/>
        <w:numPr>
          <w:ilvl w:val="0"/>
          <w:numId w:val="10"/>
        </w:numPr>
        <w:rPr>
          <w:rFonts w:eastAsia="宋体"/>
          <w:lang w:eastAsia="zh-CN"/>
        </w:rPr>
      </w:pPr>
      <w:r w:rsidRPr="00834CD5">
        <w:rPr>
          <w:rFonts w:ascii="微软雅黑" w:eastAsia="宋体" w:hAnsi="微软雅黑" w:cs="微软雅黑" w:hint="eastAsia"/>
          <w:b/>
          <w:bCs/>
          <w:lang w:eastAsia="zh-CN"/>
        </w:rPr>
        <w:t>场</w:t>
      </w:r>
      <w:r w:rsidRPr="00834CD5">
        <w:rPr>
          <w:rFonts w:ascii="MS Mincho" w:eastAsia="宋体" w:hAnsi="MS Mincho" w:cs="MS Mincho" w:hint="eastAsia"/>
          <w:b/>
          <w:bCs/>
          <w:lang w:eastAsia="zh-CN"/>
        </w:rPr>
        <w:t>景呈</w:t>
      </w:r>
      <w:r w:rsidRPr="00834CD5">
        <w:rPr>
          <w:rFonts w:ascii="微软雅黑" w:eastAsia="宋体" w:hAnsi="微软雅黑" w:cs="微软雅黑" w:hint="eastAsia"/>
          <w:b/>
          <w:bCs/>
          <w:lang w:eastAsia="zh-CN"/>
        </w:rPr>
        <w:t>现</w:t>
      </w:r>
      <w:r w:rsidRPr="00834CD5">
        <w:rPr>
          <w:rFonts w:eastAsia="宋体"/>
          <w:lang w:eastAsia="zh-CN"/>
        </w:rPr>
        <w:t>：将 3DGS 景区模型导入 Unity，实现可浏览的三维场景和人物移动。</w:t>
      </w:r>
    </w:p>
    <w:p w14:paraId="56D15C92" w14:textId="1559A36E" w:rsidR="00834CD5" w:rsidRPr="00834CD5" w:rsidRDefault="00834CD5" w:rsidP="00834CD5">
      <w:pPr>
        <w:pStyle w:val="ae"/>
        <w:numPr>
          <w:ilvl w:val="0"/>
          <w:numId w:val="10"/>
        </w:numPr>
        <w:rPr>
          <w:rFonts w:eastAsia="宋体"/>
          <w:lang w:eastAsia="zh-CN"/>
        </w:rPr>
      </w:pPr>
      <w:r w:rsidRPr="00834CD5">
        <w:rPr>
          <w:rFonts w:eastAsia="宋体"/>
          <w:b/>
          <w:bCs/>
          <w:lang w:eastAsia="zh-CN"/>
        </w:rPr>
        <w:t>景点导览</w:t>
      </w:r>
      <w:r w:rsidRPr="00834CD5">
        <w:rPr>
          <w:rFonts w:eastAsia="宋体"/>
          <w:lang w:eastAsia="zh-CN"/>
        </w:rPr>
        <w:t>：标注景点、道路和观景位置，提供景点选择、空间标签、方向距离提示和到达反馈。</w:t>
      </w:r>
    </w:p>
    <w:p w14:paraId="38D920E2" w14:textId="0BD65BA4" w:rsidR="00834CD5" w:rsidRPr="00834CD5" w:rsidRDefault="00834CD5" w:rsidP="00834CD5">
      <w:pPr>
        <w:pStyle w:val="ae"/>
        <w:numPr>
          <w:ilvl w:val="0"/>
          <w:numId w:val="10"/>
        </w:numPr>
        <w:rPr>
          <w:rFonts w:eastAsia="宋体"/>
          <w:lang w:eastAsia="zh-CN"/>
        </w:rPr>
      </w:pPr>
      <w:r w:rsidRPr="00834CD5">
        <w:rPr>
          <w:rFonts w:eastAsia="宋体"/>
          <w:b/>
          <w:bCs/>
          <w:lang w:eastAsia="zh-CN"/>
        </w:rPr>
        <w:t>路线规划</w:t>
      </w:r>
      <w:r w:rsidRPr="00834CD5">
        <w:rPr>
          <w:rFonts w:eastAsia="宋体"/>
          <w:lang w:eastAsia="zh-CN"/>
        </w:rPr>
        <w:t>：依据可走道路建立路网，计算路线，并处理障碍、重新规划和不可达情况。</w:t>
      </w:r>
    </w:p>
    <w:p w14:paraId="7CCF61C1" w14:textId="37E3A7FA" w:rsidR="00834CD5" w:rsidRPr="00834CD5" w:rsidRDefault="00834CD5" w:rsidP="00834CD5">
      <w:pPr>
        <w:pStyle w:val="ae"/>
        <w:numPr>
          <w:ilvl w:val="0"/>
          <w:numId w:val="10"/>
        </w:numPr>
        <w:rPr>
          <w:rFonts w:eastAsia="宋体"/>
          <w:lang w:eastAsia="zh-CN"/>
        </w:rPr>
      </w:pPr>
      <w:r w:rsidRPr="00834CD5">
        <w:rPr>
          <w:rFonts w:eastAsia="宋体"/>
          <w:b/>
          <w:bCs/>
          <w:lang w:eastAsia="zh-CN"/>
        </w:rPr>
        <w:t>推荐研究</w:t>
      </w:r>
      <w:r w:rsidRPr="00834CD5">
        <w:rPr>
          <w:rFonts w:eastAsia="宋体"/>
          <w:lang w:eastAsia="zh-CN"/>
        </w:rPr>
        <w:t>：比较“路线最短”和“观看效果更好”两种策略，用路线长度、遮挡比例和到达时间评价结果。</w:t>
      </w:r>
    </w:p>
    <w:p w14:paraId="699E9587" w14:textId="4ADBFECB" w:rsidR="00834CD5" w:rsidRPr="00834CD5" w:rsidRDefault="00834CD5" w:rsidP="00834CD5">
      <w:pPr>
        <w:pStyle w:val="ae"/>
        <w:numPr>
          <w:ilvl w:val="0"/>
          <w:numId w:val="10"/>
        </w:numPr>
        <w:rPr>
          <w:rFonts w:eastAsia="宋体" w:hint="eastAsia"/>
          <w:lang w:eastAsia="zh-CN"/>
        </w:rPr>
      </w:pPr>
      <w:r w:rsidRPr="00834CD5">
        <w:rPr>
          <w:rFonts w:eastAsia="宋体"/>
          <w:b/>
          <w:bCs/>
          <w:lang w:eastAsia="zh-CN"/>
        </w:rPr>
        <w:t>后续扩展</w:t>
      </w:r>
      <w:r w:rsidRPr="00834CD5">
        <w:rPr>
          <w:rFonts w:eastAsia="宋体"/>
          <w:lang w:eastAsia="zh-CN"/>
        </w:rPr>
        <w:t>：记录游览日志，在桌面端稳定后接入 VR。</w:t>
      </w:r>
    </w:p>
    <w:p w14:paraId="164193B4" w14:textId="27B5BAC0" w:rsidR="00846D78" w:rsidRDefault="00834CD5">
      <w:pPr>
        <w:pStyle w:val="1"/>
        <w:spacing w:before="260" w:after="120"/>
        <w:rPr>
          <w:lang w:eastAsia="zh-CN"/>
        </w:rPr>
      </w:pPr>
      <w:r>
        <w:rPr>
          <w:rFonts w:ascii="微软雅黑" w:eastAsia="微软雅黑" w:hAnsi="微软雅黑" w:hint="eastAsia"/>
          <w:sz w:val="26"/>
          <w:lang w:eastAsia="zh-CN"/>
        </w:rPr>
        <w:t>5</w:t>
      </w:r>
      <w:r w:rsidR="00000000">
        <w:rPr>
          <w:rFonts w:ascii="微软雅黑" w:eastAsia="微软雅黑" w:hAnsi="微软雅黑"/>
          <w:sz w:val="26"/>
          <w:lang w:eastAsia="zh-CN"/>
        </w:rPr>
        <w:t xml:space="preserve"> 项目技术路线</w:t>
      </w:r>
    </w:p>
    <w:p w14:paraId="6CCC1EA7" w14:textId="77777777" w:rsidR="00846D78" w:rsidRDefault="00000000">
      <w:pPr>
        <w:pStyle w:val="21"/>
        <w:spacing w:before="180" w:after="80"/>
        <w:rPr>
          <w:lang w:eastAsia="zh-CN"/>
        </w:rPr>
      </w:pPr>
      <w:r>
        <w:rPr>
          <w:rFonts w:ascii="微软雅黑" w:eastAsia="微软雅黑" w:hAnsi="微软雅黑"/>
          <w:sz w:val="22"/>
          <w:lang w:eastAsia="zh-CN"/>
        </w:rPr>
        <w:t>4.1 分阶段实现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83"/>
        <w:gridCol w:w="5933"/>
        <w:gridCol w:w="2578"/>
      </w:tblGrid>
      <w:tr w:rsidR="00846D78" w14:paraId="60B7B1BA" w14:textId="77777777">
        <w:trPr>
          <w:tblHeader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C0EAB2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步骤</w:t>
            </w:r>
            <w:proofErr w:type="spellEnd"/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F89C96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处理方法</w:t>
            </w:r>
            <w:proofErr w:type="spellEnd"/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89BEBF4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产出</w:t>
            </w:r>
            <w:proofErr w:type="spellEnd"/>
          </w:p>
        </w:tc>
      </w:tr>
      <w:tr w:rsidR="00846D78" w14:paraId="4825B026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2A0E5B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7"/>
              </w:rPr>
              <w:t>场景接入</w:t>
            </w:r>
            <w:proofErr w:type="spellEnd"/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756E1C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7"/>
              </w:rPr>
              <w:t>核查公开素材的格式、来源与使用条件；在</w:t>
            </w:r>
            <w:proofErr w:type="spellEnd"/>
            <w:r>
              <w:rPr>
                <w:rFonts w:eastAsia="宋体"/>
                <w:sz w:val="17"/>
              </w:rPr>
              <w:t xml:space="preserve"> Unity 6.3 LTS 与 URP </w:t>
            </w:r>
            <w:proofErr w:type="spellStart"/>
            <w:r>
              <w:rPr>
                <w:rFonts w:eastAsia="宋体"/>
                <w:sz w:val="17"/>
              </w:rPr>
              <w:t>中测试</w:t>
            </w:r>
            <w:proofErr w:type="spellEnd"/>
            <w:r>
              <w:rPr>
                <w:rFonts w:eastAsia="宋体"/>
                <w:sz w:val="17"/>
              </w:rPr>
              <w:t xml:space="preserve"> 3DGS </w:t>
            </w:r>
            <w:proofErr w:type="spellStart"/>
            <w:r>
              <w:rPr>
                <w:rFonts w:eastAsia="宋体"/>
                <w:sz w:val="17"/>
              </w:rPr>
              <w:t>渲染组件，校准坐标、尺度和场景范围</w:t>
            </w:r>
            <w:proofErr w:type="spellEnd"/>
            <w:r>
              <w:rPr>
                <w:rFonts w:eastAsia="宋体"/>
                <w:sz w:val="17"/>
              </w:rPr>
              <w:t>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0DF2BB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可浏览的主场景与素材来源记录。</w:t>
            </w:r>
          </w:p>
        </w:tc>
      </w:tr>
      <w:tr w:rsidR="00846D78" w14:paraId="0C3CFB4E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E36ED4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7"/>
              </w:rPr>
              <w:t>导览数据</w:t>
            </w:r>
            <w:proofErr w:type="spellEnd"/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1FB0BA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在 Unity 编辑器中人工标注景点三维范围、到达点与 1 个或多个候选观察位置；建立景点列表、导览示意图和空间标签。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CBB71E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可选择的景点、目标说明及导览显示。</w:t>
            </w:r>
          </w:p>
        </w:tc>
      </w:tr>
      <w:tr w:rsidR="00846D78" w14:paraId="5456BA1B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818720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7"/>
              </w:rPr>
              <w:t>可走路线</w:t>
            </w:r>
            <w:proofErr w:type="spellEnd"/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299B68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用简化几何约束行走与碰撞；在真实道路上手工布置路点，检查连通和可通行性，用 Dijkstra 计算最短路并支持重新规划。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3BDB3E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从当前位置到目标的路线、不可达提示和到达反馈。</w:t>
            </w:r>
          </w:p>
        </w:tc>
      </w:tr>
      <w:tr w:rsidR="00846D78" w14:paraId="03F2DFFD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2E7CD2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7"/>
              </w:rPr>
              <w:t>推荐与评价</w:t>
            </w:r>
            <w:proofErr w:type="spellEnd"/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77440D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先实现距离优先，再对多个候选观察位置估计遮挡并比较质量感知策略；记录路径及用户事件。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7A96AB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两种策略、浏览日志及可复核的指标结果。</w:t>
            </w:r>
          </w:p>
        </w:tc>
      </w:tr>
      <w:tr w:rsidR="00846D78" w14:paraId="5C278274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87936D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 xml:space="preserve">VR </w:t>
            </w:r>
            <w:proofErr w:type="spellStart"/>
            <w:r>
              <w:rPr>
                <w:rFonts w:eastAsia="宋体"/>
                <w:sz w:val="17"/>
              </w:rPr>
              <w:t>接入</w:t>
            </w:r>
            <w:proofErr w:type="spellEnd"/>
          </w:p>
        </w:tc>
        <w:tc>
          <w:tcPr>
            <w:tcW w:w="5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2F7E03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7"/>
              </w:rPr>
              <w:t>桌面端稳定后，使用</w:t>
            </w:r>
            <w:proofErr w:type="spellEnd"/>
            <w:r>
              <w:rPr>
                <w:rFonts w:eastAsia="宋体"/>
                <w:sz w:val="17"/>
              </w:rPr>
              <w:t xml:space="preserve"> </w:t>
            </w:r>
            <w:proofErr w:type="spellStart"/>
            <w:r>
              <w:rPr>
                <w:rFonts w:eastAsia="宋体"/>
                <w:sz w:val="17"/>
              </w:rPr>
              <w:t>OpenXR</w:t>
            </w:r>
            <w:proofErr w:type="spellEnd"/>
            <w:r>
              <w:rPr>
                <w:rFonts w:eastAsia="宋体"/>
                <w:sz w:val="17"/>
              </w:rPr>
              <w:t xml:space="preserve"> 与 XR Interaction Toolkit </w:t>
            </w:r>
            <w:proofErr w:type="spellStart"/>
            <w:r>
              <w:rPr>
                <w:rFonts w:eastAsia="宋体"/>
                <w:sz w:val="17"/>
              </w:rPr>
              <w:t>接入移动、景点选择和空间提示，并在实际设备上测量性能</w:t>
            </w:r>
            <w:proofErr w:type="spellEnd"/>
            <w:r>
              <w:rPr>
                <w:rFonts w:eastAsia="宋体"/>
                <w:sz w:val="17"/>
              </w:rPr>
              <w:t>。</w:t>
            </w:r>
          </w:p>
        </w:tc>
        <w:tc>
          <w:tcPr>
            <w:tcW w:w="2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020286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实验室设备上的 VR 导览演示。</w:t>
            </w:r>
          </w:p>
        </w:tc>
      </w:tr>
    </w:tbl>
    <w:p w14:paraId="72C489AF" w14:textId="77777777" w:rsidR="00846D78" w:rsidRDefault="00846D78">
      <w:pPr>
        <w:spacing w:after="20"/>
        <w:rPr>
          <w:rFonts w:hint="eastAsia"/>
          <w:lang w:eastAsia="zh-CN"/>
        </w:rPr>
      </w:pPr>
    </w:p>
    <w:p w14:paraId="78E2EDD7" w14:textId="77777777" w:rsidR="00846D78" w:rsidRDefault="00000000">
      <w:pPr>
        <w:pStyle w:val="21"/>
        <w:spacing w:before="180" w:after="80"/>
        <w:rPr>
          <w:lang w:eastAsia="zh-CN"/>
        </w:rPr>
      </w:pPr>
      <w:r>
        <w:rPr>
          <w:rFonts w:ascii="微软雅黑" w:eastAsia="微软雅黑" w:hAnsi="微软雅黑"/>
          <w:sz w:val="22"/>
          <w:lang w:eastAsia="zh-CN"/>
        </w:rPr>
        <w:t>4.2 导航与推荐方法</w:t>
      </w:r>
    </w:p>
    <w:p w14:paraId="34CB4745" w14:textId="77777777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 xml:space="preserve">3DGS 负责画面，简化几何负责行走碰撞，路线图负责路径搜索，三者共享坐标。原型使用手工路网；素材有可靠网格时可用 </w:t>
      </w:r>
      <w:proofErr w:type="spellStart"/>
      <w:r>
        <w:rPr>
          <w:rFonts w:eastAsia="宋体"/>
          <w:lang w:eastAsia="zh-CN"/>
        </w:rPr>
        <w:t>NavMesh</w:t>
      </w:r>
      <w:proofErr w:type="spellEnd"/>
      <w:r>
        <w:rPr>
          <w:rFonts w:eastAsia="宋体"/>
          <w:lang w:eastAsia="zh-CN"/>
        </w:rPr>
        <w:t>。相机轨迹可辅助生成候选路点，但连边仍须按真实道路复核。</w:t>
      </w:r>
    </w:p>
    <w:p w14:paraId="7579E6C6" w14:textId="04941A50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同一景点关联多个可到达的候选观察位置。距离优先选择最短路；质量感知最小化“归一化路线长度＋权重 × 遮挡比例”</w:t>
      </w:r>
      <w:r w:rsidR="0046258A">
        <w:rPr>
          <w:rFonts w:eastAsia="宋体" w:hint="eastAsia"/>
          <w:lang w:eastAsia="zh-CN"/>
        </w:rPr>
        <w:t>进行评定选择，</w:t>
      </w:r>
      <w:r>
        <w:rPr>
          <w:rFonts w:eastAsia="宋体"/>
          <w:lang w:eastAsia="zh-CN"/>
        </w:rPr>
        <w:t>先以简化碰撞体或人工遮挡等级验证接口，再尝试离线计算 3DGS 可见性。遮挡比例需由截图或主观评分检验。</w:t>
      </w:r>
    </w:p>
    <w:p w14:paraId="6097296C" w14:textId="77777777" w:rsidR="00846D78" w:rsidRDefault="00000000" w:rsidP="00360C0A">
      <w:pPr>
        <w:ind w:firstLineChars="100" w:firstLine="210"/>
        <w:rPr>
          <w:rFonts w:hint="eastAsia"/>
          <w:lang w:eastAsia="zh-CN"/>
        </w:rPr>
      </w:pPr>
      <w:r>
        <w:rPr>
          <w:rFonts w:eastAsia="宋体"/>
          <w:lang w:eastAsia="zh-CN"/>
        </w:rPr>
        <w:t>路线长度按道路折线计算。实测到达时间取日志中选择目标与到达的时间差；根据统一速度推算的数值标为预测时间。算法评价计划不少于 20 组起点与景点组合，主观评分样本量另定。</w:t>
      </w:r>
    </w:p>
    <w:p w14:paraId="221CF8DD" w14:textId="77777777" w:rsidR="00846D78" w:rsidRDefault="00000000">
      <w:pPr>
        <w:pStyle w:val="21"/>
        <w:spacing w:before="180" w:after="80"/>
      </w:pPr>
      <w:r>
        <w:rPr>
          <w:rFonts w:ascii="微软雅黑" w:eastAsia="微软雅黑" w:hAnsi="微软雅黑"/>
          <w:sz w:val="22"/>
        </w:rPr>
        <w:t xml:space="preserve">4.3 </w:t>
      </w:r>
      <w:proofErr w:type="spellStart"/>
      <w:r>
        <w:rPr>
          <w:rFonts w:ascii="微软雅黑" w:eastAsia="微软雅黑" w:hAnsi="微软雅黑"/>
          <w:sz w:val="22"/>
        </w:rPr>
        <w:t>数据接口与开发环境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050"/>
      </w:tblGrid>
      <w:tr w:rsidR="00846D78" w14:paraId="1352D72C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840DF3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数据或工具</w:t>
            </w:r>
            <w:proofErr w:type="spellEnd"/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118110D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统一约定</w:t>
            </w:r>
            <w:proofErr w:type="spellEnd"/>
          </w:p>
        </w:tc>
      </w:tr>
      <w:tr w:rsidR="00846D78" w14:paraId="135A0A88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157658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景点数据</w:t>
            </w:r>
            <w:proofErr w:type="spellEnd"/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69FEA0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固定 ID、名称、类别、说明、所属区域、三维范围、到达路点、候选观察位置。</w:t>
            </w:r>
          </w:p>
        </w:tc>
      </w:tr>
      <w:tr w:rsidR="00846D78" w14:paraId="6E652BA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52C50C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lastRenderedPageBreak/>
              <w:t>路线接口</w:t>
            </w:r>
            <w:proofErr w:type="spellEnd"/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5E1556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8"/>
                <w:lang w:eastAsia="zh-CN"/>
              </w:rPr>
              <w:t>输入当前位置、目标景点 ID 和策略；输出是否可达、观察位置 ID、路线点列表和路线长度。</w:t>
            </w:r>
          </w:p>
        </w:tc>
      </w:tr>
      <w:tr w:rsidR="00846D78" w14:paraId="2EF172D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48A2B6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浏览日志</w:t>
            </w:r>
            <w:proofErr w:type="spellEnd"/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970041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rFonts w:eastAsia="宋体"/>
                <w:sz w:val="18"/>
              </w:rPr>
              <w:t>统一使用</w:t>
            </w:r>
            <w:proofErr w:type="spellEnd"/>
            <w:r>
              <w:rPr>
                <w:rFonts w:eastAsia="宋体"/>
                <w:sz w:val="18"/>
              </w:rPr>
              <w:t xml:space="preserve"> UTF-8 </w:t>
            </w:r>
            <w:proofErr w:type="spellStart"/>
            <w:r>
              <w:rPr>
                <w:rFonts w:eastAsia="宋体"/>
                <w:sz w:val="18"/>
              </w:rPr>
              <w:t>JSONL，每行一条事件，保留</w:t>
            </w:r>
            <w:proofErr w:type="spellEnd"/>
            <w:r>
              <w:rPr>
                <w:rFonts w:eastAsia="宋体"/>
                <w:sz w:val="18"/>
              </w:rPr>
              <w:t xml:space="preserve"> </w:t>
            </w:r>
            <w:proofErr w:type="spellStart"/>
            <w:r>
              <w:rPr>
                <w:rFonts w:eastAsia="宋体"/>
                <w:sz w:val="18"/>
              </w:rPr>
              <w:t>schema_version、session_id、时间戳、事件类型、用户位置与相机姿态、目标景点</w:t>
            </w:r>
            <w:proofErr w:type="spellEnd"/>
            <w:r>
              <w:rPr>
                <w:rFonts w:eastAsia="宋体"/>
                <w:sz w:val="18"/>
              </w:rPr>
              <w:t xml:space="preserve"> </w:t>
            </w:r>
            <w:proofErr w:type="spellStart"/>
            <w:r>
              <w:rPr>
                <w:rFonts w:eastAsia="宋体"/>
                <w:sz w:val="18"/>
              </w:rPr>
              <w:t>ID、路线</w:t>
            </w:r>
            <w:proofErr w:type="spellEnd"/>
            <w:r>
              <w:rPr>
                <w:rFonts w:eastAsia="宋体"/>
                <w:sz w:val="18"/>
              </w:rPr>
              <w:t xml:space="preserve"> </w:t>
            </w:r>
            <w:proofErr w:type="spellStart"/>
            <w:r>
              <w:rPr>
                <w:rFonts w:eastAsia="宋体"/>
                <w:sz w:val="18"/>
              </w:rPr>
              <w:t>ID、路线长度、到达状态和场景配置</w:t>
            </w:r>
            <w:proofErr w:type="spellEnd"/>
            <w:r>
              <w:rPr>
                <w:rFonts w:eastAsia="宋体"/>
                <w:sz w:val="18"/>
              </w:rPr>
              <w:t xml:space="preserve"> ID。</w:t>
            </w:r>
            <w:r>
              <w:rPr>
                <w:rFonts w:eastAsia="宋体"/>
                <w:sz w:val="18"/>
                <w:lang w:eastAsia="zh-CN"/>
              </w:rPr>
              <w:t>尚未实现的研究指标写为 null，不以到达事件代替观看完成。</w:t>
            </w:r>
          </w:p>
        </w:tc>
      </w:tr>
      <w:tr w:rsidR="00846D78" w14:paraId="770E9DB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CE6E0D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环境版本</w:t>
            </w:r>
            <w:proofErr w:type="spellEnd"/>
          </w:p>
        </w:tc>
        <w:tc>
          <w:tcPr>
            <w:tcW w:w="80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60D66B" w14:textId="77777777" w:rsidR="00846D78" w:rsidRDefault="00000000">
            <w:pPr>
              <w:spacing w:after="0" w:line="281" w:lineRule="auto"/>
              <w:rPr>
                <w:rFonts w:hint="eastAsia"/>
              </w:rPr>
            </w:pPr>
            <w:proofErr w:type="spellStart"/>
            <w:r>
              <w:rPr>
                <w:rFonts w:eastAsia="宋体"/>
                <w:sz w:val="18"/>
              </w:rPr>
              <w:t>统一</w:t>
            </w:r>
            <w:proofErr w:type="spellEnd"/>
            <w:r>
              <w:rPr>
                <w:rFonts w:eastAsia="宋体"/>
                <w:sz w:val="18"/>
              </w:rPr>
              <w:t xml:space="preserve"> Unity 6.3 LTS、C#、URP、3DGS </w:t>
            </w:r>
            <w:proofErr w:type="spellStart"/>
            <w:r>
              <w:rPr>
                <w:rFonts w:eastAsia="宋体"/>
                <w:sz w:val="18"/>
              </w:rPr>
              <w:t>组件版本；VR</w:t>
            </w:r>
            <w:proofErr w:type="spellEnd"/>
            <w:r>
              <w:rPr>
                <w:rFonts w:eastAsia="宋体"/>
                <w:sz w:val="18"/>
              </w:rPr>
              <w:t xml:space="preserve"> </w:t>
            </w:r>
            <w:proofErr w:type="spellStart"/>
            <w:r>
              <w:rPr>
                <w:rFonts w:eastAsia="宋体"/>
                <w:sz w:val="18"/>
              </w:rPr>
              <w:t>阶段使用</w:t>
            </w:r>
            <w:proofErr w:type="spellEnd"/>
            <w:r>
              <w:rPr>
                <w:rFonts w:eastAsia="宋体"/>
                <w:sz w:val="18"/>
              </w:rPr>
              <w:t xml:space="preserve"> </w:t>
            </w:r>
            <w:proofErr w:type="spellStart"/>
            <w:r>
              <w:rPr>
                <w:rFonts w:eastAsia="宋体"/>
                <w:sz w:val="18"/>
              </w:rPr>
              <w:t>OpenXR</w:t>
            </w:r>
            <w:proofErr w:type="spellEnd"/>
            <w:r>
              <w:rPr>
                <w:rFonts w:eastAsia="宋体"/>
                <w:sz w:val="18"/>
              </w:rPr>
              <w:t xml:space="preserve"> 和 XR Interaction </w:t>
            </w:r>
            <w:proofErr w:type="spellStart"/>
            <w:r>
              <w:rPr>
                <w:rFonts w:eastAsia="宋体"/>
                <w:sz w:val="18"/>
              </w:rPr>
              <w:t>Toolkit；使用</w:t>
            </w:r>
            <w:proofErr w:type="spellEnd"/>
            <w:r>
              <w:rPr>
                <w:rFonts w:eastAsia="宋体"/>
                <w:sz w:val="18"/>
              </w:rPr>
              <w:t xml:space="preserve"> Profiler </w:t>
            </w:r>
            <w:proofErr w:type="spellStart"/>
            <w:r>
              <w:rPr>
                <w:rFonts w:eastAsia="宋体"/>
                <w:sz w:val="18"/>
              </w:rPr>
              <w:t>实测性能</w:t>
            </w:r>
            <w:proofErr w:type="spellEnd"/>
            <w:r>
              <w:rPr>
                <w:rFonts w:eastAsia="宋体"/>
                <w:sz w:val="18"/>
              </w:rPr>
              <w:t>。</w:t>
            </w:r>
          </w:p>
        </w:tc>
      </w:tr>
    </w:tbl>
    <w:p w14:paraId="06C53CF7" w14:textId="77777777" w:rsidR="00846D78" w:rsidRDefault="00846D78">
      <w:pPr>
        <w:spacing w:after="20"/>
        <w:rPr>
          <w:rFonts w:hint="eastAsia"/>
        </w:rPr>
      </w:pPr>
    </w:p>
    <w:p w14:paraId="57C08E4B" w14:textId="44D49FEA" w:rsidR="00846D78" w:rsidRDefault="00834CD5">
      <w:pPr>
        <w:pStyle w:val="1"/>
        <w:spacing w:before="260" w:after="120"/>
      </w:pPr>
      <w:r>
        <w:rPr>
          <w:rFonts w:ascii="微软雅黑" w:eastAsia="微软雅黑" w:hAnsi="微软雅黑" w:hint="eastAsia"/>
          <w:sz w:val="26"/>
          <w:lang w:eastAsia="zh-CN"/>
        </w:rPr>
        <w:t>6</w:t>
      </w:r>
      <w:r w:rsidR="00000000">
        <w:rPr>
          <w:rFonts w:ascii="微软雅黑" w:eastAsia="微软雅黑" w:hAnsi="微软雅黑"/>
          <w:sz w:val="26"/>
        </w:rPr>
        <w:t xml:space="preserve"> </w:t>
      </w:r>
      <w:proofErr w:type="spellStart"/>
      <w:r w:rsidR="00000000">
        <w:rPr>
          <w:rFonts w:ascii="微软雅黑" w:eastAsia="微软雅黑" w:hAnsi="微软雅黑"/>
          <w:sz w:val="26"/>
        </w:rPr>
        <w:t>项目分工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4651"/>
      </w:tblGrid>
      <w:tr w:rsidR="00360C0A" w14:paraId="07664295" w14:textId="77777777">
        <w:trPr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11FC6CA" w14:textId="77777777" w:rsidR="00360C0A" w:rsidRDefault="00360C0A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成员</w:t>
            </w:r>
            <w:proofErr w:type="spellEnd"/>
          </w:p>
        </w:tc>
        <w:tc>
          <w:tcPr>
            <w:tcW w:w="4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19EA4F" w14:textId="77777777" w:rsidR="00360C0A" w:rsidRDefault="00360C0A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负责的工程工作</w:t>
            </w:r>
            <w:proofErr w:type="spellEnd"/>
          </w:p>
        </w:tc>
      </w:tr>
      <w:tr w:rsidR="00360C0A" w14:paraId="2E45EAC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15074C" w14:textId="77777777" w:rsidR="00360C0A" w:rsidRDefault="00360C0A">
            <w:pPr>
              <w:spacing w:after="0" w:line="281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eastAsia="宋体"/>
                <w:sz w:val="17"/>
              </w:rPr>
              <w:t xml:space="preserve">A  </w:t>
            </w:r>
            <w:proofErr w:type="spellStart"/>
            <w:r>
              <w:rPr>
                <w:rFonts w:eastAsia="宋体"/>
                <w:sz w:val="17"/>
              </w:rPr>
              <w:t>场景与运行</w:t>
            </w:r>
            <w:proofErr w:type="spellEnd"/>
            <w:proofErr w:type="gramEnd"/>
          </w:p>
        </w:tc>
        <w:tc>
          <w:tcPr>
            <w:tcW w:w="4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C5DF27" w14:textId="77777777" w:rsidR="00360C0A" w:rsidRDefault="00360C0A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选择并导入 3DGS；维护 Unity 主场景、坐标基准、简化道路与碰撞、键鼠移动。后期负责场景性能测试及 VR 运行基础。</w:t>
            </w:r>
          </w:p>
        </w:tc>
      </w:tr>
      <w:tr w:rsidR="00360C0A" w14:paraId="3E1C0017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4CBF11" w14:textId="77777777" w:rsidR="00360C0A" w:rsidRDefault="00360C0A">
            <w:pPr>
              <w:spacing w:after="0" w:line="281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eastAsia="宋体"/>
                <w:sz w:val="17"/>
              </w:rPr>
              <w:t xml:space="preserve">B  </w:t>
            </w:r>
            <w:proofErr w:type="spellStart"/>
            <w:r>
              <w:rPr>
                <w:rFonts w:eastAsia="宋体"/>
                <w:sz w:val="17"/>
              </w:rPr>
              <w:t>景点与交互</w:t>
            </w:r>
            <w:proofErr w:type="spellEnd"/>
            <w:proofErr w:type="gramEnd"/>
          </w:p>
        </w:tc>
        <w:tc>
          <w:tcPr>
            <w:tcW w:w="4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4AC2CB" w14:textId="77777777" w:rsidR="00360C0A" w:rsidRDefault="00360C0A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维护景点数据、范围、到达点和候选观察位置；制作景点列表、导览图、空间标签和路线显示；采集并导出浏览日志。</w:t>
            </w:r>
          </w:p>
        </w:tc>
      </w:tr>
      <w:tr w:rsidR="00360C0A" w14:paraId="5FE2E61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3C47D9" w14:textId="77777777" w:rsidR="00360C0A" w:rsidRDefault="00360C0A">
            <w:pPr>
              <w:spacing w:after="0" w:line="281" w:lineRule="auto"/>
              <w:jc w:val="center"/>
              <w:rPr>
                <w:rFonts w:hint="eastAsia"/>
              </w:rPr>
            </w:pPr>
            <w:proofErr w:type="gramStart"/>
            <w:r>
              <w:rPr>
                <w:rFonts w:eastAsia="宋体"/>
                <w:sz w:val="17"/>
              </w:rPr>
              <w:t xml:space="preserve">C  </w:t>
            </w:r>
            <w:proofErr w:type="spellStart"/>
            <w:r>
              <w:rPr>
                <w:rFonts w:eastAsia="宋体"/>
                <w:sz w:val="17"/>
              </w:rPr>
              <w:t>路线与研究</w:t>
            </w:r>
            <w:proofErr w:type="spellEnd"/>
            <w:proofErr w:type="gramEnd"/>
          </w:p>
        </w:tc>
        <w:tc>
          <w:tcPr>
            <w:tcW w:w="46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9D3ECD" w14:textId="77777777" w:rsidR="00360C0A" w:rsidRDefault="00360C0A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建立并核查手工路网；实现最短路、重新规划、不可达与到达判定；后期负责可见性实验、质量感知推荐和算法评价。</w:t>
            </w:r>
          </w:p>
        </w:tc>
      </w:tr>
    </w:tbl>
    <w:p w14:paraId="1749F58D" w14:textId="77777777" w:rsidR="00846D78" w:rsidRPr="0046258A" w:rsidRDefault="00846D78">
      <w:pPr>
        <w:spacing w:after="20"/>
        <w:rPr>
          <w:rFonts w:eastAsia="宋体" w:hint="eastAsia"/>
          <w:lang w:eastAsia="zh-CN"/>
        </w:rPr>
      </w:pPr>
    </w:p>
    <w:p w14:paraId="2AB95BBE" w14:textId="3F6E51F2" w:rsidR="00846D78" w:rsidRDefault="00834CD5">
      <w:pPr>
        <w:pStyle w:val="1"/>
        <w:spacing w:before="260" w:after="120"/>
        <w:rPr>
          <w:lang w:eastAsia="zh-CN"/>
        </w:rPr>
      </w:pPr>
      <w:r>
        <w:rPr>
          <w:rFonts w:ascii="微软雅黑" w:eastAsia="微软雅黑" w:hAnsi="微软雅黑" w:hint="eastAsia"/>
          <w:sz w:val="26"/>
          <w:lang w:eastAsia="zh-CN"/>
        </w:rPr>
        <w:t>7</w:t>
      </w:r>
      <w:r w:rsidR="00000000">
        <w:rPr>
          <w:rFonts w:ascii="微软雅黑" w:eastAsia="微软雅黑" w:hAnsi="微软雅黑"/>
          <w:sz w:val="26"/>
          <w:lang w:eastAsia="zh-CN"/>
        </w:rPr>
        <w:t xml:space="preserve"> 项目进度计划</w:t>
      </w:r>
    </w:p>
    <w:p w14:paraId="24015700" w14:textId="001B3B03" w:rsidR="00846D78" w:rsidRDefault="00846D78">
      <w:pPr>
        <w:rPr>
          <w:rFonts w:hint="eastAsia"/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98"/>
        <w:gridCol w:w="5861"/>
        <w:gridCol w:w="2635"/>
      </w:tblGrid>
      <w:tr w:rsidR="00846D78" w14:paraId="34DB22B2" w14:textId="77777777">
        <w:trPr>
          <w:tblHeader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735FB5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周次</w:t>
            </w:r>
            <w:proofErr w:type="spellEnd"/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F2B923E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阶段与主要工作</w:t>
            </w:r>
            <w:proofErr w:type="spellEnd"/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3C5A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965F84" w14:textId="77777777" w:rsidR="00846D78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验收结果</w:t>
            </w:r>
            <w:proofErr w:type="spellEnd"/>
          </w:p>
        </w:tc>
      </w:tr>
      <w:tr w:rsidR="00846D78" w14:paraId="40537719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CED50A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1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CFBA52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A 导入场景并实现移动；B 标注 1 个景点并制作选择入口；C 建立最小路网并输出一条路线。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2BC5E4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选中景点后能沿路线到达并显示反馈；Windows 构建在演示电脑上显示 3DGS 模型。</w:t>
            </w:r>
          </w:p>
        </w:tc>
      </w:tr>
      <w:tr w:rsidR="00846D78" w14:paraId="48520DC1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0CC78E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2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508BBF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A 完善简化可走区域；B 扩展 3～5 个景点、示意图和日志；C 完成最短路、重新规划与不可达处理。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0DED37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在 Windows 构建中完整演示选择、行走、到达和 JSONL 记录，并保存运行日志与画面证据。</w:t>
            </w:r>
          </w:p>
        </w:tc>
      </w:tr>
      <w:tr w:rsidR="00846D78" w14:paraId="10B9EBE4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E6767E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3～4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5C6DEE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校准素材坐标；增加景点、区域和候选观察位置；固定数据接口与来源记录。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F2191C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景点数据和场景坐标通过联合检查；确定最终主题素材或记录替换方案、许可和时间节点。</w:t>
            </w:r>
          </w:p>
        </w:tc>
      </w:tr>
      <w:tr w:rsidR="00846D78" w14:paraId="39FCFE88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9B3D74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5～6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916AC0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核查路网边可通行性；完善路线显示和空间标签；视规模尝试 A*。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B918E6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主要景点路线可达且不穿越建筑。</w:t>
            </w:r>
          </w:p>
        </w:tc>
      </w:tr>
      <w:tr w:rsidR="00846D78" w14:paraId="5CB6A0A6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BD6C1E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7～9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E98408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建立简化遮挡基线，探索离线可见性计算；对候选位置结果进行人工抽查。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7AE52C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形成遮挡比例数据及误判记录。</w:t>
            </w:r>
          </w:p>
        </w:tc>
      </w:tr>
      <w:tr w:rsidR="00846D78" w14:paraId="1899BC43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3DEE13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10～11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E32CB7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完成距离优先与质量感知策略；在相同任务条件下比较路线长度和遮挡。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372BD8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输出可复核的策略比较结果。</w:t>
            </w:r>
          </w:p>
        </w:tc>
      </w:tr>
      <w:tr w:rsidR="00846D78" w14:paraId="3C1E2AFD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D8120E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lastRenderedPageBreak/>
              <w:t>第 12～13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399A5F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完善可交互三维导览图；桌面端稳定后接入 VR，并测试头显上的交互和帧率。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E40EF3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实验室设备上完成导览演示。</w:t>
            </w:r>
          </w:p>
        </w:tc>
      </w:tr>
      <w:tr w:rsidR="00846D78" w14:paraId="44ECC817" w14:textId="77777777">
        <w:trPr>
          <w:cantSplit/>
          <w:jc w:val="center"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63F3EA" w14:textId="77777777" w:rsidR="00846D78" w:rsidRDefault="00000000">
            <w:pPr>
              <w:spacing w:after="0" w:line="281" w:lineRule="auto"/>
              <w:jc w:val="center"/>
              <w:rPr>
                <w:rFonts w:hint="eastAsia"/>
              </w:rPr>
            </w:pPr>
            <w:r>
              <w:rPr>
                <w:rFonts w:eastAsia="宋体"/>
                <w:sz w:val="17"/>
              </w:rPr>
              <w:t>第 14～16 周</w:t>
            </w:r>
          </w:p>
        </w:tc>
        <w:tc>
          <w:tcPr>
            <w:tcW w:w="58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914733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分析日志与到达时间，开展必要的主观评分，修复缺陷，完成报告、视频和答辩。</w:t>
            </w:r>
          </w:p>
        </w:tc>
        <w:tc>
          <w:tcPr>
            <w:tcW w:w="26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655EA5" w14:textId="77777777" w:rsidR="00846D78" w:rsidRDefault="00000000">
            <w:pPr>
              <w:spacing w:after="0" w:line="281" w:lineRule="auto"/>
              <w:rPr>
                <w:rFonts w:hint="eastAsia"/>
                <w:lang w:eastAsia="zh-CN"/>
              </w:rPr>
            </w:pPr>
            <w:r>
              <w:rPr>
                <w:rFonts w:eastAsia="宋体"/>
                <w:sz w:val="17"/>
                <w:lang w:eastAsia="zh-CN"/>
              </w:rPr>
              <w:t>提交工程、数据、评价结果与演示材料。</w:t>
            </w:r>
          </w:p>
        </w:tc>
      </w:tr>
    </w:tbl>
    <w:p w14:paraId="4AC506A0" w14:textId="77777777" w:rsidR="00846D78" w:rsidRDefault="00846D78">
      <w:pPr>
        <w:spacing w:after="20"/>
        <w:rPr>
          <w:rFonts w:hint="eastAsia"/>
          <w:lang w:eastAsia="zh-CN"/>
        </w:rPr>
      </w:pPr>
    </w:p>
    <w:p w14:paraId="27A24CBA" w14:textId="72D6F582" w:rsidR="00846D78" w:rsidRDefault="00834CD5">
      <w:pPr>
        <w:pStyle w:val="1"/>
        <w:spacing w:before="260" w:after="120"/>
        <w:rPr>
          <w:lang w:eastAsia="zh-CN"/>
        </w:rPr>
      </w:pPr>
      <w:r>
        <w:rPr>
          <w:rFonts w:ascii="微软雅黑" w:eastAsia="微软雅黑" w:hAnsi="微软雅黑" w:hint="eastAsia"/>
          <w:sz w:val="26"/>
          <w:lang w:eastAsia="zh-CN"/>
        </w:rPr>
        <w:t>8</w:t>
      </w:r>
      <w:r w:rsidR="00360C0A">
        <w:rPr>
          <w:rFonts w:ascii="微软雅黑" w:eastAsia="微软雅黑" w:hAnsi="微软雅黑"/>
          <w:sz w:val="26"/>
        </w:rPr>
        <w:t xml:space="preserve"> </w:t>
      </w:r>
      <w:proofErr w:type="spellStart"/>
      <w:r w:rsidR="00360C0A">
        <w:rPr>
          <w:rFonts w:ascii="微软雅黑" w:eastAsia="微软雅黑" w:hAnsi="微软雅黑"/>
          <w:sz w:val="26"/>
        </w:rPr>
        <w:t>参考</w:t>
      </w:r>
      <w:proofErr w:type="spellEnd"/>
    </w:p>
    <w:p w14:paraId="18663F29" w14:textId="77777777" w:rsidR="00846D78" w:rsidRDefault="00000000">
      <w:pPr>
        <w:spacing w:after="60"/>
        <w:rPr>
          <w:rFonts w:hint="eastAsia"/>
        </w:rPr>
      </w:pPr>
      <w:r>
        <w:rPr>
          <w:rFonts w:eastAsia="宋体"/>
        </w:rPr>
        <w:t>Kim H, Lee I K. Is 3DGS Useful? IEEE ISMAR, 2024.</w:t>
      </w:r>
    </w:p>
    <w:p w14:paraId="2591B53A" w14:textId="77777777" w:rsidR="00846D78" w:rsidRDefault="00000000">
      <w:pPr>
        <w:spacing w:after="60"/>
        <w:rPr>
          <w:rFonts w:hint="eastAsia"/>
        </w:rPr>
      </w:pPr>
      <w:r>
        <w:rPr>
          <w:rFonts w:eastAsia="宋体"/>
        </w:rPr>
        <w:t xml:space="preserve">Shen Y, et al. </w:t>
      </w:r>
      <w:proofErr w:type="spellStart"/>
      <w:r>
        <w:rPr>
          <w:rFonts w:eastAsia="宋体"/>
        </w:rPr>
        <w:t>GaussianShopVR</w:t>
      </w:r>
      <w:proofErr w:type="spellEnd"/>
      <w:r>
        <w:rPr>
          <w:rFonts w:eastAsia="宋体"/>
        </w:rPr>
        <w:t>. ACM UIST, 2025.</w:t>
      </w:r>
    </w:p>
    <w:p w14:paraId="61E247C9" w14:textId="77777777" w:rsidR="00846D78" w:rsidRDefault="00000000">
      <w:pPr>
        <w:spacing w:after="0"/>
        <w:rPr>
          <w:rFonts w:hint="eastAsia"/>
        </w:rPr>
      </w:pPr>
      <w:r>
        <w:rPr>
          <w:rFonts w:eastAsia="宋体"/>
        </w:rPr>
        <w:t>Xia Z, et al. Habitat-GS. ECCV, 2026.</w:t>
      </w:r>
    </w:p>
    <w:sectPr w:rsidR="00846D78" w:rsidSect="00034616">
      <w:footerReference w:type="default" r:id="rId8"/>
      <w:pgSz w:w="12240" w:h="15840"/>
      <w:pgMar w:top="979" w:right="1123" w:bottom="950" w:left="1123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C3AE2" w14:textId="77777777" w:rsidR="009C7BD7" w:rsidRDefault="009C7BD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044774" w14:textId="77777777" w:rsidR="009C7BD7" w:rsidRDefault="009C7BD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917C" w14:textId="77777777" w:rsidR="00846D78" w:rsidRDefault="00000000">
    <w:pPr>
      <w:pStyle w:val="a7"/>
      <w:jc w:val="center"/>
      <w:rPr>
        <w:rFonts w:hint="eastAsia"/>
        <w:lang w:eastAsia="zh-CN"/>
      </w:rPr>
    </w:pPr>
    <w:r>
      <w:rPr>
        <w:rFonts w:eastAsia="宋体"/>
        <w:color w:val="646464"/>
        <w:sz w:val="17"/>
        <w:lang w:eastAsia="zh-CN"/>
      </w:rPr>
      <w:t xml:space="preserve">民族建筑景区 3DGS </w:t>
    </w:r>
    <w:proofErr w:type="gramStart"/>
    <w:r>
      <w:rPr>
        <w:rFonts w:eastAsia="宋体"/>
        <w:color w:val="646464"/>
        <w:sz w:val="17"/>
        <w:lang w:eastAsia="zh-CN"/>
      </w:rPr>
      <w:t>项目计划书  ·</w:t>
    </w:r>
    <w:proofErr w:type="gramEnd"/>
    <w:r>
      <w:rPr>
        <w:rFonts w:eastAsia="宋体"/>
        <w:color w:val="646464"/>
        <w:sz w:val="17"/>
        <w:lang w:eastAsia="zh-CN"/>
      </w:rPr>
      <w:t xml:space="preserve">  第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3F5B4F">
      <w:rPr>
        <w:rFonts w:hint="eastAsia"/>
        <w:noProof/>
        <w:lang w:eastAsia="zh-CN"/>
      </w:rPr>
      <w:t>1</w:t>
    </w:r>
    <w:r>
      <w:fldChar w:fldCharType="end"/>
    </w:r>
    <w:r>
      <w:rPr>
        <w:rFonts w:eastAsia="宋体"/>
        <w:color w:val="646464"/>
        <w:sz w:val="17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99F9" w14:textId="77777777" w:rsidR="009C7BD7" w:rsidRDefault="009C7BD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22AAE7" w14:textId="77777777" w:rsidR="009C7BD7" w:rsidRDefault="009C7BD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336001"/>
    <w:multiLevelType w:val="hybridMultilevel"/>
    <w:tmpl w:val="B4966560"/>
    <w:lvl w:ilvl="0" w:tplc="C1E617FE">
      <w:numFmt w:val="bullet"/>
      <w:lvlText w:val=""/>
      <w:lvlJc w:val="left"/>
      <w:pPr>
        <w:ind w:left="420" w:hanging="42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DA16352"/>
    <w:multiLevelType w:val="hybridMultilevel"/>
    <w:tmpl w:val="1A823BC2"/>
    <w:lvl w:ilvl="0" w:tplc="DE6EA48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50433445">
    <w:abstractNumId w:val="8"/>
  </w:num>
  <w:num w:numId="2" w16cid:durableId="2035616141">
    <w:abstractNumId w:val="6"/>
  </w:num>
  <w:num w:numId="3" w16cid:durableId="1244334120">
    <w:abstractNumId w:val="5"/>
  </w:num>
  <w:num w:numId="4" w16cid:durableId="1556313608">
    <w:abstractNumId w:val="4"/>
  </w:num>
  <w:num w:numId="5" w16cid:durableId="1906145093">
    <w:abstractNumId w:val="7"/>
  </w:num>
  <w:num w:numId="6" w16cid:durableId="1447890728">
    <w:abstractNumId w:val="3"/>
  </w:num>
  <w:num w:numId="7" w16cid:durableId="311763272">
    <w:abstractNumId w:val="2"/>
  </w:num>
  <w:num w:numId="8" w16cid:durableId="114251784">
    <w:abstractNumId w:val="1"/>
  </w:num>
  <w:num w:numId="9" w16cid:durableId="1690133849">
    <w:abstractNumId w:val="0"/>
  </w:num>
  <w:num w:numId="10" w16cid:durableId="253051544">
    <w:abstractNumId w:val="10"/>
  </w:num>
  <w:num w:numId="11" w16cid:durableId="15131054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DAC"/>
    <w:rsid w:val="0015074B"/>
    <w:rsid w:val="0029639D"/>
    <w:rsid w:val="00326F90"/>
    <w:rsid w:val="00360C0A"/>
    <w:rsid w:val="003F5B4F"/>
    <w:rsid w:val="0046258A"/>
    <w:rsid w:val="0068592A"/>
    <w:rsid w:val="007420BB"/>
    <w:rsid w:val="007D3423"/>
    <w:rsid w:val="00833517"/>
    <w:rsid w:val="00834CD5"/>
    <w:rsid w:val="00846D78"/>
    <w:rsid w:val="008D1690"/>
    <w:rsid w:val="009C7BD7"/>
    <w:rsid w:val="00A3097E"/>
    <w:rsid w:val="00A35F13"/>
    <w:rsid w:val="00AA1D8D"/>
    <w:rsid w:val="00B47730"/>
    <w:rsid w:val="00C229A3"/>
    <w:rsid w:val="00CB0664"/>
    <w:rsid w:val="00CE4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A5BF64"/>
  <w14:defaultImageDpi w14:val="300"/>
  <w15:docId w15:val="{19684719-F6BC-4DD6-8FC1-1AD96ECC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34CD5"/>
    <w:pPr>
      <w:spacing w:after="100" w:line="300" w:lineRule="auto"/>
    </w:pPr>
    <w:rPr>
      <w:rFonts w:ascii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4</Pages>
  <Words>1437</Words>
  <Characters>1653</Characters>
  <Application>Microsoft Office Word</Application>
  <DocSecurity>0</DocSecurity>
  <Lines>110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民族建筑景区3DGS沉浸式导览与游览路线推荐系统项目计划书</dc:title>
  <dc:subject>三人小组项目计划</dc:subject>
  <dc:creator>python-docx</dc:creator>
  <cp:keywords>3DGS, Unity, 景区导览, 路线推荐, VR</cp:keywords>
  <dc:description>generated by python-docx</dc:description>
  <cp:lastModifiedBy>1025917143@qq.com</cp:lastModifiedBy>
  <cp:revision>7</cp:revision>
  <dcterms:created xsi:type="dcterms:W3CDTF">2013-12-23T23:15:00Z</dcterms:created>
  <dcterms:modified xsi:type="dcterms:W3CDTF">2026-09-28T01:20:00Z</dcterms:modified>
  <cp:category/>
</cp:coreProperties>
</file>