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C8" w:rsidRPr="00E311C1" w:rsidRDefault="004B1FE4" w:rsidP="00A66763">
      <w:pPr>
        <w:pStyle w:val="a7"/>
        <w:numPr>
          <w:ilvl w:val="0"/>
          <w:numId w:val="1"/>
        </w:numPr>
        <w:ind w:firstLineChars="0"/>
        <w:rPr>
          <w:sz w:val="32"/>
          <w:szCs w:val="32"/>
        </w:rPr>
      </w:pPr>
      <w:r>
        <w:rPr>
          <w:rFonts w:hint="eastAsia"/>
          <w:sz w:val="32"/>
          <w:szCs w:val="32"/>
        </w:rPr>
        <w:t>规则格网体积</w:t>
      </w:r>
      <w:r w:rsidR="00E311C1" w:rsidRPr="00E311C1">
        <w:rPr>
          <w:rFonts w:hint="eastAsia"/>
          <w:sz w:val="32"/>
          <w:szCs w:val="32"/>
        </w:rPr>
        <w:t>计算程序功能简介</w:t>
      </w:r>
    </w:p>
    <w:p w:rsidR="00E311C1" w:rsidRPr="00E311C1" w:rsidRDefault="00E311C1" w:rsidP="00A66763">
      <w:pPr>
        <w:rPr>
          <w:rFonts w:asciiTheme="minorEastAsia" w:hAnsiTheme="minorEastAsia"/>
          <w:sz w:val="28"/>
          <w:szCs w:val="28"/>
        </w:rPr>
      </w:pPr>
      <w:r w:rsidRPr="00E311C1">
        <w:rPr>
          <w:rFonts w:asciiTheme="minorEastAsia" w:hAnsiTheme="minorEastAsia"/>
          <w:sz w:val="28"/>
          <w:szCs w:val="28"/>
        </w:rPr>
        <w:t>1.</w:t>
      </w:r>
      <w:r>
        <w:rPr>
          <w:rFonts w:asciiTheme="minorEastAsia" w:hAnsiTheme="minorEastAsia" w:hint="eastAsia"/>
          <w:sz w:val="28"/>
          <w:szCs w:val="28"/>
        </w:rPr>
        <w:t>1</w:t>
      </w:r>
      <w:r w:rsidRPr="00E311C1">
        <w:rPr>
          <w:rFonts w:asciiTheme="minorEastAsia" w:hAnsiTheme="minorEastAsia" w:hint="eastAsia"/>
          <w:sz w:val="28"/>
          <w:szCs w:val="28"/>
        </w:rPr>
        <w:t>数据导入功能。可以在初始界面的数据表格手工输入，也可以点击文件打开将指定格式的txt文档中数据导入到程序的数据表格中。</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2.</w:t>
      </w:r>
      <w:r w:rsidRPr="00E311C1">
        <w:rPr>
          <w:rFonts w:asciiTheme="minorEastAsia" w:hAnsiTheme="minorEastAsia" w:hint="eastAsia"/>
          <w:sz w:val="28"/>
          <w:szCs w:val="28"/>
        </w:rPr>
        <w:t xml:space="preserve"> </w:t>
      </w:r>
      <w:r w:rsidR="004B1FE4">
        <w:rPr>
          <w:rFonts w:asciiTheme="minorEastAsia" w:hAnsiTheme="minorEastAsia" w:hint="eastAsia"/>
          <w:sz w:val="28"/>
          <w:szCs w:val="28"/>
        </w:rPr>
        <w:t>规则格网体积计算</w:t>
      </w:r>
      <w:r w:rsidRPr="00E311C1">
        <w:rPr>
          <w:rFonts w:asciiTheme="minorEastAsia" w:hAnsiTheme="minorEastAsia" w:hint="eastAsia"/>
          <w:sz w:val="28"/>
          <w:szCs w:val="28"/>
        </w:rPr>
        <w:t>功能。可</w:t>
      </w:r>
      <w:r w:rsidR="004B1FE4">
        <w:rPr>
          <w:rFonts w:asciiTheme="minorEastAsia" w:hAnsiTheme="minorEastAsia" w:hint="eastAsia"/>
          <w:sz w:val="28"/>
          <w:szCs w:val="28"/>
        </w:rPr>
        <w:t>识别散点构成凸包的凸包特征点</w:t>
      </w:r>
      <w:r w:rsidRPr="00E311C1">
        <w:rPr>
          <w:rFonts w:asciiTheme="minorEastAsia" w:hAnsiTheme="minorEastAsia" w:hint="eastAsia"/>
          <w:sz w:val="28"/>
          <w:szCs w:val="28"/>
        </w:rPr>
        <w:t>，</w:t>
      </w:r>
      <w:r w:rsidR="004B1FE4">
        <w:rPr>
          <w:rFonts w:asciiTheme="minorEastAsia" w:hAnsiTheme="minorEastAsia" w:hint="eastAsia"/>
          <w:sz w:val="28"/>
          <w:szCs w:val="28"/>
        </w:rPr>
        <w:t>并计算各网格中心点反距离加权高程与填挖土方量，得到总土方量体积</w:t>
      </w:r>
      <w:r w:rsidRPr="00E311C1">
        <w:rPr>
          <w:rFonts w:asciiTheme="minorEastAsia" w:hAnsiTheme="minorEastAsia" w:hint="eastAsia"/>
          <w:sz w:val="28"/>
          <w:szCs w:val="28"/>
        </w:rPr>
        <w:t>。</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3.</w:t>
      </w:r>
      <w:r w:rsidRPr="00E311C1">
        <w:rPr>
          <w:rFonts w:asciiTheme="minorEastAsia" w:hAnsiTheme="minorEastAsia" w:hint="eastAsia"/>
          <w:sz w:val="28"/>
          <w:szCs w:val="28"/>
        </w:rPr>
        <w:t>绘图功能。程序能根据计算成果进行</w:t>
      </w:r>
      <w:r w:rsidR="004B1FE4">
        <w:rPr>
          <w:rFonts w:asciiTheme="minorEastAsia" w:hAnsiTheme="minorEastAsia" w:hint="eastAsia"/>
          <w:sz w:val="28"/>
          <w:szCs w:val="28"/>
        </w:rPr>
        <w:t>网格</w:t>
      </w:r>
      <w:r w:rsidRPr="00E311C1">
        <w:rPr>
          <w:rFonts w:asciiTheme="minorEastAsia" w:hAnsiTheme="minorEastAsia" w:hint="eastAsia"/>
          <w:sz w:val="28"/>
          <w:szCs w:val="28"/>
        </w:rPr>
        <w:t>简图的绘制，并将导线简图在图形栏中显示出来。坐标为测量坐标系下的坐标。同时，点击工具栏中的放大缩小功能，可以实现程序中图形的放大缩小，能够更好的查看图形信息。</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4.</w:t>
      </w:r>
      <w:r w:rsidRPr="00E311C1">
        <w:rPr>
          <w:rFonts w:asciiTheme="minorEastAsia" w:hAnsiTheme="minorEastAsia" w:hint="eastAsia"/>
          <w:sz w:val="28"/>
          <w:szCs w:val="28"/>
        </w:rPr>
        <w:t>图形保存功能。程序能够对绘制的图形进行保存，可以保存为bmp位图的栅格图像。也可以保存为</w:t>
      </w:r>
      <w:r w:rsidRPr="00E311C1">
        <w:rPr>
          <w:rFonts w:asciiTheme="minorEastAsia" w:hAnsiTheme="minorEastAsia"/>
          <w:sz w:val="28"/>
          <w:szCs w:val="28"/>
        </w:rPr>
        <w:t>AutoCAD</w:t>
      </w:r>
      <w:r w:rsidRPr="00E311C1">
        <w:rPr>
          <w:rFonts w:asciiTheme="minorEastAsia" w:hAnsiTheme="minorEastAsia" w:hint="eastAsia"/>
          <w:sz w:val="28"/>
          <w:szCs w:val="28"/>
        </w:rPr>
        <w:t>的dxf格式矢量图像。</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hint="eastAsia"/>
          <w:sz w:val="28"/>
          <w:szCs w:val="28"/>
        </w:rPr>
        <w:t>5</w:t>
      </w:r>
      <w:r w:rsidRPr="00E311C1">
        <w:rPr>
          <w:rFonts w:asciiTheme="minorEastAsia" w:hAnsiTheme="minorEastAsia"/>
          <w:sz w:val="28"/>
          <w:szCs w:val="28"/>
        </w:rPr>
        <w:t>.</w:t>
      </w:r>
      <w:r w:rsidRPr="00E311C1">
        <w:rPr>
          <w:rFonts w:asciiTheme="minorEastAsia" w:hAnsiTheme="minorEastAsia" w:hint="eastAsia"/>
          <w:sz w:val="28"/>
          <w:szCs w:val="28"/>
        </w:rPr>
        <w:t>计算成果保存功能。计算完成后，程序能够将计算表格和计算报告保存为txt文本文件。</w:t>
      </w:r>
    </w:p>
    <w:p w:rsidR="00E311C1" w:rsidRDefault="00E311C1" w:rsidP="00A66763">
      <w:pPr>
        <w:rPr>
          <w:sz w:val="24"/>
          <w:szCs w:val="24"/>
        </w:rPr>
      </w:pPr>
      <w:r>
        <w:rPr>
          <w:rFonts w:asciiTheme="minorEastAsia" w:hAnsiTheme="minorEastAsia" w:hint="eastAsia"/>
          <w:sz w:val="28"/>
          <w:szCs w:val="28"/>
        </w:rPr>
        <w:t>1.</w:t>
      </w:r>
      <w:r w:rsidRPr="00E311C1">
        <w:rPr>
          <w:rFonts w:asciiTheme="minorEastAsia" w:hAnsiTheme="minorEastAsia" w:hint="eastAsia"/>
          <w:sz w:val="28"/>
          <w:szCs w:val="28"/>
        </w:rPr>
        <w:t>6</w:t>
      </w:r>
      <w:r w:rsidRPr="00E311C1">
        <w:rPr>
          <w:rFonts w:asciiTheme="minorEastAsia" w:hAnsiTheme="minorEastAsia"/>
          <w:sz w:val="28"/>
          <w:szCs w:val="28"/>
        </w:rPr>
        <w:t>.</w:t>
      </w:r>
      <w:r w:rsidRPr="00E311C1">
        <w:rPr>
          <w:rFonts w:asciiTheme="minorEastAsia" w:hAnsiTheme="minorEastAsia" w:hint="eastAsia"/>
          <w:sz w:val="28"/>
          <w:szCs w:val="28"/>
        </w:rPr>
        <w:t>其他功能。时间显示功能，计算刷新功能，帮助功能，在计算过程中可对导入数据格式进行判断，可对数据中的空格清除功能。</w:t>
      </w:r>
    </w:p>
    <w:p w:rsidR="00A66763" w:rsidRDefault="00A66763">
      <w:pPr>
        <w:widowControl/>
        <w:jc w:val="left"/>
        <w:rPr>
          <w:sz w:val="24"/>
          <w:szCs w:val="24"/>
        </w:rPr>
      </w:pPr>
      <w:r>
        <w:rPr>
          <w:sz w:val="24"/>
          <w:szCs w:val="24"/>
        </w:rPr>
        <w:br w:type="page"/>
      </w:r>
    </w:p>
    <w:p w:rsidR="00A66763" w:rsidRPr="00A66763" w:rsidRDefault="00A66763" w:rsidP="00A66763">
      <w:pPr>
        <w:rPr>
          <w:sz w:val="24"/>
          <w:szCs w:val="24"/>
        </w:rPr>
      </w:pPr>
    </w:p>
    <w:p w:rsidR="00E311C1" w:rsidRPr="00E311C1" w:rsidRDefault="00E311C1" w:rsidP="00A66763">
      <w:pPr>
        <w:rPr>
          <w:sz w:val="32"/>
          <w:szCs w:val="32"/>
        </w:rPr>
      </w:pPr>
      <w:r w:rsidRPr="00E311C1">
        <w:rPr>
          <w:rFonts w:asciiTheme="minorEastAsia" w:hAnsiTheme="minorEastAsia" w:hint="eastAsia"/>
          <w:sz w:val="32"/>
          <w:szCs w:val="32"/>
        </w:rPr>
        <w:t>2.</w:t>
      </w:r>
      <w:r w:rsidRPr="00E311C1">
        <w:rPr>
          <w:rFonts w:hint="eastAsia"/>
          <w:sz w:val="32"/>
          <w:szCs w:val="32"/>
        </w:rPr>
        <w:t xml:space="preserve"> </w:t>
      </w:r>
      <w:r w:rsidRPr="00E311C1">
        <w:rPr>
          <w:rFonts w:hint="eastAsia"/>
          <w:sz w:val="32"/>
          <w:szCs w:val="32"/>
        </w:rPr>
        <w:t>算法设计与流程图</w:t>
      </w:r>
    </w:p>
    <w:p w:rsidR="00E311C1" w:rsidRPr="00E311C1" w:rsidRDefault="00E311C1" w:rsidP="00A66763">
      <w:pPr>
        <w:rPr>
          <w:rFonts w:asciiTheme="minorEastAsia" w:hAnsiTheme="minorEastAsia"/>
          <w:sz w:val="28"/>
          <w:szCs w:val="28"/>
        </w:rPr>
      </w:pPr>
      <w:r w:rsidRPr="00E311C1">
        <w:rPr>
          <w:rFonts w:asciiTheme="minorEastAsia" w:hAnsiTheme="minorEastAsia" w:hint="eastAsia"/>
          <w:sz w:val="30"/>
          <w:szCs w:val="30"/>
        </w:rPr>
        <w:t>2.1</w:t>
      </w:r>
      <w:r w:rsidRPr="00E311C1">
        <w:rPr>
          <w:rFonts w:hint="eastAsia"/>
          <w:sz w:val="30"/>
          <w:szCs w:val="30"/>
        </w:rPr>
        <w:t>算法设计</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1.定义相关全局变量并将其初始化，比如</w:t>
      </w:r>
      <w:r w:rsidR="004B1FE4">
        <w:rPr>
          <w:rFonts w:asciiTheme="minorEastAsia" w:hAnsiTheme="minorEastAsia" w:hint="eastAsia"/>
          <w:sz w:val="28"/>
          <w:szCs w:val="28"/>
        </w:rPr>
        <w:t>散点信息</w:t>
      </w:r>
      <w:r w:rsidRPr="00E311C1">
        <w:rPr>
          <w:rFonts w:asciiTheme="minorEastAsia" w:hAnsiTheme="minorEastAsia" w:hint="eastAsia"/>
          <w:sz w:val="28"/>
          <w:szCs w:val="28"/>
        </w:rPr>
        <w:t>等，用于存储相关计算数据。</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2.通过表格运算预处理数据，</w:t>
      </w:r>
      <w:r w:rsidR="00280E21">
        <w:rPr>
          <w:rFonts w:asciiTheme="minorEastAsia" w:hAnsiTheme="minorEastAsia" w:hint="eastAsia"/>
          <w:sz w:val="28"/>
          <w:szCs w:val="28"/>
        </w:rPr>
        <w:t>分别</w:t>
      </w:r>
      <w:r w:rsidR="004B1FE4">
        <w:rPr>
          <w:rFonts w:asciiTheme="minorEastAsia" w:hAnsiTheme="minorEastAsia" w:hint="eastAsia"/>
          <w:sz w:val="28"/>
          <w:szCs w:val="28"/>
        </w:rPr>
        <w:t>查找基点按与</w:t>
      </w:r>
      <w:r w:rsidR="004B1FE4">
        <w:rPr>
          <w:rFonts w:asciiTheme="minorEastAsia" w:hAnsiTheme="minorEastAsia"/>
          <w:sz w:val="28"/>
          <w:szCs w:val="28"/>
        </w:rPr>
        <w:t>X</w:t>
      </w:r>
      <w:r w:rsidR="004B1FE4">
        <w:rPr>
          <w:rFonts w:asciiTheme="minorEastAsia" w:hAnsiTheme="minorEastAsia" w:hint="eastAsia"/>
          <w:sz w:val="28"/>
          <w:szCs w:val="28"/>
        </w:rPr>
        <w:t>轴正方向夹角对点排序，利用叉积判断三点钟凸包点并赋值输入土包集S中</w:t>
      </w:r>
      <w:r w:rsidRPr="00E311C1">
        <w:rPr>
          <w:rFonts w:asciiTheme="minorEastAsia" w:hAnsiTheme="minorEastAsia" w:hint="eastAsia"/>
          <w:sz w:val="28"/>
          <w:szCs w:val="28"/>
        </w:rPr>
        <w:t>。</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3.</w:t>
      </w:r>
      <w:r w:rsidR="004B1FE4" w:rsidRPr="004B1FE4">
        <w:rPr>
          <w:rFonts w:asciiTheme="minorEastAsia" w:hAnsiTheme="minorEastAsia" w:hint="eastAsia"/>
          <w:sz w:val="28"/>
          <w:szCs w:val="28"/>
        </w:rPr>
        <w:t xml:space="preserve"> </w:t>
      </w:r>
      <w:r w:rsidR="004B1FE4">
        <w:rPr>
          <w:rFonts w:asciiTheme="minorEastAsia" w:hAnsiTheme="minorEastAsia" w:hint="eastAsia"/>
          <w:sz w:val="28"/>
          <w:szCs w:val="28"/>
        </w:rPr>
        <w:t>按照网格距离</w:t>
      </w:r>
      <w:r w:rsidR="004B1FE4">
        <w:rPr>
          <w:rFonts w:asciiTheme="minorEastAsia" w:hAnsiTheme="minorEastAsia" w:hint="eastAsia"/>
          <w:sz w:val="28"/>
          <w:szCs w:val="28"/>
        </w:rPr>
        <w:t>建立外包矩形</w:t>
      </w:r>
      <w:r w:rsidR="00071357">
        <w:rPr>
          <w:rFonts w:asciiTheme="minorEastAsia" w:hAnsiTheme="minorEastAsia" w:hint="eastAsia"/>
          <w:sz w:val="28"/>
          <w:szCs w:val="28"/>
        </w:rPr>
        <w:t>，遍历识别网格中心是否在凸包内部</w:t>
      </w:r>
      <w:r w:rsidRPr="00E311C1">
        <w:rPr>
          <w:rFonts w:asciiTheme="minorEastAsia" w:hAnsiTheme="minorEastAsia" w:hint="eastAsia"/>
          <w:sz w:val="28"/>
          <w:szCs w:val="28"/>
        </w:rPr>
        <w:t>。</w:t>
      </w:r>
    </w:p>
    <w:p w:rsidR="00E311C1" w:rsidRPr="00E311C1" w:rsidRDefault="00E311C1" w:rsidP="00071357">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4.</w:t>
      </w:r>
      <w:r w:rsidR="00071357">
        <w:rPr>
          <w:rFonts w:asciiTheme="minorEastAsia" w:hAnsiTheme="minorEastAsia" w:hint="eastAsia"/>
          <w:sz w:val="28"/>
          <w:szCs w:val="28"/>
        </w:rPr>
        <w:t>对在凸包内部点进行反距离加权求高程，计算斜四棱柱体积得到网格填挖土方量</w:t>
      </w:r>
      <w:r w:rsidRPr="00E311C1">
        <w:rPr>
          <w:rFonts w:asciiTheme="minorEastAsia" w:hAnsiTheme="minorEastAsia" w:hint="eastAsia"/>
          <w:sz w:val="28"/>
          <w:szCs w:val="28"/>
        </w:rPr>
        <w:t>。</w:t>
      </w:r>
    </w:p>
    <w:p w:rsidR="00E311C1" w:rsidRDefault="00E311C1" w:rsidP="00A66763">
      <w:pPr>
        <w:rPr>
          <w:rFonts w:asciiTheme="minorEastAsia" w:hAnsiTheme="minorEastAsia"/>
          <w:sz w:val="30"/>
          <w:szCs w:val="30"/>
        </w:rPr>
      </w:pPr>
      <w:r>
        <w:rPr>
          <w:rFonts w:asciiTheme="minorEastAsia" w:hAnsiTheme="minorEastAsia" w:hint="eastAsia"/>
          <w:sz w:val="30"/>
          <w:szCs w:val="30"/>
        </w:rPr>
        <w:t>2.2流程图</w:t>
      </w:r>
    </w:p>
    <w:p w:rsidR="00D53240" w:rsidRDefault="00D53240" w:rsidP="00A66763">
      <w:pPr>
        <w:rPr>
          <w:rFonts w:ascii="宋体" w:eastAsia="等线" w:hAnsi="宋体" w:cs="Times New Roman"/>
          <w:kern w:val="0"/>
          <w:sz w:val="18"/>
          <w:szCs w:val="18"/>
        </w:rPr>
      </w:pPr>
    </w:p>
    <w:p w:rsidR="00E311C1" w:rsidRDefault="00E311C1" w:rsidP="00A66763">
      <w:pPr>
        <w:rPr>
          <w:rFonts w:asciiTheme="minorEastAsia" w:hAnsiTheme="minorEastAsia"/>
          <w:sz w:val="28"/>
          <w:szCs w:val="28"/>
        </w:rPr>
      </w:pPr>
      <w:r>
        <w:rPr>
          <w:noProof/>
        </w:rPr>
        <w:lastRenderedPageBreak/>
        <mc:AlternateContent>
          <mc:Choice Requires="wpc">
            <w:drawing>
              <wp:inline distT="0" distB="0" distL="0" distR="0" wp14:anchorId="1D325D96" wp14:editId="303CF997">
                <wp:extent cx="5029200" cy="5474140"/>
                <wp:effectExtent l="0" t="0" r="0" b="0"/>
                <wp:docPr id="64" name="画布 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流程图: 过程 45"/>
                        <wps:cNvSpPr>
                          <a:spLocks noChangeArrowheads="1"/>
                        </wps:cNvSpPr>
                        <wps:spPr bwMode="auto">
                          <a:xfrm>
                            <a:off x="1516630" y="662604"/>
                            <a:ext cx="1383018" cy="2986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Pr="00E56708" w:rsidRDefault="00E311C1"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wps:txbx>
                        <wps:bodyPr rot="0" vert="horz" wrap="square" lIns="91440" tIns="45720" rIns="91440" bIns="45720" anchor="t" anchorCtr="0" upright="1">
                          <a:noAutofit/>
                        </wps:bodyPr>
                      </wps:wsp>
                      <wps:wsp>
                        <wps:cNvPr id="46" name="流程图: 过程 60"/>
                        <wps:cNvSpPr>
                          <a:spLocks noChangeArrowheads="1"/>
                        </wps:cNvSpPr>
                        <wps:spPr bwMode="auto">
                          <a:xfrm>
                            <a:off x="1415854" y="1314943"/>
                            <a:ext cx="1585021" cy="468137"/>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sidR="00071357">
                                <w:rPr>
                                  <w:rFonts w:eastAsia="等线" w:cs="Times New Roman" w:hint="eastAsia"/>
                                  <w:sz w:val="21"/>
                                  <w:szCs w:val="21"/>
                                </w:rPr>
                                <w:t>查找基点，识别凸包点</w:t>
                              </w:r>
                            </w:p>
                          </w:txbxContent>
                        </wps:txbx>
                        <wps:bodyPr rot="0" vert="horz" wrap="square" lIns="91440" tIns="45720" rIns="91440" bIns="45720" anchor="t" anchorCtr="0" upright="1">
                          <a:noAutofit/>
                        </wps:bodyPr>
                      </wps:wsp>
                      <wps:wsp>
                        <wps:cNvPr id="47" name="流程图: 过程 61"/>
                        <wps:cNvSpPr>
                          <a:spLocks noChangeArrowheads="1"/>
                        </wps:cNvSpPr>
                        <wps:spPr bwMode="auto">
                          <a:xfrm>
                            <a:off x="1416684" y="2174375"/>
                            <a:ext cx="1584421" cy="492625"/>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071357" w:rsidP="00071357">
                              <w:pPr>
                                <w:pStyle w:val="a8"/>
                                <w:spacing w:before="0" w:beforeAutospacing="0" w:after="0" w:afterAutospacing="0"/>
                              </w:pPr>
                              <w:r>
                                <w:rPr>
                                  <w:rFonts w:eastAsia="等线" w:cs="Times New Roman" w:hint="eastAsia"/>
                                  <w:sz w:val="21"/>
                                  <w:szCs w:val="21"/>
                                </w:rPr>
                                <w:t>构建规则格网，识别凸包内部网格</w:t>
                              </w:r>
                            </w:p>
                          </w:txbxContent>
                        </wps:txbx>
                        <wps:bodyPr rot="0" vert="horz" wrap="square" lIns="91440" tIns="45720" rIns="91440" bIns="45720" anchor="t" anchorCtr="0" upright="1">
                          <a:noAutofit/>
                        </wps:bodyPr>
                      </wps:wsp>
                      <wps:wsp>
                        <wps:cNvPr id="48" name="流程图: 过程 62"/>
                        <wps:cNvSpPr>
                          <a:spLocks noChangeArrowheads="1"/>
                        </wps:cNvSpPr>
                        <wps:spPr bwMode="auto">
                          <a:xfrm>
                            <a:off x="1412282" y="3048888"/>
                            <a:ext cx="1585021" cy="50965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071357" w:rsidP="00E311C1">
                              <w:pPr>
                                <w:pStyle w:val="a8"/>
                                <w:spacing w:before="0" w:beforeAutospacing="0" w:after="0" w:afterAutospacing="0"/>
                                <w:jc w:val="center"/>
                                <w:rPr>
                                  <w:rFonts w:hint="eastAsia"/>
                                </w:rPr>
                              </w:pPr>
                              <w:r>
                                <w:rPr>
                                  <w:rFonts w:eastAsia="等线" w:cs="Times New Roman" w:hint="eastAsia"/>
                                  <w:sz w:val="21"/>
                                  <w:szCs w:val="21"/>
                                </w:rPr>
                                <w:t>反距离加权计算高程，</w:t>
                              </w:r>
                              <w:r>
                                <w:rPr>
                                  <w:rFonts w:eastAsia="等线" w:cs="Times New Roman"/>
                                  <w:sz w:val="21"/>
                                  <w:szCs w:val="21"/>
                                </w:rPr>
                                <w:t>得到</w:t>
                              </w:r>
                              <w:r>
                                <w:rPr>
                                  <w:rFonts w:eastAsia="等线" w:cs="Times New Roman" w:hint="eastAsia"/>
                                  <w:sz w:val="21"/>
                                  <w:szCs w:val="21"/>
                                </w:rPr>
                                <w:t>网格填挖体积</w:t>
                              </w:r>
                            </w:p>
                          </w:txbxContent>
                        </wps:txbx>
                        <wps:bodyPr rot="0" vert="horz" wrap="square" lIns="91440" tIns="45720" rIns="91440" bIns="45720" anchor="t" anchorCtr="0" upright="1">
                          <a:noAutofit/>
                        </wps:bodyPr>
                      </wps:wsp>
                      <wps:wsp>
                        <wps:cNvPr id="50" name="流程图: 过程 64"/>
                        <wps:cNvSpPr>
                          <a:spLocks noChangeArrowheads="1"/>
                        </wps:cNvSpPr>
                        <wps:spPr bwMode="auto">
                          <a:xfrm>
                            <a:off x="1426885" y="4061459"/>
                            <a:ext cx="1574220" cy="437307"/>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wps:txbx>
                        <wps:bodyPr rot="0" vert="horz" wrap="square" lIns="91440" tIns="45720" rIns="91440" bIns="45720" anchor="t" anchorCtr="0" upright="1">
                          <a:noAutofit/>
                        </wps:bodyPr>
                      </wps:wsp>
                      <wps:wsp>
                        <wps:cNvPr id="53" name="直接箭头连接符 47"/>
                        <wps:cNvCnPr>
                          <a:cxnSpLocks noChangeShapeType="1"/>
                        </wps:cNvCnPr>
                        <wps:spPr bwMode="auto">
                          <a:xfrm flipH="1">
                            <a:off x="2208774" y="393700"/>
                            <a:ext cx="93" cy="26890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直接箭头连接符 68"/>
                        <wps:cNvCnPr>
                          <a:cxnSpLocks noChangeShapeType="1"/>
                          <a:stCxn id="42" idx="2"/>
                          <a:endCxn id="46" idx="0"/>
                        </wps:cNvCnPr>
                        <wps:spPr bwMode="auto">
                          <a:xfrm>
                            <a:off x="2208139" y="961129"/>
                            <a:ext cx="226" cy="35370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 name="直接箭头连接符 69"/>
                        <wps:cNvCnPr>
                          <a:cxnSpLocks noChangeShapeType="1"/>
                          <a:stCxn id="46" idx="2"/>
                          <a:endCxn id="47" idx="0"/>
                        </wps:cNvCnPr>
                        <wps:spPr bwMode="auto">
                          <a:xfrm>
                            <a:off x="2208365" y="1783080"/>
                            <a:ext cx="530" cy="39129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9" name="直接箭头连接符 70"/>
                        <wps:cNvCnPr>
                          <a:cxnSpLocks noChangeShapeType="1"/>
                          <a:stCxn id="47" idx="2"/>
                          <a:endCxn id="48" idx="0"/>
                        </wps:cNvCnPr>
                        <wps:spPr bwMode="auto">
                          <a:xfrm flipH="1">
                            <a:off x="2204793" y="2666785"/>
                            <a:ext cx="4102" cy="38185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直接箭头连接符 72"/>
                        <wps:cNvCnPr>
                          <a:cxnSpLocks noChangeShapeType="1"/>
                          <a:stCxn id="48" idx="2"/>
                          <a:endCxn id="50" idx="0"/>
                        </wps:cNvCnPr>
                        <wps:spPr bwMode="auto">
                          <a:xfrm>
                            <a:off x="2204793" y="3558254"/>
                            <a:ext cx="9202" cy="50287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直接箭头连接符 73"/>
                        <wps:cNvCnPr>
                          <a:cxnSpLocks noChangeShapeType="1"/>
                          <a:stCxn id="50" idx="2"/>
                          <a:endCxn id="67" idx="0"/>
                        </wps:cNvCnPr>
                        <wps:spPr bwMode="auto">
                          <a:xfrm>
                            <a:off x="2213995" y="4498766"/>
                            <a:ext cx="10112" cy="54567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 name="流程图: 终止 67"/>
                        <wps:cNvSpPr/>
                        <wps:spPr>
                          <a:xfrm>
                            <a:off x="1708487" y="504444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终止 68"/>
                        <wps:cNvSpPr/>
                        <wps:spPr>
                          <a:xfrm>
                            <a:off x="1692612" y="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325D96" id="画布 64" o:spid="_x0000_s1026" editas="canvas" style="width:396pt;height:431.05pt;mso-position-horizontal-relative:char;mso-position-vertical-relative:line" coordsize="50292,5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92;height:54737;visibility:visible;mso-wrap-style:square">
                  <v:fill o:detectmouseclick="t"/>
                  <v:path o:connecttype="none"/>
                </v:shape>
                <v:shapetype id="_x0000_t109" coordsize="21600,21600" o:spt="109" path="m,l,21600r21600,l21600,xe">
                  <v:stroke joinstyle="miter"/>
                  <v:path gradientshapeok="t" o:connecttype="rect"/>
                </v:shapetype>
                <v:shape id="流程图: 过程 45" o:spid="_x0000_s1028" type="#_x0000_t109" style="position:absolute;left:15166;top:6626;width:13830;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" fillcolor="white [3201]" strokecolor="#70ad47 [3209]" strokeweight="1pt">
                  <v:textbox>
                    <w:txbxContent>
                      <w:p w:rsidR="00E311C1" w:rsidRPr="00E56708" w:rsidRDefault="00E311C1"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v:textbox>
                </v:shape>
                <v:shape id="流程图: 过程 60" o:spid="_x0000_s1029" type="#_x0000_t109" style="position:absolute;left:14158;top:13149;width:15850;height:4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sidR="00071357">
                          <w:rPr>
                            <w:rFonts w:eastAsia="等线" w:cs="Times New Roman" w:hint="eastAsia"/>
                            <w:sz w:val="21"/>
                            <w:szCs w:val="21"/>
                          </w:rPr>
                          <w:t>查找基点，识别凸包点</w:t>
                        </w:r>
                      </w:p>
                    </w:txbxContent>
                  </v:textbox>
                </v:shape>
                <v:shape id="流程图: 过程 61" o:spid="_x0000_s1030" type="#_x0000_t109" style="position:absolute;left:14166;top:21743;width:15845;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" fillcolor="white [3201]" strokecolor="#70ad47 [3209]" strokeweight="1pt">
                  <v:textbox>
                    <w:txbxContent>
                      <w:p w:rsidR="00E311C1" w:rsidRDefault="00071357" w:rsidP="00071357">
                        <w:pPr>
                          <w:pStyle w:val="a8"/>
                          <w:spacing w:before="0" w:beforeAutospacing="0" w:after="0" w:afterAutospacing="0"/>
                        </w:pPr>
                        <w:r>
                          <w:rPr>
                            <w:rFonts w:eastAsia="等线" w:cs="Times New Roman" w:hint="eastAsia"/>
                            <w:sz w:val="21"/>
                            <w:szCs w:val="21"/>
                          </w:rPr>
                          <w:t>构建规则格网，识别凸包内部网格</w:t>
                        </w:r>
                      </w:p>
                    </w:txbxContent>
                  </v:textbox>
                </v:shape>
                <v:shape id="流程图: 过程 62" o:spid="_x0000_s1031" type="#_x0000_t109" style="position:absolute;left:14122;top:30488;width:15851;height:5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" fillcolor="white [3201]" strokecolor="#70ad47 [3209]" strokeweight="1pt">
                  <v:textbox>
                    <w:txbxContent>
                      <w:p w:rsidR="00E311C1" w:rsidRDefault="00071357" w:rsidP="00E311C1">
                        <w:pPr>
                          <w:pStyle w:val="a8"/>
                          <w:spacing w:before="0" w:beforeAutospacing="0" w:after="0" w:afterAutospacing="0"/>
                          <w:jc w:val="center"/>
                          <w:rPr>
                            <w:rFonts w:hint="eastAsia"/>
                          </w:rPr>
                        </w:pPr>
                        <w:r>
                          <w:rPr>
                            <w:rFonts w:eastAsia="等线" w:cs="Times New Roman" w:hint="eastAsia"/>
                            <w:sz w:val="21"/>
                            <w:szCs w:val="21"/>
                          </w:rPr>
                          <w:t>反距离加权计算高程，</w:t>
                        </w:r>
                        <w:r>
                          <w:rPr>
                            <w:rFonts w:eastAsia="等线" w:cs="Times New Roman"/>
                            <w:sz w:val="21"/>
                            <w:szCs w:val="21"/>
                          </w:rPr>
                          <w:t>得到</w:t>
                        </w:r>
                        <w:r>
                          <w:rPr>
                            <w:rFonts w:eastAsia="等线" w:cs="Times New Roman" w:hint="eastAsia"/>
                            <w:sz w:val="21"/>
                            <w:szCs w:val="21"/>
                          </w:rPr>
                          <w:t>网格填挖体积</w:t>
                        </w:r>
                      </w:p>
                    </w:txbxContent>
                  </v:textbox>
                </v:shape>
                <v:shape id="流程图: 过程 64" o:spid="_x0000_s1032" type="#_x0000_t109" style="position:absolute;left:14268;top:40614;width:15743;height:4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v:textbox>
                </v:shape>
                <v:shapetype id="_x0000_t32" coordsize="21600,21600" o:spt="32" o:oned="t" path="m,l21600,21600e" filled="f">
                  <v:path arrowok="t" fillok="f" o:connecttype="none"/>
                  <o:lock v:ext="edit" shapetype="t"/>
                </v:shapetype>
                <v:shape id="直接箭头连接符 47" o:spid="_x0000_s1033" type="#_x0000_t32" style="position:absolute;left:22087;top:3937;width:1;height:2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68" o:spid="_x0000_s1034" type="#_x0000_t32" style="position:absolute;left:22081;top:9611;width:2;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直接箭头连接符 69" o:spid="_x0000_s1035" type="#_x0000_t32" style="position:absolute;left:22083;top:17830;width:5;height:3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5b9bd5 [3204]" strokeweight=".5pt">
                  <v:stroke endarrow="block" joinstyle="miter"/>
                </v:shape>
                <v:shape id="直接箭头连接符 70" o:spid="_x0000_s1036" type="#_x0000_t32" style="position:absolute;left:22047;top:26667;width:41;height:3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直接箭头连接符 72" o:spid="_x0000_s1037" type="#_x0000_t32" style="position:absolute;left:22047;top:35582;width:92;height:5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shape id="直接箭头连接符 73" o:spid="_x0000_s1038" type="#_x0000_t32" style="position:absolute;left:22139;top:44987;width:102;height:5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流程图: 终止 67" o:spid="_x0000_s1039" type="#_x0000_t116" style="position:absolute;left:17084;top:50444;width:1031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" fillcolor="white [3201]" strokecolor="#70ad47 [3209]" strokeweight="1pt">
                  <v:textbo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v:shape id="流程图: 终止 68" o:spid="_x0000_s1040" type="#_x0000_t116" style="position:absolute;left:16926;width:10312;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" fillcolor="white [3201]" strokecolor="#70ad47 [3209]" strokeweight="1pt">
                  <v:textbo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w10:anchorlock/>
              </v:group>
            </w:pict>
          </mc:Fallback>
        </mc:AlternateContent>
      </w:r>
    </w:p>
    <w:p w:rsidR="00D53240" w:rsidRDefault="00D53240" w:rsidP="00A66763">
      <w:pPr>
        <w:widowControl/>
        <w:rPr>
          <w:rFonts w:asciiTheme="minorEastAsia" w:hAnsiTheme="minorEastAsia"/>
          <w:sz w:val="32"/>
          <w:szCs w:val="32"/>
        </w:rPr>
      </w:pPr>
      <w:r>
        <w:rPr>
          <w:rFonts w:asciiTheme="minorEastAsia" w:hAnsiTheme="minorEastAsia"/>
          <w:sz w:val="32"/>
          <w:szCs w:val="32"/>
        </w:rPr>
        <w:br w:type="page"/>
      </w:r>
    </w:p>
    <w:p w:rsidR="00E311C1" w:rsidRPr="00E311C1" w:rsidRDefault="00E311C1" w:rsidP="00A66763">
      <w:pPr>
        <w:rPr>
          <w:rFonts w:asciiTheme="minorEastAsia" w:hAnsiTheme="minorEastAsia"/>
          <w:sz w:val="32"/>
          <w:szCs w:val="32"/>
        </w:rPr>
      </w:pPr>
      <w:r w:rsidRPr="00E311C1">
        <w:rPr>
          <w:rFonts w:asciiTheme="minorEastAsia" w:hAnsiTheme="minorEastAsia" w:hint="eastAsia"/>
          <w:sz w:val="32"/>
          <w:szCs w:val="32"/>
        </w:rPr>
        <w:lastRenderedPageBreak/>
        <w:t>3.主要函数和变量说明</w:t>
      </w:r>
    </w:p>
    <w:p w:rsidR="00E311C1" w:rsidRDefault="00E311C1" w:rsidP="00A66763">
      <w:pPr>
        <w:rPr>
          <w:rFonts w:asciiTheme="minorEastAsia" w:hAnsiTheme="minorEastAsia"/>
          <w:sz w:val="24"/>
          <w:szCs w:val="24"/>
        </w:rPr>
      </w:pPr>
      <w:r w:rsidRPr="00E311C1">
        <w:rPr>
          <w:rFonts w:asciiTheme="minorEastAsia" w:hAnsiTheme="minorEastAsia" w:hint="eastAsia"/>
          <w:sz w:val="30"/>
          <w:szCs w:val="30"/>
        </w:rPr>
        <w:t>3.1主要函数说明</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在</w:t>
      </w:r>
      <w:r w:rsidR="00071357">
        <w:rPr>
          <w:rFonts w:asciiTheme="minorEastAsia" w:hAnsiTheme="minorEastAsia" w:hint="eastAsia"/>
          <w:sz w:val="28"/>
          <w:szCs w:val="24"/>
        </w:rPr>
        <w:t>规则格网体积</w:t>
      </w:r>
      <w:r w:rsidR="00280E21">
        <w:rPr>
          <w:rFonts w:asciiTheme="minorEastAsia" w:hAnsiTheme="minorEastAsia" w:hint="eastAsia"/>
          <w:sz w:val="28"/>
          <w:szCs w:val="24"/>
        </w:rPr>
        <w:t>计算</w:t>
      </w:r>
      <w:r w:rsidRPr="00E311C1">
        <w:rPr>
          <w:rFonts w:asciiTheme="minorEastAsia" w:hAnsiTheme="minorEastAsia" w:hint="eastAsia"/>
          <w:sz w:val="28"/>
          <w:szCs w:val="24"/>
        </w:rPr>
        <w:t>项目中，我们定义了一个caculate</w:t>
      </w:r>
      <w:r w:rsidR="00071357">
        <w:rPr>
          <w:rFonts w:asciiTheme="minorEastAsia" w:hAnsiTheme="minorEastAsia" w:hint="eastAsia"/>
          <w:sz w:val="28"/>
          <w:szCs w:val="24"/>
        </w:rPr>
        <w:t>类库，包括四</w:t>
      </w:r>
      <w:r w:rsidRPr="00E311C1">
        <w:rPr>
          <w:rFonts w:asciiTheme="minorEastAsia" w:hAnsiTheme="minorEastAsia" w:hint="eastAsia"/>
          <w:sz w:val="28"/>
          <w:szCs w:val="24"/>
        </w:rPr>
        <w:t>个功能函数：</w:t>
      </w:r>
      <w:r w:rsidRPr="00E311C1">
        <w:rPr>
          <w:rFonts w:asciiTheme="minorEastAsia" w:hAnsiTheme="minorEastAsia"/>
          <w:sz w:val="28"/>
          <w:szCs w:val="24"/>
        </w:rPr>
        <w:t xml:space="preserve"> </w:t>
      </w:r>
    </w:p>
    <w:p w:rsidR="00E311C1" w:rsidRPr="00E311C1" w:rsidRDefault="00E311C1" w:rsidP="001D6761">
      <w:pPr>
        <w:rPr>
          <w:rFonts w:asciiTheme="minorEastAsia" w:hAnsiTheme="minorEastAsia"/>
          <w:sz w:val="28"/>
          <w:szCs w:val="24"/>
        </w:rPr>
      </w:pPr>
      <w:r w:rsidRPr="00E311C1">
        <w:rPr>
          <w:rFonts w:asciiTheme="minorEastAsia" w:hAnsiTheme="minorEastAsia" w:hint="eastAsia"/>
          <w:sz w:val="28"/>
          <w:szCs w:val="24"/>
        </w:rPr>
        <w:t>3.1.1</w:t>
      </w:r>
      <w:r w:rsidRPr="00E311C1">
        <w:rPr>
          <w:rFonts w:asciiTheme="minorEastAsia" w:hAnsiTheme="minorEastAsia"/>
          <w:sz w:val="28"/>
          <w:szCs w:val="24"/>
        </w:rPr>
        <w:t>.</w:t>
      </w:r>
      <w:r w:rsidR="00FB514B">
        <w:rPr>
          <w:rFonts w:asciiTheme="minorEastAsia" w:hAnsiTheme="minorEastAsia"/>
          <w:sz w:val="28"/>
          <w:szCs w:val="24"/>
        </w:rPr>
        <w:t>duoxian</w:t>
      </w:r>
      <w:r w:rsidR="001D6761">
        <w:rPr>
          <w:rFonts w:asciiTheme="minorEastAsia" w:hAnsiTheme="minorEastAsia"/>
          <w:sz w:val="28"/>
          <w:szCs w:val="24"/>
        </w:rPr>
        <w:t>(</w:t>
      </w:r>
      <w:r w:rsidR="00FB514B">
        <w:rPr>
          <w:rFonts w:asciiTheme="minorEastAsia" w:hAnsiTheme="minorEastAsia"/>
          <w:sz w:val="28"/>
          <w:szCs w:val="24"/>
        </w:rPr>
        <w:t>StreamWriter sw,double x,double y</w:t>
      </w:r>
      <w:r w:rsidR="001D6761">
        <w:rPr>
          <w:rFonts w:asciiTheme="minorEastAsia" w:hAnsiTheme="minorEastAsia"/>
          <w:sz w:val="28"/>
          <w:szCs w:val="24"/>
        </w:rPr>
        <w:t>)</w:t>
      </w:r>
      <w:r w:rsidR="00FB514B">
        <w:rPr>
          <w:rFonts w:asciiTheme="minorEastAsia" w:hAnsiTheme="minorEastAsia" w:hint="eastAsia"/>
          <w:sz w:val="28"/>
          <w:szCs w:val="24"/>
        </w:rPr>
        <w:t>多线</w:t>
      </w:r>
      <w:r w:rsidR="001D6761">
        <w:rPr>
          <w:rFonts w:asciiTheme="minorEastAsia" w:hAnsiTheme="minorEastAsia" w:hint="eastAsia"/>
          <w:sz w:val="28"/>
          <w:szCs w:val="24"/>
        </w:rPr>
        <w:t>函数，</w:t>
      </w:r>
      <w:r w:rsidR="00FB514B">
        <w:rPr>
          <w:rFonts w:asciiTheme="minorEastAsia" w:hAnsiTheme="minorEastAsia" w:hint="eastAsia"/>
          <w:sz w:val="28"/>
          <w:szCs w:val="24"/>
        </w:rPr>
        <w:t>连接多线上一点时使用</w:t>
      </w:r>
      <w:r w:rsidR="001D6761">
        <w:rPr>
          <w:rFonts w:asciiTheme="minorEastAsia" w:hAnsiTheme="minorEastAsia" w:hint="eastAsia"/>
          <w:sz w:val="28"/>
          <w:szCs w:val="24"/>
        </w:rPr>
        <w:t>。</w:t>
      </w:r>
    </w:p>
    <w:p w:rsidR="00E311C1" w:rsidRDefault="00E311C1" w:rsidP="00A66763">
      <w:pPr>
        <w:rPr>
          <w:rFonts w:asciiTheme="minorEastAsia" w:hAnsiTheme="minorEastAsia"/>
          <w:sz w:val="28"/>
          <w:szCs w:val="24"/>
        </w:rPr>
      </w:pPr>
      <w:r w:rsidRPr="00E311C1">
        <w:rPr>
          <w:rFonts w:asciiTheme="minorEastAsia" w:hAnsiTheme="minorEastAsia" w:hint="eastAsia"/>
          <w:sz w:val="28"/>
          <w:szCs w:val="24"/>
        </w:rPr>
        <w:t>3</w:t>
      </w:r>
      <w:r w:rsidR="001D6761">
        <w:rPr>
          <w:rFonts w:asciiTheme="minorEastAsia" w:hAnsiTheme="minorEastAsia" w:hint="eastAsia"/>
          <w:sz w:val="28"/>
          <w:szCs w:val="24"/>
        </w:rPr>
        <w:t>.1.2</w:t>
      </w:r>
      <w:r w:rsidRPr="00E311C1">
        <w:rPr>
          <w:rFonts w:asciiTheme="minorEastAsia" w:hAnsiTheme="minorEastAsia"/>
          <w:sz w:val="28"/>
          <w:szCs w:val="24"/>
        </w:rPr>
        <w:t>.</w:t>
      </w:r>
      <w:r w:rsidRPr="00E311C1">
        <w:rPr>
          <w:rFonts w:asciiTheme="minorEastAsia" w:hAnsiTheme="minorEastAsia" w:hint="eastAsia"/>
          <w:sz w:val="28"/>
          <w:szCs w:val="24"/>
        </w:rPr>
        <w:t>daochu</w:t>
      </w:r>
      <w:r w:rsidR="00FB514B">
        <w:rPr>
          <w:rFonts w:asciiTheme="minorEastAsia" w:hAnsiTheme="minorEastAsia" w:hint="eastAsia"/>
          <w:sz w:val="28"/>
          <w:szCs w:val="24"/>
        </w:rPr>
        <w:t>to</w:t>
      </w:r>
      <w:r w:rsidR="00FB514B">
        <w:rPr>
          <w:rFonts w:asciiTheme="minorEastAsia" w:hAnsiTheme="minorEastAsia"/>
          <w:sz w:val="28"/>
          <w:szCs w:val="24"/>
        </w:rPr>
        <w:t>R</w:t>
      </w:r>
      <w:r w:rsidRPr="00E311C1">
        <w:rPr>
          <w:rFonts w:asciiTheme="minorEastAsia" w:hAnsiTheme="minorEastAsia"/>
          <w:sz w:val="28"/>
          <w:szCs w:val="24"/>
        </w:rPr>
        <w:t>(RichTextBox T,DataGridView d),</w:t>
      </w:r>
      <w:r w:rsidRPr="00E311C1">
        <w:rPr>
          <w:rFonts w:asciiTheme="minorEastAsia" w:hAnsiTheme="minorEastAsia" w:hint="eastAsia"/>
          <w:sz w:val="28"/>
          <w:szCs w:val="24"/>
        </w:rPr>
        <w:t>将表格表头与内容转换为字符型输出到文本框中。</w:t>
      </w:r>
    </w:p>
    <w:p w:rsidR="00FB514B" w:rsidRPr="00E311C1" w:rsidRDefault="00FB514B" w:rsidP="00FB514B">
      <w:pPr>
        <w:rPr>
          <w:rFonts w:asciiTheme="minorEastAsia" w:hAnsiTheme="minorEastAsia"/>
          <w:sz w:val="28"/>
          <w:szCs w:val="24"/>
        </w:rPr>
      </w:pPr>
      <w:r>
        <w:rPr>
          <w:rFonts w:asciiTheme="minorEastAsia" w:hAnsiTheme="minorEastAsia" w:hint="eastAsia"/>
          <w:sz w:val="28"/>
          <w:szCs w:val="24"/>
        </w:rPr>
        <w:t>3.1.3</w:t>
      </w:r>
      <w:r w:rsidRPr="00E311C1">
        <w:rPr>
          <w:rFonts w:asciiTheme="minorEastAsia" w:hAnsiTheme="minorEastAsia"/>
          <w:sz w:val="28"/>
          <w:szCs w:val="24"/>
        </w:rPr>
        <w:t>.</w:t>
      </w:r>
      <w:r>
        <w:rPr>
          <w:rFonts w:asciiTheme="minorEastAsia" w:hAnsiTheme="minorEastAsia" w:hint="eastAsia"/>
          <w:sz w:val="28"/>
          <w:szCs w:val="24"/>
        </w:rPr>
        <w:t>D</w:t>
      </w:r>
      <w:r>
        <w:rPr>
          <w:rFonts w:asciiTheme="minorEastAsia" w:hAnsiTheme="minorEastAsia"/>
          <w:sz w:val="28"/>
          <w:szCs w:val="24"/>
        </w:rPr>
        <w:t>(double x,double y)</w:t>
      </w:r>
      <w:r>
        <w:rPr>
          <w:rFonts w:asciiTheme="minorEastAsia" w:hAnsiTheme="minorEastAsia" w:hint="eastAsia"/>
          <w:sz w:val="28"/>
          <w:szCs w:val="24"/>
        </w:rPr>
        <w:t>距离</w:t>
      </w:r>
      <w:r>
        <w:rPr>
          <w:rFonts w:asciiTheme="minorEastAsia" w:hAnsiTheme="minorEastAsia" w:hint="eastAsia"/>
          <w:sz w:val="28"/>
          <w:szCs w:val="24"/>
        </w:rPr>
        <w:t>函数，</w:t>
      </w:r>
      <w:r>
        <w:rPr>
          <w:rFonts w:asciiTheme="minorEastAsia" w:hAnsiTheme="minorEastAsia" w:hint="eastAsia"/>
          <w:sz w:val="28"/>
          <w:szCs w:val="24"/>
        </w:rPr>
        <w:t>计算两点距离，用于半径识别</w:t>
      </w:r>
      <w:r>
        <w:rPr>
          <w:rFonts w:asciiTheme="minorEastAsia" w:hAnsiTheme="minorEastAsia" w:hint="eastAsia"/>
          <w:sz w:val="28"/>
          <w:szCs w:val="24"/>
        </w:rPr>
        <w:t>。</w:t>
      </w:r>
    </w:p>
    <w:p w:rsidR="00FB514B" w:rsidRPr="00FB514B" w:rsidRDefault="00FB514B" w:rsidP="00A66763">
      <w:pPr>
        <w:rPr>
          <w:rFonts w:asciiTheme="minorEastAsia" w:hAnsiTheme="minorEastAsia" w:hint="eastAsia"/>
          <w:sz w:val="28"/>
          <w:szCs w:val="24"/>
        </w:rPr>
      </w:pPr>
      <w:r w:rsidRPr="00E311C1">
        <w:rPr>
          <w:rFonts w:asciiTheme="minorEastAsia" w:hAnsiTheme="minorEastAsia" w:hint="eastAsia"/>
          <w:sz w:val="28"/>
          <w:szCs w:val="24"/>
        </w:rPr>
        <w:t>3</w:t>
      </w:r>
      <w:r>
        <w:rPr>
          <w:rFonts w:asciiTheme="minorEastAsia" w:hAnsiTheme="minorEastAsia" w:hint="eastAsia"/>
          <w:sz w:val="28"/>
          <w:szCs w:val="24"/>
        </w:rPr>
        <w:t>.1.4</w:t>
      </w:r>
      <w:r w:rsidRPr="00E311C1">
        <w:rPr>
          <w:rFonts w:asciiTheme="minorEastAsia" w:hAnsiTheme="minorEastAsia"/>
          <w:sz w:val="28"/>
          <w:szCs w:val="24"/>
        </w:rPr>
        <w:t>.</w:t>
      </w:r>
      <w:r w:rsidRPr="00FB514B">
        <w:rPr>
          <w:rFonts w:asciiTheme="minorEastAsia" w:hAnsiTheme="minorEastAsia"/>
          <w:sz w:val="28"/>
          <w:szCs w:val="24"/>
        </w:rPr>
        <w:t xml:space="preserve"> </w:t>
      </w:r>
      <w:r>
        <w:rPr>
          <w:rFonts w:asciiTheme="minorEastAsia" w:hAnsiTheme="minorEastAsia" w:hint="eastAsia"/>
          <w:sz w:val="28"/>
          <w:szCs w:val="24"/>
        </w:rPr>
        <w:t>gaocheng</w:t>
      </w:r>
      <w:r>
        <w:rPr>
          <w:rFonts w:asciiTheme="minorEastAsia" w:hAnsiTheme="minorEastAsia"/>
          <w:sz w:val="28"/>
          <w:szCs w:val="24"/>
        </w:rPr>
        <w:t xml:space="preserve">(double x,double y </w:t>
      </w:r>
      <w:r>
        <w:rPr>
          <w:rFonts w:asciiTheme="minorEastAsia" w:hAnsiTheme="minorEastAsia" w:hint="eastAsia"/>
          <w:sz w:val="28"/>
          <w:szCs w:val="24"/>
        </w:rPr>
        <w:t>，</w:t>
      </w:r>
      <w:r>
        <w:rPr>
          <w:rFonts w:asciiTheme="minorEastAsia" w:hAnsiTheme="minorEastAsia"/>
          <w:sz w:val="28"/>
          <w:szCs w:val="24"/>
        </w:rPr>
        <w:t xml:space="preserve">double </w:t>
      </w:r>
      <w:r>
        <w:rPr>
          <w:rFonts w:asciiTheme="minorEastAsia" w:hAnsiTheme="minorEastAsia" w:hint="eastAsia"/>
          <w:sz w:val="28"/>
          <w:szCs w:val="24"/>
        </w:rPr>
        <w:t>R</w:t>
      </w:r>
      <w:r>
        <w:rPr>
          <w:rFonts w:asciiTheme="minorEastAsia" w:hAnsiTheme="minorEastAsia"/>
          <w:sz w:val="28"/>
          <w:szCs w:val="24"/>
        </w:rPr>
        <w:t>,</w:t>
      </w:r>
      <w:r>
        <w:rPr>
          <w:rFonts w:asciiTheme="minorEastAsia" w:hAnsiTheme="minorEastAsia" w:hint="eastAsia"/>
          <w:sz w:val="28"/>
          <w:szCs w:val="24"/>
        </w:rPr>
        <w:t>List&lt;</w:t>
      </w:r>
      <w:r>
        <w:rPr>
          <w:rFonts w:asciiTheme="minorEastAsia" w:hAnsiTheme="minorEastAsia"/>
          <w:sz w:val="28"/>
          <w:szCs w:val="24"/>
        </w:rPr>
        <w:t>Point&gt; M)</w:t>
      </w:r>
      <w:r>
        <w:rPr>
          <w:rFonts w:asciiTheme="minorEastAsia" w:hAnsiTheme="minorEastAsia" w:hint="eastAsia"/>
          <w:sz w:val="28"/>
          <w:szCs w:val="24"/>
        </w:rPr>
        <w:t>高程函数，反距离加权法计算点的高程。</w:t>
      </w:r>
    </w:p>
    <w:p w:rsidR="00E311C1" w:rsidRDefault="00E311C1" w:rsidP="00A66763">
      <w:pPr>
        <w:rPr>
          <w:rFonts w:asciiTheme="minorEastAsia" w:hAnsiTheme="minorEastAsia"/>
          <w:sz w:val="30"/>
          <w:szCs w:val="30"/>
        </w:rPr>
      </w:pPr>
      <w:r>
        <w:rPr>
          <w:rFonts w:asciiTheme="minorEastAsia" w:hAnsiTheme="minorEastAsia" w:hint="eastAsia"/>
          <w:sz w:val="30"/>
          <w:szCs w:val="30"/>
        </w:rPr>
        <w:t>3.2</w:t>
      </w:r>
      <w:r w:rsidRPr="00E311C1">
        <w:rPr>
          <w:rFonts w:asciiTheme="minorEastAsia" w:hAnsiTheme="minorEastAsia" w:hint="eastAsia"/>
          <w:sz w:val="30"/>
          <w:szCs w:val="30"/>
        </w:rPr>
        <w:t>主要变量说明</w:t>
      </w:r>
    </w:p>
    <w:p w:rsidR="00235368" w:rsidRDefault="00235368" w:rsidP="00A66763">
      <w:pPr>
        <w:rPr>
          <w:rFonts w:asciiTheme="minorEastAsia" w:hAnsiTheme="minorEastAsia"/>
          <w:sz w:val="28"/>
          <w:szCs w:val="24"/>
        </w:rPr>
      </w:pPr>
      <w:r>
        <w:rPr>
          <w:rFonts w:asciiTheme="minorEastAsia" w:hAnsiTheme="minorEastAsia"/>
          <w:sz w:val="28"/>
          <w:szCs w:val="24"/>
        </w:rPr>
        <w:t>Point</w:t>
      </w:r>
      <w:r>
        <w:rPr>
          <w:rFonts w:asciiTheme="minorEastAsia" w:hAnsiTheme="minorEastAsia" w:hint="eastAsia"/>
          <w:sz w:val="28"/>
          <w:szCs w:val="24"/>
        </w:rPr>
        <w:t>1</w:t>
      </w:r>
      <w:r>
        <w:rPr>
          <w:rFonts w:asciiTheme="minorEastAsia" w:hAnsiTheme="minorEastAsia" w:hint="eastAsia"/>
          <w:sz w:val="28"/>
          <w:szCs w:val="24"/>
        </w:rPr>
        <w:t>//建立的点数据信息</w:t>
      </w:r>
      <w:r>
        <w:rPr>
          <w:rFonts w:asciiTheme="minorEastAsia" w:hAnsiTheme="minorEastAsia" w:hint="eastAsia"/>
          <w:sz w:val="28"/>
          <w:szCs w:val="24"/>
        </w:rPr>
        <w:t>1</w:t>
      </w:r>
      <w:r>
        <w:rPr>
          <w:rFonts w:asciiTheme="minorEastAsia" w:hAnsiTheme="minorEastAsia" w:hint="eastAsia"/>
          <w:sz w:val="28"/>
          <w:szCs w:val="24"/>
        </w:rPr>
        <w:t>，储存点号，坐标，高程，以及</w:t>
      </w:r>
      <w:r>
        <w:rPr>
          <w:rFonts w:asciiTheme="minorEastAsia" w:hAnsiTheme="minorEastAsia" w:hint="eastAsia"/>
          <w:sz w:val="28"/>
          <w:szCs w:val="24"/>
        </w:rPr>
        <w:t>与基点连线关于X轴正方向夹角</w:t>
      </w:r>
    </w:p>
    <w:p w:rsidR="00FB514B" w:rsidRDefault="00FB514B" w:rsidP="00A66763">
      <w:pPr>
        <w:rPr>
          <w:rFonts w:hint="eastAsia"/>
          <w:sz w:val="24"/>
          <w:szCs w:val="24"/>
        </w:rPr>
      </w:pPr>
      <w:r w:rsidRPr="00FB514B">
        <w:rPr>
          <w:rFonts w:asciiTheme="minorEastAsia" w:hAnsiTheme="minorEastAsia"/>
          <w:sz w:val="28"/>
          <w:szCs w:val="24"/>
        </w:rPr>
        <w:t>Point2</w:t>
      </w:r>
      <w:r>
        <w:rPr>
          <w:rFonts w:asciiTheme="minorEastAsia" w:hAnsiTheme="minorEastAsia" w:hint="eastAsia"/>
          <w:sz w:val="28"/>
          <w:szCs w:val="24"/>
        </w:rPr>
        <w:t>//建立的</w:t>
      </w:r>
      <w:r w:rsidR="00235368">
        <w:rPr>
          <w:rFonts w:asciiTheme="minorEastAsia" w:hAnsiTheme="minorEastAsia" w:hint="eastAsia"/>
          <w:sz w:val="28"/>
          <w:szCs w:val="24"/>
        </w:rPr>
        <w:t>点</w:t>
      </w:r>
      <w:r>
        <w:rPr>
          <w:rFonts w:asciiTheme="minorEastAsia" w:hAnsiTheme="minorEastAsia" w:hint="eastAsia"/>
          <w:sz w:val="28"/>
          <w:szCs w:val="24"/>
        </w:rPr>
        <w:t>数据信息</w:t>
      </w:r>
      <w:r w:rsidR="00235368">
        <w:rPr>
          <w:rFonts w:asciiTheme="minorEastAsia" w:hAnsiTheme="minorEastAsia" w:hint="eastAsia"/>
          <w:sz w:val="28"/>
          <w:szCs w:val="24"/>
        </w:rPr>
        <w:t>2</w:t>
      </w:r>
      <w:r>
        <w:rPr>
          <w:rFonts w:asciiTheme="minorEastAsia" w:hAnsiTheme="minorEastAsia" w:hint="eastAsia"/>
          <w:sz w:val="28"/>
          <w:szCs w:val="24"/>
        </w:rPr>
        <w:t>，储存点号，坐标，高程，</w:t>
      </w:r>
      <w:r w:rsidR="00235368">
        <w:rPr>
          <w:rFonts w:asciiTheme="minorEastAsia" w:hAnsiTheme="minorEastAsia" w:hint="eastAsia"/>
          <w:sz w:val="28"/>
          <w:szCs w:val="24"/>
        </w:rPr>
        <w:t>以及填挖土方量</w:t>
      </w:r>
    </w:p>
    <w:p w:rsidR="00FB514B" w:rsidRPr="00FB514B" w:rsidRDefault="00FB514B" w:rsidP="00FB514B">
      <w:pPr>
        <w:autoSpaceDE w:val="0"/>
        <w:autoSpaceDN w:val="0"/>
        <w:adjustRightInd w:val="0"/>
        <w:jc w:val="left"/>
        <w:rPr>
          <w:rFonts w:asciiTheme="minorEastAsia" w:hAnsiTheme="minorEastAsia"/>
          <w:sz w:val="28"/>
          <w:szCs w:val="24"/>
        </w:rPr>
      </w:pPr>
      <w:r w:rsidRPr="00FB514B">
        <w:rPr>
          <w:rFonts w:asciiTheme="minorEastAsia" w:hAnsiTheme="minorEastAsia"/>
          <w:sz w:val="28"/>
          <w:szCs w:val="24"/>
        </w:rPr>
        <w:t>Point2[,]</w:t>
      </w:r>
      <w:r>
        <w:rPr>
          <w:rFonts w:asciiTheme="minorEastAsia" w:hAnsiTheme="minorEastAsia"/>
          <w:sz w:val="28"/>
          <w:szCs w:val="24"/>
        </w:rPr>
        <w:t xml:space="preserve"> </w:t>
      </w:r>
      <w:r w:rsidRPr="00FB514B">
        <w:rPr>
          <w:rFonts w:asciiTheme="minorEastAsia" w:hAnsiTheme="minorEastAsia"/>
          <w:sz w:val="28"/>
          <w:szCs w:val="24"/>
        </w:rPr>
        <w:t>gedian;</w:t>
      </w:r>
      <w:r>
        <w:rPr>
          <w:rFonts w:asciiTheme="minorEastAsia" w:hAnsiTheme="minorEastAsia"/>
          <w:sz w:val="28"/>
          <w:szCs w:val="24"/>
        </w:rPr>
        <w:t>//</w:t>
      </w:r>
      <w:r w:rsidR="00235368">
        <w:rPr>
          <w:rFonts w:asciiTheme="minorEastAsia" w:hAnsiTheme="minorEastAsia" w:hint="eastAsia"/>
          <w:sz w:val="28"/>
          <w:szCs w:val="24"/>
        </w:rPr>
        <w:t>建立二维数组储存点数据信息2</w:t>
      </w:r>
    </w:p>
    <w:p w:rsidR="00FB514B" w:rsidRPr="00FB514B" w:rsidRDefault="00FB514B" w:rsidP="00FB514B">
      <w:pPr>
        <w:autoSpaceDE w:val="0"/>
        <w:autoSpaceDN w:val="0"/>
        <w:adjustRightInd w:val="0"/>
        <w:jc w:val="left"/>
        <w:rPr>
          <w:rFonts w:asciiTheme="minorEastAsia" w:hAnsiTheme="minorEastAsia"/>
          <w:sz w:val="28"/>
          <w:szCs w:val="24"/>
        </w:rPr>
      </w:pPr>
      <w:r w:rsidRPr="00FB514B">
        <w:rPr>
          <w:rFonts w:asciiTheme="minorEastAsia" w:hAnsiTheme="minorEastAsia"/>
          <w:sz w:val="28"/>
          <w:szCs w:val="24"/>
        </w:rPr>
        <w:t>List&lt;Pointl&gt;</w:t>
      </w:r>
      <w:r>
        <w:rPr>
          <w:rFonts w:asciiTheme="minorEastAsia" w:hAnsiTheme="minorEastAsia"/>
          <w:sz w:val="28"/>
          <w:szCs w:val="24"/>
        </w:rPr>
        <w:t xml:space="preserve"> </w:t>
      </w:r>
      <w:r w:rsidRPr="00FB514B">
        <w:rPr>
          <w:rFonts w:asciiTheme="minorEastAsia" w:hAnsiTheme="minorEastAsia"/>
          <w:sz w:val="28"/>
          <w:szCs w:val="24"/>
        </w:rPr>
        <w:t>M;</w:t>
      </w:r>
      <w:r w:rsidR="00235368">
        <w:rPr>
          <w:rFonts w:asciiTheme="minorEastAsia" w:hAnsiTheme="minorEastAsia" w:hint="eastAsia"/>
          <w:sz w:val="28"/>
          <w:szCs w:val="24"/>
        </w:rPr>
        <w:t>//用以储存散点点数据信息1</w:t>
      </w:r>
    </w:p>
    <w:p w:rsidR="00FB514B" w:rsidRPr="00FB514B" w:rsidRDefault="00FB514B" w:rsidP="00FB514B">
      <w:pPr>
        <w:autoSpaceDE w:val="0"/>
        <w:autoSpaceDN w:val="0"/>
        <w:adjustRightInd w:val="0"/>
        <w:jc w:val="left"/>
        <w:rPr>
          <w:rFonts w:asciiTheme="minorEastAsia" w:hAnsiTheme="minorEastAsia" w:hint="eastAsia"/>
          <w:sz w:val="28"/>
          <w:szCs w:val="24"/>
        </w:rPr>
      </w:pPr>
      <w:r w:rsidRPr="00FB514B">
        <w:rPr>
          <w:rFonts w:asciiTheme="minorEastAsia" w:hAnsiTheme="minorEastAsia"/>
          <w:sz w:val="28"/>
          <w:szCs w:val="24"/>
        </w:rPr>
        <w:t>List&lt;Pointl&gt;</w:t>
      </w:r>
      <w:r>
        <w:rPr>
          <w:rFonts w:asciiTheme="minorEastAsia" w:hAnsiTheme="minorEastAsia"/>
          <w:sz w:val="28"/>
          <w:szCs w:val="24"/>
        </w:rPr>
        <w:t xml:space="preserve"> </w:t>
      </w:r>
      <w:r w:rsidRPr="00FB514B">
        <w:rPr>
          <w:rFonts w:asciiTheme="minorEastAsia" w:hAnsiTheme="minorEastAsia"/>
          <w:sz w:val="28"/>
          <w:szCs w:val="24"/>
        </w:rPr>
        <w:t>S;</w:t>
      </w:r>
      <w:r w:rsidR="00235368" w:rsidRPr="00235368">
        <w:rPr>
          <w:rFonts w:asciiTheme="minorEastAsia" w:hAnsiTheme="minorEastAsia" w:hint="eastAsia"/>
          <w:sz w:val="28"/>
          <w:szCs w:val="24"/>
        </w:rPr>
        <w:t xml:space="preserve"> </w:t>
      </w:r>
      <w:r w:rsidR="00235368">
        <w:rPr>
          <w:rFonts w:asciiTheme="minorEastAsia" w:hAnsiTheme="minorEastAsia" w:hint="eastAsia"/>
          <w:sz w:val="28"/>
          <w:szCs w:val="24"/>
        </w:rPr>
        <w:t>//用以储存</w:t>
      </w:r>
      <w:r w:rsidR="00235368">
        <w:rPr>
          <w:rFonts w:asciiTheme="minorEastAsia" w:hAnsiTheme="minorEastAsia" w:hint="eastAsia"/>
          <w:sz w:val="28"/>
          <w:szCs w:val="24"/>
        </w:rPr>
        <w:t>凸包</w:t>
      </w:r>
      <w:r w:rsidR="00235368">
        <w:rPr>
          <w:rFonts w:asciiTheme="minorEastAsia" w:hAnsiTheme="minorEastAsia" w:hint="eastAsia"/>
          <w:sz w:val="28"/>
          <w:szCs w:val="24"/>
        </w:rPr>
        <w:t>点点数据信息1</w:t>
      </w:r>
    </w:p>
    <w:p w:rsidR="00FB514B" w:rsidRPr="00FB514B" w:rsidRDefault="00FB514B" w:rsidP="00FB514B">
      <w:pPr>
        <w:autoSpaceDE w:val="0"/>
        <w:autoSpaceDN w:val="0"/>
        <w:adjustRightInd w:val="0"/>
        <w:jc w:val="left"/>
        <w:rPr>
          <w:rFonts w:asciiTheme="minorEastAsia" w:hAnsiTheme="minorEastAsia"/>
          <w:sz w:val="28"/>
          <w:szCs w:val="24"/>
        </w:rPr>
      </w:pPr>
      <w:r w:rsidRPr="00FB514B">
        <w:rPr>
          <w:rFonts w:asciiTheme="minorEastAsia" w:hAnsiTheme="minorEastAsia"/>
          <w:sz w:val="28"/>
          <w:szCs w:val="24"/>
        </w:rPr>
        <w:t>D</w:t>
      </w:r>
      <w:r w:rsidRPr="00FB514B">
        <w:rPr>
          <w:rFonts w:asciiTheme="minorEastAsia" w:hAnsiTheme="minorEastAsia"/>
          <w:sz w:val="28"/>
          <w:szCs w:val="24"/>
        </w:rPr>
        <w:t>ouble</w:t>
      </w:r>
      <w:r>
        <w:rPr>
          <w:rFonts w:asciiTheme="minorEastAsia" w:hAnsiTheme="minorEastAsia"/>
          <w:sz w:val="28"/>
          <w:szCs w:val="24"/>
        </w:rPr>
        <w:t xml:space="preserve"> </w:t>
      </w:r>
      <w:r w:rsidRPr="00FB514B">
        <w:rPr>
          <w:rFonts w:asciiTheme="minorEastAsia" w:hAnsiTheme="minorEastAsia"/>
          <w:sz w:val="28"/>
          <w:szCs w:val="24"/>
        </w:rPr>
        <w:t>Xmax,Xmin,Ymax,Ymin;</w:t>
      </w:r>
      <w:r w:rsidR="00235368">
        <w:rPr>
          <w:rFonts w:asciiTheme="minorEastAsia" w:hAnsiTheme="minorEastAsia" w:hint="eastAsia"/>
          <w:sz w:val="28"/>
          <w:szCs w:val="24"/>
        </w:rPr>
        <w:t>用以储存散点坐标最大值，生成外包矩形</w:t>
      </w:r>
    </w:p>
    <w:p w:rsidR="00FB514B" w:rsidRPr="00FB514B" w:rsidRDefault="00FB514B" w:rsidP="00FB514B">
      <w:pPr>
        <w:autoSpaceDE w:val="0"/>
        <w:autoSpaceDN w:val="0"/>
        <w:adjustRightInd w:val="0"/>
        <w:jc w:val="left"/>
        <w:rPr>
          <w:rFonts w:asciiTheme="minorEastAsia" w:hAnsiTheme="minorEastAsia"/>
          <w:sz w:val="28"/>
          <w:szCs w:val="24"/>
        </w:rPr>
      </w:pPr>
      <w:r w:rsidRPr="00FB514B">
        <w:rPr>
          <w:rFonts w:asciiTheme="minorEastAsia" w:hAnsiTheme="minorEastAsia"/>
          <w:sz w:val="28"/>
          <w:szCs w:val="24"/>
        </w:rPr>
        <w:lastRenderedPageBreak/>
        <w:t>D</w:t>
      </w:r>
      <w:r w:rsidRPr="00FB514B">
        <w:rPr>
          <w:rFonts w:asciiTheme="minorEastAsia" w:hAnsiTheme="minorEastAsia"/>
          <w:sz w:val="28"/>
          <w:szCs w:val="24"/>
        </w:rPr>
        <w:t>ouble</w:t>
      </w:r>
      <w:r>
        <w:rPr>
          <w:rFonts w:asciiTheme="minorEastAsia" w:hAnsiTheme="minorEastAsia"/>
          <w:sz w:val="28"/>
          <w:szCs w:val="24"/>
        </w:rPr>
        <w:t xml:space="preserve"> </w:t>
      </w:r>
      <w:r w:rsidRPr="00FB514B">
        <w:rPr>
          <w:rFonts w:asciiTheme="minorEastAsia" w:hAnsiTheme="minorEastAsia"/>
          <w:sz w:val="28"/>
          <w:szCs w:val="24"/>
        </w:rPr>
        <w:t>bian,linyu;</w:t>
      </w:r>
      <w:r w:rsidR="00235368">
        <w:rPr>
          <w:rFonts w:asciiTheme="minorEastAsia" w:hAnsiTheme="minorEastAsia" w:hint="eastAsia"/>
          <w:sz w:val="28"/>
          <w:szCs w:val="24"/>
        </w:rPr>
        <w:t>//用于储存网格长与邻域比</w:t>
      </w:r>
    </w:p>
    <w:p w:rsidR="00FB514B" w:rsidRPr="00FB514B" w:rsidRDefault="00FB514B" w:rsidP="00FB514B">
      <w:pPr>
        <w:autoSpaceDE w:val="0"/>
        <w:autoSpaceDN w:val="0"/>
        <w:adjustRightInd w:val="0"/>
        <w:jc w:val="left"/>
        <w:rPr>
          <w:rFonts w:asciiTheme="minorEastAsia" w:hAnsiTheme="minorEastAsia"/>
          <w:sz w:val="28"/>
          <w:szCs w:val="24"/>
        </w:rPr>
      </w:pPr>
      <w:r w:rsidRPr="00FB514B">
        <w:rPr>
          <w:rFonts w:asciiTheme="minorEastAsia" w:hAnsiTheme="minorEastAsia"/>
          <w:sz w:val="28"/>
          <w:szCs w:val="24"/>
        </w:rPr>
        <w:t>I</w:t>
      </w:r>
      <w:r w:rsidRPr="00FB514B">
        <w:rPr>
          <w:rFonts w:asciiTheme="minorEastAsia" w:hAnsiTheme="minorEastAsia"/>
          <w:sz w:val="28"/>
          <w:szCs w:val="24"/>
        </w:rPr>
        <w:t>nt</w:t>
      </w:r>
      <w:r>
        <w:rPr>
          <w:rFonts w:asciiTheme="minorEastAsia" w:hAnsiTheme="minorEastAsia"/>
          <w:sz w:val="28"/>
          <w:szCs w:val="24"/>
        </w:rPr>
        <w:t xml:space="preserve"> </w:t>
      </w:r>
      <w:r w:rsidRPr="00FB514B">
        <w:rPr>
          <w:rFonts w:asciiTheme="minorEastAsia" w:hAnsiTheme="minorEastAsia"/>
          <w:sz w:val="28"/>
          <w:szCs w:val="24"/>
        </w:rPr>
        <w:t>a,b;</w:t>
      </w:r>
      <w:r w:rsidR="00235368">
        <w:rPr>
          <w:rFonts w:asciiTheme="minorEastAsia" w:hAnsiTheme="minorEastAsia" w:hint="eastAsia"/>
          <w:sz w:val="28"/>
          <w:szCs w:val="24"/>
        </w:rPr>
        <w:t>//用以储存纵向与横向网格数</w:t>
      </w:r>
    </w:p>
    <w:p w:rsidR="00235368" w:rsidRDefault="00FB514B" w:rsidP="00FB514B">
      <w:pPr>
        <w:autoSpaceDE w:val="0"/>
        <w:autoSpaceDN w:val="0"/>
        <w:adjustRightInd w:val="0"/>
        <w:jc w:val="left"/>
        <w:rPr>
          <w:rFonts w:asciiTheme="minorEastAsia" w:hAnsiTheme="minorEastAsia"/>
          <w:sz w:val="28"/>
          <w:szCs w:val="24"/>
        </w:rPr>
      </w:pPr>
      <w:r>
        <w:rPr>
          <w:rFonts w:asciiTheme="minorEastAsia" w:hAnsiTheme="minorEastAsia"/>
          <w:sz w:val="28"/>
          <w:szCs w:val="24"/>
        </w:rPr>
        <w:t>d</w:t>
      </w:r>
      <w:r w:rsidRPr="00FB514B">
        <w:rPr>
          <w:rFonts w:asciiTheme="minorEastAsia" w:hAnsiTheme="minorEastAsia"/>
          <w:sz w:val="28"/>
          <w:szCs w:val="24"/>
        </w:rPr>
        <w:t>ouble</w:t>
      </w:r>
      <w:r>
        <w:rPr>
          <w:rFonts w:asciiTheme="minorEastAsia" w:hAnsiTheme="minorEastAsia"/>
          <w:sz w:val="28"/>
          <w:szCs w:val="24"/>
        </w:rPr>
        <w:t xml:space="preserve"> </w:t>
      </w:r>
      <w:r w:rsidR="00235368">
        <w:rPr>
          <w:rFonts w:asciiTheme="minorEastAsia" w:hAnsiTheme="minorEastAsia"/>
          <w:sz w:val="28"/>
          <w:szCs w:val="24"/>
        </w:rPr>
        <w:t>R0</w:t>
      </w:r>
      <w:r w:rsidR="00235368">
        <w:rPr>
          <w:rFonts w:asciiTheme="minorEastAsia" w:hAnsiTheme="minorEastAsia" w:hint="eastAsia"/>
          <w:sz w:val="28"/>
          <w:szCs w:val="24"/>
        </w:rPr>
        <w:t>//</w:t>
      </w:r>
      <w:r w:rsidR="00235368">
        <w:rPr>
          <w:rFonts w:asciiTheme="minorEastAsia" w:hAnsiTheme="minorEastAsia" w:hint="eastAsia"/>
          <w:sz w:val="28"/>
          <w:szCs w:val="24"/>
        </w:rPr>
        <w:t>用以储存识别半径</w:t>
      </w:r>
    </w:p>
    <w:p w:rsidR="00235368" w:rsidRDefault="00235368" w:rsidP="00FB514B">
      <w:pPr>
        <w:autoSpaceDE w:val="0"/>
        <w:autoSpaceDN w:val="0"/>
        <w:adjustRightInd w:val="0"/>
        <w:jc w:val="left"/>
        <w:rPr>
          <w:rFonts w:asciiTheme="minorEastAsia" w:hAnsiTheme="minorEastAsia"/>
          <w:sz w:val="28"/>
          <w:szCs w:val="24"/>
        </w:rPr>
      </w:pPr>
      <w:r>
        <w:rPr>
          <w:rFonts w:asciiTheme="minorEastAsia" w:hAnsiTheme="minorEastAsia"/>
          <w:sz w:val="28"/>
          <w:szCs w:val="24"/>
        </w:rPr>
        <w:t>d</w:t>
      </w:r>
      <w:r w:rsidRPr="00FB514B">
        <w:rPr>
          <w:rFonts w:asciiTheme="minorEastAsia" w:hAnsiTheme="minorEastAsia"/>
          <w:sz w:val="28"/>
          <w:szCs w:val="24"/>
        </w:rPr>
        <w:t>ouble</w:t>
      </w:r>
      <w:r>
        <w:rPr>
          <w:rFonts w:asciiTheme="minorEastAsia" w:hAnsiTheme="minorEastAsia"/>
          <w:sz w:val="28"/>
          <w:szCs w:val="24"/>
        </w:rPr>
        <w:t xml:space="preserve"> </w:t>
      </w:r>
      <w:r>
        <w:rPr>
          <w:rFonts w:asciiTheme="minorEastAsia" w:hAnsiTheme="minorEastAsia"/>
          <w:sz w:val="28"/>
          <w:szCs w:val="24"/>
        </w:rPr>
        <w:t>H0</w:t>
      </w:r>
      <w:r>
        <w:rPr>
          <w:rFonts w:asciiTheme="minorEastAsia" w:hAnsiTheme="minorEastAsia" w:hint="eastAsia"/>
          <w:sz w:val="28"/>
          <w:szCs w:val="24"/>
        </w:rPr>
        <w:t>//</w:t>
      </w:r>
      <w:r>
        <w:rPr>
          <w:rFonts w:asciiTheme="minorEastAsia" w:hAnsiTheme="minorEastAsia" w:hint="eastAsia"/>
          <w:sz w:val="28"/>
          <w:szCs w:val="24"/>
        </w:rPr>
        <w:t>用以储存基准高程</w:t>
      </w:r>
    </w:p>
    <w:p w:rsidR="00235368" w:rsidRPr="00235368" w:rsidRDefault="00235368" w:rsidP="00FB514B">
      <w:pPr>
        <w:autoSpaceDE w:val="0"/>
        <w:autoSpaceDN w:val="0"/>
        <w:adjustRightInd w:val="0"/>
        <w:jc w:val="left"/>
        <w:rPr>
          <w:rFonts w:asciiTheme="minorEastAsia" w:hAnsiTheme="minorEastAsia" w:hint="eastAsia"/>
          <w:sz w:val="28"/>
          <w:szCs w:val="24"/>
        </w:rPr>
      </w:pPr>
      <w:r>
        <w:rPr>
          <w:rFonts w:asciiTheme="minorEastAsia" w:hAnsiTheme="minorEastAsia"/>
          <w:sz w:val="28"/>
          <w:szCs w:val="24"/>
        </w:rPr>
        <w:t>d</w:t>
      </w:r>
      <w:r w:rsidRPr="00FB514B">
        <w:rPr>
          <w:rFonts w:asciiTheme="minorEastAsia" w:hAnsiTheme="minorEastAsia"/>
          <w:sz w:val="28"/>
          <w:szCs w:val="24"/>
        </w:rPr>
        <w:t>ouble</w:t>
      </w:r>
      <w:r>
        <w:rPr>
          <w:rFonts w:asciiTheme="minorEastAsia" w:hAnsiTheme="minorEastAsia"/>
          <w:sz w:val="28"/>
          <w:szCs w:val="24"/>
        </w:rPr>
        <w:t xml:space="preserve"> </w:t>
      </w:r>
      <w:r w:rsidR="00FB514B" w:rsidRPr="00FB514B">
        <w:rPr>
          <w:rFonts w:asciiTheme="minorEastAsia" w:hAnsiTheme="minorEastAsia"/>
          <w:sz w:val="28"/>
          <w:szCs w:val="24"/>
        </w:rPr>
        <w:t>V,V1,</w:t>
      </w:r>
      <w:r>
        <w:rPr>
          <w:rFonts w:asciiTheme="minorEastAsia" w:hAnsiTheme="minorEastAsia"/>
          <w:sz w:val="28"/>
          <w:szCs w:val="24"/>
        </w:rPr>
        <w:t>V2</w:t>
      </w:r>
      <w:r>
        <w:rPr>
          <w:rFonts w:asciiTheme="minorEastAsia" w:hAnsiTheme="minorEastAsia" w:hint="eastAsia"/>
          <w:sz w:val="28"/>
          <w:szCs w:val="24"/>
        </w:rPr>
        <w:t>//用以</w:t>
      </w:r>
      <w:r>
        <w:rPr>
          <w:rFonts w:asciiTheme="minorEastAsia" w:hAnsiTheme="minorEastAsia" w:hint="eastAsia"/>
          <w:sz w:val="28"/>
          <w:szCs w:val="24"/>
        </w:rPr>
        <w:t>计算总体积与填挖土方量</w:t>
      </w:r>
    </w:p>
    <w:p w:rsidR="00FB514B" w:rsidRDefault="00FB514B" w:rsidP="00FB514B">
      <w:pPr>
        <w:autoSpaceDE w:val="0"/>
        <w:autoSpaceDN w:val="0"/>
        <w:adjustRightInd w:val="0"/>
        <w:rPr>
          <w:rFonts w:asciiTheme="minorEastAsia" w:hAnsiTheme="minorEastAsia"/>
          <w:sz w:val="28"/>
          <w:szCs w:val="24"/>
        </w:rPr>
      </w:pPr>
      <w:r w:rsidRPr="00FB514B">
        <w:rPr>
          <w:rFonts w:asciiTheme="minorEastAsia" w:hAnsiTheme="minorEastAsia"/>
          <w:sz w:val="28"/>
          <w:szCs w:val="24"/>
        </w:rPr>
        <w:t>static</w:t>
      </w:r>
      <w:r>
        <w:rPr>
          <w:rFonts w:asciiTheme="minorEastAsia" w:hAnsiTheme="minorEastAsia"/>
          <w:sz w:val="28"/>
          <w:szCs w:val="24"/>
        </w:rPr>
        <w:t xml:space="preserve"> </w:t>
      </w:r>
      <w:r w:rsidRPr="00FB514B">
        <w:rPr>
          <w:rFonts w:asciiTheme="minorEastAsia" w:hAnsiTheme="minorEastAsia"/>
          <w:sz w:val="28"/>
          <w:szCs w:val="24"/>
        </w:rPr>
        <w:t>Bitmap</w:t>
      </w:r>
      <w:r>
        <w:rPr>
          <w:rFonts w:asciiTheme="minorEastAsia" w:hAnsiTheme="minorEastAsia"/>
          <w:sz w:val="28"/>
          <w:szCs w:val="24"/>
        </w:rPr>
        <w:t xml:space="preserve"> </w:t>
      </w:r>
      <w:r w:rsidRPr="00FB514B">
        <w:rPr>
          <w:rFonts w:asciiTheme="minorEastAsia" w:hAnsiTheme="minorEastAsia"/>
          <w:sz w:val="28"/>
          <w:szCs w:val="24"/>
        </w:rPr>
        <w:t>image1;</w:t>
      </w:r>
      <w:r w:rsidR="00235368">
        <w:rPr>
          <w:rFonts w:asciiTheme="minorEastAsia" w:hAnsiTheme="minorEastAsia" w:hint="eastAsia"/>
          <w:sz w:val="28"/>
          <w:szCs w:val="24"/>
        </w:rPr>
        <w:t>//用以储存图形</w:t>
      </w:r>
    </w:p>
    <w:p w:rsidR="00FB514B" w:rsidRDefault="00FB514B">
      <w:pPr>
        <w:widowControl/>
        <w:jc w:val="left"/>
        <w:rPr>
          <w:rFonts w:asciiTheme="minorEastAsia" w:hAnsiTheme="minorEastAsia"/>
          <w:sz w:val="28"/>
          <w:szCs w:val="24"/>
        </w:rPr>
      </w:pPr>
      <w:r>
        <w:rPr>
          <w:rFonts w:asciiTheme="minorEastAsia" w:hAnsiTheme="minorEastAsia"/>
          <w:sz w:val="28"/>
          <w:szCs w:val="24"/>
        </w:rPr>
        <w:br w:type="page"/>
      </w:r>
    </w:p>
    <w:p w:rsidR="00C702F8" w:rsidRPr="00C702F8" w:rsidRDefault="00C702F8" w:rsidP="00FB514B">
      <w:pPr>
        <w:autoSpaceDE w:val="0"/>
        <w:autoSpaceDN w:val="0"/>
        <w:adjustRightInd w:val="0"/>
        <w:rPr>
          <w:rFonts w:asciiTheme="minorEastAsia" w:hAnsiTheme="minorEastAsia"/>
          <w:sz w:val="32"/>
          <w:szCs w:val="24"/>
        </w:rPr>
      </w:pPr>
      <w:r w:rsidRPr="00C702F8">
        <w:rPr>
          <w:rFonts w:asciiTheme="minorEastAsia" w:hAnsiTheme="minorEastAsia" w:hint="eastAsia"/>
          <w:sz w:val="32"/>
          <w:szCs w:val="24"/>
        </w:rPr>
        <w:lastRenderedPageBreak/>
        <w:t>4.主要程序运行界面</w:t>
      </w:r>
    </w:p>
    <w:p w:rsidR="00E311C1" w:rsidRPr="00C702F8" w:rsidRDefault="00E311C1" w:rsidP="00A66763">
      <w:pPr>
        <w:rPr>
          <w:sz w:val="28"/>
          <w:szCs w:val="28"/>
        </w:rPr>
      </w:pPr>
      <w:r w:rsidRPr="00C702F8">
        <w:rPr>
          <w:rFonts w:asciiTheme="minorEastAsia" w:hAnsiTheme="minorEastAsia" w:hint="eastAsia"/>
          <w:sz w:val="28"/>
          <w:szCs w:val="28"/>
        </w:rPr>
        <w:t>1.用户界面截图</w:t>
      </w:r>
      <w:r w:rsidRPr="00C702F8">
        <w:rPr>
          <w:rFonts w:hint="eastAsia"/>
          <w:sz w:val="28"/>
          <w:szCs w:val="28"/>
        </w:rPr>
        <w:t>：</w:t>
      </w:r>
    </w:p>
    <w:p w:rsidR="00E311C1" w:rsidRDefault="00A77E09" w:rsidP="00A66763">
      <w:r>
        <w:rPr>
          <w:noProof/>
        </w:rPr>
        <w:drawing>
          <wp:inline distT="0" distB="0" distL="0" distR="0" wp14:anchorId="0DAC5DBC" wp14:editId="6D63CBB9">
            <wp:extent cx="5274310" cy="32715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71520"/>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2.有计算报告的界面截图</w:t>
      </w:r>
    </w:p>
    <w:p w:rsidR="00E311C1" w:rsidRDefault="00A77E09" w:rsidP="00A66763">
      <w:r>
        <w:rPr>
          <w:noProof/>
        </w:rPr>
        <w:drawing>
          <wp:inline distT="0" distB="0" distL="0" distR="0" wp14:anchorId="4F804F08" wp14:editId="7A16C5D4">
            <wp:extent cx="5274310" cy="3274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74060"/>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3.记事本打开保存文档截图：</w:t>
      </w:r>
    </w:p>
    <w:p w:rsidR="00E311C1" w:rsidRDefault="00A77E09" w:rsidP="00A66763">
      <w:r>
        <w:rPr>
          <w:noProof/>
        </w:rPr>
        <w:lastRenderedPageBreak/>
        <w:drawing>
          <wp:inline distT="0" distB="0" distL="0" distR="0" wp14:anchorId="4FDE67FA" wp14:editId="0ED064F7">
            <wp:extent cx="5274310" cy="4603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03115"/>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4.图形显示界面截图：</w:t>
      </w:r>
    </w:p>
    <w:p w:rsidR="00E311C1" w:rsidRDefault="00A77E09" w:rsidP="00A66763">
      <w:r>
        <w:rPr>
          <w:noProof/>
        </w:rPr>
        <w:drawing>
          <wp:inline distT="0" distB="0" distL="0" distR="0" wp14:anchorId="21B683AD" wp14:editId="4D2315E6">
            <wp:extent cx="5274310" cy="35013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1390"/>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lastRenderedPageBreak/>
        <w:t>5.CAD打开d</w:t>
      </w:r>
      <w:r w:rsidRPr="00C702F8">
        <w:rPr>
          <w:rFonts w:asciiTheme="minorEastAsia" w:hAnsiTheme="minorEastAsia"/>
          <w:sz w:val="28"/>
          <w:szCs w:val="28"/>
        </w:rPr>
        <w:t>xf</w:t>
      </w:r>
      <w:r w:rsidRPr="00C702F8">
        <w:rPr>
          <w:rFonts w:asciiTheme="minorEastAsia" w:hAnsiTheme="minorEastAsia" w:hint="eastAsia"/>
          <w:sz w:val="28"/>
          <w:szCs w:val="28"/>
        </w:rPr>
        <w:t>文件界面截图：</w:t>
      </w:r>
    </w:p>
    <w:p w:rsidR="00E311C1" w:rsidRDefault="00A77E09" w:rsidP="00A66763">
      <w:r>
        <w:rPr>
          <w:noProof/>
        </w:rPr>
        <w:drawing>
          <wp:inline distT="0" distB="0" distL="0" distR="0" wp14:anchorId="13CBE2D2" wp14:editId="29330976">
            <wp:extent cx="5274310" cy="27000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0020"/>
                    </a:xfrm>
                    <a:prstGeom prst="rect">
                      <a:avLst/>
                    </a:prstGeom>
                  </pic:spPr>
                </pic:pic>
              </a:graphicData>
            </a:graphic>
          </wp:inline>
        </w:drawing>
      </w:r>
      <w:bookmarkStart w:id="0" w:name="_GoBack"/>
      <w:bookmarkEnd w:id="0"/>
    </w:p>
    <w:p w:rsidR="00D53240" w:rsidRDefault="00D53240" w:rsidP="00A66763">
      <w:pPr>
        <w:widowControl/>
        <w:rPr>
          <w:sz w:val="32"/>
          <w:szCs w:val="28"/>
        </w:rPr>
      </w:pPr>
      <w:r>
        <w:rPr>
          <w:sz w:val="32"/>
          <w:szCs w:val="28"/>
        </w:rPr>
        <w:br w:type="page"/>
      </w:r>
    </w:p>
    <w:p w:rsidR="00E311C1" w:rsidRPr="00C702F8" w:rsidRDefault="00C702F8" w:rsidP="00A66763">
      <w:pPr>
        <w:rPr>
          <w:sz w:val="32"/>
          <w:szCs w:val="28"/>
        </w:rPr>
      </w:pPr>
      <w:r>
        <w:rPr>
          <w:rFonts w:hint="eastAsia"/>
          <w:sz w:val="32"/>
          <w:szCs w:val="28"/>
        </w:rPr>
        <w:lastRenderedPageBreak/>
        <w:t>5.</w:t>
      </w:r>
      <w:r w:rsidR="00E311C1" w:rsidRPr="00C702F8">
        <w:rPr>
          <w:rFonts w:hint="eastAsia"/>
          <w:sz w:val="32"/>
          <w:szCs w:val="28"/>
        </w:rPr>
        <w:t>使用说明</w:t>
      </w:r>
    </w:p>
    <w:p w:rsidR="00E311C1" w:rsidRPr="00C702F8" w:rsidRDefault="00C702F8" w:rsidP="00A66763">
      <w:pPr>
        <w:rPr>
          <w:rFonts w:asciiTheme="minorEastAsia" w:hAnsiTheme="minorEastAsia"/>
          <w:sz w:val="28"/>
          <w:szCs w:val="28"/>
        </w:rPr>
      </w:pPr>
      <w:bookmarkStart w:id="1" w:name="_Hlk519175445"/>
      <w:r>
        <w:rPr>
          <w:rFonts w:asciiTheme="minorEastAsia" w:hAnsiTheme="minorEastAsia" w:hint="eastAsia"/>
          <w:sz w:val="28"/>
          <w:szCs w:val="28"/>
        </w:rPr>
        <w:t>5.</w:t>
      </w:r>
      <w:r w:rsidR="00E311C1" w:rsidRPr="00C702F8">
        <w:rPr>
          <w:rFonts w:asciiTheme="minorEastAsia" w:hAnsiTheme="minorEastAsia" w:hint="eastAsia"/>
          <w:sz w:val="28"/>
          <w:szCs w:val="28"/>
        </w:rPr>
        <w:t>1.双击可执行文件“</w:t>
      </w:r>
      <w:r w:rsidR="00235368">
        <w:rPr>
          <w:rFonts w:asciiTheme="minorEastAsia" w:hAnsiTheme="minorEastAsia" w:hint="eastAsia"/>
          <w:sz w:val="28"/>
          <w:szCs w:val="28"/>
        </w:rPr>
        <w:t>规则格网体积计算</w:t>
      </w:r>
      <w:r w:rsidR="00E311C1" w:rsidRPr="00C702F8">
        <w:rPr>
          <w:rFonts w:asciiTheme="minorEastAsia" w:hAnsiTheme="minorEastAsia" w:hint="eastAsia"/>
          <w:sz w:val="28"/>
          <w:szCs w:val="28"/>
        </w:rPr>
        <w:t>.exe”，进入程序界面。</w:t>
      </w:r>
      <w:bookmarkEnd w:id="1"/>
    </w:p>
    <w:p w:rsidR="00E311C1" w:rsidRPr="00C702F8" w:rsidRDefault="00C702F8" w:rsidP="00A66763">
      <w:pPr>
        <w:rPr>
          <w:rFonts w:asciiTheme="minorEastAsia" w:hAnsiTheme="minorEastAsia"/>
          <w:sz w:val="28"/>
          <w:szCs w:val="28"/>
        </w:rPr>
      </w:pPr>
      <w:bookmarkStart w:id="2" w:name="_Hlk519175457"/>
      <w:r>
        <w:rPr>
          <w:rFonts w:asciiTheme="minorEastAsia" w:hAnsiTheme="minorEastAsia" w:hint="eastAsia"/>
          <w:sz w:val="28"/>
          <w:szCs w:val="28"/>
        </w:rPr>
        <w:t>5.</w:t>
      </w:r>
      <w:r w:rsidR="00E311C1" w:rsidRPr="00C702F8">
        <w:rPr>
          <w:rFonts w:asciiTheme="minorEastAsia" w:hAnsiTheme="minorEastAsia" w:hint="eastAsia"/>
          <w:sz w:val="28"/>
          <w:szCs w:val="28"/>
        </w:rPr>
        <w:t>2.导入导线的已知数据和测量数据。可以在初始界面的数据表格手工输入，也可以按照固定格式编写txt文档，点击文件打开将数据导入到程序的数据表格中。</w:t>
      </w:r>
      <w:bookmarkEnd w:id="2"/>
    </w:p>
    <w:p w:rsidR="00E311C1" w:rsidRPr="00C702F8" w:rsidRDefault="00E311C1" w:rsidP="003B214A">
      <w:pPr>
        <w:rPr>
          <w:rFonts w:asciiTheme="minorEastAsia" w:hAnsiTheme="minorEastAsia"/>
          <w:sz w:val="28"/>
          <w:szCs w:val="28"/>
        </w:rPr>
      </w:pPr>
      <w:r w:rsidRPr="00C702F8">
        <w:rPr>
          <w:rFonts w:asciiTheme="minorEastAsia" w:hAnsiTheme="minorEastAsia" w:hint="eastAsia"/>
          <w:sz w:val="28"/>
          <w:szCs w:val="28"/>
        </w:rPr>
        <w:t>文档格式为：</w:t>
      </w:r>
    </w:p>
    <w:p w:rsidR="00E311C1" w:rsidRDefault="00235368" w:rsidP="00A66763">
      <w:pPr>
        <w:rPr>
          <w:rFonts w:asciiTheme="minorEastAsia" w:hAnsiTheme="minorEastAsia"/>
          <w:sz w:val="28"/>
          <w:szCs w:val="28"/>
        </w:rPr>
      </w:pPr>
      <w:r>
        <w:rPr>
          <w:rFonts w:asciiTheme="minorEastAsia" w:hAnsiTheme="minorEastAsia" w:hint="eastAsia"/>
          <w:sz w:val="28"/>
          <w:szCs w:val="28"/>
        </w:rPr>
        <w:t>已知</w:t>
      </w:r>
      <w:r w:rsidR="00E311C1" w:rsidRPr="00C702F8">
        <w:rPr>
          <w:rFonts w:asciiTheme="minorEastAsia" w:hAnsiTheme="minorEastAsia" w:hint="eastAsia"/>
          <w:sz w:val="28"/>
          <w:szCs w:val="28"/>
        </w:rPr>
        <w:t>数据：点名，</w:t>
      </w:r>
      <w:r>
        <w:rPr>
          <w:rFonts w:asciiTheme="minorEastAsia" w:hAnsiTheme="minorEastAsia" w:hint="eastAsia"/>
          <w:sz w:val="28"/>
          <w:szCs w:val="28"/>
        </w:rPr>
        <w:t>X坐标，Y坐标，</w:t>
      </w:r>
      <w:r w:rsidR="00F60B5C">
        <w:rPr>
          <w:rFonts w:asciiTheme="minorEastAsia" w:hAnsiTheme="minorEastAsia" w:hint="eastAsia"/>
          <w:sz w:val="28"/>
          <w:szCs w:val="28"/>
        </w:rPr>
        <w:t>高程</w:t>
      </w:r>
    </w:p>
    <w:p w:rsidR="00A77E09" w:rsidRDefault="00A77E09" w:rsidP="00A66763">
      <w:pPr>
        <w:rPr>
          <w:rFonts w:asciiTheme="minorEastAsia" w:hAnsiTheme="minorEastAsia"/>
          <w:sz w:val="28"/>
          <w:szCs w:val="28"/>
        </w:rPr>
      </w:pPr>
      <w:r>
        <w:rPr>
          <w:rFonts w:asciiTheme="minorEastAsia" w:hAnsiTheme="minorEastAsia" w:hint="eastAsia"/>
          <w:sz w:val="28"/>
          <w:szCs w:val="28"/>
        </w:rPr>
        <w:t>已知</w:t>
      </w:r>
      <w:r w:rsidRPr="00C702F8">
        <w:rPr>
          <w:rFonts w:asciiTheme="minorEastAsia" w:hAnsiTheme="minorEastAsia" w:hint="eastAsia"/>
          <w:sz w:val="28"/>
          <w:szCs w:val="28"/>
        </w:rPr>
        <w:t>数据：点名，</w:t>
      </w:r>
      <w:r>
        <w:rPr>
          <w:rFonts w:asciiTheme="minorEastAsia" w:hAnsiTheme="minorEastAsia" w:hint="eastAsia"/>
          <w:sz w:val="28"/>
          <w:szCs w:val="28"/>
        </w:rPr>
        <w:t>X坐标，Y坐标，高程</w:t>
      </w:r>
    </w:p>
    <w:p w:rsidR="00A77E09" w:rsidRPr="003B214A" w:rsidRDefault="00A77E09" w:rsidP="00A77E09">
      <w:pPr>
        <w:jc w:val="center"/>
        <w:rPr>
          <w:rFonts w:asciiTheme="minorEastAsia" w:hAnsiTheme="minorEastAsia" w:hint="eastAsia"/>
          <w:sz w:val="28"/>
          <w:szCs w:val="28"/>
        </w:rPr>
      </w:pPr>
      <w:r>
        <w:rPr>
          <w:rFonts w:asciiTheme="minorEastAsia" w:hAnsiTheme="minorEastAsia"/>
          <w:sz w:val="28"/>
          <w:szCs w:val="28"/>
        </w:rPr>
        <w:t>……</w:t>
      </w:r>
    </w:p>
    <w:p w:rsidR="00E311C1" w:rsidRPr="00C702F8" w:rsidRDefault="00C702F8" w:rsidP="00A66763">
      <w:pPr>
        <w:rPr>
          <w:rFonts w:asciiTheme="minorEastAsia" w:hAnsiTheme="minorEastAsia"/>
          <w:sz w:val="28"/>
          <w:szCs w:val="28"/>
        </w:rPr>
      </w:pPr>
      <w:bookmarkStart w:id="3" w:name="_Hlk519175590"/>
      <w:r>
        <w:rPr>
          <w:rFonts w:asciiTheme="minorEastAsia" w:hAnsiTheme="minorEastAsia" w:hint="eastAsia"/>
          <w:sz w:val="28"/>
          <w:szCs w:val="28"/>
        </w:rPr>
        <w:t>5.</w:t>
      </w:r>
      <w:r w:rsidR="00E311C1" w:rsidRPr="00C702F8">
        <w:rPr>
          <w:rFonts w:asciiTheme="minorEastAsia" w:hAnsiTheme="minorEastAsia" w:hint="eastAsia"/>
          <w:sz w:val="28"/>
          <w:szCs w:val="28"/>
        </w:rPr>
        <w:t>3.数据导入到程序后，点击菜单栏或者工具栏的计算按钮就可以进行</w:t>
      </w:r>
      <w:r w:rsidR="00A77E09">
        <w:rPr>
          <w:rFonts w:asciiTheme="minorEastAsia" w:hAnsiTheme="minorEastAsia" w:hint="eastAsia"/>
          <w:sz w:val="28"/>
          <w:szCs w:val="28"/>
        </w:rPr>
        <w:t>规则格网体积</w:t>
      </w:r>
      <w:r w:rsidR="00E311C1" w:rsidRPr="00C702F8">
        <w:rPr>
          <w:rFonts w:asciiTheme="minorEastAsia" w:hAnsiTheme="minorEastAsia" w:hint="eastAsia"/>
          <w:sz w:val="28"/>
          <w:szCs w:val="28"/>
        </w:rPr>
        <w:t>计算，计算结果会显示在数据表格中，同时生成计算报告，显示在程序中的报告栏。可以进行计算成果进行查看。</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4.在计算完成之后，点击菜单栏或者工具栏的绘图按钮，程序能根据计算成果进行</w:t>
      </w:r>
      <w:r w:rsidR="00A77E09">
        <w:rPr>
          <w:rFonts w:asciiTheme="minorEastAsia" w:hAnsiTheme="minorEastAsia" w:hint="eastAsia"/>
          <w:sz w:val="28"/>
          <w:szCs w:val="28"/>
        </w:rPr>
        <w:t>规则格网</w:t>
      </w:r>
      <w:r w:rsidR="00E311C1" w:rsidRPr="00C702F8">
        <w:rPr>
          <w:rFonts w:asciiTheme="minorEastAsia" w:hAnsiTheme="minorEastAsia" w:hint="eastAsia"/>
          <w:sz w:val="28"/>
          <w:szCs w:val="28"/>
        </w:rPr>
        <w:t>简图的绘制，并将</w:t>
      </w:r>
      <w:r w:rsidR="00A77E09">
        <w:rPr>
          <w:rFonts w:asciiTheme="minorEastAsia" w:hAnsiTheme="minorEastAsia" w:hint="eastAsia"/>
          <w:sz w:val="28"/>
          <w:szCs w:val="28"/>
        </w:rPr>
        <w:t>格网</w:t>
      </w:r>
      <w:r w:rsidR="00E311C1" w:rsidRPr="00C702F8">
        <w:rPr>
          <w:rFonts w:asciiTheme="minorEastAsia" w:hAnsiTheme="minorEastAsia" w:hint="eastAsia"/>
          <w:sz w:val="28"/>
          <w:szCs w:val="28"/>
        </w:rPr>
        <w:t>简图在图形栏中显示出来。图中坐标为测量坐标系下的坐标，竖轴为X轴，横轴为Y轴。</w:t>
      </w:r>
      <w:bookmarkEnd w:id="3"/>
      <w:r w:rsidR="00E311C1" w:rsidRPr="00C702F8">
        <w:rPr>
          <w:rFonts w:asciiTheme="minorEastAsia" w:hAnsiTheme="minorEastAsia" w:hint="eastAsia"/>
          <w:sz w:val="28"/>
          <w:szCs w:val="28"/>
        </w:rPr>
        <w:t>同时点击工具栏的放大缩小图标能够对程序中显示的图像进行放大缩小。</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5.最后根据自己的需要，可以对计算成果和</w:t>
      </w:r>
      <w:r w:rsidR="00A77E09">
        <w:rPr>
          <w:rFonts w:asciiTheme="minorEastAsia" w:hAnsiTheme="minorEastAsia" w:hint="eastAsia"/>
          <w:sz w:val="28"/>
          <w:szCs w:val="28"/>
        </w:rPr>
        <w:t>格网</w:t>
      </w:r>
      <w:r w:rsidR="00E311C1" w:rsidRPr="00C702F8">
        <w:rPr>
          <w:rFonts w:asciiTheme="minorEastAsia" w:hAnsiTheme="minorEastAsia" w:hint="eastAsia"/>
          <w:sz w:val="28"/>
          <w:szCs w:val="28"/>
        </w:rPr>
        <w:t>图进行保存。保存功能在菜单栏的文件按钮之下，工具条中的保存为保存计算报告。文本保存为txt文档，图形可以保存为bmp和dxf文件。</w:t>
      </w:r>
    </w:p>
    <w:p w:rsidR="00E311C1" w:rsidRPr="00C702F8" w:rsidRDefault="00C702F8" w:rsidP="00A66763">
      <w:pPr>
        <w:rPr>
          <w:rFonts w:asciiTheme="minorEastAsia" w:hAnsiTheme="minorEastAsia" w:hint="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6.菜单栏的刷新按钮能够清空程序中的所有数据，帮助按钮显示程序的相关版本信息。</w:t>
      </w:r>
    </w:p>
    <w:sectPr w:rsidR="00E311C1" w:rsidRPr="00C70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AB2" w:rsidRDefault="00FE3AB2" w:rsidP="00E311C1">
      <w:r>
        <w:separator/>
      </w:r>
    </w:p>
  </w:endnote>
  <w:endnote w:type="continuationSeparator" w:id="0">
    <w:p w:rsidR="00FE3AB2" w:rsidRDefault="00FE3AB2" w:rsidP="00E3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AB2" w:rsidRDefault="00FE3AB2" w:rsidP="00E311C1">
      <w:r>
        <w:separator/>
      </w:r>
    </w:p>
  </w:footnote>
  <w:footnote w:type="continuationSeparator" w:id="0">
    <w:p w:rsidR="00FE3AB2" w:rsidRDefault="00FE3AB2" w:rsidP="00E31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9419A"/>
    <w:multiLevelType w:val="hybridMultilevel"/>
    <w:tmpl w:val="53649732"/>
    <w:lvl w:ilvl="0" w:tplc="3F52BAF8">
      <w:start w:val="1"/>
      <w:numFmt w:val="decimal"/>
      <w:lvlText w:val="%1."/>
      <w:lvlJc w:val="left"/>
      <w:pPr>
        <w:ind w:left="480" w:hanging="48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EE"/>
    <w:rsid w:val="0000139F"/>
    <w:rsid w:val="000537CA"/>
    <w:rsid w:val="00071357"/>
    <w:rsid w:val="001D6761"/>
    <w:rsid w:val="001E2EE5"/>
    <w:rsid w:val="00235368"/>
    <w:rsid w:val="00280E21"/>
    <w:rsid w:val="003B214A"/>
    <w:rsid w:val="00482BC8"/>
    <w:rsid w:val="004B1FE4"/>
    <w:rsid w:val="00762ACE"/>
    <w:rsid w:val="009D3A07"/>
    <w:rsid w:val="00A66763"/>
    <w:rsid w:val="00A77E09"/>
    <w:rsid w:val="00B379EE"/>
    <w:rsid w:val="00C4170A"/>
    <w:rsid w:val="00C702F8"/>
    <w:rsid w:val="00C91757"/>
    <w:rsid w:val="00D53240"/>
    <w:rsid w:val="00D851DE"/>
    <w:rsid w:val="00E14263"/>
    <w:rsid w:val="00E311C1"/>
    <w:rsid w:val="00F60B5C"/>
    <w:rsid w:val="00FB514B"/>
    <w:rsid w:val="00FE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EFDBB"/>
  <w15:chartTrackingRefBased/>
  <w15:docId w15:val="{CE2525BB-B3E2-4C96-B124-83B198E4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1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1C1"/>
    <w:rPr>
      <w:sz w:val="18"/>
      <w:szCs w:val="18"/>
    </w:rPr>
  </w:style>
  <w:style w:type="paragraph" w:styleId="a5">
    <w:name w:val="footer"/>
    <w:basedOn w:val="a"/>
    <w:link w:val="a6"/>
    <w:uiPriority w:val="99"/>
    <w:unhideWhenUsed/>
    <w:rsid w:val="00E311C1"/>
    <w:pPr>
      <w:tabs>
        <w:tab w:val="center" w:pos="4153"/>
        <w:tab w:val="right" w:pos="8306"/>
      </w:tabs>
      <w:snapToGrid w:val="0"/>
      <w:jc w:val="left"/>
    </w:pPr>
    <w:rPr>
      <w:sz w:val="18"/>
      <w:szCs w:val="18"/>
    </w:rPr>
  </w:style>
  <w:style w:type="character" w:customStyle="1" w:styleId="a6">
    <w:name w:val="页脚 字符"/>
    <w:basedOn w:val="a0"/>
    <w:link w:val="a5"/>
    <w:uiPriority w:val="99"/>
    <w:rsid w:val="00E311C1"/>
    <w:rPr>
      <w:sz w:val="18"/>
      <w:szCs w:val="18"/>
    </w:rPr>
  </w:style>
  <w:style w:type="paragraph" w:styleId="a7">
    <w:name w:val="List Paragraph"/>
    <w:basedOn w:val="a"/>
    <w:uiPriority w:val="34"/>
    <w:qFormat/>
    <w:rsid w:val="00E311C1"/>
    <w:pPr>
      <w:ind w:firstLineChars="200" w:firstLine="420"/>
    </w:pPr>
  </w:style>
  <w:style w:type="paragraph" w:styleId="a8">
    <w:name w:val="Normal (Web)"/>
    <w:basedOn w:val="a"/>
    <w:uiPriority w:val="99"/>
    <w:semiHidden/>
    <w:unhideWhenUsed/>
    <w:rsid w:val="00E311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一博</dc:creator>
  <cp:keywords/>
  <dc:description/>
  <cp:lastModifiedBy>吴 一博</cp:lastModifiedBy>
  <cp:revision>8</cp:revision>
  <dcterms:created xsi:type="dcterms:W3CDTF">2018-07-13T12:07:00Z</dcterms:created>
  <dcterms:modified xsi:type="dcterms:W3CDTF">2018-07-13T18:22:00Z</dcterms:modified>
</cp:coreProperties>
</file>