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ED" w:rsidRPr="00935C20" w:rsidRDefault="007244C3" w:rsidP="0080628F">
      <w:pPr>
        <w:jc w:val="center"/>
        <w:rPr>
          <w:rFonts w:ascii="SimSun" w:hAnsi="SimSun" w:hint="eastAsia"/>
          <w:b/>
          <w:sz w:val="32"/>
          <w:szCs w:val="30"/>
        </w:rPr>
      </w:pPr>
      <w:r w:rsidRPr="00935C20">
        <w:rPr>
          <w:rFonts w:ascii="SimSun" w:eastAsia="SimSun" w:hAnsi="SimSun" w:hint="eastAsia"/>
          <w:b/>
          <w:sz w:val="32"/>
          <w:szCs w:val="30"/>
        </w:rPr>
        <w:t>物流管理专业学生素质拓展活动学分认定细则</w:t>
      </w:r>
    </w:p>
    <w:tbl>
      <w:tblPr>
        <w:tblW w:w="9605" w:type="dxa"/>
        <w:tblInd w:w="-318" w:type="dxa"/>
        <w:tblLook w:val="04A0"/>
      </w:tblPr>
      <w:tblGrid>
        <w:gridCol w:w="396"/>
        <w:gridCol w:w="1873"/>
        <w:gridCol w:w="709"/>
        <w:gridCol w:w="2693"/>
        <w:gridCol w:w="846"/>
        <w:gridCol w:w="3225"/>
      </w:tblGrid>
      <w:tr w:rsidR="003061B6" w:rsidRPr="00515FDD" w:rsidTr="00BA2A2D">
        <w:trPr>
          <w:trHeight w:val="27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活动类型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活动性质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活动类型细分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认定学分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35C20" w:rsidRPr="00515FDD" w:rsidTr="00BA2A2D">
        <w:trPr>
          <w:trHeight w:val="270"/>
        </w:trPr>
        <w:tc>
          <w:tcPr>
            <w:tcW w:w="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4009B5" w:rsidRDefault="00935C20" w:rsidP="00F05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公益</w:t>
            </w:r>
          </w:p>
          <w:p w:rsidR="00935C20" w:rsidRPr="004009B5" w:rsidRDefault="00935C20" w:rsidP="00F05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BA2A2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最低0.5分，</w:t>
            </w: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最高1.5分）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A77BE1" w:rsidRDefault="00935C20" w:rsidP="00F054B1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A77BE1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A2A2D" w:rsidRDefault="00935C20" w:rsidP="00BA2A2D">
            <w:pPr>
              <w:widowControl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志愿服务和社会公益。志愿者服务学院工作累计满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10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小时，认定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0.5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学分。按照学校及学院相关规定，完成公益教育、公益劳动和公益服务等累计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20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小时以上，认定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1</w:t>
            </w:r>
            <w:r w:rsidRP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学分</w:t>
            </w:r>
            <w:r w:rsidR="006240E6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8A5D37" w:rsidRDefault="00935C20" w:rsidP="00F05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A5D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0.5-1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8A5D37" w:rsidRDefault="00935C20" w:rsidP="00F05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A5D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35C20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4009B5" w:rsidRDefault="00935C20" w:rsidP="00F05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4009B5" w:rsidRDefault="00935C20" w:rsidP="00F054B1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A2A2D" w:rsidRDefault="00235B30" w:rsidP="00BA2A2D">
            <w:pPr>
              <w:widowControl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235B3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学生自治。经学院备案的学生自治组织的主要负责人和成员，认定</w:t>
            </w:r>
            <w:r w:rsidRPr="00235B3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0.5-1.5</w:t>
            </w:r>
            <w:r w:rsidRPr="00235B3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分。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8A5D37" w:rsidRDefault="00935C20" w:rsidP="00F054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A5D3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0.5-1.5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8A5D37" w:rsidRDefault="00935C20" w:rsidP="00F054B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35C20" w:rsidRPr="00515FDD" w:rsidTr="00BA2A2D">
        <w:trPr>
          <w:trHeight w:val="27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987320" w:rsidRDefault="00374A8C" w:rsidP="00F054B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987320" w:rsidRDefault="00935C20" w:rsidP="00BA2A2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职业技能鉴定</w:t>
            </w:r>
            <w:r w:rsidR="00BA2A2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BA2A2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BA2A2D" w:rsidRPr="00BA2A2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最低1分，最高2分</w:t>
            </w:r>
            <w:r w:rsidRPr="00BA2A2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A77BE1" w:rsidRDefault="00935C20" w:rsidP="00F054B1">
            <w:pPr>
              <w:widowControl/>
              <w:jc w:val="center"/>
              <w:rPr>
                <w:rFonts w:ascii="SimSun" w:hAnsi="SimSun" w:cs="SimSun" w:hint="eastAsia"/>
                <w:b/>
                <w:color w:val="FF0000"/>
                <w:kern w:val="0"/>
                <w:sz w:val="18"/>
                <w:szCs w:val="18"/>
              </w:rPr>
            </w:pPr>
            <w:r w:rsidRPr="00A77BE1">
              <w:rPr>
                <w:rFonts w:ascii="SimSun" w:hAnsi="SimSun" w:cs="SimSun" w:hint="eastAsia"/>
                <w:b/>
                <w:color w:val="FF0000"/>
                <w:kern w:val="0"/>
                <w:sz w:val="18"/>
                <w:szCs w:val="18"/>
              </w:rPr>
              <w:t>必修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Default="00935C20" w:rsidP="00F054B1">
            <w:pPr>
              <w:widowControl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①助理物流师、国际物流师、采购师、报关员等从业资格证书</w:t>
            </w: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935C20" w:rsidRPr="00B700ED" w:rsidRDefault="00935C20" w:rsidP="00F054B1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B700E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②会计师、人力资源管理师、助理营销师、理财规划师等资</w:t>
            </w: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格证书；</w:t>
            </w:r>
          </w:p>
          <w:p w:rsidR="00935C20" w:rsidRPr="00B700ED" w:rsidRDefault="00935C20" w:rsidP="00F054B1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③机动车驾驶证</w:t>
            </w:r>
          </w:p>
          <w:p w:rsidR="00935C20" w:rsidRDefault="00935C20" w:rsidP="00F054B1">
            <w:pPr>
              <w:widowControl/>
              <w:rPr>
                <w:rFonts w:ascii="SimSun" w:hAnsi="SimSun" w:cs="SimSun" w:hint="eastAsia"/>
                <w:color w:val="FF0000"/>
                <w:kern w:val="0"/>
                <w:sz w:val="18"/>
                <w:szCs w:val="18"/>
              </w:rPr>
            </w:pPr>
          </w:p>
          <w:p w:rsidR="00935C20" w:rsidRPr="00B700ED" w:rsidRDefault="00935C20" w:rsidP="00F054B1">
            <w:pPr>
              <w:widowControl/>
              <w:rPr>
                <w:rFonts w:ascii="SimSun" w:hAnsi="SimSun" w:cs="SimSun" w:hint="eastAsia"/>
                <w:b/>
                <w:color w:val="FF0000"/>
                <w:kern w:val="0"/>
                <w:sz w:val="18"/>
                <w:szCs w:val="18"/>
              </w:rPr>
            </w:pPr>
            <w:r w:rsidRPr="00B700ED">
              <w:rPr>
                <w:rFonts w:ascii="SimSun" w:hAnsi="SimSun" w:cs="SimSun" w:hint="eastAsia"/>
                <w:b/>
                <w:color w:val="000000"/>
                <w:kern w:val="0"/>
                <w:sz w:val="18"/>
                <w:szCs w:val="18"/>
              </w:rPr>
              <w:t>考取多个职业技能鉴定证书，最多认定</w:t>
            </w:r>
            <w:r w:rsidRPr="00B700ED">
              <w:rPr>
                <w:rFonts w:ascii="SimSun" w:hAnsi="SimSun" w:cs="SimSun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Pr="00B700ED">
              <w:rPr>
                <w:rFonts w:ascii="SimSun" w:hAnsi="SimSun" w:cs="SimSun" w:hint="eastAsia"/>
                <w:b/>
                <w:color w:val="000000"/>
                <w:kern w:val="0"/>
                <w:sz w:val="18"/>
                <w:szCs w:val="18"/>
              </w:rPr>
              <w:t>学分。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881CAD" w:rsidRDefault="00BA2A2D" w:rsidP="00F05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1-2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Default="00935C20" w:rsidP="00F054B1">
            <w:pPr>
              <w:widowControl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①助理物流师、国际物流师、采购师、报关员等从业资格证书的任意一</w:t>
            </w: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个</w:t>
            </w:r>
            <w:r w:rsidRPr="00B700E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认定</w:t>
            </w:r>
            <w:r w:rsidRPr="00B700E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2</w:t>
            </w:r>
            <w:r w:rsidRPr="00B700E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学分</w:t>
            </w: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935C20" w:rsidRPr="00B700ED" w:rsidRDefault="00935C20" w:rsidP="00F054B1">
            <w:pPr>
              <w:widowControl/>
              <w:jc w:val="left"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B700ED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②会计师、人力资源管理师、助理营销师、理财规划师等资格证书的任意</w:t>
            </w: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一个认定</w:t>
            </w: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1</w:t>
            </w: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学分；</w:t>
            </w:r>
          </w:p>
          <w:p w:rsidR="00935C20" w:rsidRPr="00D73054" w:rsidRDefault="00935C20" w:rsidP="00F054B1">
            <w:pPr>
              <w:widowControl/>
              <w:jc w:val="left"/>
              <w:rPr>
                <w:rFonts w:ascii="SimSun" w:hAnsi="SimSun" w:cs="SimSun" w:hint="eastAsia"/>
                <w:color w:val="FF0000"/>
                <w:kern w:val="0"/>
                <w:sz w:val="18"/>
                <w:szCs w:val="18"/>
              </w:rPr>
            </w:pP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③在校期间获得机动车驾驶证认定</w:t>
            </w: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2</w:t>
            </w:r>
            <w:r w:rsidRPr="00B700ED">
              <w:rPr>
                <w:rFonts w:ascii="SimSun" w:hAnsi="SimSun" w:cs="SimSun" w:hint="eastAsia"/>
                <w:kern w:val="0"/>
                <w:sz w:val="18"/>
                <w:szCs w:val="18"/>
              </w:rPr>
              <w:t>学分</w:t>
            </w:r>
          </w:p>
        </w:tc>
      </w:tr>
      <w:tr w:rsidR="00935C20" w:rsidRPr="00515FDD" w:rsidTr="00BA2A2D">
        <w:trPr>
          <w:trHeight w:val="270"/>
        </w:trPr>
        <w:tc>
          <w:tcPr>
            <w:tcW w:w="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374A8C" w:rsidP="00C70D41">
            <w:pPr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学科竞赛</w:t>
            </w:r>
          </w:p>
          <w:p w:rsidR="00935C20" w:rsidRPr="00B700ED" w:rsidRDefault="00935C20" w:rsidP="0020604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（最高2分）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院级一、二、三等奖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935C20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校级一、二、三等奖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935C20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35C20" w:rsidRPr="00B700ED" w:rsidRDefault="00935C20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35C20" w:rsidRPr="00B700ED" w:rsidRDefault="00935C20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35C20" w:rsidRPr="00B700ED" w:rsidRDefault="00935C20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市、省级一等奖，国家级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935C20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C20" w:rsidRPr="00B700ED" w:rsidRDefault="00935C20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C20" w:rsidRPr="00B700ED" w:rsidRDefault="00935C20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C20" w:rsidRPr="00B700ED" w:rsidRDefault="00935C20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市、省级二、三等奖及优秀奖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35C20" w:rsidRPr="00B700ED" w:rsidRDefault="00935C20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B700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B700ED" w:rsidRPr="00515FDD" w:rsidTr="00BA2A2D">
        <w:trPr>
          <w:trHeight w:val="450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374A8C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Default="00B700ED" w:rsidP="00B700ED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科研活动</w:t>
            </w:r>
          </w:p>
          <w:p w:rsidR="00B700ED" w:rsidRPr="004009B5" w:rsidRDefault="00B700ED" w:rsidP="00B700ED">
            <w:pPr>
              <w:widowControl/>
              <w:ind w:firstLineChars="100" w:firstLine="18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（最高3分）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B700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B700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参与导师科研项目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B700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00ED" w:rsidRPr="004009B5" w:rsidRDefault="00B700ED" w:rsidP="00B700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提供《项目参与证明》</w:t>
            </w:r>
          </w:p>
          <w:p w:rsidR="00B700ED" w:rsidRPr="004009B5" w:rsidRDefault="00B700ED" w:rsidP="00B700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（导师明确认定学分）</w:t>
            </w:r>
          </w:p>
        </w:tc>
      </w:tr>
      <w:tr w:rsidR="00B700ED" w:rsidRPr="00515FDD" w:rsidTr="00BA2A2D">
        <w:trPr>
          <w:trHeight w:val="450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大创（校级）项目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00ED" w:rsidRDefault="00A4014C" w:rsidP="00B700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B700E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申报成功未结题 认定1分；</w:t>
            </w:r>
          </w:p>
          <w:p w:rsidR="00B700ED" w:rsidRPr="004009B5" w:rsidRDefault="00A4014C" w:rsidP="00B700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B700E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结题成功 认定2分；</w:t>
            </w:r>
          </w:p>
          <w:p w:rsidR="00B700ED" w:rsidRPr="00987320" w:rsidRDefault="00A4014C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B700E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B700ED" w:rsidRPr="00515FDD" w:rsidTr="00BA2A2D">
        <w:trPr>
          <w:trHeight w:val="450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大创（省级、国家级）项目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00ED" w:rsidRPr="004009B5" w:rsidRDefault="00A4014C" w:rsidP="00B700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B700E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申报成功未结题，认定1.5分；</w:t>
            </w:r>
          </w:p>
          <w:p w:rsidR="00B700ED" w:rsidRPr="004009B5" w:rsidRDefault="00A4014C" w:rsidP="00B700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B700E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结题成功，认定3分；</w:t>
            </w:r>
          </w:p>
          <w:p w:rsidR="00B700ED" w:rsidRPr="00987320" w:rsidRDefault="00A4014C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B700E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B700E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B700E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B700ED" w:rsidRPr="00515FDD" w:rsidTr="00BA2A2D">
        <w:trPr>
          <w:trHeight w:val="270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核心期刊（第三作者以内）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发表期刊目录、论文复印件　</w:t>
            </w:r>
          </w:p>
        </w:tc>
      </w:tr>
      <w:tr w:rsidR="00B700ED" w:rsidRPr="00515FDD" w:rsidTr="00BA2A2D">
        <w:trPr>
          <w:trHeight w:val="270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普通期刊（第三作者以内）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987320" w:rsidRDefault="00B700ED" w:rsidP="00B700ED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发表期刊目录、论文复印件　</w:t>
            </w:r>
          </w:p>
        </w:tc>
      </w:tr>
      <w:tr w:rsidR="00B700ED" w:rsidRPr="00515FDD" w:rsidTr="00BA2A2D">
        <w:trPr>
          <w:trHeight w:val="270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374A8C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发明创造（最高3分）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发明专利、实用新型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00ED" w:rsidRPr="004009B5" w:rsidRDefault="00B700ED" w:rsidP="00BA2A2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987320" w:rsidRDefault="00374A8C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境内外交流研习</w:t>
            </w:r>
          </w:p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（最高2分）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15天以内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含假期游学、境外留学等研习方式；</w:t>
            </w:r>
          </w:p>
          <w:p w:rsidR="006A65FD" w:rsidRPr="004009B5" w:rsidRDefault="00A4014C" w:rsidP="006A65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5FD" w:rsidRPr="00987320" w:rsidRDefault="006A65FD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5FD" w:rsidRPr="00987320" w:rsidRDefault="006A65FD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5FD" w:rsidRPr="00987320" w:rsidRDefault="006A65FD" w:rsidP="00C70D41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987320" w:rsidRDefault="006A65FD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15天以上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987320" w:rsidRDefault="006A65FD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含假期游学、境外留学等研习方式；</w:t>
            </w:r>
          </w:p>
          <w:p w:rsidR="006A65FD" w:rsidRPr="00987320" w:rsidRDefault="00A4014C" w:rsidP="00C70D41">
            <w:pPr>
              <w:widowControl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987320" w:rsidRDefault="00374A8C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社团及协助学院工作</w:t>
            </w:r>
          </w:p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（最高1.5分）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社团服务。在商学院各类社团中个人或组织活动被评为“优秀团员”、“优秀团干”等认定0.5-1</w:t>
            </w: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0.5-1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提供证书复印件或证明文件；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参与多个社团、学生自治组织或获奖，最高认定1.5分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987320" w:rsidRDefault="006A65FD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学生助理。办公室助理服务满一年，考核良好或优秀认定0.5分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提供证书复印件或证明文件；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参与多个社团、学生自治组织或获奖，最高认定1.5分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987320" w:rsidRDefault="006A65FD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协助</w:t>
            </w:r>
            <w:proofErr w:type="gramStart"/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学院党建</w:t>
            </w:r>
            <w:proofErr w:type="gramEnd"/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工作。在党建组织活动、党建评估、党支部工作中，考核良好、优秀同学认定0.5-1分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4009B5">
              <w:rPr>
                <w:rFonts w:ascii="宋体" w:hAnsi="宋体" w:cs="宋体" w:hint="eastAsia"/>
                <w:kern w:val="0"/>
                <w:sz w:val="18"/>
                <w:szCs w:val="18"/>
              </w:rPr>
              <w:t>0.5-1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BA2A2D">
            <w:pPr>
              <w:widowControl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  <w:highlight w:val="yellow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987320" w:rsidRDefault="006A65FD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学院就业工作。在招聘会和就业讲座、评估、创业等其他工作中考核良好、优秀同学认定0.5-1分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kern w:val="0"/>
                <w:sz w:val="18"/>
                <w:szCs w:val="18"/>
              </w:rPr>
              <w:t>0.5-1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BA2A2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374A8C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文体竞赛</w:t>
            </w:r>
            <w:r w:rsidR="002F14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（最高1.5分）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935C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组织或参加各类体育、艺术比赛获奖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0.3-1.5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校级团体单项比赛1-3名分别认定为1.5、1.4、1.3分，4-8名分别认定1、0.8、0.6、0.5、0.4分；</w:t>
            </w:r>
          </w:p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院级团体单项比赛1-3名分别认定1、0.8、0.6分，4-6名分别热定0.5、0.4、0.3分；</w:t>
            </w:r>
          </w:p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各项文体竞赛负责人、优秀组织成员认定0.5-1分；</w:t>
            </w:r>
          </w:p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4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④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本项各类比赛所获学分可累计叠加，最高累计满1.5分。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87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组织或参加校运会、</w:t>
            </w:r>
            <w:proofErr w:type="gramStart"/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院运会</w:t>
            </w:r>
            <w:proofErr w:type="gramEnd"/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获奖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0.3-1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校运会各项比赛1-6名分别认定1-0.5分；</w:t>
            </w:r>
          </w:p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proofErr w:type="gramStart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院运会</w:t>
            </w:r>
            <w:proofErr w:type="gramEnd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各项比赛1-6名分别认定0.8-0.3分；</w:t>
            </w:r>
          </w:p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各项</w:t>
            </w:r>
            <w:proofErr w:type="gramStart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目优秀</w:t>
            </w:r>
            <w:proofErr w:type="gramEnd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组织成员认定0.3-0.8分；</w:t>
            </w:r>
          </w:p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4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④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本项各类比赛所获学分可累计叠加，最高累计满1分。</w:t>
            </w:r>
          </w:p>
        </w:tc>
      </w:tr>
      <w:tr w:rsidR="006A65FD" w:rsidRPr="00515FDD" w:rsidTr="00BA2A2D">
        <w:trPr>
          <w:trHeight w:val="270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8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市级以上文体类获奖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6A65FD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0.5-1.5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代表学校、学院参加文体类项目，获国家级1-3名或</w:t>
            </w:r>
            <w:proofErr w:type="gramStart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至三等奖，分别认定1.5-1.3分，其他名次经审核认定0.5-1学分；</w:t>
            </w:r>
          </w:p>
          <w:p w:rsidR="006A65FD" w:rsidRPr="004009B5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2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代表学校、学院参加文体类项目，获省级1-3名或</w:t>
            </w:r>
            <w:proofErr w:type="gramStart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至三等奖，分别认定1.4-1.2分，其他名次经审核认定0.5-1学分；</w:t>
            </w:r>
          </w:p>
          <w:p w:rsidR="006A65FD" w:rsidRDefault="00A4014C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3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③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代表学校、学院参加文体类项目，获市级1-3名或</w:t>
            </w:r>
            <w:proofErr w:type="gramStart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至三等奖，分别认定1.2-1分，其他名次经审核认定0.5-1学分；   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4 \* GB3</w:instrText>
            </w:r>
            <w:r w:rsidR="006A65FD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6A65FD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④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6A65FD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本项各类比赛所获学分可累计叠加，最高累计满1.5分。</w:t>
            </w:r>
          </w:p>
          <w:p w:rsidR="00BA2A2D" w:rsidRPr="004009B5" w:rsidRDefault="00BA2A2D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1A99" w:rsidRPr="00515FDD" w:rsidTr="00BA2A2D">
        <w:trPr>
          <w:trHeight w:val="270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987320" w:rsidRDefault="003E1A99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讲座（最高3分）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专业、院级讲座每次0.2分，</w:t>
            </w:r>
          </w:p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十次及以上认定2分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0.2-2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A4014C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3E1A99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3E1A99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3E1A99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3E1A99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3E1A99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上交讲座心得，注明讲座时间、地点、主题、主讲人，每篇字数不少于800字；</w:t>
            </w:r>
          </w:p>
          <w:p w:rsidR="003E1A99" w:rsidRPr="004009B5" w:rsidRDefault="00A4014C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/>
            </w:r>
            <w:r w:rsidR="003E1A99"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3E1A99" w:rsidRPr="004009B5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instrText>= 2 \* GB3</w:instrText>
            </w:r>
            <w:r w:rsidR="003E1A99"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="003E1A99" w:rsidRPr="004009B5"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3E1A99" w:rsidRPr="004009B5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专业、院级讲座认定学分可与校级讲座认定学分累计叠加，最高累计3分。</w:t>
            </w:r>
          </w:p>
        </w:tc>
      </w:tr>
      <w:tr w:rsidR="003E1A99" w:rsidRPr="00515FDD" w:rsidTr="00BA2A2D">
        <w:trPr>
          <w:trHeight w:val="585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Default="003E1A99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校级讲座每次0.1分，十次及以上认定1分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0.1-1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A4014C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3E1A99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3E1A99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instrText>= 1 \* GB3</w:instrText>
            </w:r>
            <w:r w:rsidR="003E1A99"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="003E1A99" w:rsidRPr="004009B5">
              <w:rPr>
                <w:rFonts w:ascii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①</w:t>
            </w:r>
            <w:r w:rsidRPr="00400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r w:rsidR="003E1A99"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提交听取讲座证明材料；</w:t>
            </w:r>
          </w:p>
          <w:p w:rsidR="003E1A99" w:rsidRPr="004009B5" w:rsidRDefault="00A4014C" w:rsidP="0020604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/>
            </w:r>
            <w:r w:rsidR="003E1A99"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="003E1A99" w:rsidRPr="004009B5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instrText>= 2 \* GB3</w:instrText>
            </w:r>
            <w:r w:rsidR="003E1A99"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</w:instrText>
            </w:r>
            <w:r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="003E1A99" w:rsidRPr="004009B5">
              <w:rPr>
                <w:rFonts w:ascii="宋体" w:hAnsi="宋体" w:cs="宋体" w:hint="eastAsia"/>
                <w:b/>
                <w:noProof/>
                <w:color w:val="000000"/>
                <w:kern w:val="0"/>
                <w:sz w:val="18"/>
                <w:szCs w:val="18"/>
              </w:rPr>
              <w:t>②</w:t>
            </w:r>
            <w:r w:rsidRPr="004009B5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r w:rsidR="003E1A99" w:rsidRPr="004009B5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专业、院级讲座认定学分可与校级讲座认定学分累计叠加，最高累计3分。</w:t>
            </w:r>
          </w:p>
        </w:tc>
      </w:tr>
      <w:tr w:rsidR="003E1A99" w:rsidRPr="00515FDD" w:rsidTr="00BA2A2D">
        <w:trPr>
          <w:trHeight w:val="585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8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社会实践（最高2分）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企业实践、社区实践等满15天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提供实习报告和实习单位盖章鉴定材料。</w:t>
            </w:r>
          </w:p>
        </w:tc>
      </w:tr>
      <w:tr w:rsidR="003E1A99" w:rsidRPr="00515FDD" w:rsidTr="00BA2A2D">
        <w:trPr>
          <w:trHeight w:val="585"/>
        </w:trPr>
        <w:tc>
          <w:tcPr>
            <w:tcW w:w="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企业实践、社区实践等满30天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Pr="004009B5" w:rsidRDefault="003E1A99" w:rsidP="00206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00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提供实习报告和实习单位盖章鉴定材料。</w:t>
            </w:r>
          </w:p>
        </w:tc>
      </w:tr>
      <w:tr w:rsidR="003061B6" w:rsidRPr="003E1A99" w:rsidTr="00BA2A2D">
        <w:trPr>
          <w:trHeight w:val="806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BE6179" w:rsidP="003E1A99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1</w:t>
            </w:r>
            <w:r w:rsidR="003E1A99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其他（</w:t>
            </w: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0.5-2</w:t>
            </w: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分）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选修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E1A99" w:rsidRDefault="003061B6" w:rsidP="00842B9C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①计算机一级、二级证书</w:t>
            </w: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1</w:t>
            </w: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学分；计算机三级</w:t>
            </w: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 xml:space="preserve"> </w:t>
            </w: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或三级以上，</w:t>
            </w: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2</w:t>
            </w: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学分；</w:t>
            </w:r>
          </w:p>
          <w:p w:rsidR="003E1A99" w:rsidRDefault="003061B6" w:rsidP="00842B9C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②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通过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CET-4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，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1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学分，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CET-6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，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2</w:t>
            </w:r>
            <w:r w:rsidR="00233EA3" w:rsidRPr="00233EA3">
              <w:rPr>
                <w:rFonts w:ascii="SimSun" w:hAnsi="SimSun" w:cs="SimSun" w:hint="eastAsia"/>
                <w:kern w:val="0"/>
                <w:sz w:val="18"/>
                <w:szCs w:val="18"/>
              </w:rPr>
              <w:t>学分；</w:t>
            </w:r>
          </w:p>
          <w:p w:rsidR="003E1A99" w:rsidRDefault="003061B6" w:rsidP="00842B9C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③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创业认定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2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学分；</w:t>
            </w:r>
          </w:p>
          <w:p w:rsidR="003E1A99" w:rsidRDefault="003061B6" w:rsidP="00842B9C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④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参军入伍，服役满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2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年，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2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学分；</w:t>
            </w:r>
          </w:p>
          <w:p w:rsidR="003E1A99" w:rsidRDefault="003061B6" w:rsidP="003E1A99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  <w:r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⑤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参加学校、学院安排的其他项目或获得，提交《商学院素质拓展活动学分认定申请表》，经审核批准可认定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0.5-2</w:t>
            </w:r>
            <w:r w:rsidR="00842B9C" w:rsidRPr="00DA5C65">
              <w:rPr>
                <w:rFonts w:ascii="SimSun" w:hAnsi="SimSun" w:cs="SimSun" w:hint="eastAsia"/>
                <w:kern w:val="0"/>
                <w:sz w:val="18"/>
                <w:szCs w:val="18"/>
              </w:rPr>
              <w:t>学分；</w:t>
            </w:r>
          </w:p>
          <w:p w:rsidR="0043093F" w:rsidRDefault="0043093F" w:rsidP="003E1A99">
            <w:pPr>
              <w:widowControl/>
              <w:rPr>
                <w:rFonts w:ascii="SimSun" w:hAnsi="SimSun" w:cs="SimSun" w:hint="eastAsia"/>
                <w:kern w:val="0"/>
                <w:sz w:val="18"/>
                <w:szCs w:val="18"/>
              </w:rPr>
            </w:pPr>
          </w:p>
          <w:p w:rsidR="003E1A99" w:rsidRPr="003E1A99" w:rsidRDefault="00842B9C" w:rsidP="003E1A99">
            <w:pPr>
              <w:widowControl/>
              <w:rPr>
                <w:rFonts w:ascii="SimSun" w:hAnsi="SimSun" w:cs="SimSun" w:hint="eastAsia"/>
                <w:b/>
                <w:kern w:val="0"/>
                <w:sz w:val="18"/>
                <w:szCs w:val="18"/>
              </w:rPr>
            </w:pPr>
            <w:r w:rsidRPr="003E1A99">
              <w:rPr>
                <w:rFonts w:ascii="SimSun" w:hAnsi="SimSun" w:cs="SimSun" w:hint="eastAsia"/>
                <w:b/>
                <w:kern w:val="0"/>
                <w:sz w:val="18"/>
                <w:szCs w:val="18"/>
              </w:rPr>
              <w:t>本类型最多认定</w:t>
            </w:r>
            <w:r w:rsidRPr="003E1A99">
              <w:rPr>
                <w:rFonts w:ascii="SimSun" w:hAnsi="SimSun" w:cs="SimSun" w:hint="eastAsia"/>
                <w:b/>
                <w:kern w:val="0"/>
                <w:sz w:val="18"/>
                <w:szCs w:val="18"/>
              </w:rPr>
              <w:t>2</w:t>
            </w:r>
            <w:r w:rsidRPr="003E1A99">
              <w:rPr>
                <w:rFonts w:ascii="SimSun" w:hAnsi="SimSun" w:cs="SimSun" w:hint="eastAsia"/>
                <w:b/>
                <w:kern w:val="0"/>
                <w:sz w:val="18"/>
                <w:szCs w:val="18"/>
              </w:rPr>
              <w:t>学分</w:t>
            </w:r>
            <w:r w:rsidR="00A77BE1">
              <w:rPr>
                <w:rFonts w:ascii="SimSun" w:hAnsi="SimSun" w:cs="SimSun" w:hint="eastAsia"/>
                <w:b/>
                <w:kern w:val="0"/>
                <w:sz w:val="18"/>
                <w:szCs w:val="18"/>
              </w:rPr>
              <w:t>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C70D41">
            <w:pPr>
              <w:widowControl/>
              <w:jc w:val="center"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0.5-2</w:t>
            </w:r>
            <w:r w:rsidRPr="00987320"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61B6" w:rsidRPr="00987320" w:rsidRDefault="003061B6" w:rsidP="003E1A99">
            <w:pPr>
              <w:widowControl/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18"/>
                <w:szCs w:val="18"/>
              </w:rPr>
              <w:t>提供证书复印件或证明文件</w:t>
            </w:r>
          </w:p>
        </w:tc>
      </w:tr>
    </w:tbl>
    <w:p w:rsidR="003061B6" w:rsidRPr="003061B6" w:rsidRDefault="003061B6" w:rsidP="003061B6">
      <w:pPr>
        <w:spacing w:line="360" w:lineRule="auto"/>
        <w:rPr>
          <w:rFonts w:ascii="SimSun" w:hAnsi="SimSun" w:hint="eastAsia"/>
          <w:sz w:val="24"/>
          <w:szCs w:val="24"/>
          <w:lang w:eastAsia="zh-TW"/>
        </w:rPr>
      </w:pPr>
    </w:p>
    <w:sectPr w:rsidR="003061B6" w:rsidRPr="003061B6" w:rsidSect="00F0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CD1" w:rsidRDefault="00BA6CD1" w:rsidP="003061B6">
      <w:r>
        <w:separator/>
      </w:r>
    </w:p>
  </w:endnote>
  <w:endnote w:type="continuationSeparator" w:id="0">
    <w:p w:rsidR="00BA6CD1" w:rsidRDefault="00BA6CD1" w:rsidP="00306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CD1" w:rsidRDefault="00BA6CD1" w:rsidP="003061B6">
      <w:r>
        <w:separator/>
      </w:r>
    </w:p>
  </w:footnote>
  <w:footnote w:type="continuationSeparator" w:id="0">
    <w:p w:rsidR="00BA6CD1" w:rsidRDefault="00BA6CD1" w:rsidP="003061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01F2"/>
    <w:multiLevelType w:val="hybridMultilevel"/>
    <w:tmpl w:val="A70C1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AA1115"/>
    <w:multiLevelType w:val="hybridMultilevel"/>
    <w:tmpl w:val="EF2610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D02EC2"/>
    <w:multiLevelType w:val="hybridMultilevel"/>
    <w:tmpl w:val="FEE06FA8"/>
    <w:lvl w:ilvl="0" w:tplc="841803DA">
      <w:start w:val="1"/>
      <w:numFmt w:val="taiwaneseCountingThousand"/>
      <w:lvlText w:val="第%1，"/>
      <w:lvlJc w:val="left"/>
      <w:pPr>
        <w:ind w:left="1575" w:hanging="10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B04F9A"/>
    <w:multiLevelType w:val="hybridMultilevel"/>
    <w:tmpl w:val="FBDCE8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BC433E"/>
    <w:multiLevelType w:val="hybridMultilevel"/>
    <w:tmpl w:val="C916C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C466518"/>
    <w:multiLevelType w:val="hybridMultilevel"/>
    <w:tmpl w:val="9048A94C"/>
    <w:lvl w:ilvl="0" w:tplc="F5344C38">
      <w:start w:val="1"/>
      <w:numFmt w:val="taiwaneseCountingThousand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993CC0"/>
    <w:multiLevelType w:val="hybridMultilevel"/>
    <w:tmpl w:val="FDF0A52E"/>
    <w:lvl w:ilvl="0" w:tplc="0722F7B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A0C1D80"/>
    <w:multiLevelType w:val="hybridMultilevel"/>
    <w:tmpl w:val="21C6EFD4"/>
    <w:lvl w:ilvl="0" w:tplc="0FB2795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B9912EE"/>
    <w:multiLevelType w:val="hybridMultilevel"/>
    <w:tmpl w:val="DA1CE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6233EDD"/>
    <w:multiLevelType w:val="hybridMultilevel"/>
    <w:tmpl w:val="D30274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F79"/>
    <w:rsid w:val="00042A4F"/>
    <w:rsid w:val="00051696"/>
    <w:rsid w:val="00067403"/>
    <w:rsid w:val="0007797F"/>
    <w:rsid w:val="000B1421"/>
    <w:rsid w:val="000C6963"/>
    <w:rsid w:val="000C6B45"/>
    <w:rsid w:val="000F0B56"/>
    <w:rsid w:val="000F1961"/>
    <w:rsid w:val="0013579F"/>
    <w:rsid w:val="00170F79"/>
    <w:rsid w:val="001716A6"/>
    <w:rsid w:val="001A2DDD"/>
    <w:rsid w:val="001A63C6"/>
    <w:rsid w:val="001C3FE2"/>
    <w:rsid w:val="001D7391"/>
    <w:rsid w:val="001E23E8"/>
    <w:rsid w:val="00207F05"/>
    <w:rsid w:val="00233EA3"/>
    <w:rsid w:val="00235B30"/>
    <w:rsid w:val="0025045B"/>
    <w:rsid w:val="002523EC"/>
    <w:rsid w:val="00253500"/>
    <w:rsid w:val="002614A4"/>
    <w:rsid w:val="00280418"/>
    <w:rsid w:val="002C10B2"/>
    <w:rsid w:val="002F140C"/>
    <w:rsid w:val="003061B6"/>
    <w:rsid w:val="00311F55"/>
    <w:rsid w:val="003421C2"/>
    <w:rsid w:val="00374A8C"/>
    <w:rsid w:val="0037572A"/>
    <w:rsid w:val="003E1A99"/>
    <w:rsid w:val="003F57D6"/>
    <w:rsid w:val="004173C2"/>
    <w:rsid w:val="0043093F"/>
    <w:rsid w:val="004324D6"/>
    <w:rsid w:val="00466A7C"/>
    <w:rsid w:val="00472CA9"/>
    <w:rsid w:val="00497DE1"/>
    <w:rsid w:val="004E7608"/>
    <w:rsid w:val="004F6B92"/>
    <w:rsid w:val="0051056D"/>
    <w:rsid w:val="0052680A"/>
    <w:rsid w:val="00527759"/>
    <w:rsid w:val="0058258A"/>
    <w:rsid w:val="005B545C"/>
    <w:rsid w:val="005C0899"/>
    <w:rsid w:val="005D0D53"/>
    <w:rsid w:val="005F03AF"/>
    <w:rsid w:val="00615B41"/>
    <w:rsid w:val="006240E6"/>
    <w:rsid w:val="006345F7"/>
    <w:rsid w:val="0064729A"/>
    <w:rsid w:val="006A65FD"/>
    <w:rsid w:val="006B34C1"/>
    <w:rsid w:val="006B7037"/>
    <w:rsid w:val="006D756C"/>
    <w:rsid w:val="006E4FFF"/>
    <w:rsid w:val="006E7688"/>
    <w:rsid w:val="00710EF8"/>
    <w:rsid w:val="007244C3"/>
    <w:rsid w:val="00737E9A"/>
    <w:rsid w:val="00745688"/>
    <w:rsid w:val="0074773A"/>
    <w:rsid w:val="0077328B"/>
    <w:rsid w:val="00787C12"/>
    <w:rsid w:val="00795B25"/>
    <w:rsid w:val="007A583F"/>
    <w:rsid w:val="007D0F99"/>
    <w:rsid w:val="0080628F"/>
    <w:rsid w:val="00842B9C"/>
    <w:rsid w:val="00874CE0"/>
    <w:rsid w:val="0088193B"/>
    <w:rsid w:val="00881CAD"/>
    <w:rsid w:val="00883605"/>
    <w:rsid w:val="008C41CF"/>
    <w:rsid w:val="008C5767"/>
    <w:rsid w:val="008E2AFA"/>
    <w:rsid w:val="00935C20"/>
    <w:rsid w:val="00964E61"/>
    <w:rsid w:val="009804B9"/>
    <w:rsid w:val="009C0CAB"/>
    <w:rsid w:val="00A016A5"/>
    <w:rsid w:val="00A0527A"/>
    <w:rsid w:val="00A4014C"/>
    <w:rsid w:val="00A66E83"/>
    <w:rsid w:val="00A778F8"/>
    <w:rsid w:val="00A77BE1"/>
    <w:rsid w:val="00A94256"/>
    <w:rsid w:val="00AE1AF4"/>
    <w:rsid w:val="00AE3DE1"/>
    <w:rsid w:val="00AF3057"/>
    <w:rsid w:val="00B0348D"/>
    <w:rsid w:val="00B17C82"/>
    <w:rsid w:val="00B700ED"/>
    <w:rsid w:val="00B81265"/>
    <w:rsid w:val="00BA2A2D"/>
    <w:rsid w:val="00BA3B69"/>
    <w:rsid w:val="00BA6CD1"/>
    <w:rsid w:val="00BB46DC"/>
    <w:rsid w:val="00BD0C22"/>
    <w:rsid w:val="00BD4DAE"/>
    <w:rsid w:val="00BE6179"/>
    <w:rsid w:val="00BE6F16"/>
    <w:rsid w:val="00BF0C5A"/>
    <w:rsid w:val="00C62FC6"/>
    <w:rsid w:val="00C717AA"/>
    <w:rsid w:val="00C71E4D"/>
    <w:rsid w:val="00CA1B32"/>
    <w:rsid w:val="00CC4E58"/>
    <w:rsid w:val="00D04669"/>
    <w:rsid w:val="00D46CD7"/>
    <w:rsid w:val="00DC4BB9"/>
    <w:rsid w:val="00E1143E"/>
    <w:rsid w:val="00E20A9F"/>
    <w:rsid w:val="00E3705A"/>
    <w:rsid w:val="00E376D4"/>
    <w:rsid w:val="00E6577F"/>
    <w:rsid w:val="00EB3758"/>
    <w:rsid w:val="00EC1407"/>
    <w:rsid w:val="00EF0A4A"/>
    <w:rsid w:val="00EF79EA"/>
    <w:rsid w:val="00F04111"/>
    <w:rsid w:val="00F04347"/>
    <w:rsid w:val="00F06CB9"/>
    <w:rsid w:val="00F1290D"/>
    <w:rsid w:val="00F340B4"/>
    <w:rsid w:val="00F3670B"/>
    <w:rsid w:val="00F52D06"/>
    <w:rsid w:val="00F712B6"/>
    <w:rsid w:val="00F83D49"/>
    <w:rsid w:val="00F95D5A"/>
    <w:rsid w:val="00FA53F8"/>
    <w:rsid w:val="00FA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4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4BB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94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30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061B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0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061B6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3061B6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306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lilizhou</dc:creator>
  <cp:lastModifiedBy>唐茜</cp:lastModifiedBy>
  <cp:revision>91</cp:revision>
  <cp:lastPrinted>2015-11-12T00:11:00Z</cp:lastPrinted>
  <dcterms:created xsi:type="dcterms:W3CDTF">2014-11-18T12:46:00Z</dcterms:created>
  <dcterms:modified xsi:type="dcterms:W3CDTF">2015-11-19T02:33:00Z</dcterms:modified>
</cp:coreProperties>
</file>