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0460" w14:textId="77777777" w:rsidR="00D12C76" w:rsidRDefault="00D12C76"/>
    <w:p w14:paraId="28CDA16E" w14:textId="77777777" w:rsidR="00D12C76" w:rsidRDefault="00D12C76">
      <w:pPr>
        <w:jc w:val="center"/>
        <w:rPr>
          <w:rFonts w:ascii="宋体"/>
          <w:b/>
          <w:sz w:val="44"/>
        </w:rPr>
      </w:pPr>
    </w:p>
    <w:p w14:paraId="73B6C888" w14:textId="77777777" w:rsidR="00D12C76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463805DD" w14:textId="77777777" w:rsidR="00D12C76" w:rsidRDefault="00D12C76">
      <w:pPr>
        <w:rPr>
          <w:b/>
          <w:sz w:val="28"/>
        </w:rPr>
      </w:pPr>
    </w:p>
    <w:p w14:paraId="6E45BDE2" w14:textId="77777777" w:rsidR="00D12C76" w:rsidRDefault="00D12C76">
      <w:pPr>
        <w:rPr>
          <w:b/>
          <w:sz w:val="28"/>
        </w:rPr>
      </w:pPr>
    </w:p>
    <w:p w14:paraId="049275B3" w14:textId="77777777" w:rsidR="00D12C76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 w:rsidR="001D6408">
        <w:rPr>
          <w:b/>
          <w:sz w:val="28"/>
          <w:u w:val="single"/>
        </w:rPr>
        <w:t xml:space="preserve">          </w:t>
      </w:r>
      <w:r w:rsidR="00EC6F9B">
        <w:rPr>
          <w:b/>
          <w:sz w:val="28"/>
          <w:u w:val="single"/>
        </w:rPr>
        <w:t xml:space="preserve"> </w:t>
      </w:r>
      <w:r w:rsidR="001D6408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</w:t>
      </w:r>
      <w:r w:rsidR="0009481E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01BA0B67" w14:textId="77777777" w:rsidR="00D12C76" w:rsidRDefault="00D12C76">
      <w:pPr>
        <w:rPr>
          <w:b/>
          <w:sz w:val="28"/>
        </w:rPr>
      </w:pPr>
    </w:p>
    <w:p w14:paraId="59542ACF" w14:textId="77777777" w:rsidR="00D12C76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1D6408">
        <w:rPr>
          <w:b/>
          <w:sz w:val="28"/>
          <w:u w:val="single"/>
        </w:rPr>
        <w:t xml:space="preserve">  </w:t>
      </w:r>
      <w:r w:rsidR="00EC6F9B">
        <w:rPr>
          <w:rFonts w:hint="eastAsia"/>
          <w:b/>
          <w:sz w:val="28"/>
          <w:u w:val="single"/>
        </w:rPr>
        <w:t>实验</w:t>
      </w:r>
      <w:r w:rsidR="00672F42"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 xml:space="preserve"> </w:t>
      </w:r>
      <w:r w:rsidR="00672F42" w:rsidRPr="00672F42">
        <w:rPr>
          <w:rFonts w:hint="eastAsia"/>
          <w:b/>
          <w:sz w:val="28"/>
          <w:u w:val="single"/>
        </w:rPr>
        <w:t>MSI</w:t>
      </w:r>
      <w:r w:rsidR="00672F42" w:rsidRPr="00672F42">
        <w:rPr>
          <w:rFonts w:hint="eastAsia"/>
          <w:b/>
          <w:sz w:val="28"/>
          <w:u w:val="single"/>
        </w:rPr>
        <w:t>时序逻辑部件应用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0CFB307B" w14:textId="77777777" w:rsidR="00D12C76" w:rsidRDefault="00D12C76">
      <w:pPr>
        <w:rPr>
          <w:b/>
          <w:sz w:val="28"/>
        </w:rPr>
      </w:pPr>
    </w:p>
    <w:p w14:paraId="1B7F8AAB" w14:textId="77777777" w:rsidR="00D12C76" w:rsidRDefault="00000000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DD6B4B">
        <w:rPr>
          <w:rFonts w:hint="eastAsia"/>
          <w:b/>
          <w:sz w:val="28"/>
          <w:u w:val="single"/>
        </w:rPr>
        <w:t>管理学院</w:t>
      </w:r>
      <w:r w:rsidR="00DD6B4B">
        <w:rPr>
          <w:rFonts w:hint="eastAsia"/>
          <w:b/>
          <w:sz w:val="28"/>
          <w:u w:val="single"/>
        </w:rPr>
        <w:t>+</w:t>
      </w:r>
      <w:r w:rsidR="00DD6B4B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</w:t>
      </w:r>
    </w:p>
    <w:p w14:paraId="06F78D81" w14:textId="77777777" w:rsidR="00D12C7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1FC36FF" w14:textId="77777777" w:rsidR="00D12C7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DD6B4B">
        <w:rPr>
          <w:rFonts w:hint="eastAsia"/>
          <w:b/>
          <w:sz w:val="28"/>
          <w:u w:val="single"/>
        </w:rPr>
        <w:t>工商管理类</w:t>
      </w:r>
      <w:r w:rsidR="00DD6B4B">
        <w:rPr>
          <w:rFonts w:hint="eastAsia"/>
          <w:b/>
          <w:sz w:val="28"/>
          <w:u w:val="single"/>
        </w:rPr>
        <w:t>+</w:t>
      </w:r>
      <w:r w:rsidR="00DD6B4B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>
        <w:rPr>
          <w:rFonts w:hint="eastAsia"/>
          <w:b/>
          <w:sz w:val="28"/>
        </w:rPr>
        <w:t xml:space="preserve">  </w:t>
      </w:r>
    </w:p>
    <w:p w14:paraId="23D6CA20" w14:textId="77777777" w:rsidR="00D12C7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2150046" w14:textId="77777777" w:rsidR="00D12C76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</w:t>
      </w:r>
      <w:r w:rsidR="0009481E">
        <w:rPr>
          <w:b/>
          <w:sz w:val="28"/>
          <w:u w:val="single"/>
        </w:rPr>
        <w:t xml:space="preserve">    </w:t>
      </w:r>
      <w:r w:rsidR="001D6408">
        <w:rPr>
          <w:rFonts w:hint="eastAsia"/>
          <w:b/>
          <w:sz w:val="28"/>
          <w:u w:val="single"/>
        </w:rPr>
        <w:t>江常坤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7AB83E50" w14:textId="77777777" w:rsidR="00D12C7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93B8ECF" w14:textId="77777777" w:rsidR="00DD6B4B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DD6B4B" w:rsidRPr="00DD6B4B">
        <w:rPr>
          <w:b/>
          <w:sz w:val="28"/>
          <w:u w:val="single"/>
        </w:rPr>
        <w:t>郑钊颖</w:t>
      </w:r>
      <w:r w:rsidR="00DD6B4B" w:rsidRPr="00DD6B4B">
        <w:rPr>
          <w:b/>
          <w:sz w:val="28"/>
          <w:u w:val="single"/>
        </w:rPr>
        <w:t>+</w:t>
      </w:r>
      <w:proofErr w:type="gramStart"/>
      <w:r w:rsidR="00DD6B4B" w:rsidRPr="00DD6B4B">
        <w:rPr>
          <w:b/>
          <w:sz w:val="28"/>
          <w:u w:val="single"/>
        </w:rPr>
        <w:t>汉雨</w:t>
      </w:r>
      <w:proofErr w:type="gramEnd"/>
      <w:r w:rsidR="00DD6B4B" w:rsidRPr="00DD6B4B">
        <w:rPr>
          <w:b/>
          <w:sz w:val="28"/>
          <w:u w:val="single"/>
        </w:rPr>
        <w:t xml:space="preserve"> </w:t>
      </w:r>
      <w:r w:rsidR="00DD6B4B" w:rsidRPr="00DD6B4B">
        <w:rPr>
          <w:b/>
          <w:sz w:val="28"/>
          <w:u w:val="single"/>
        </w:rPr>
        <w:t>数字电路实验</w:t>
      </w:r>
      <w:r>
        <w:rPr>
          <w:rFonts w:hint="eastAsia"/>
          <w:b/>
          <w:sz w:val="28"/>
          <w:u w:val="single"/>
        </w:rPr>
        <w:t xml:space="preserve">   </w:t>
      </w:r>
      <w:r w:rsidR="001D6408">
        <w:rPr>
          <w:b/>
          <w:sz w:val="28"/>
          <w:u w:val="single"/>
        </w:rPr>
        <w:t xml:space="preserve">    </w:t>
      </w:r>
    </w:p>
    <w:p w14:paraId="4CE25C76" w14:textId="77777777" w:rsidR="00DD6B4B" w:rsidRDefault="00DD6B4B">
      <w:pPr>
        <w:rPr>
          <w:b/>
          <w:sz w:val="28"/>
          <w:u w:val="single"/>
        </w:rPr>
      </w:pPr>
    </w:p>
    <w:p w14:paraId="2301FCBA" w14:textId="77777777" w:rsidR="00DD6B4B" w:rsidRDefault="00000000" w:rsidP="00DD6B4B">
      <w:pPr>
        <w:ind w:left="42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DD6B4B" w:rsidRPr="00DD6B4B">
        <w:rPr>
          <w:b/>
          <w:sz w:val="28"/>
          <w:u w:val="single"/>
        </w:rPr>
        <w:t xml:space="preserve">2025040045+2024040042 </w:t>
      </w:r>
      <w:r>
        <w:rPr>
          <w:rFonts w:hint="eastAsia"/>
          <w:b/>
          <w:sz w:val="28"/>
          <w:u w:val="single"/>
        </w:rPr>
        <w:t xml:space="preserve">       </w:t>
      </w:r>
      <w:r w:rsidR="001D6408">
        <w:rPr>
          <w:b/>
          <w:sz w:val="28"/>
          <w:u w:val="single"/>
        </w:rPr>
        <w:t xml:space="preserve">        </w:t>
      </w:r>
    </w:p>
    <w:p w14:paraId="1E492797" w14:textId="77777777" w:rsidR="00D12C7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7809249" w14:textId="77777777" w:rsidR="00D12C7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</w:t>
      </w:r>
      <w:r w:rsidR="0009481E">
        <w:rPr>
          <w:b/>
          <w:sz w:val="28"/>
          <w:u w:val="single"/>
        </w:rPr>
        <w:t xml:space="preserve">    </w:t>
      </w:r>
      <w:r w:rsidR="001D6408">
        <w:rPr>
          <w:b/>
          <w:sz w:val="28"/>
          <w:u w:val="single"/>
        </w:rPr>
        <w:t>202</w:t>
      </w:r>
      <w:r w:rsidR="003C65D6">
        <w:rPr>
          <w:b/>
          <w:sz w:val="28"/>
          <w:u w:val="single"/>
        </w:rPr>
        <w:t>6</w:t>
      </w:r>
      <w:r w:rsidR="001D6408">
        <w:rPr>
          <w:rFonts w:hint="eastAsia"/>
          <w:b/>
          <w:sz w:val="28"/>
          <w:u w:val="single"/>
        </w:rPr>
        <w:t>年</w:t>
      </w:r>
      <w:r w:rsidR="003C65D6">
        <w:rPr>
          <w:b/>
          <w:sz w:val="28"/>
          <w:u w:val="single"/>
        </w:rPr>
        <w:t>6</w:t>
      </w:r>
      <w:r w:rsidR="001D6408">
        <w:rPr>
          <w:rFonts w:hint="eastAsia"/>
          <w:b/>
          <w:sz w:val="28"/>
          <w:u w:val="single"/>
        </w:rPr>
        <w:t>月</w:t>
      </w:r>
      <w:r w:rsidR="003C65D6">
        <w:rPr>
          <w:b/>
          <w:sz w:val="28"/>
          <w:u w:val="single"/>
        </w:rPr>
        <w:t>8</w:t>
      </w:r>
      <w:r w:rsidR="001D6408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   </w:t>
      </w:r>
      <w:r>
        <w:rPr>
          <w:rFonts w:hint="eastAsia"/>
          <w:b/>
          <w:sz w:val="28"/>
        </w:rPr>
        <w:t xml:space="preserve">                   </w:t>
      </w:r>
    </w:p>
    <w:p w14:paraId="1A78F0D5" w14:textId="77777777" w:rsidR="00D12C76" w:rsidRDefault="00D12C76">
      <w:pPr>
        <w:rPr>
          <w:b/>
          <w:sz w:val="28"/>
        </w:rPr>
      </w:pPr>
    </w:p>
    <w:p w14:paraId="2CBBEE07" w14:textId="77777777" w:rsidR="00D12C76" w:rsidRDefault="0000000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40A7436E" w14:textId="77777777" w:rsidR="00D12C76" w:rsidRDefault="00D12C76">
      <w:pPr>
        <w:jc w:val="center"/>
        <w:rPr>
          <w:b/>
          <w:sz w:val="44"/>
        </w:rPr>
      </w:pPr>
    </w:p>
    <w:p w14:paraId="6BD2B856" w14:textId="77777777" w:rsidR="00D12C76" w:rsidRDefault="00000000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"/>
        <w:gridCol w:w="8068"/>
        <w:gridCol w:w="15"/>
      </w:tblGrid>
      <w:tr w:rsidR="00D12C76" w14:paraId="0E125064" w14:textId="77777777" w:rsidTr="00E56EE6">
        <w:trPr>
          <w:trHeight w:val="4920"/>
        </w:trPr>
        <w:tc>
          <w:tcPr>
            <w:tcW w:w="8220" w:type="dxa"/>
            <w:gridSpan w:val="3"/>
          </w:tcPr>
          <w:p w14:paraId="0DF6B23B" w14:textId="77777777" w:rsidR="008404CF" w:rsidRDefault="00F53266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80" w:after="60" w:line="276" w:lineRule="auto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b/>
                <w:color w:val="C00000"/>
                <w:sz w:val="22"/>
              </w:rPr>
              <w:t>一、实验目的</w:t>
            </w:r>
          </w:p>
          <w:p w14:paraId="4C2045FE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1</w:t>
            </w:r>
            <w:r>
              <w:rPr>
                <w:rFonts w:ascii="Helvetica" w:hAnsi="Helvetica" w:cs="Helvetica"/>
                <w:kern w:val="0"/>
                <w:sz w:val="24"/>
              </w:rPr>
              <w:t>）熟悉中规模集成十进制计数器、中规模集成四位双向移位寄存器的逻辑功能及测试方法；</w:t>
            </w:r>
          </w:p>
          <w:p w14:paraId="0D2A02D5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2</w:t>
            </w:r>
            <w:r>
              <w:rPr>
                <w:rFonts w:ascii="Helvetica" w:hAnsi="Helvetica" w:cs="Helvetica"/>
                <w:kern w:val="0"/>
                <w:sz w:val="24"/>
              </w:rPr>
              <w:t>）学习计数器的功能扩展；</w:t>
            </w:r>
          </w:p>
          <w:p w14:paraId="1FBB6BE4" w14:textId="77777777" w:rsidR="00F53266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3</w:t>
            </w:r>
            <w:r>
              <w:rPr>
                <w:rFonts w:ascii="Helvetica" w:hAnsi="Helvetica" w:cs="Helvetica"/>
                <w:kern w:val="0"/>
                <w:sz w:val="24"/>
              </w:rPr>
              <w:t>）掌握时序逻辑电路的分析和设计方法。</w:t>
            </w:r>
          </w:p>
          <w:p w14:paraId="7426BA61" w14:textId="77777777" w:rsidR="00F53266" w:rsidRDefault="00F53266" w:rsidP="00F532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80" w:after="60" w:line="276" w:lineRule="auto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b/>
                <w:color w:val="C00000"/>
                <w:sz w:val="22"/>
              </w:rPr>
              <w:t>二、预习要求</w:t>
            </w:r>
          </w:p>
          <w:p w14:paraId="0CC9100E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1</w:t>
            </w:r>
            <w:r>
              <w:rPr>
                <w:rFonts w:ascii="Helvetica" w:hAnsi="Helvetica" w:cs="Helvetica"/>
                <w:kern w:val="0"/>
                <w:sz w:val="24"/>
              </w:rPr>
              <w:t>）复习时序逻辑电路的分析和设计方法；</w:t>
            </w:r>
          </w:p>
          <w:p w14:paraId="1879A375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2</w:t>
            </w:r>
            <w:r>
              <w:rPr>
                <w:rFonts w:ascii="Helvetica" w:hAnsi="Helvetica" w:cs="Helvetica"/>
                <w:kern w:val="0"/>
                <w:sz w:val="24"/>
              </w:rPr>
              <w:t>）根据任务要求设计电路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，</w:t>
            </w:r>
            <w:r>
              <w:rPr>
                <w:rFonts w:ascii="Helvetica" w:hAnsi="Helvetica" w:cs="Helvetica"/>
                <w:kern w:val="0"/>
                <w:sz w:val="24"/>
              </w:rPr>
              <w:t>并拟定实验方法和设计实验所需测试表格；</w:t>
            </w:r>
          </w:p>
          <w:p w14:paraId="0D808617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3</w:t>
            </w:r>
            <w:r>
              <w:rPr>
                <w:rFonts w:ascii="Helvetica" w:hAnsi="Helvetica" w:cs="Helvetica"/>
                <w:kern w:val="0"/>
                <w:sz w:val="24"/>
              </w:rPr>
              <w:t>）熟悉所用芯片的逻辑功能、引脚功能和参数；</w:t>
            </w:r>
          </w:p>
          <w:p w14:paraId="16A4D7E1" w14:textId="77777777" w:rsidR="00E37D2A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4</w:t>
            </w:r>
            <w:r>
              <w:rPr>
                <w:rFonts w:ascii="Helvetica" w:hAnsi="Helvetica" w:cs="Helvetica"/>
                <w:kern w:val="0"/>
                <w:sz w:val="24"/>
              </w:rPr>
              <w:t>）复习二进制加</w:t>
            </w:r>
            <w:r>
              <w:rPr>
                <w:rFonts w:ascii="Helvetica" w:hAnsi="Helvetica" w:cs="Helvetica"/>
                <w:kern w:val="0"/>
                <w:sz w:val="24"/>
              </w:rPr>
              <w:t>/</w:t>
            </w:r>
            <w:r>
              <w:rPr>
                <w:rFonts w:ascii="Helvetica" w:hAnsi="Helvetica" w:cs="Helvetica"/>
                <w:kern w:val="0"/>
                <w:sz w:val="24"/>
              </w:rPr>
              <w:t>减法计数器的构成特点和任意进制计数器的实现方法。</w:t>
            </w:r>
          </w:p>
          <w:p w14:paraId="4CFA9D11" w14:textId="77777777" w:rsidR="00F53266" w:rsidRDefault="009615E5" w:rsidP="00F532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80" w:after="60" w:line="276" w:lineRule="auto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b/>
                <w:color w:val="C00000"/>
                <w:sz w:val="22"/>
              </w:rPr>
              <w:t>三、实验仪器与材料</w:t>
            </w:r>
          </w:p>
          <w:p w14:paraId="45687635" w14:textId="77777777" w:rsidR="00F53266" w:rsidRDefault="00F53266" w:rsidP="00F532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 w:rsidR="008404CF">
              <w:rPr>
                <w:rFonts w:ascii="Helvetica" w:hAnsi="Helvetica" w:cs="Helvetica"/>
                <w:kern w:val="0"/>
                <w:sz w:val="24"/>
              </w:rPr>
              <w:t>1</w:t>
            </w:r>
            <w:r>
              <w:rPr>
                <w:rFonts w:ascii="Helvetica" w:hAnsi="Helvetica" w:cs="Helvetica"/>
                <w:kern w:val="0"/>
                <w:sz w:val="24"/>
              </w:rPr>
              <w:t>）</w:t>
            </w:r>
            <w:r>
              <w:rPr>
                <w:rFonts w:ascii="Helvetica" w:hAnsi="Helvetica" w:cs="Helvetica"/>
                <w:kern w:val="0"/>
                <w:sz w:val="24"/>
              </w:rPr>
              <w:t xml:space="preserve">RXS-1B </w:t>
            </w:r>
            <w:r>
              <w:rPr>
                <w:rFonts w:ascii="Helvetica" w:hAnsi="Helvetica" w:cs="Helvetica"/>
                <w:kern w:val="0"/>
                <w:sz w:val="24"/>
              </w:rPr>
              <w:t>数字逻辑电路实验箱：</w:t>
            </w:r>
          </w:p>
          <w:p w14:paraId="538BB1B5" w14:textId="77777777" w:rsidR="00FE3B3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2</w:t>
            </w:r>
            <w:r>
              <w:rPr>
                <w:rFonts w:ascii="Helvetica" w:hAnsi="Helvetica" w:cs="Helvetica"/>
                <w:kern w:val="0"/>
                <w:sz w:val="24"/>
              </w:rPr>
              <w:t>）</w:t>
            </w:r>
            <w:r>
              <w:rPr>
                <w:rFonts w:ascii="Helvetica" w:hAnsi="Helvetica" w:cs="Helvetica"/>
                <w:kern w:val="0"/>
                <w:sz w:val="24"/>
              </w:rPr>
              <w:t>74LS90</w:t>
            </w:r>
            <w:r>
              <w:rPr>
                <w:rFonts w:ascii="Helvetica" w:hAnsi="Helvetica" w:cs="Helvetica"/>
                <w:kern w:val="0"/>
                <w:sz w:val="24"/>
              </w:rPr>
              <w:t>（十进制计数器）、</w:t>
            </w:r>
            <w:r>
              <w:rPr>
                <w:rFonts w:ascii="Helvetica" w:hAnsi="Helvetica" w:cs="Helvetica"/>
                <w:kern w:val="0"/>
                <w:sz w:val="24"/>
              </w:rPr>
              <w:t>74LS161</w:t>
            </w: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 xml:space="preserve">4 </w:t>
            </w:r>
            <w:r>
              <w:rPr>
                <w:rFonts w:ascii="Helvetica" w:hAnsi="Helvetica" w:cs="Helvetica"/>
                <w:kern w:val="0"/>
                <w:sz w:val="24"/>
              </w:rPr>
              <w:t>位二进制同步计数器（异步清</w:t>
            </w:r>
            <w:r w:rsidR="000A10F8">
              <w:rPr>
                <w:rFonts w:ascii="Helvetica" w:hAnsi="Helvetica" w:cs="Helvetica" w:hint="eastAsia"/>
                <w:kern w:val="0"/>
                <w:sz w:val="24"/>
              </w:rPr>
              <w:t>零</w:t>
            </w:r>
            <w:r>
              <w:rPr>
                <w:rFonts w:ascii="Helvetica" w:hAnsi="Helvetica" w:cs="Helvetica"/>
                <w:kern w:val="0"/>
                <w:sz w:val="24"/>
              </w:rPr>
              <w:t>））、</w:t>
            </w:r>
            <w:r>
              <w:rPr>
                <w:rFonts w:ascii="Helvetica" w:hAnsi="Helvetica" w:cs="Helvetica"/>
                <w:kern w:val="0"/>
                <w:sz w:val="24"/>
              </w:rPr>
              <w:t>74LS138</w:t>
            </w: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3</w:t>
            </w:r>
            <w:r>
              <w:rPr>
                <w:rFonts w:ascii="Helvetica" w:hAnsi="Helvetica" w:cs="Helvetica"/>
                <w:kern w:val="0"/>
                <w:sz w:val="24"/>
              </w:rPr>
              <w:t>线</w:t>
            </w:r>
            <w:r>
              <w:rPr>
                <w:rFonts w:ascii="Helvetica" w:hAnsi="Helvetica" w:cs="Helvetica"/>
                <w:kern w:val="0"/>
                <w:sz w:val="24"/>
              </w:rPr>
              <w:t>-8</w:t>
            </w:r>
            <w:r>
              <w:rPr>
                <w:rFonts w:ascii="Helvetica" w:hAnsi="Helvetica" w:cs="Helvetica"/>
                <w:kern w:val="0"/>
                <w:sz w:val="24"/>
              </w:rPr>
              <w:t>线译码器）、</w:t>
            </w:r>
            <w:r>
              <w:rPr>
                <w:rFonts w:ascii="Helvetica" w:hAnsi="Helvetica" w:cs="Helvetica"/>
                <w:kern w:val="0"/>
                <w:sz w:val="24"/>
              </w:rPr>
              <w:t>74LS04</w:t>
            </w:r>
            <w:r>
              <w:rPr>
                <w:rFonts w:ascii="Helvetica" w:hAnsi="Helvetica" w:cs="Helvetica"/>
                <w:kern w:val="0"/>
                <w:sz w:val="24"/>
              </w:rPr>
              <w:t>（六反向器）、</w:t>
            </w:r>
            <w:r>
              <w:rPr>
                <w:rFonts w:ascii="Helvetica" w:hAnsi="Helvetica" w:cs="Helvetica"/>
                <w:kern w:val="0"/>
                <w:sz w:val="24"/>
              </w:rPr>
              <w:t>74LS20</w:t>
            </w:r>
            <w:r>
              <w:rPr>
                <w:rFonts w:ascii="Helvetica" w:hAnsi="Helvetica" w:cs="Helvetica"/>
                <w:kern w:val="0"/>
                <w:sz w:val="24"/>
              </w:rPr>
              <w:t>（双四输入与非门）。</w:t>
            </w:r>
          </w:p>
          <w:p w14:paraId="312D6085" w14:textId="77777777" w:rsidR="009615E5" w:rsidRDefault="009615E5" w:rsidP="009615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80" w:after="60" w:line="276" w:lineRule="auto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b/>
                <w:color w:val="C00000"/>
                <w:sz w:val="22"/>
              </w:rPr>
              <w:t>四、设计题目</w:t>
            </w:r>
          </w:p>
          <w:p w14:paraId="34DC9A25" w14:textId="77777777" w:rsidR="009615E5" w:rsidRPr="009615E5" w:rsidRDefault="009615E5" w:rsidP="009615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60" w:line="276" w:lineRule="auto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t>设计一电路以驱动八只灯，并使其</w:t>
            </w:r>
            <w:r>
              <w:rPr>
                <w:b/>
                <w:highlight w:val="yellow"/>
              </w:rPr>
              <w:t>七亮一暗</w:t>
            </w:r>
            <w:r>
              <w:t>，且这一暗灯按一定节拍</w:t>
            </w:r>
            <w:r>
              <w:rPr>
                <w:b/>
                <w:highlight w:val="yellow"/>
              </w:rPr>
              <w:t>循环右移</w:t>
            </w:r>
            <w:r>
              <w:t>。</w:t>
            </w:r>
          </w:p>
        </w:tc>
      </w:tr>
      <w:tr w:rsidR="00D12C76" w14:paraId="3BD72387" w14:textId="77777777" w:rsidTr="00E56EE6">
        <w:trPr>
          <w:trHeight w:val="7635"/>
        </w:trPr>
        <w:tc>
          <w:tcPr>
            <w:tcW w:w="8220" w:type="dxa"/>
            <w:gridSpan w:val="3"/>
          </w:tcPr>
          <w:p w14:paraId="6FA2C2B9" w14:textId="77777777" w:rsidR="00D12C76" w:rsidRDefault="00000000">
            <w:pPr>
              <w:spacing w:before="80" w:after="60" w:line="276" w:lineRule="auto"/>
            </w:pPr>
            <w:r>
              <w:rPr>
                <w:b/>
                <w:color w:val="C00000"/>
                <w:sz w:val="22"/>
              </w:rPr>
              <w:lastRenderedPageBreak/>
              <w:t>方法、步骤：</w:t>
            </w:r>
          </w:p>
          <w:p w14:paraId="52152E77" w14:textId="77777777" w:rsidR="004D531F" w:rsidRDefault="004D531F" w:rsidP="004D531F"/>
          <w:p w14:paraId="11A45D6E" w14:textId="77777777" w:rsidR="004D531F" w:rsidRPr="00F063F5" w:rsidRDefault="004D531F" w:rsidP="004D531F">
            <w:pPr>
              <w:rPr>
                <w:b/>
                <w:bCs/>
              </w:rPr>
            </w:pPr>
            <w:r w:rsidRPr="00F063F5">
              <w:rPr>
                <w:rFonts w:hint="eastAsia"/>
                <w:b/>
                <w:bCs/>
              </w:rPr>
              <w:t>该电路可分别用如下几个方案实现：</w:t>
            </w:r>
          </w:p>
          <w:p w14:paraId="69A10266" w14:textId="77777777" w:rsidR="004D531F" w:rsidRDefault="004D531F" w:rsidP="004D531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．用一片十进制计数器（</w:t>
            </w:r>
            <w:r>
              <w:rPr>
                <w:rFonts w:hint="eastAsia"/>
              </w:rPr>
              <w:t>74LS90</w:t>
            </w:r>
            <w:r>
              <w:rPr>
                <w:rFonts w:hint="eastAsia"/>
              </w:rPr>
              <w:t>）接成八进制计数器和</w:t>
            </w:r>
            <w:r>
              <w:rPr>
                <w:rFonts w:hint="eastAsia"/>
              </w:rPr>
              <w:t>3-8</w:t>
            </w:r>
            <w:r>
              <w:rPr>
                <w:rFonts w:hint="eastAsia"/>
              </w:rPr>
              <w:t>线译码器（</w:t>
            </w:r>
            <w:r>
              <w:rPr>
                <w:rFonts w:hint="eastAsia"/>
              </w:rPr>
              <w:t>74LS138</w:t>
            </w:r>
            <w:r>
              <w:rPr>
                <w:rFonts w:hint="eastAsia"/>
              </w:rPr>
              <w:t>）实现。</w:t>
            </w:r>
          </w:p>
          <w:p w14:paraId="60E60128" w14:textId="77777777" w:rsidR="00D30076" w:rsidRDefault="004D531F" w:rsidP="004D531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．用一片四位二进制计数器（</w:t>
            </w:r>
            <w:r>
              <w:rPr>
                <w:rFonts w:hint="eastAsia"/>
              </w:rPr>
              <w:t>74LS161</w:t>
            </w:r>
            <w:r>
              <w:rPr>
                <w:rFonts w:hint="eastAsia"/>
              </w:rPr>
              <w:t>）和</w:t>
            </w:r>
            <w:r>
              <w:rPr>
                <w:rFonts w:hint="eastAsia"/>
              </w:rPr>
              <w:t xml:space="preserve">3-8 </w:t>
            </w:r>
            <w:r>
              <w:rPr>
                <w:rFonts w:hint="eastAsia"/>
              </w:rPr>
              <w:t>译码器（</w:t>
            </w:r>
            <w:r>
              <w:rPr>
                <w:rFonts w:hint="eastAsia"/>
              </w:rPr>
              <w:t>74LS138</w:t>
            </w:r>
            <w:r>
              <w:rPr>
                <w:rFonts w:hint="eastAsia"/>
              </w:rPr>
              <w:t>）实现。</w:t>
            </w:r>
          </w:p>
          <w:p w14:paraId="72C75044" w14:textId="77777777" w:rsidR="00D30076" w:rsidRDefault="00D30076" w:rsidP="004D531F"/>
          <w:p w14:paraId="635F40C1" w14:textId="77777777" w:rsidR="00D30076" w:rsidRDefault="00D30076" w:rsidP="00D30076">
            <w:pPr>
              <w:pStyle w:val="a3"/>
              <w:spacing w:before="80" w:line="276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C00000"/>
                <w:sz w:val="22"/>
              </w:rPr>
              <w:t>实验原理</w:t>
            </w:r>
          </w:p>
          <w:p w14:paraId="58441649" w14:textId="77777777" w:rsidR="004B477A" w:rsidRPr="004B477A" w:rsidRDefault="004B477A" w:rsidP="00A07123">
            <w:pPr>
              <w:spacing w:after="80" w:line="276" w:lineRule="auto"/>
              <w:ind w:firstLineChars="200" w:firstLine="420"/>
            </w:pPr>
            <w:r>
              <w:t>本电路采用</w:t>
            </w:r>
            <w:r>
              <w:rPr>
                <w:b/>
                <w:highlight w:val="yellow"/>
              </w:rPr>
              <w:t>74LS161</w:t>
            </w:r>
            <w:r>
              <w:t>构成三位二进制循环计数器，取其低三位输出</w:t>
            </w:r>
            <w:r>
              <w:t xml:space="preserve"> QC</w:t>
            </w:r>
            <w:r>
              <w:t>、</w:t>
            </w:r>
            <w:r>
              <w:t>QB</w:t>
            </w:r>
            <w:r>
              <w:t>、</w:t>
            </w:r>
            <w:r>
              <w:t xml:space="preserve">QA </w:t>
            </w:r>
            <w:r>
              <w:t>作为</w:t>
            </w:r>
            <w:r>
              <w:rPr>
                <w:b/>
                <w:highlight w:val="yellow"/>
              </w:rPr>
              <w:t>74LS138</w:t>
            </w:r>
            <w:r>
              <w:t>的地址输入端。随着时钟脉冲的作用，计数器状态依次从</w:t>
            </w:r>
            <w:r>
              <w:t xml:space="preserve"> 000 </w:t>
            </w:r>
            <w:r>
              <w:t>变化到</w:t>
            </w:r>
            <w:r>
              <w:t xml:space="preserve"> 111</w:t>
            </w:r>
            <w:r>
              <w:t>，然后重新回到</w:t>
            </w:r>
            <w:r>
              <w:t xml:space="preserve"> 000</w:t>
            </w:r>
            <w:r>
              <w:t>，形成</w:t>
            </w:r>
            <w:r>
              <w:rPr>
                <w:b/>
                <w:highlight w:val="yellow"/>
              </w:rPr>
              <w:t>模</w:t>
            </w:r>
            <w:r>
              <w:rPr>
                <w:b/>
                <w:highlight w:val="yellow"/>
              </w:rPr>
              <w:t>8</w:t>
            </w:r>
            <w:r>
              <w:rPr>
                <w:b/>
                <w:highlight w:val="yellow"/>
              </w:rPr>
              <w:t>循环计数</w:t>
            </w:r>
            <w:r>
              <w:t>。</w:t>
            </w:r>
            <w:r>
              <w:t xml:space="preserve">74LS138 </w:t>
            </w:r>
            <w:r>
              <w:t>为</w:t>
            </w:r>
            <w:r>
              <w:rPr>
                <w:b/>
                <w:color w:val="C00000"/>
              </w:rPr>
              <w:t>低电平有效</w:t>
            </w:r>
            <w:r>
              <w:t>译码器，因此在任意一个计数状态下，八个输出端中只有一个输出为低电平，其余均为高电平。若将八个输出</w:t>
            </w:r>
            <w:proofErr w:type="gramStart"/>
            <w:r>
              <w:t>端分别</w:t>
            </w:r>
            <w:proofErr w:type="gramEnd"/>
            <w:r>
              <w:t>接到八只指示灯，则每一时刻只有一只灯熄灭，其余七只灯点亮，并且熄灭的灯会随着计数状态的变化依次移动，从而实现</w:t>
            </w:r>
            <w:r>
              <w:rPr>
                <w:b/>
                <w:highlight w:val="yellow"/>
              </w:rPr>
              <w:t>“</w:t>
            </w:r>
            <w:r>
              <w:rPr>
                <w:b/>
                <w:highlight w:val="yellow"/>
              </w:rPr>
              <w:t>七亮一暗，暗灯循环右移</w:t>
            </w:r>
            <w:r>
              <w:rPr>
                <w:b/>
                <w:highlight w:val="yellow"/>
              </w:rPr>
              <w:t>”</w:t>
            </w:r>
            <w:r>
              <w:t>的彩灯流水效果。</w:t>
            </w:r>
          </w:p>
          <w:p w14:paraId="4717D71F" w14:textId="77777777" w:rsidR="00EF05F5" w:rsidRDefault="00000000">
            <w:pPr>
              <w:spacing w:before="100" w:after="60" w:line="276" w:lineRule="auto"/>
            </w:pPr>
            <w:r>
              <w:rPr>
                <w:b/>
                <w:color w:val="C00000"/>
                <w:sz w:val="22"/>
              </w:rPr>
              <w:t>接线思路与步骤：</w:t>
            </w:r>
          </w:p>
          <w:p w14:paraId="78A4899D" w14:textId="77777777" w:rsidR="00EF05F5" w:rsidRDefault="00000000" w:rsidP="00A07123">
            <w:pPr>
              <w:spacing w:after="40" w:line="276" w:lineRule="auto"/>
              <w:ind w:firstLineChars="200" w:firstLine="420"/>
            </w:pPr>
            <w:r>
              <w:t>（</w:t>
            </w:r>
            <w:r>
              <w:t>1</w:t>
            </w:r>
            <w:r>
              <w:t>）根据题目要求</w:t>
            </w:r>
            <w:r>
              <w:t>“</w:t>
            </w:r>
            <w:r>
              <w:t>八只灯七亮一暗、暗灯循环右移</w:t>
            </w:r>
            <w:r>
              <w:t>”</w:t>
            </w:r>
            <w:r>
              <w:t>，先确定电路需要</w:t>
            </w:r>
            <w:r>
              <w:rPr>
                <w:b/>
                <w:highlight w:val="yellow"/>
              </w:rPr>
              <w:t>8</w:t>
            </w:r>
            <w:r>
              <w:rPr>
                <w:b/>
                <w:highlight w:val="yellow"/>
              </w:rPr>
              <w:t>个状态</w:t>
            </w:r>
            <w:r>
              <w:t>，因此计数部分应接成</w:t>
            </w:r>
            <w:r>
              <w:rPr>
                <w:b/>
                <w:highlight w:val="yellow"/>
              </w:rPr>
              <w:t>模</w:t>
            </w:r>
            <w:r>
              <w:rPr>
                <w:b/>
                <w:highlight w:val="yellow"/>
              </w:rPr>
              <w:t>8</w:t>
            </w:r>
            <w:r>
              <w:t>循环。</w:t>
            </w:r>
          </w:p>
          <w:p w14:paraId="5B404591" w14:textId="77777777" w:rsidR="00EF05F5" w:rsidRDefault="00000000" w:rsidP="00A07123">
            <w:pPr>
              <w:spacing w:after="40" w:line="276" w:lineRule="auto"/>
              <w:ind w:firstLineChars="200" w:firstLine="420"/>
            </w:pPr>
            <w:r>
              <w:t>（</w:t>
            </w:r>
            <w:r>
              <w:t>2</w:t>
            </w:r>
            <w:r>
              <w:t>）利用</w:t>
            </w:r>
            <w:r>
              <w:t xml:space="preserve"> </w:t>
            </w:r>
            <w:r>
              <w:rPr>
                <w:b/>
                <w:highlight w:val="yellow"/>
              </w:rPr>
              <w:t>74LS161</w:t>
            </w:r>
            <w:r>
              <w:t xml:space="preserve"> </w:t>
            </w:r>
            <w:r>
              <w:t>的同步二进制计数功能，只取</w:t>
            </w:r>
            <w:r>
              <w:t xml:space="preserve"> QA</w:t>
            </w:r>
            <w:r>
              <w:t>、</w:t>
            </w:r>
            <w:r>
              <w:t>QB</w:t>
            </w:r>
            <w:r>
              <w:t>、</w:t>
            </w:r>
            <w:r>
              <w:t xml:space="preserve">QC </w:t>
            </w:r>
            <w:r>
              <w:t>三位输出；时钟端接实验箱</w:t>
            </w:r>
            <w:r>
              <w:t xml:space="preserve"> 1 Hz </w:t>
            </w:r>
            <w:r>
              <w:t>脉冲，清零端、置数端和使能端按正常计数要求接到有效电平。</w:t>
            </w:r>
          </w:p>
          <w:p w14:paraId="4BB9BD7E" w14:textId="77777777" w:rsidR="00EF05F5" w:rsidRDefault="00000000" w:rsidP="00A07123">
            <w:pPr>
              <w:spacing w:after="40" w:line="276" w:lineRule="auto"/>
              <w:ind w:firstLineChars="200" w:firstLine="420"/>
            </w:pPr>
            <w:r>
              <w:t>（</w:t>
            </w:r>
            <w:r>
              <w:t>3</w:t>
            </w:r>
            <w:r>
              <w:t>）将</w:t>
            </w:r>
            <w:r>
              <w:t xml:space="preserve"> 74LS161 </w:t>
            </w:r>
            <w:r>
              <w:t>的</w:t>
            </w:r>
            <w:r>
              <w:t xml:space="preserve"> QA</w:t>
            </w:r>
            <w:r>
              <w:t>、</w:t>
            </w:r>
            <w:r>
              <w:t>QB</w:t>
            </w:r>
            <w:r>
              <w:t>、</w:t>
            </w:r>
            <w:r>
              <w:t xml:space="preserve">QC </w:t>
            </w:r>
            <w:r>
              <w:t>分别接到</w:t>
            </w:r>
            <w:r>
              <w:t xml:space="preserve"> </w:t>
            </w:r>
            <w:r>
              <w:rPr>
                <w:b/>
                <w:highlight w:val="yellow"/>
              </w:rPr>
              <w:t xml:space="preserve">74LS138 </w:t>
            </w:r>
            <w:r>
              <w:rPr>
                <w:b/>
                <w:highlight w:val="yellow"/>
              </w:rPr>
              <w:t>的</w:t>
            </w:r>
            <w:r>
              <w:rPr>
                <w:b/>
                <w:highlight w:val="yellow"/>
              </w:rPr>
              <w:t xml:space="preserve"> A</w:t>
            </w:r>
            <w:r>
              <w:rPr>
                <w:b/>
                <w:highlight w:val="yellow"/>
              </w:rPr>
              <w:t>、</w:t>
            </w:r>
            <w:r>
              <w:rPr>
                <w:b/>
                <w:highlight w:val="yellow"/>
              </w:rPr>
              <w:t>B</w:t>
            </w:r>
            <w:r>
              <w:rPr>
                <w:b/>
                <w:highlight w:val="yellow"/>
              </w:rPr>
              <w:t>、</w:t>
            </w:r>
            <w:r>
              <w:rPr>
                <w:b/>
                <w:highlight w:val="yellow"/>
              </w:rPr>
              <w:t xml:space="preserve">C </w:t>
            </w:r>
            <w:r>
              <w:rPr>
                <w:b/>
                <w:highlight w:val="yellow"/>
              </w:rPr>
              <w:t>输入端</w:t>
            </w:r>
            <w:r>
              <w:t>；</w:t>
            </w:r>
            <w:r>
              <w:t xml:space="preserve">74LS138 </w:t>
            </w:r>
            <w:r>
              <w:t>的</w:t>
            </w:r>
            <w:r>
              <w:t xml:space="preserve"> G1 </w:t>
            </w:r>
            <w:r>
              <w:t>接高电平，</w:t>
            </w:r>
            <w:r>
              <w:t>G2A</w:t>
            </w:r>
            <w:r>
              <w:t>、</w:t>
            </w:r>
            <w:r>
              <w:t xml:space="preserve">G2B </w:t>
            </w:r>
            <w:r>
              <w:t>接低电平，使译码器处于工作状态。</w:t>
            </w:r>
          </w:p>
          <w:p w14:paraId="2FA7613E" w14:textId="77777777" w:rsidR="00EF05F5" w:rsidRDefault="00000000" w:rsidP="00A07123">
            <w:pPr>
              <w:spacing w:after="40" w:line="276" w:lineRule="auto"/>
              <w:ind w:firstLineChars="200" w:firstLine="420"/>
            </w:pPr>
            <w:r>
              <w:t>（</w:t>
            </w:r>
            <w:r>
              <w:t>4</w:t>
            </w:r>
            <w:r>
              <w:t>）由于</w:t>
            </w:r>
            <w:r>
              <w:t xml:space="preserve"> 74LS138 </w:t>
            </w:r>
            <w:r>
              <w:t>输出为</w:t>
            </w:r>
            <w:r>
              <w:rPr>
                <w:b/>
                <w:color w:val="C00000"/>
              </w:rPr>
              <w:t>低电平有效</w:t>
            </w:r>
            <w:r>
              <w:t>，</w:t>
            </w:r>
            <w:r>
              <w:t xml:space="preserve">Y0-Y7 </w:t>
            </w:r>
            <w:r>
              <w:t>中每次只有一路为低电平。把</w:t>
            </w:r>
            <w:r>
              <w:t xml:space="preserve"> Y0-Y7 </w:t>
            </w:r>
            <w:r>
              <w:t>分别接到八只灯，即可得到</w:t>
            </w:r>
            <w:r>
              <w:rPr>
                <w:b/>
                <w:highlight w:val="yellow"/>
              </w:rPr>
              <w:t>一灯灭、七灯亮</w:t>
            </w:r>
            <w:r>
              <w:t>的显示效果。</w:t>
            </w:r>
          </w:p>
          <w:p w14:paraId="434A5287" w14:textId="77777777" w:rsidR="00EF05F5" w:rsidRDefault="00000000" w:rsidP="00A07123">
            <w:pPr>
              <w:spacing w:after="40" w:line="276" w:lineRule="auto"/>
              <w:ind w:firstLineChars="200" w:firstLine="420"/>
            </w:pPr>
            <w:r>
              <w:t>（</w:t>
            </w:r>
            <w:r>
              <w:t>5</w:t>
            </w:r>
            <w:r>
              <w:t>）通电后观察</w:t>
            </w:r>
            <w:r>
              <w:t xml:space="preserve"> 000 </w:t>
            </w:r>
            <w:r>
              <w:t>到</w:t>
            </w:r>
            <w:r>
              <w:t xml:space="preserve"> 111 </w:t>
            </w:r>
            <w:r>
              <w:t>的状态循环，确认熄灭的灯按节拍依次移动，并在</w:t>
            </w:r>
            <w:r>
              <w:t xml:space="preserve"> 111 </w:t>
            </w:r>
            <w:r>
              <w:t>后回到</w:t>
            </w:r>
            <w:r>
              <w:t xml:space="preserve"> 000</w:t>
            </w:r>
            <w:r>
              <w:t>。</w:t>
            </w:r>
          </w:p>
          <w:p w14:paraId="154CD811" w14:textId="00D6A1D0" w:rsidR="00EF05F5" w:rsidRDefault="00000000">
            <w:pPr>
              <w:spacing w:after="60" w:line="276" w:lineRule="auto"/>
            </w:pPr>
            <w:r>
              <w:rPr>
                <w:b/>
                <w:color w:val="C00000"/>
              </w:rPr>
              <w:t>图</w:t>
            </w:r>
            <w:r>
              <w:rPr>
                <w:b/>
                <w:color w:val="C00000"/>
              </w:rPr>
              <w:t>1</w:t>
            </w:r>
            <w:r>
              <w:rPr>
                <w:b/>
                <w:color w:val="C00000"/>
              </w:rPr>
              <w:t>：</w:t>
            </w:r>
            <w:r>
              <w:t>该图展示</w:t>
            </w:r>
            <w:r>
              <w:t xml:space="preserve"> 74LS161 </w:t>
            </w:r>
            <w:r>
              <w:t>低三位输出接入</w:t>
            </w:r>
            <w:r>
              <w:t xml:space="preserve"> 74LS138 </w:t>
            </w:r>
            <w:r>
              <w:t>地址端、译码输出接至八只灯的连接关系，是实现暗灯循环移动的主要接线图。</w:t>
            </w:r>
          </w:p>
          <w:p w14:paraId="4009C18B" w14:textId="77777777" w:rsidR="00D30076" w:rsidRDefault="00D30076" w:rsidP="00D30076">
            <w:pPr>
              <w:pStyle w:val="a5"/>
              <w:ind w:firstLineChars="0" w:firstLine="0"/>
              <w:jc w:val="center"/>
            </w:pPr>
            <w:r w:rsidRPr="00D30076">
              <w:rPr>
                <w:noProof/>
              </w:rPr>
              <w:drawing>
                <wp:inline distT="0" distB="0" distL="0" distR="0" wp14:anchorId="677C6254" wp14:editId="0717B6AA">
                  <wp:extent cx="3290887" cy="1964499"/>
                  <wp:effectExtent l="0" t="0" r="5080" b="0"/>
                  <wp:docPr id="1637467502" name="图片 1" descr="74LS161 与 74LS138 接线示意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675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312" cy="197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2C245" w14:textId="77777777" w:rsidR="00EF05F5" w:rsidRDefault="00000000">
            <w:pPr>
              <w:spacing w:before="20" w:after="80" w:line="276" w:lineRule="auto"/>
              <w:jc w:val="center"/>
            </w:pPr>
            <w:r>
              <w:rPr>
                <w:b/>
                <w:color w:val="5A5A5A"/>
                <w:sz w:val="20"/>
              </w:rPr>
              <w:t>图</w:t>
            </w:r>
            <w:r>
              <w:rPr>
                <w:b/>
                <w:color w:val="5A5A5A"/>
                <w:sz w:val="20"/>
              </w:rPr>
              <w:t xml:space="preserve">1  74LS161 </w:t>
            </w:r>
            <w:r>
              <w:rPr>
                <w:b/>
                <w:color w:val="5A5A5A"/>
                <w:sz w:val="20"/>
              </w:rPr>
              <w:t>与</w:t>
            </w:r>
            <w:r>
              <w:rPr>
                <w:b/>
                <w:color w:val="5A5A5A"/>
                <w:sz w:val="20"/>
              </w:rPr>
              <w:t xml:space="preserve"> 74LS138 </w:t>
            </w:r>
            <w:r>
              <w:rPr>
                <w:b/>
                <w:color w:val="5A5A5A"/>
                <w:sz w:val="20"/>
              </w:rPr>
              <w:t>电路接线示意图</w:t>
            </w:r>
          </w:p>
          <w:p w14:paraId="6EF3A38F" w14:textId="3885684D" w:rsidR="00EF05F5" w:rsidRDefault="00000000">
            <w:pPr>
              <w:spacing w:after="60" w:line="276" w:lineRule="auto"/>
            </w:pPr>
            <w:r>
              <w:rPr>
                <w:b/>
                <w:color w:val="C00000"/>
              </w:rPr>
              <w:lastRenderedPageBreak/>
              <w:t>图</w:t>
            </w:r>
            <w:r>
              <w:rPr>
                <w:b/>
                <w:color w:val="C00000"/>
              </w:rPr>
              <w:t>2</w:t>
            </w:r>
            <w:r>
              <w:rPr>
                <w:b/>
                <w:color w:val="C00000"/>
              </w:rPr>
              <w:t>：</w:t>
            </w:r>
            <w:r>
              <w:t>该图说明计数状态从</w:t>
            </w:r>
            <w:r>
              <w:t xml:space="preserve"> 000 </w:t>
            </w:r>
            <w:r>
              <w:t>到</w:t>
            </w:r>
            <w:r>
              <w:t xml:space="preserve"> 111 </w:t>
            </w:r>
            <w:r>
              <w:t>的循环顺序；每来一个时钟脉冲，</w:t>
            </w:r>
            <w:r>
              <w:t xml:space="preserve">74LS138 </w:t>
            </w:r>
            <w:r>
              <w:t>选通下一路低电平输出，对应熄灭的灯从</w:t>
            </w:r>
            <w:r>
              <w:t xml:space="preserve"> L1 </w:t>
            </w:r>
            <w:r>
              <w:t>依次移动到</w:t>
            </w:r>
            <w:r>
              <w:t xml:space="preserve"> L8</w:t>
            </w:r>
            <w:r>
              <w:t>，再返回</w:t>
            </w:r>
            <w:r>
              <w:t xml:space="preserve"> L1</w:t>
            </w:r>
            <w:r>
              <w:t>。</w:t>
            </w:r>
          </w:p>
          <w:p w14:paraId="13D6A4A1" w14:textId="77777777" w:rsidR="004B477A" w:rsidRDefault="004B477A" w:rsidP="00D30076">
            <w:pPr>
              <w:pStyle w:val="a5"/>
              <w:ind w:firstLineChars="0" w:firstLine="0"/>
              <w:jc w:val="center"/>
            </w:pPr>
            <w:r w:rsidRPr="004B477A">
              <w:rPr>
                <w:noProof/>
              </w:rPr>
              <w:drawing>
                <wp:inline distT="0" distB="0" distL="0" distR="0" wp14:anchorId="3C769CC8" wp14:editId="489F4E3B">
                  <wp:extent cx="5059680" cy="2124177"/>
                  <wp:effectExtent l="0" t="0" r="7620" b="9525"/>
                  <wp:docPr id="927639747" name="图片 1" descr="暗灯循环右移状态转移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397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861" cy="2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67BBF" w14:textId="77777777" w:rsidR="00EF05F5" w:rsidRDefault="00000000">
            <w:pPr>
              <w:spacing w:before="20" w:after="80" w:line="276" w:lineRule="auto"/>
              <w:jc w:val="center"/>
              <w:rPr>
                <w:b/>
                <w:color w:val="5A5A5A"/>
                <w:sz w:val="20"/>
              </w:rPr>
            </w:pPr>
            <w:r>
              <w:rPr>
                <w:b/>
                <w:color w:val="5A5A5A"/>
                <w:sz w:val="20"/>
              </w:rPr>
              <w:t>图</w:t>
            </w:r>
            <w:r>
              <w:rPr>
                <w:b/>
                <w:color w:val="5A5A5A"/>
                <w:sz w:val="20"/>
              </w:rPr>
              <w:t xml:space="preserve">2  </w:t>
            </w:r>
            <w:r>
              <w:rPr>
                <w:b/>
                <w:color w:val="5A5A5A"/>
                <w:sz w:val="20"/>
              </w:rPr>
              <w:t>暗灯循环右移状态转移图</w:t>
            </w:r>
          </w:p>
          <w:p w14:paraId="5F459AC6" w14:textId="370BD2C6" w:rsidR="00A07123" w:rsidRDefault="00A07123" w:rsidP="00A07123">
            <w:pPr>
              <w:pStyle w:val="a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下表为本次实验的真值表：</w:t>
            </w:r>
          </w:p>
          <w:p w14:paraId="58761E42" w14:textId="1E8DBFD3" w:rsidR="00D30076" w:rsidRDefault="00A07123" w:rsidP="00A07123">
            <w:pPr>
              <w:spacing w:before="20" w:after="80"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5A5A5A"/>
                <w:sz w:val="20"/>
              </w:rPr>
              <w:t>表</w:t>
            </w:r>
            <w:r>
              <w:rPr>
                <w:rFonts w:hint="eastAsia"/>
                <w:b/>
                <w:color w:val="5A5A5A"/>
                <w:sz w:val="20"/>
              </w:rPr>
              <w:t>1</w:t>
            </w:r>
            <w:r>
              <w:rPr>
                <w:b/>
                <w:color w:val="5A5A5A"/>
                <w:sz w:val="20"/>
              </w:rPr>
              <w:t xml:space="preserve">  </w:t>
            </w:r>
            <w:r>
              <w:rPr>
                <w:b/>
                <w:color w:val="5A5A5A"/>
                <w:sz w:val="20"/>
              </w:rPr>
              <w:t>暗灯循环</w:t>
            </w:r>
            <w:r>
              <w:rPr>
                <w:rFonts w:hint="eastAsia"/>
                <w:b/>
                <w:color w:val="5A5A5A"/>
                <w:sz w:val="20"/>
              </w:rPr>
              <w:t>右移真值表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810"/>
              <w:gridCol w:w="845"/>
              <w:gridCol w:w="821"/>
              <w:gridCol w:w="683"/>
              <w:gridCol w:w="683"/>
              <w:gridCol w:w="682"/>
              <w:gridCol w:w="682"/>
              <w:gridCol w:w="682"/>
              <w:gridCol w:w="682"/>
              <w:gridCol w:w="682"/>
              <w:gridCol w:w="682"/>
            </w:tblGrid>
            <w:tr w:rsidR="00D30076" w:rsidRPr="00D30076" w14:paraId="0F0CE34B" w14:textId="77777777" w:rsidTr="00E56E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8"/>
              </w:trPr>
              <w:tc>
                <w:tcPr>
                  <w:tcW w:w="510" w:type="pct"/>
                  <w:hideMark/>
                </w:tcPr>
                <w:p w14:paraId="4673BBF1" w14:textId="77777777" w:rsidR="00D30076" w:rsidRPr="00D30076" w:rsidRDefault="00E56EE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QC</m:t>
                      </m:r>
                    </m:oMath>
                  </m:oMathPara>
                </w:p>
              </w:tc>
              <w:tc>
                <w:tcPr>
                  <w:tcW w:w="532" w:type="pct"/>
                  <w:hideMark/>
                </w:tcPr>
                <w:p w14:paraId="60FDF0F4" w14:textId="77777777" w:rsidR="00D30076" w:rsidRPr="00D30076" w:rsidRDefault="00E56EE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QB</m:t>
                      </m:r>
                    </m:oMath>
                  </m:oMathPara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0911A9C5" w14:textId="77777777" w:rsidR="00D30076" w:rsidRPr="00D30076" w:rsidRDefault="00E56EE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QA</m:t>
                      </m:r>
                    </m:oMath>
                  </m:oMathPara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05AA97FA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Y0</w:t>
                  </w:r>
                </w:p>
              </w:tc>
              <w:tc>
                <w:tcPr>
                  <w:tcW w:w="430" w:type="pct"/>
                  <w:hideMark/>
                </w:tcPr>
                <w:p w14:paraId="7C950824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Y1</w:t>
                  </w:r>
                </w:p>
              </w:tc>
              <w:tc>
                <w:tcPr>
                  <w:tcW w:w="430" w:type="pct"/>
                  <w:hideMark/>
                </w:tcPr>
                <w:p w14:paraId="7C66415D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Y2</w:t>
                  </w:r>
                </w:p>
              </w:tc>
              <w:tc>
                <w:tcPr>
                  <w:tcW w:w="430" w:type="pct"/>
                  <w:hideMark/>
                </w:tcPr>
                <w:p w14:paraId="79E68963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Y3</w:t>
                  </w:r>
                </w:p>
              </w:tc>
              <w:tc>
                <w:tcPr>
                  <w:tcW w:w="430" w:type="pct"/>
                  <w:hideMark/>
                </w:tcPr>
                <w:p w14:paraId="1C319DDE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Y4</w:t>
                  </w:r>
                </w:p>
              </w:tc>
              <w:tc>
                <w:tcPr>
                  <w:tcW w:w="430" w:type="pct"/>
                  <w:hideMark/>
                </w:tcPr>
                <w:p w14:paraId="36820DB7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Y5</w:t>
                  </w:r>
                </w:p>
              </w:tc>
              <w:tc>
                <w:tcPr>
                  <w:tcW w:w="430" w:type="pct"/>
                  <w:hideMark/>
                </w:tcPr>
                <w:p w14:paraId="3654E492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Y6</w:t>
                  </w:r>
                </w:p>
              </w:tc>
              <w:tc>
                <w:tcPr>
                  <w:tcW w:w="430" w:type="pct"/>
                  <w:hideMark/>
                </w:tcPr>
                <w:p w14:paraId="71D18CA1" w14:textId="77777777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Y7</w:t>
                  </w:r>
                </w:p>
              </w:tc>
            </w:tr>
            <w:tr w:rsidR="00D30076" w:rsidRPr="00D30076" w14:paraId="3451A70B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7C786FD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336667E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7AAD3E7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63425FD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04641B8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F80715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D880C8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754E07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E3538F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AD7F516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9E2292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25A55E02" w14:textId="77777777" w:rsidTr="00E56EE6">
              <w:trPr>
                <w:trHeight w:val="304"/>
              </w:trPr>
              <w:tc>
                <w:tcPr>
                  <w:tcW w:w="510" w:type="pct"/>
                  <w:hideMark/>
                </w:tcPr>
                <w:p w14:paraId="3B821DB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09BB1C0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6A2FCA0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46666E4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2A227D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01DF088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455BC1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81E856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5F1456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400004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F1722F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6E26DBD8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54144B5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299C2A6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6714197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0921FF3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847B22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18B24B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020D501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3C6255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3939A8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09B292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B873C7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78496502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63CCF17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48594AB6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2493FD16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5C610E1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266145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127503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C3CCBB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1360B40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FE83ED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BC0DD4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0F5FF2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1EB9EF6F" w14:textId="77777777" w:rsidTr="00E56EE6">
              <w:trPr>
                <w:trHeight w:val="304"/>
              </w:trPr>
              <w:tc>
                <w:tcPr>
                  <w:tcW w:w="510" w:type="pct"/>
                  <w:hideMark/>
                </w:tcPr>
                <w:p w14:paraId="32B4FDA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6472F14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289E872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64B2FD7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1B391F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0F32CE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C0EB65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B77182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32E762F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1CD92A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67FC51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57B0B06E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5E233F9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094AEAD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1A1FAD9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4C536D3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792D93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7A4BA5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58DC33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A8721D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D2A47E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1A14C94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A7B4FC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52C6B768" w14:textId="77777777" w:rsidTr="00E56EE6">
              <w:trPr>
                <w:trHeight w:val="304"/>
              </w:trPr>
              <w:tc>
                <w:tcPr>
                  <w:tcW w:w="510" w:type="pct"/>
                  <w:hideMark/>
                </w:tcPr>
                <w:p w14:paraId="306D40B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6A5823F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5267934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6A8972D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60690F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4F45A2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D335EC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6C73B7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440981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D17D17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05CADE8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558352E4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2C76E1A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67BAB6F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010983D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6513705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5CADF3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2E29CE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AA9DB7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154B7F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A21B1B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9AB2AB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692B70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</w:tbl>
          <w:p w14:paraId="2A0FD124" w14:textId="77777777" w:rsidR="00D30076" w:rsidRPr="00D30076" w:rsidRDefault="00D30076" w:rsidP="00D30076">
            <w:pPr>
              <w:pStyle w:val="a5"/>
              <w:ind w:firstLineChars="0" w:firstLine="0"/>
            </w:pPr>
          </w:p>
        </w:tc>
      </w:tr>
      <w:tr w:rsidR="00D12C76" w14:paraId="1FCCEC0B" w14:textId="77777777" w:rsidTr="00E56EE6">
        <w:trPr>
          <w:gridBefore w:val="1"/>
          <w:gridAfter w:val="1"/>
          <w:wBefore w:w="45" w:type="dxa"/>
          <w:wAfter w:w="15" w:type="dxa"/>
          <w:trHeight w:val="4545"/>
        </w:trPr>
        <w:tc>
          <w:tcPr>
            <w:tcW w:w="8160" w:type="dxa"/>
          </w:tcPr>
          <w:p w14:paraId="477AB687" w14:textId="77777777" w:rsidR="00D12C76" w:rsidRDefault="00000000">
            <w:pPr>
              <w:spacing w:before="80" w:after="60" w:line="276" w:lineRule="auto"/>
              <w:rPr>
                <w:b/>
                <w:sz w:val="44"/>
              </w:rPr>
            </w:pPr>
            <w:r>
              <w:rPr>
                <w:b/>
                <w:color w:val="C00000"/>
                <w:sz w:val="22"/>
              </w:rPr>
              <w:lastRenderedPageBreak/>
              <w:t>实验过程及内容：</w:t>
            </w:r>
          </w:p>
          <w:p w14:paraId="222C7D3A" w14:textId="53C6E74B" w:rsidR="00EF05F5" w:rsidRDefault="00EF05F5">
            <w:pPr>
              <w:spacing w:after="40" w:line="276" w:lineRule="auto"/>
            </w:pPr>
          </w:p>
        </w:tc>
      </w:tr>
      <w:tr w:rsidR="00D12C76" w14:paraId="2E7A21DD" w14:textId="77777777" w:rsidTr="00E56EE6">
        <w:trPr>
          <w:gridBefore w:val="1"/>
          <w:gridAfter w:val="1"/>
          <w:wBefore w:w="45" w:type="dxa"/>
          <w:wAfter w:w="15" w:type="dxa"/>
          <w:trHeight w:val="8640"/>
        </w:trPr>
        <w:tc>
          <w:tcPr>
            <w:tcW w:w="8160" w:type="dxa"/>
          </w:tcPr>
          <w:p w14:paraId="138830E6" w14:textId="77777777" w:rsidR="00D12C76" w:rsidRDefault="00000000">
            <w:pPr>
              <w:spacing w:before="80" w:after="60" w:line="276" w:lineRule="auto"/>
            </w:pPr>
            <w:r>
              <w:rPr>
                <w:b/>
                <w:color w:val="C00000"/>
                <w:sz w:val="22"/>
              </w:rPr>
              <w:lastRenderedPageBreak/>
              <w:t>数据处理分析：</w:t>
            </w:r>
          </w:p>
          <w:p w14:paraId="6AC8A54B" w14:textId="77777777" w:rsidR="00EF05F5" w:rsidRDefault="00000000">
            <w:pPr>
              <w:spacing w:after="60" w:line="276" w:lineRule="auto"/>
            </w:pPr>
            <w:r>
              <w:t xml:space="preserve">74LS161 </w:t>
            </w:r>
            <w:r>
              <w:t>输出的三位二进制状态与</w:t>
            </w:r>
            <w:r>
              <w:t xml:space="preserve"> 74LS138 </w:t>
            </w:r>
            <w:r>
              <w:t>的译码输出一一对应：当输入为</w:t>
            </w:r>
            <w:r>
              <w:t xml:space="preserve"> 000</w:t>
            </w:r>
            <w:r>
              <w:t>、</w:t>
            </w:r>
            <w:r>
              <w:t>001</w:t>
            </w:r>
            <w:r>
              <w:t>、</w:t>
            </w:r>
            <w:r>
              <w:t xml:space="preserve">010……111 </w:t>
            </w:r>
            <w:r>
              <w:t>时，</w:t>
            </w:r>
            <w:r>
              <w:t>Y0</w:t>
            </w:r>
            <w:r>
              <w:t>、</w:t>
            </w:r>
            <w:r>
              <w:t>Y1</w:t>
            </w:r>
            <w:r>
              <w:t>、</w:t>
            </w:r>
            <w:r>
              <w:t xml:space="preserve">Y2……Y7 </w:t>
            </w:r>
            <w:r>
              <w:t>依次为低电平。由于</w:t>
            </w:r>
            <w:r>
              <w:t xml:space="preserve"> LED </w:t>
            </w:r>
            <w:r>
              <w:t>接在各译码输出端，</w:t>
            </w:r>
            <w:r>
              <w:rPr>
                <w:b/>
                <w:highlight w:val="yellow"/>
              </w:rPr>
              <w:t>低电平对应的那一路灯熄灭</w:t>
            </w:r>
            <w:r>
              <w:t>，其余灯保持点亮，因此观察到的现象符合题目要求。</w:t>
            </w:r>
          </w:p>
        </w:tc>
      </w:tr>
    </w:tbl>
    <w:p w14:paraId="1E71D941" w14:textId="77777777" w:rsidR="00D12C76" w:rsidRDefault="00D12C76"/>
    <w:p w14:paraId="10A84E69" w14:textId="77777777" w:rsidR="00D12C76" w:rsidRDefault="00D12C76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D12C76" w14:paraId="346379CC" w14:textId="77777777">
        <w:trPr>
          <w:trHeight w:val="13195"/>
        </w:trPr>
        <w:tc>
          <w:tcPr>
            <w:tcW w:w="8235" w:type="dxa"/>
          </w:tcPr>
          <w:p w14:paraId="23D4C3AD" w14:textId="77777777" w:rsidR="00D12C76" w:rsidRDefault="00D12C76">
            <w:pPr>
              <w:rPr>
                <w:b/>
                <w:sz w:val="44"/>
              </w:rPr>
            </w:pPr>
          </w:p>
        </w:tc>
      </w:tr>
    </w:tbl>
    <w:p w14:paraId="6744588E" w14:textId="77777777" w:rsidR="00D12C76" w:rsidRDefault="00000000">
      <w:r>
        <w:rPr>
          <w:rFonts w:hint="eastAsia"/>
        </w:rPr>
        <w:t>深圳大学学生实验报告用纸</w:t>
      </w:r>
    </w:p>
    <w:p w14:paraId="44062A6F" w14:textId="77777777" w:rsidR="00D12C76" w:rsidRDefault="00D12C76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12C76" w14:paraId="66DB121E" w14:textId="77777777">
        <w:trPr>
          <w:trHeight w:val="3705"/>
        </w:trPr>
        <w:tc>
          <w:tcPr>
            <w:tcW w:w="8160" w:type="dxa"/>
          </w:tcPr>
          <w:p w14:paraId="3B96BEEA" w14:textId="77777777" w:rsidR="00D12C76" w:rsidRDefault="00000000">
            <w:pPr>
              <w:spacing w:before="80" w:after="60" w:line="276" w:lineRule="auto"/>
            </w:pPr>
            <w:r>
              <w:rPr>
                <w:b/>
                <w:color w:val="C00000"/>
                <w:sz w:val="22"/>
              </w:rPr>
              <w:lastRenderedPageBreak/>
              <w:t>实验结论：</w:t>
            </w:r>
          </w:p>
          <w:p w14:paraId="2126E1A3" w14:textId="77777777" w:rsidR="00D12C76" w:rsidRDefault="00D12C76">
            <w:pPr>
              <w:spacing w:after="40" w:line="276" w:lineRule="auto"/>
            </w:pPr>
            <w:r>
              <w:t>本实验利用</w:t>
            </w:r>
            <w:r>
              <w:t xml:space="preserve"> 74LS161 </w:t>
            </w:r>
            <w:r>
              <w:t>产生模</w:t>
            </w:r>
            <w:r>
              <w:t xml:space="preserve"> 8 </w:t>
            </w:r>
            <w:r>
              <w:t>计数状态，再由</w:t>
            </w:r>
            <w:r>
              <w:t xml:space="preserve"> 74LS138 </w:t>
            </w:r>
            <w:r>
              <w:t>将三位二进制状态译码为八路低有效输出，完成了</w:t>
            </w:r>
            <w:r>
              <w:t>“</w:t>
            </w:r>
            <w:r>
              <w:t>七亮一暗、暗灯循环右移</w:t>
            </w:r>
            <w:r>
              <w:t>”</w:t>
            </w:r>
            <w:r>
              <w:t>的电路设计。</w:t>
            </w:r>
          </w:p>
          <w:p w14:paraId="6BAB00C1" w14:textId="77777777" w:rsidR="00D12C76" w:rsidRDefault="00D12C76">
            <w:pPr>
              <w:spacing w:after="40" w:line="276" w:lineRule="auto"/>
            </w:pPr>
            <w:r>
              <w:t>实验结果说明：计数器负责提供按节拍变化的状态，译码器负责选择对应灯位，二者配合即可实现较稳定的流水灯控制效果。</w:t>
            </w:r>
          </w:p>
          <w:p w14:paraId="1A48E473" w14:textId="77777777" w:rsidR="00D12C76" w:rsidRDefault="00D12C76"/>
          <w:p w14:paraId="7970DED3" w14:textId="77777777" w:rsidR="00D12C76" w:rsidRDefault="00D12C76"/>
          <w:p w14:paraId="7A2136B1" w14:textId="77777777" w:rsidR="00D12C76" w:rsidRDefault="00D12C76"/>
          <w:p w14:paraId="673C0FD2" w14:textId="77777777" w:rsidR="00D12C76" w:rsidRDefault="00D12C76"/>
          <w:p w14:paraId="0637DE4F" w14:textId="77777777" w:rsidR="00D12C76" w:rsidRDefault="00D12C76"/>
          <w:p w14:paraId="28582935" w14:textId="77777777" w:rsidR="00D12C76" w:rsidRDefault="00D12C76"/>
          <w:p w14:paraId="5931AC0C" w14:textId="77777777" w:rsidR="00D12C76" w:rsidRDefault="00D12C76"/>
          <w:p w14:paraId="61A2215F" w14:textId="77777777" w:rsidR="00D12C76" w:rsidRDefault="00D12C76"/>
          <w:p w14:paraId="23E731A0" w14:textId="77777777" w:rsidR="00D12C76" w:rsidRDefault="00D12C76"/>
          <w:p w14:paraId="7767811E" w14:textId="77777777" w:rsidR="00D12C76" w:rsidRDefault="00D12C76"/>
          <w:p w14:paraId="58D14C5D" w14:textId="77777777" w:rsidR="00D12C76" w:rsidRDefault="00D12C76"/>
          <w:p w14:paraId="706B7E59" w14:textId="77777777" w:rsidR="00D12C76" w:rsidRDefault="00D12C76">
            <w:pPr>
              <w:rPr>
                <w:b/>
                <w:sz w:val="44"/>
              </w:rPr>
            </w:pPr>
          </w:p>
        </w:tc>
      </w:tr>
      <w:tr w:rsidR="00D12C76" w14:paraId="48BC1395" w14:textId="77777777">
        <w:trPr>
          <w:trHeight w:val="6496"/>
        </w:trPr>
        <w:tc>
          <w:tcPr>
            <w:tcW w:w="8160" w:type="dxa"/>
          </w:tcPr>
          <w:p w14:paraId="7D52F76A" w14:textId="77777777" w:rsidR="00D12C76" w:rsidRDefault="00000000">
            <w:r>
              <w:rPr>
                <w:rFonts w:hint="eastAsia"/>
              </w:rPr>
              <w:t>指导教师批阅意见：</w:t>
            </w:r>
          </w:p>
          <w:p w14:paraId="72EA9AA3" w14:textId="77777777" w:rsidR="00D12C76" w:rsidRDefault="00D12C76"/>
          <w:p w14:paraId="2D3B463E" w14:textId="77777777" w:rsidR="00D12C76" w:rsidRDefault="00D12C76"/>
          <w:p w14:paraId="56028912" w14:textId="77777777" w:rsidR="00D12C76" w:rsidRDefault="00D12C76"/>
          <w:p w14:paraId="3A515B7E" w14:textId="77777777" w:rsidR="00D12C76" w:rsidRDefault="00D12C76"/>
          <w:p w14:paraId="5E2FD673" w14:textId="77777777" w:rsidR="00D12C76" w:rsidRDefault="00D12C76"/>
          <w:p w14:paraId="6C42E645" w14:textId="77777777" w:rsidR="00D12C76" w:rsidRDefault="00D12C76"/>
          <w:p w14:paraId="5D88E5DE" w14:textId="77777777" w:rsidR="00D12C76" w:rsidRDefault="00D12C76"/>
          <w:p w14:paraId="67E758C7" w14:textId="77777777" w:rsidR="00D12C76" w:rsidRDefault="00D12C76"/>
          <w:p w14:paraId="3145B00C" w14:textId="77777777" w:rsidR="00D12C76" w:rsidRDefault="00D12C76"/>
          <w:p w14:paraId="597F8976" w14:textId="77777777" w:rsidR="00D12C76" w:rsidRDefault="00D12C76"/>
          <w:p w14:paraId="0CC94A30" w14:textId="77777777" w:rsidR="00D12C76" w:rsidRDefault="00000000">
            <w:r>
              <w:rPr>
                <w:rFonts w:hint="eastAsia"/>
              </w:rPr>
              <w:t>成绩评定：</w:t>
            </w:r>
          </w:p>
          <w:p w14:paraId="212FD082" w14:textId="77777777" w:rsidR="00D12C76" w:rsidRDefault="00D12C76"/>
          <w:p w14:paraId="425EC020" w14:textId="77777777" w:rsidR="00D12C76" w:rsidRDefault="00D12C76"/>
          <w:p w14:paraId="47FD6E9B" w14:textId="77777777" w:rsidR="00D12C76" w:rsidRDefault="00D12C76"/>
          <w:p w14:paraId="6089081F" w14:textId="77777777" w:rsidR="00D12C76" w:rsidRDefault="00D12C76"/>
          <w:p w14:paraId="040988F9" w14:textId="77777777" w:rsidR="00D12C76" w:rsidRDefault="00D12C76"/>
          <w:p w14:paraId="7CD867A9" w14:textId="77777777" w:rsidR="00D12C76" w:rsidRDefault="00D12C76"/>
          <w:p w14:paraId="150DA8DF" w14:textId="77777777" w:rsidR="00D12C76" w:rsidRDefault="00000000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8142AD5" w14:textId="77777777" w:rsidR="00D12C76" w:rsidRDefault="00000000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D12C76" w14:paraId="50F4CFCD" w14:textId="77777777">
        <w:trPr>
          <w:trHeight w:val="1236"/>
        </w:trPr>
        <w:tc>
          <w:tcPr>
            <w:tcW w:w="8160" w:type="dxa"/>
          </w:tcPr>
          <w:p w14:paraId="72480BAD" w14:textId="77777777" w:rsidR="00D12C76" w:rsidRDefault="00000000">
            <w:r>
              <w:rPr>
                <w:rFonts w:hint="eastAsia"/>
              </w:rPr>
              <w:t>备注：</w:t>
            </w:r>
          </w:p>
        </w:tc>
      </w:tr>
    </w:tbl>
    <w:p w14:paraId="5AD4D14D" w14:textId="77777777" w:rsidR="00D12C76" w:rsidRDefault="00000000">
      <w:r>
        <w:rPr>
          <w:rFonts w:hint="eastAsia"/>
        </w:rPr>
        <w:lastRenderedPageBreak/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316E4B0B" w14:textId="77777777" w:rsidR="000B3A98" w:rsidRDefault="00000000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B3A98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C20A" w14:textId="77777777" w:rsidR="008E40F9" w:rsidRDefault="008E40F9" w:rsidP="00A07123">
      <w:r>
        <w:separator/>
      </w:r>
    </w:p>
  </w:endnote>
  <w:endnote w:type="continuationSeparator" w:id="0">
    <w:p w14:paraId="17580438" w14:textId="77777777" w:rsidR="008E40F9" w:rsidRDefault="008E40F9" w:rsidP="00A07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11DC2" w14:textId="77777777" w:rsidR="008E40F9" w:rsidRDefault="008E40F9" w:rsidP="00A07123">
      <w:r>
        <w:separator/>
      </w:r>
    </w:p>
  </w:footnote>
  <w:footnote w:type="continuationSeparator" w:id="0">
    <w:p w14:paraId="2A2B13A4" w14:textId="77777777" w:rsidR="008E40F9" w:rsidRDefault="008E40F9" w:rsidP="00A07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4A93"/>
    <w:rsid w:val="000917B0"/>
    <w:rsid w:val="0009481E"/>
    <w:rsid w:val="00096447"/>
    <w:rsid w:val="000A10F8"/>
    <w:rsid w:val="000B3A98"/>
    <w:rsid w:val="000D766B"/>
    <w:rsid w:val="00150CB9"/>
    <w:rsid w:val="00163F00"/>
    <w:rsid w:val="001D6408"/>
    <w:rsid w:val="00211059"/>
    <w:rsid w:val="002B02D0"/>
    <w:rsid w:val="002F07BE"/>
    <w:rsid w:val="002F33B6"/>
    <w:rsid w:val="003807A8"/>
    <w:rsid w:val="003C65D6"/>
    <w:rsid w:val="00453F91"/>
    <w:rsid w:val="004B477A"/>
    <w:rsid w:val="004D531F"/>
    <w:rsid w:val="005551BB"/>
    <w:rsid w:val="00672F42"/>
    <w:rsid w:val="00755BF1"/>
    <w:rsid w:val="007A5F2E"/>
    <w:rsid w:val="007D2A88"/>
    <w:rsid w:val="008404CF"/>
    <w:rsid w:val="00860295"/>
    <w:rsid w:val="008E40F9"/>
    <w:rsid w:val="00920020"/>
    <w:rsid w:val="009615E5"/>
    <w:rsid w:val="00975D73"/>
    <w:rsid w:val="009C6480"/>
    <w:rsid w:val="00A07123"/>
    <w:rsid w:val="00A96F0F"/>
    <w:rsid w:val="00AD42E2"/>
    <w:rsid w:val="00B0205A"/>
    <w:rsid w:val="00B058CE"/>
    <w:rsid w:val="00B7262F"/>
    <w:rsid w:val="00CB1D24"/>
    <w:rsid w:val="00D111A0"/>
    <w:rsid w:val="00D12C76"/>
    <w:rsid w:val="00D30076"/>
    <w:rsid w:val="00D32996"/>
    <w:rsid w:val="00DD6B4B"/>
    <w:rsid w:val="00E37D2A"/>
    <w:rsid w:val="00E56EE6"/>
    <w:rsid w:val="00EC6F9B"/>
    <w:rsid w:val="00ED3EE5"/>
    <w:rsid w:val="00EF05F5"/>
    <w:rsid w:val="00F063F5"/>
    <w:rsid w:val="00F53266"/>
    <w:rsid w:val="00FE3B3F"/>
    <w:rsid w:val="2AC7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C03EB"/>
  <w15:chartTrackingRefBased/>
  <w15:docId w15:val="{DEC5EE61-0B91-BE47-AB74-B0FE7B66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7D2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D30076"/>
    <w:pPr>
      <w:spacing w:before="240" w:after="60" w:line="312" w:lineRule="auto"/>
      <w:jc w:val="left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rsid w:val="00D30076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customStyle="1" w:styleId="a5">
    <w:name w:val="内容"/>
    <w:basedOn w:val="a"/>
    <w:link w:val="a6"/>
    <w:qFormat/>
    <w:rsid w:val="00D30076"/>
    <w:pPr>
      <w:ind w:firstLineChars="200" w:firstLine="200"/>
    </w:pPr>
  </w:style>
  <w:style w:type="character" w:customStyle="1" w:styleId="a6">
    <w:name w:val="内容 字符"/>
    <w:basedOn w:val="a0"/>
    <w:link w:val="a5"/>
    <w:rsid w:val="00D30076"/>
    <w:rPr>
      <w:kern w:val="2"/>
      <w:sz w:val="21"/>
      <w:szCs w:val="24"/>
    </w:rPr>
  </w:style>
  <w:style w:type="table" w:customStyle="1" w:styleId="a7">
    <w:name w:val="三线表"/>
    <w:basedOn w:val="a1"/>
    <w:uiPriority w:val="99"/>
    <w:rsid w:val="00D30076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8">
    <w:name w:val="header"/>
    <w:basedOn w:val="a"/>
    <w:link w:val="a9"/>
    <w:rsid w:val="00A071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07123"/>
    <w:rPr>
      <w:kern w:val="2"/>
      <w:sz w:val="18"/>
      <w:szCs w:val="18"/>
    </w:rPr>
  </w:style>
  <w:style w:type="paragraph" w:styleId="aa">
    <w:name w:val="footer"/>
    <w:basedOn w:val="a"/>
    <w:link w:val="ab"/>
    <w:rsid w:val="00A071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0712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雨 汉</cp:lastModifiedBy>
  <cp:revision>26</cp:revision>
  <cp:lastPrinted>2006-09-04T06:46:00Z</cp:lastPrinted>
  <dcterms:created xsi:type="dcterms:W3CDTF">2025-03-27T04:48:00Z</dcterms:created>
  <dcterms:modified xsi:type="dcterms:W3CDTF">2026-06-14T12:03:00Z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2052-11.1.0.11360</vt:lpwstr>
  </property>
  <property fmtid="{D5CDD505-2E9C-101B-9397-08002B2CF9AE}" pid="3" name="ICV">
    <vt:lpwstr>FCC6CA5C581C4101963D8A5E44CC4D13</vt:lpwstr>
  </property>
</Properties>
</file>