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2" w:afterLines="20" w:line="360" w:lineRule="auto"/>
        <w:jc w:val="center"/>
        <w:rPr>
          <w:rFonts w:eastAsia="楷体_GB2312"/>
          <w:sz w:val="56"/>
        </w:rPr>
      </w:pPr>
    </w:p>
    <w:p>
      <w:pPr>
        <w:spacing w:after="62" w:afterLines="20" w:line="360" w:lineRule="auto"/>
        <w:jc w:val="center"/>
        <w:rPr>
          <w:rFonts w:eastAsia="楷体_GB2312"/>
          <w:sz w:val="56"/>
        </w:rPr>
      </w:pPr>
      <w:r>
        <w:rPr>
          <w:rFonts w:eastAsia="楷体_GB2312"/>
          <w:sz w:val="56"/>
        </w:rPr>
        <w:t>中国计量</w:t>
      </w:r>
      <w:r>
        <w:rPr>
          <w:rFonts w:hint="eastAsia" w:eastAsia="楷体_GB2312"/>
          <w:sz w:val="56"/>
        </w:rPr>
        <w:t>大学</w:t>
      </w:r>
      <w:r>
        <w:rPr>
          <w:rFonts w:eastAsia="楷体_GB2312"/>
          <w:sz w:val="56"/>
        </w:rPr>
        <w:t>经济与管理学院</w:t>
      </w:r>
    </w:p>
    <w:p>
      <w:pPr>
        <w:spacing w:after="62" w:afterLines="20" w:line="360" w:lineRule="auto"/>
        <w:jc w:val="center"/>
        <w:rPr>
          <w:bCs/>
          <w:sz w:val="72"/>
        </w:rPr>
      </w:pPr>
      <w:r>
        <w:rPr>
          <w:rFonts w:eastAsia="黑体"/>
          <w:sz w:val="52"/>
        </w:rPr>
        <w:t>毕业设计（论文）文献综述</w:t>
      </w:r>
    </w:p>
    <w:p>
      <w:pPr>
        <w:ind w:left="840" w:leftChars="0" w:firstLine="420" w:firstLineChars="0"/>
        <w:jc w:val="both"/>
        <w:rPr>
          <w:sz w:val="30"/>
        </w:rPr>
      </w:pPr>
    </w:p>
    <w:p>
      <w:pPr>
        <w:spacing w:line="720" w:lineRule="exact"/>
        <w:ind w:firstLine="1216" w:firstLineChars="380"/>
        <w:jc w:val="both"/>
        <w:rPr>
          <w:bCs/>
          <w:sz w:val="32"/>
        </w:rPr>
      </w:pPr>
    </w:p>
    <w:p>
      <w:pPr>
        <w:spacing w:line="720" w:lineRule="exact"/>
        <w:ind w:left="840" w:leftChars="0" w:firstLine="420" w:firstLineChars="0"/>
        <w:jc w:val="left"/>
        <w:rPr>
          <w:bCs/>
          <w:sz w:val="32"/>
        </w:rPr>
      </w:pPr>
      <w:r>
        <w:rPr>
          <w:bCs/>
          <w:sz w:val="32"/>
        </w:rPr>
        <w:t>学生姓名：</w:t>
      </w:r>
      <w:r>
        <w:rPr>
          <w:sz w:val="32"/>
          <w:u w:val="single"/>
        </w:rPr>
        <w:t xml:space="preserve"> </w:t>
      </w:r>
      <w:r>
        <w:rPr>
          <w:bCs/>
          <w:sz w:val="32"/>
          <w:u w:val="single"/>
        </w:rPr>
        <w:t xml:space="preserve">  </w:t>
      </w:r>
      <w:r>
        <w:rPr>
          <w:rFonts w:hint="eastAsia"/>
          <w:bCs/>
          <w:sz w:val="32"/>
          <w:u w:val="single"/>
        </w:rPr>
        <w:t>韩远强</w:t>
      </w:r>
      <w:r>
        <w:rPr>
          <w:bCs/>
          <w:sz w:val="32"/>
          <w:u w:val="single"/>
        </w:rPr>
        <w:t xml:space="preserve">   </w:t>
      </w:r>
      <w:r>
        <w:rPr>
          <w:bCs/>
          <w:sz w:val="32"/>
        </w:rPr>
        <w:t>学 号：</w:t>
      </w:r>
      <w:r>
        <w:rPr>
          <w:sz w:val="32"/>
          <w:u w:val="single"/>
        </w:rPr>
        <w:t xml:space="preserve"> </w:t>
      </w:r>
      <w:r>
        <w:rPr>
          <w:rFonts w:hint="eastAsia"/>
          <w:sz w:val="32"/>
          <w:u w:val="single"/>
        </w:rPr>
        <w:t>1300702235</w:t>
      </w:r>
    </w:p>
    <w:p>
      <w:pPr>
        <w:spacing w:line="720" w:lineRule="exact"/>
        <w:ind w:left="840" w:leftChars="0" w:firstLine="420" w:firstLineChars="0"/>
        <w:jc w:val="left"/>
        <w:rPr>
          <w:sz w:val="32"/>
        </w:rPr>
      </w:pPr>
      <w:r>
        <w:rPr>
          <w:bCs/>
          <w:sz w:val="32"/>
        </w:rPr>
        <w:t>专    业：</w:t>
      </w:r>
      <w:r>
        <w:rPr>
          <w:sz w:val="32"/>
          <w:u w:val="single"/>
        </w:rPr>
        <w:t xml:space="preserve">  </w:t>
      </w:r>
      <w:r>
        <w:rPr>
          <w:bCs/>
          <w:sz w:val="32"/>
          <w:u w:val="single"/>
        </w:rPr>
        <w:t xml:space="preserve"> </w:t>
      </w:r>
      <w:r>
        <w:rPr>
          <w:rFonts w:hint="eastAsia"/>
          <w:bCs/>
          <w:sz w:val="32"/>
          <w:u w:val="single"/>
        </w:rPr>
        <w:t>信息管理与信息系统</w:t>
      </w:r>
      <w:r>
        <w:rPr>
          <w:bCs/>
          <w:sz w:val="32"/>
          <w:u w:val="single"/>
        </w:rPr>
        <w:t xml:space="preserve">         </w:t>
      </w:r>
    </w:p>
    <w:p>
      <w:pPr>
        <w:spacing w:line="720" w:lineRule="exact"/>
        <w:ind w:left="840" w:leftChars="0" w:firstLine="420" w:firstLineChars="0"/>
        <w:jc w:val="left"/>
        <w:rPr>
          <w:sz w:val="32"/>
        </w:rPr>
      </w:pPr>
      <w:r>
        <w:rPr>
          <w:bCs/>
          <w:sz w:val="32"/>
        </w:rPr>
        <w:t>班    级：</w:t>
      </w:r>
      <w:r>
        <w:rPr>
          <w:sz w:val="32"/>
          <w:u w:val="single"/>
        </w:rPr>
        <w:t xml:space="preserve">  </w:t>
      </w:r>
      <w:r>
        <w:rPr>
          <w:bCs/>
          <w:sz w:val="32"/>
          <w:u w:val="single"/>
        </w:rPr>
        <w:t xml:space="preserve">   </w:t>
      </w:r>
      <w:r>
        <w:rPr>
          <w:rFonts w:hint="eastAsia"/>
          <w:bCs/>
          <w:sz w:val="32"/>
          <w:u w:val="single"/>
        </w:rPr>
        <w:t>13信管2班</w:t>
      </w:r>
      <w:r>
        <w:rPr>
          <w:bCs/>
          <w:sz w:val="32"/>
          <w:u w:val="single"/>
        </w:rPr>
        <w:t xml:space="preserve">             </w:t>
      </w:r>
      <w:r>
        <w:rPr>
          <w:sz w:val="32"/>
          <w:u w:val="single"/>
        </w:rPr>
        <w:t xml:space="preserve"> </w:t>
      </w:r>
    </w:p>
    <w:p>
      <w:pPr>
        <w:spacing w:line="720" w:lineRule="exact"/>
        <w:ind w:left="840" w:leftChars="0" w:firstLine="420" w:firstLineChars="0"/>
        <w:jc w:val="left"/>
        <w:rPr>
          <w:bCs/>
          <w:sz w:val="32"/>
        </w:rPr>
      </w:pPr>
      <w:r>
        <w:rPr>
          <w:bCs/>
          <w:sz w:val="32"/>
        </w:rPr>
        <w:t>设计（论文）题目：</w:t>
      </w:r>
    </w:p>
    <w:p>
      <w:pPr>
        <w:spacing w:line="720" w:lineRule="exact"/>
        <w:ind w:left="840" w:leftChars="0" w:firstLine="420" w:firstLineChars="0"/>
        <w:jc w:val="left"/>
        <w:rPr>
          <w:sz w:val="32"/>
          <w:u w:val="single"/>
        </w:rPr>
      </w:pPr>
      <w:r>
        <w:rPr>
          <w:bCs/>
          <w:sz w:val="32"/>
          <w:u w:val="single"/>
        </w:rPr>
        <w:t xml:space="preserve">   </w:t>
      </w:r>
      <w:r>
        <w:rPr>
          <w:rFonts w:hint="eastAsia"/>
          <w:bCs/>
          <w:sz w:val="32"/>
          <w:u w:val="single"/>
        </w:rPr>
        <w:t xml:space="preserve">  Catcher缺陷管理系统的设计与实现</w:t>
      </w:r>
      <w:r>
        <w:rPr>
          <w:bCs/>
          <w:sz w:val="32"/>
          <w:u w:val="single"/>
        </w:rPr>
        <w:t xml:space="preserve">  </w:t>
      </w:r>
      <w:r>
        <w:rPr>
          <w:rFonts w:hint="eastAsia"/>
          <w:bCs/>
          <w:sz w:val="32"/>
          <w:u w:val="single"/>
          <w:lang w:val="en-US" w:eastAsia="zh-CN"/>
        </w:rPr>
        <w:t xml:space="preserve"> </w:t>
      </w:r>
      <w:r>
        <w:rPr>
          <w:bCs/>
          <w:sz w:val="32"/>
          <w:u w:val="single"/>
        </w:rPr>
        <w:t xml:space="preserve"> </w:t>
      </w:r>
    </w:p>
    <w:p>
      <w:pPr>
        <w:spacing w:line="720" w:lineRule="exact"/>
        <w:ind w:left="840" w:leftChars="0" w:firstLine="420" w:firstLineChars="0"/>
        <w:jc w:val="left"/>
        <w:rPr>
          <w:sz w:val="32"/>
        </w:rPr>
      </w:pPr>
      <w:r>
        <w:rPr>
          <w:bCs/>
          <w:sz w:val="32"/>
        </w:rPr>
        <w:t>指导教师：</w:t>
      </w:r>
      <w:r>
        <w:rPr>
          <w:sz w:val="32"/>
          <w:u w:val="single"/>
        </w:rPr>
        <w:t xml:space="preserve">        </w:t>
      </w:r>
      <w:r>
        <w:rPr>
          <w:rFonts w:hint="eastAsia"/>
          <w:sz w:val="32"/>
          <w:u w:val="single"/>
        </w:rPr>
        <w:t>李剑锋</w:t>
      </w:r>
      <w:r>
        <w:rPr>
          <w:sz w:val="32"/>
          <w:u w:val="single"/>
        </w:rPr>
        <w:t xml:space="preserve">      </w:t>
      </w:r>
      <w:r>
        <w:rPr>
          <w:bCs/>
          <w:sz w:val="32"/>
          <w:u w:val="single"/>
        </w:rPr>
        <w:t xml:space="preserve"> </w:t>
      </w:r>
      <w:r>
        <w:rPr>
          <w:sz w:val="32"/>
          <w:u w:val="single"/>
        </w:rPr>
        <w:t xml:space="preserve">         </w:t>
      </w: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ind w:firstLine="750"/>
        <w:jc w:val="center"/>
        <w:rPr>
          <w:rFonts w:hint="eastAsia" w:eastAsia="黑体"/>
          <w:color w:val="auto"/>
          <w:sz w:val="32"/>
          <w:szCs w:val="32"/>
        </w:rPr>
      </w:pPr>
    </w:p>
    <w:p>
      <w:pPr>
        <w:ind w:firstLine="750"/>
        <w:jc w:val="center"/>
        <w:rPr>
          <w:rFonts w:hint="eastAsia" w:ascii="黑体" w:hAnsi="黑体" w:eastAsia="黑体"/>
          <w:color w:val="000000" w:themeColor="text1"/>
          <w:sz w:val="28"/>
          <w:szCs w:val="28"/>
          <w:lang w:eastAsia="zh-CN"/>
          <w14:textFill>
            <w14:solidFill>
              <w14:schemeClr w14:val="tx1"/>
            </w14:solidFill>
          </w14:textFill>
        </w:rPr>
      </w:pPr>
      <w:r>
        <w:rPr>
          <w:rFonts w:hint="eastAsia" w:eastAsia="黑体"/>
          <w:color w:val="auto"/>
          <w:sz w:val="32"/>
          <w:szCs w:val="32"/>
        </w:rPr>
        <w:t xml:space="preserve">2017 </w:t>
      </w:r>
      <w:r>
        <w:rPr>
          <w:rFonts w:eastAsia="黑体"/>
          <w:color w:val="auto"/>
          <w:sz w:val="32"/>
          <w:szCs w:val="32"/>
        </w:rPr>
        <w:t>年 3 月 5 日</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300" w:lineRule="auto"/>
        <w:ind w:left="0" w:leftChars="0" w:right="0" w:rightChars="0" w:firstLine="0" w:firstLineChars="0"/>
        <w:jc w:val="left"/>
        <w:textAlignment w:val="auto"/>
        <w:outlineLvl w:val="9"/>
        <w:rPr>
          <w:rFonts w:hint="eastAsia" w:ascii="黑体" w:hAnsi="黑体" w:eastAsia="黑体"/>
          <w:color w:val="000000" w:themeColor="text1"/>
          <w:sz w:val="28"/>
          <w:szCs w:val="28"/>
          <w:lang w:eastAsia="zh-CN"/>
          <w14:textFill>
            <w14:solidFill>
              <w14:schemeClr w14:val="tx1"/>
            </w14:solidFill>
          </w14:textFill>
        </w:rPr>
      </w:pPr>
      <w:r>
        <w:rPr>
          <w:rFonts w:hint="eastAsia" w:ascii="黑体" w:hAnsi="黑体" w:eastAsia="黑体"/>
          <w:color w:val="000000" w:themeColor="text1"/>
          <w:sz w:val="28"/>
          <w:szCs w:val="28"/>
          <w:lang w:eastAsia="zh-CN"/>
          <w14:textFill>
            <w14:solidFill>
              <w14:schemeClr w14:val="tx1"/>
            </w14:solidFill>
          </w14:textFill>
        </w:rPr>
        <w:t>1.1 研究背景</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eastAsia="zh-CN"/>
          <w14:textFill>
            <w14:solidFill>
              <w14:schemeClr w14:val="tx1"/>
            </w14:solidFill>
          </w14:textFill>
        </w:rPr>
      </w:pPr>
      <w:r>
        <w:rPr>
          <w:rFonts w:hint="eastAsia" w:eastAsia="宋体"/>
          <w:color w:val="000000" w:themeColor="text1"/>
          <w:szCs w:val="24"/>
          <w:lang w:eastAsia="zh-CN"/>
          <w14:textFill>
            <w14:solidFill>
              <w14:schemeClr w14:val="tx1"/>
            </w14:solidFill>
          </w14:textFill>
        </w:rPr>
        <w:t>科技的</w:t>
      </w:r>
      <w:r>
        <w:rPr>
          <w:rFonts w:hint="eastAsia" w:eastAsia="宋体"/>
          <w:color w:val="000000" w:themeColor="text1"/>
          <w:szCs w:val="24"/>
          <w:lang w:val="en-US" w:eastAsia="zh-CN"/>
          <w14:textFill>
            <w14:solidFill>
              <w14:schemeClr w14:val="tx1"/>
            </w14:solidFill>
          </w14:textFill>
        </w:rPr>
        <w:t>快速</w:t>
      </w:r>
      <w:r>
        <w:rPr>
          <w:rFonts w:hint="eastAsia" w:eastAsia="宋体"/>
          <w:color w:val="000000" w:themeColor="text1"/>
          <w:szCs w:val="24"/>
          <w:lang w:eastAsia="zh-CN"/>
          <w14:textFill>
            <w14:solidFill>
              <w14:schemeClr w14:val="tx1"/>
            </w14:solidFill>
          </w14:textFill>
        </w:rPr>
        <w:t>发展和社会的进步，</w:t>
      </w:r>
      <w:r>
        <w:rPr>
          <w:rFonts w:hint="eastAsia" w:eastAsia="宋体"/>
          <w:color w:val="000000" w:themeColor="text1"/>
          <w:szCs w:val="24"/>
          <w:lang w:val="en-US" w:eastAsia="zh-CN"/>
          <w14:textFill>
            <w14:solidFill>
              <w14:schemeClr w14:val="tx1"/>
            </w14:solidFill>
          </w14:textFill>
        </w:rPr>
        <w:t>促使信息时代快速来临</w:t>
      </w:r>
      <w:r>
        <w:rPr>
          <w:rFonts w:hint="eastAsia" w:eastAsia="宋体"/>
          <w:color w:val="000000" w:themeColor="text1"/>
          <w:szCs w:val="24"/>
          <w:lang w:eastAsia="zh-CN"/>
          <w14:textFill>
            <w14:solidFill>
              <w14:schemeClr w14:val="tx1"/>
            </w14:solidFill>
          </w14:textFill>
        </w:rPr>
        <w:t>，软件产业已成为信息产业的核心和世界经济信息化的基础。软件企业能否取得成功会影响到全世界经济能否进行可持续化发展。软件产业具有非常广阔的发展空间，未来也必将大步朝着越来越宽阔的应用方向前进。</w:t>
      </w:r>
      <w:r>
        <w:rPr>
          <w:rFonts w:hint="eastAsia" w:eastAsia="宋体"/>
          <w:color w:val="000000" w:themeColor="text1"/>
          <w:szCs w:val="24"/>
          <w:lang w:val="en-US" w:eastAsia="zh-CN"/>
          <w14:textFill>
            <w14:solidFill>
              <w14:schemeClr w14:val="tx1"/>
            </w14:solidFill>
          </w14:textFill>
        </w:rPr>
        <w:t>虽然软件行业迅速发展，但到目前为止的几十年来，开发高质量软件绝非易事，并且随着软件开发规模的日益增大以及软件复杂度也在的不断提高，软件的质量也越来越难得到保障，仅仅依靠开发人员的能力以此来提高软件质量已经显得越来越难了</w:t>
      </w:r>
      <w:r>
        <w:rPr>
          <w:rFonts w:hint="eastAsia" w:eastAsia="宋体"/>
          <w:color w:val="000000" w:themeColor="text1"/>
          <w:szCs w:val="24"/>
          <w:vertAlign w:val="superscript"/>
          <w:lang w:val="en-US" w:eastAsia="zh-CN"/>
          <w14:textFill>
            <w14:solidFill>
              <w14:schemeClr w14:val="tx1"/>
            </w14:solidFill>
          </w14:textFill>
        </w:rPr>
        <w:t>[1]</w:t>
      </w:r>
      <w:r>
        <w:rPr>
          <w:rFonts w:hint="eastAsia" w:eastAsia="宋体"/>
          <w:color w:val="000000" w:themeColor="text1"/>
          <w:szCs w:val="24"/>
          <w:lang w:val="en-US" w:eastAsia="zh-CN"/>
          <w14:textFill>
            <w14:solidFill>
              <w14:schemeClr w14:val="tx1"/>
            </w14:solidFill>
          </w14:textFill>
        </w:rPr>
        <w:t>。近年来，由于软件故障而导致公司产生重大损失的新闻也层出不穷，所以人们对软件质量越来越重视。而软件缺陷作为影响软件质量的关键因素</w:t>
      </w:r>
      <w:r>
        <w:rPr>
          <w:rFonts w:hint="eastAsia" w:eastAsia="宋体"/>
          <w:color w:val="000000" w:themeColor="text1"/>
          <w:szCs w:val="24"/>
          <w:lang w:eastAsia="zh-CN"/>
          <w14:textFill>
            <w14:solidFill>
              <w14:schemeClr w14:val="tx1"/>
            </w14:solidFill>
          </w14:textFill>
        </w:rPr>
        <w:t>，</w:t>
      </w:r>
      <w:r>
        <w:rPr>
          <w:rFonts w:hint="eastAsia" w:eastAsia="宋体"/>
          <w:color w:val="000000" w:themeColor="text1"/>
          <w:szCs w:val="24"/>
          <w:lang w:val="en-US" w:eastAsia="zh-CN"/>
          <w14:textFill>
            <w14:solidFill>
              <w14:schemeClr w14:val="tx1"/>
            </w14:solidFill>
          </w14:textFill>
        </w:rPr>
        <w:t>对</w:t>
      </w:r>
      <w:r>
        <w:rPr>
          <w:rFonts w:hint="eastAsia" w:eastAsia="宋体"/>
          <w:color w:val="000000" w:themeColor="text1"/>
          <w:szCs w:val="24"/>
          <w:lang w:eastAsia="zh-CN"/>
          <w14:textFill>
            <w14:solidFill>
              <w14:schemeClr w14:val="tx1"/>
            </w14:solidFill>
          </w14:textFill>
        </w:rPr>
        <w:t>软件缺陷的管理也逐渐受到业内的高度重视</w:t>
      </w:r>
      <w:r>
        <w:rPr>
          <w:rFonts w:hint="eastAsia" w:eastAsia="宋体"/>
          <w:color w:val="000000" w:themeColor="text1"/>
          <w:szCs w:val="24"/>
          <w:vertAlign w:val="superscript"/>
          <w:lang w:val="en-US" w:eastAsia="zh-CN"/>
          <w14:textFill>
            <w14:solidFill>
              <w14:schemeClr w14:val="tx1"/>
            </w14:solidFill>
          </w14:textFill>
        </w:rPr>
        <w:t>[2]</w:t>
      </w:r>
      <w:r>
        <w:rPr>
          <w:rFonts w:hint="eastAsia" w:eastAsia="宋体"/>
          <w:color w:val="000000" w:themeColor="text1"/>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就现阶段而言，稍有规模的软件公司应该都会给公司装上一套软件缺陷管理系统，这样能大大提高软件开发的效率，便于任务的分配以及对整个项目的管理，从而提高软件的质量。但仍然后很多中小型的软件公司未能找到合适的缺陷管理软件，也许觉得企业级的软件缺陷管理系统实施太过复杂，或者费用过于昂贵，也有可能没有意识到软件缺陷对软件质量的影响有多大，但不管出于哪种原因，没能对软件缺陷进行系统的管理都将严重影响软件的开发效率，提高软件潜在风险，并最终导致软件质量下降。所以寻找一款合适的软件缺陷管理系统对很多公司来说无疑是迫在眉睫。</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300" w:lineRule="auto"/>
        <w:ind w:left="0" w:leftChars="0" w:right="0" w:rightChars="0" w:firstLine="0" w:firstLineChars="0"/>
        <w:jc w:val="left"/>
        <w:textAlignment w:val="auto"/>
        <w:outlineLvl w:val="9"/>
        <w:rPr>
          <w:rFonts w:ascii="黑体" w:hAnsi="黑体" w:eastAsia="黑体"/>
          <w:color w:val="000000" w:themeColor="text1"/>
          <w:sz w:val="28"/>
          <w:szCs w:val="28"/>
          <w:lang w:eastAsia="zh-CN"/>
          <w14:textFill>
            <w14:solidFill>
              <w14:schemeClr w14:val="tx1"/>
            </w14:solidFill>
          </w14:textFill>
        </w:rPr>
      </w:pPr>
      <w:r>
        <w:rPr>
          <w:rFonts w:hint="eastAsia" w:ascii="黑体" w:hAnsi="黑体" w:eastAsia="黑体"/>
          <w:color w:val="000000" w:themeColor="text1"/>
          <w:sz w:val="28"/>
          <w:szCs w:val="28"/>
          <w:lang w:eastAsia="zh-CN"/>
          <w14:textFill>
            <w14:solidFill>
              <w14:schemeClr w14:val="tx1"/>
            </w14:solidFill>
          </w14:textFill>
        </w:rPr>
        <w:t>1.2 国内外研究现状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国际上从上世纪六十年代开始就展开了软件缺陷管理相关的研究工作，使得广大计算机企业意识到软件管理对于软件质量的重要性，并推动了软件工程以及相关理论的不断成熟和发展。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目前国内外已经有比较多专门用于软件缺陷管理的工具。它们的功能一般都有：缺陷登记、缺陷流程控制、缺陷状态修改、缺陷信息统计、缺陷信息查询、缺陷信息输出、缺陷信息实时通知等功能</w:t>
      </w:r>
      <w:r>
        <w:rPr>
          <w:rFonts w:hint="eastAsia" w:eastAsia="宋体"/>
          <w:color w:val="000000" w:themeColor="text1"/>
          <w:szCs w:val="24"/>
          <w:vertAlign w:val="superscript"/>
          <w:lang w:val="en-US" w:eastAsia="zh-CN"/>
          <w14:textFill>
            <w14:solidFill>
              <w14:schemeClr w14:val="tx1"/>
            </w14:solidFill>
          </w14:textFill>
        </w:rPr>
        <w:t>[3]</w:t>
      </w:r>
      <w:r>
        <w:rPr>
          <w:rFonts w:hint="eastAsia" w:eastAsia="宋体"/>
          <w:color w:val="000000" w:themeColor="text1"/>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JIRA 是澳大利亚Atlassian公司出品的项目与事务跟踪工具，被广泛应用于缺陷跟踪、客户服务、需求收集、</w:t>
      </w:r>
      <w:r>
        <w:rPr>
          <w:rFonts w:hint="default" w:eastAsia="宋体"/>
          <w:color w:val="000000" w:themeColor="text1"/>
          <w:szCs w:val="24"/>
          <w:lang w:val="en-US" w:eastAsia="zh-CN"/>
          <w14:textFill>
            <w14:solidFill>
              <w14:schemeClr w14:val="tx1"/>
            </w14:solidFill>
          </w14:textFill>
        </w:rPr>
        <w:t>流程审批、任务跟踪、项目跟踪和敏捷管理等工作领域</w:t>
      </w:r>
      <w:r>
        <w:rPr>
          <w:rFonts w:hint="eastAsia" w:eastAsia="宋体"/>
          <w:color w:val="000000" w:themeColor="text1"/>
          <w:szCs w:val="24"/>
          <w:vertAlign w:val="superscript"/>
          <w:lang w:val="en-US" w:eastAsia="zh-CN"/>
          <w14:textFill>
            <w14:solidFill>
              <w14:schemeClr w14:val="tx1"/>
            </w14:solidFill>
          </w14:textFill>
        </w:rPr>
        <w:t>[4]</w:t>
      </w:r>
      <w:r>
        <w:rPr>
          <w:rFonts w:hint="eastAsia" w:eastAsia="宋体"/>
          <w:color w:val="000000" w:themeColor="text1"/>
          <w:szCs w:val="24"/>
          <w:lang w:val="en-US" w:eastAsia="zh-CN"/>
          <w14:textFill>
            <w14:solidFill>
              <w14:schemeClr w14:val="tx1"/>
            </w14:solidFill>
          </w14:textFill>
        </w:rPr>
        <w:t>。JIRA中配置灵活、功能全面、部署简单、扩展丰富，并且可以依据不同团队、运作规则、制度流程实现随需定制，譬如：可定制个性化页面导航、Logo、页脚标识、页面视觉效果、文案术语表达、状态、自定义字段、工作流、过滤器、分析统计报表等</w:t>
      </w:r>
      <w:r>
        <w:rPr>
          <w:rFonts w:hint="eastAsia" w:eastAsia="宋体"/>
          <w:color w:val="000000" w:themeColor="text1"/>
          <w:szCs w:val="24"/>
          <w:vertAlign w:val="superscript"/>
          <w:lang w:val="en-US" w:eastAsia="zh-CN"/>
          <w14:textFill>
            <w14:solidFill>
              <w14:schemeClr w14:val="tx1"/>
            </w14:solidFill>
          </w14:textFill>
        </w:rPr>
        <w:t>[5]</w:t>
      </w:r>
      <w:r>
        <w:rPr>
          <w:rFonts w:hint="eastAsia" w:eastAsia="宋体"/>
          <w:color w:val="000000" w:themeColor="text1"/>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BugFree是借鉴微软的研发流程和Bug管理理念，使用PHP+MySQL独立写出的一个Bug管理 系统。简单实用、免费并且开放源代码(遵循GNU GPL)。 一般中小企业没有很好的Bug管理系统，刚好可用BugFree来填补这个空白</w:t>
      </w:r>
      <w:r>
        <w:rPr>
          <w:rFonts w:hint="eastAsia" w:eastAsia="宋体"/>
          <w:color w:val="000000" w:themeColor="text1"/>
          <w:szCs w:val="24"/>
          <w:vertAlign w:val="superscript"/>
          <w:lang w:val="en-US" w:eastAsia="zh-CN"/>
          <w14:textFill>
            <w14:solidFill>
              <w14:schemeClr w14:val="tx1"/>
            </w14:solidFill>
          </w14:textFill>
        </w:rPr>
        <w:t>[6]</w:t>
      </w:r>
      <w:r>
        <w:rPr>
          <w:rFonts w:hint="eastAsia" w:eastAsia="宋体"/>
          <w:color w:val="000000" w:themeColor="text1"/>
          <w:szCs w:val="24"/>
          <w:lang w:val="en-US" w:eastAsia="zh-CN"/>
          <w14:textFill>
            <w14:solidFill>
              <w14:schemeClr w14:val="tx1"/>
            </w14:solidFill>
          </w14:textFill>
        </w:rPr>
        <w:t>。其实 BugFree是一个非常简单的工具，可以让非技术人员快速上手使用。开源的目的是让它被广泛使用，进而得到大量的反馈，才能找到下一步不断改进这个软件的真正需求</w:t>
      </w:r>
      <w:r>
        <w:rPr>
          <w:rFonts w:hint="eastAsia" w:eastAsia="宋体"/>
          <w:color w:val="000000" w:themeColor="text1"/>
          <w:szCs w:val="24"/>
          <w:vertAlign w:val="superscript"/>
          <w:lang w:val="en-US" w:eastAsia="zh-CN"/>
          <w14:textFill>
            <w14:solidFill>
              <w14:schemeClr w14:val="tx1"/>
            </w14:solidFill>
          </w14:textFill>
        </w:rPr>
        <w:t>[7]</w:t>
      </w:r>
      <w:r>
        <w:rPr>
          <w:rFonts w:hint="eastAsia" w:eastAsia="宋体"/>
          <w:color w:val="000000" w:themeColor="text1"/>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Mantis是一款基于 Web 的 Php+Mysql 的开源 BUG 管理系统， 一款简单实用的系统，也有截图功能，不过是以附件的形式存在，报表功能比较强大</w:t>
      </w:r>
      <w:r>
        <w:rPr>
          <w:rFonts w:hint="eastAsia" w:eastAsia="宋体"/>
          <w:color w:val="000000" w:themeColor="text1"/>
          <w:szCs w:val="24"/>
          <w:vertAlign w:val="superscript"/>
          <w:lang w:val="en-US" w:eastAsia="zh-CN"/>
          <w14:textFill>
            <w14:solidFill>
              <w14:schemeClr w14:val="tx1"/>
            </w14:solidFill>
          </w14:textFill>
        </w:rPr>
        <w:t>[8]</w:t>
      </w:r>
      <w:r>
        <w:rPr>
          <w:rFonts w:hint="eastAsia" w:eastAsia="宋体"/>
          <w:color w:val="000000" w:themeColor="text1"/>
          <w:szCs w:val="24"/>
          <w:lang w:val="en-US" w:eastAsia="zh-CN"/>
          <w14:textFill>
            <w14:solidFill>
              <w14:schemeClr w14:val="tx1"/>
            </w14:solidFill>
          </w14:textFill>
        </w:rPr>
        <w:t>。Mantis支持个人可定制的Email通知功能，每个用户可根据自身的工作特点只订阅相关缺陷状态邮件；支持多项目、多语言；权限设置灵活，不同角色有不同权限，每个项目可设为公开或私有状态，每个缺陷可设为公开或私有状态，每个缺陷可以在不同项目间移动；</w:t>
      </w:r>
      <w:r>
        <w:rPr>
          <w:rFonts w:hint="default" w:eastAsia="宋体"/>
          <w:color w:val="000000" w:themeColor="text1"/>
          <w:szCs w:val="24"/>
          <w:lang w:val="en-US" w:eastAsia="zh-CN"/>
          <w14:textFill>
            <w14:solidFill>
              <w14:schemeClr w14:val="tx1"/>
            </w14:solidFill>
          </w14:textFill>
        </w:rPr>
        <w:t>可以实现与CVS集成：缺陷和CVS仓库中文件实现关联；</w:t>
      </w:r>
      <w:r>
        <w:rPr>
          <w:rFonts w:hint="eastAsia" w:eastAsia="宋体"/>
          <w:color w:val="000000" w:themeColor="text1"/>
          <w:szCs w:val="24"/>
          <w:lang w:val="en-US" w:eastAsia="zh-CN"/>
          <w14:textFill>
            <w14:solidFill>
              <w14:schemeClr w14:val="tx1"/>
            </w14:solidFill>
          </w14:textFill>
        </w:rPr>
        <w:t>可以对历史缺陷进行检索</w:t>
      </w:r>
      <w:r>
        <w:rPr>
          <w:rFonts w:hint="eastAsia" w:eastAsia="宋体"/>
          <w:color w:val="000000" w:themeColor="text1"/>
          <w:szCs w:val="24"/>
          <w:vertAlign w:val="superscript"/>
          <w:lang w:val="en-US" w:eastAsia="zh-CN"/>
          <w14:textFill>
            <w14:solidFill>
              <w14:schemeClr w14:val="tx1"/>
            </w14:solidFill>
          </w14:textFill>
        </w:rPr>
        <w:t>[9]</w:t>
      </w:r>
      <w:r>
        <w:rPr>
          <w:rFonts w:hint="eastAsia" w:eastAsia="宋体"/>
          <w:color w:val="000000" w:themeColor="text1"/>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Bugzilla 是由 Mozilla 公司提供的基于 Web 方式，免费的开源的一款功 能强大的 Bug 管理系统</w:t>
      </w:r>
      <w:r>
        <w:rPr>
          <w:rFonts w:hint="eastAsia" w:eastAsia="宋体"/>
          <w:color w:val="000000" w:themeColor="text1"/>
          <w:szCs w:val="24"/>
          <w:vertAlign w:val="superscript"/>
          <w:lang w:val="en-US" w:eastAsia="zh-CN"/>
          <w14:textFill>
            <w14:solidFill>
              <w14:schemeClr w14:val="tx1"/>
            </w14:solidFill>
          </w14:textFill>
        </w:rPr>
        <w:t>[10]</w:t>
      </w:r>
      <w:r>
        <w:rPr>
          <w:rFonts w:hint="eastAsia" w:eastAsia="宋体"/>
          <w:color w:val="000000" w:themeColor="text1"/>
          <w:szCs w:val="24"/>
          <w:lang w:val="en-US" w:eastAsia="zh-CN"/>
          <w14:textFill>
            <w14:solidFill>
              <w14:schemeClr w14:val="tx1"/>
            </w14:solidFill>
          </w14:textFill>
        </w:rPr>
        <w:t>。它能够为建立一个完善的Bug跟踪体系，包括报告Bug、查询Bug记录并产生报表、处理解决、管理员系统初始化和设置四部分，并且安装简单、运行方便快捷、管理</w:t>
      </w:r>
      <w:r>
        <w:rPr>
          <w:rFonts w:hint="eastAsia" w:eastAsia="宋体"/>
          <w:color w:val="000000" w:themeColor="text1"/>
          <w:szCs w:val="24"/>
          <w:lang w:val="en-US" w:eastAsia="zh-CN"/>
          <w14:textFill>
            <w14:solidFill>
              <w14:schemeClr w14:val="tx1"/>
            </w14:solidFill>
          </w14:textFill>
        </w:rPr>
        <w:fldChar w:fldCharType="begin"/>
      </w:r>
      <w:r>
        <w:rPr>
          <w:rFonts w:hint="eastAsia" w:eastAsia="宋体"/>
          <w:color w:val="000000" w:themeColor="text1"/>
          <w:szCs w:val="24"/>
          <w:lang w:val="en-US" w:eastAsia="zh-CN"/>
          <w14:textFill>
            <w14:solidFill>
              <w14:schemeClr w14:val="tx1"/>
            </w14:solidFill>
          </w14:textFill>
        </w:rPr>
        <w:instrText xml:space="preserve"> HYPERLINK "http://www.ltesting.net/html/04/category-catid-104.html" \t "http://www.bugzilla.cn/content/_blank" </w:instrText>
      </w:r>
      <w:r>
        <w:rPr>
          <w:rFonts w:hint="eastAsia" w:eastAsia="宋体"/>
          <w:color w:val="000000" w:themeColor="text1"/>
          <w:szCs w:val="24"/>
          <w:lang w:val="en-US" w:eastAsia="zh-CN"/>
          <w14:textFill>
            <w14:solidFill>
              <w14:schemeClr w14:val="tx1"/>
            </w14:solidFill>
          </w14:textFill>
        </w:rPr>
        <w:fldChar w:fldCharType="separate"/>
      </w:r>
      <w:r>
        <w:rPr>
          <w:rFonts w:hint="eastAsia" w:eastAsia="宋体"/>
          <w:color w:val="000000" w:themeColor="text1"/>
          <w:szCs w:val="24"/>
          <w:lang w:val="en-US" w:eastAsia="zh-CN"/>
          <w14:textFill>
            <w14:solidFill>
              <w14:schemeClr w14:val="tx1"/>
            </w14:solidFill>
          </w14:textFill>
        </w:rPr>
        <w:t>安全</w:t>
      </w:r>
      <w:r>
        <w:rPr>
          <w:rFonts w:hint="eastAsia" w:eastAsia="宋体"/>
          <w:color w:val="000000" w:themeColor="text1"/>
          <w:szCs w:val="24"/>
          <w:lang w:val="en-US" w:eastAsia="zh-CN"/>
          <w14:textFill>
            <w14:solidFill>
              <w14:schemeClr w14:val="tx1"/>
            </w14:solidFill>
          </w14:textFill>
        </w:rPr>
        <w:fldChar w:fldCharType="end"/>
      </w:r>
      <w:r>
        <w:rPr>
          <w:rFonts w:hint="eastAsia" w:eastAsia="宋体"/>
          <w:color w:val="000000" w:themeColor="text1"/>
          <w:szCs w:val="24"/>
          <w:lang w:val="en-US" w:eastAsia="zh-CN"/>
          <w14:textFill>
            <w14:solidFill>
              <w14:schemeClr w14:val="tx1"/>
            </w14:solidFill>
          </w14:textFill>
        </w:rPr>
        <w:t>。Buzilla工具可以对软件产品设定不同的模块，并针对不同的模块设定制定的开发人员和测试人员；这样可以实现提交报告时自动发给指定的责任人；并可设定不同的小组，权限也可划分</w:t>
      </w:r>
      <w:r>
        <w:rPr>
          <w:rFonts w:hint="eastAsia" w:eastAsia="宋体"/>
          <w:color w:val="000000" w:themeColor="text1"/>
          <w:szCs w:val="24"/>
          <w:vertAlign w:val="superscript"/>
          <w:lang w:val="en-US" w:eastAsia="zh-CN"/>
          <w14:textFill>
            <w14:solidFill>
              <w14:schemeClr w14:val="tx1"/>
            </w14:solidFill>
          </w14:textFill>
        </w:rPr>
        <w:t>[11]</w:t>
      </w:r>
      <w:r>
        <w:rPr>
          <w:rFonts w:hint="eastAsia" w:eastAsia="宋体"/>
          <w:color w:val="000000" w:themeColor="text1"/>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ZenTao是国内做得比较早的开源项目管理软件。它的定位就是做项目管理的，Bug 管理是整个系统的一部分</w:t>
      </w:r>
      <w:r>
        <w:rPr>
          <w:rFonts w:hint="eastAsia" w:eastAsia="宋体"/>
          <w:color w:val="000000" w:themeColor="text1"/>
          <w:szCs w:val="24"/>
          <w:vertAlign w:val="superscript"/>
          <w:lang w:val="en-US" w:eastAsia="zh-CN"/>
          <w14:textFill>
            <w14:solidFill>
              <w14:schemeClr w14:val="tx1"/>
            </w14:solidFill>
          </w14:textFill>
        </w:rPr>
        <w:t>[12]</w:t>
      </w:r>
      <w:r>
        <w:rPr>
          <w:rFonts w:hint="eastAsia" w:eastAsia="宋体"/>
          <w:color w:val="000000" w:themeColor="text1"/>
          <w:szCs w:val="24"/>
          <w:lang w:val="en-US" w:eastAsia="zh-CN"/>
          <w14:textFill>
            <w14:solidFill>
              <w14:schemeClr w14:val="tx1"/>
            </w14:solidFill>
          </w14:textFill>
        </w:rPr>
        <w:t>。禅道管理思想注重实效，功能完备丰富，操作简洁高效，界面美观大方，搜索功能强大，统计报表丰富多样，软件架构合理，扩展灵活，有完善的API可以调用，</w:t>
      </w:r>
      <w:r>
        <w:rPr>
          <w:rFonts w:hint="default" w:eastAsia="宋体"/>
          <w:color w:val="000000" w:themeColor="text1"/>
          <w:szCs w:val="24"/>
          <w:lang w:val="en-US" w:eastAsia="zh-CN"/>
          <w14:textFill>
            <w14:solidFill>
              <w14:schemeClr w14:val="tx1"/>
            </w14:solidFill>
          </w14:textFill>
        </w:rPr>
        <w:t>也可以用来做文档管理、组织管理和事务管理等，内置灵活的扩展机制和 API 调用机制并支持多种语言。禅道需要安装，支持 windows 和 Linux 系统</w:t>
      </w:r>
      <w:r>
        <w:rPr>
          <w:rFonts w:hint="eastAsia" w:eastAsia="宋体"/>
          <w:color w:val="000000" w:themeColor="text1"/>
          <w:szCs w:val="24"/>
          <w:vertAlign w:val="superscript"/>
          <w:lang w:val="en-US" w:eastAsia="zh-CN"/>
          <w14:textFill>
            <w14:solidFill>
              <w14:schemeClr w14:val="tx1"/>
            </w14:solidFill>
          </w14:textFill>
        </w:rPr>
        <w:t>[13]</w:t>
      </w:r>
      <w:r>
        <w:rPr>
          <w:rFonts w:hint="default" w:eastAsia="宋体"/>
          <w:color w:val="000000" w:themeColor="text1"/>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Bugtags也是国内比较出名的软件缺陷管理软件，其采用独创的所见即所得的问题上报方式，有效提高了问题上报的效率和问题描述的准确度；同时平台提供了自动收集分析崩溃信息与问题生命周期管理功能。使用Bugtags平台，能够帮助移动开发团队快速定位和解决问题，最终有效提升产品质量。Bugtags SDK集成简单，使用所见及所闻的方式提交问题，自动收集设备与应用运行状态，自动收集分析崩溃信息以及简单有效的问题生命周期管理</w:t>
      </w:r>
      <w:r>
        <w:rPr>
          <w:rFonts w:hint="eastAsia" w:eastAsia="宋体"/>
          <w:color w:val="000000" w:themeColor="text1"/>
          <w:szCs w:val="24"/>
          <w:vertAlign w:val="superscript"/>
          <w:lang w:val="en-US" w:eastAsia="zh-CN"/>
          <w14:textFill>
            <w14:solidFill>
              <w14:schemeClr w14:val="tx1"/>
            </w14:solidFill>
          </w14:textFill>
        </w:rPr>
        <w:t>[14]</w:t>
      </w:r>
      <w:r>
        <w:rPr>
          <w:rFonts w:hint="eastAsia" w:eastAsia="宋体"/>
          <w:color w:val="000000" w:themeColor="text1"/>
          <w:szCs w:val="24"/>
          <w:lang w:val="en-US" w:eastAsia="zh-CN"/>
          <w14:textFill>
            <w14:solidFill>
              <w14:schemeClr w14:val="tx1"/>
            </w14:solidFill>
          </w14:textFill>
        </w:rPr>
        <w:t>。</w:t>
      </w:r>
    </w:p>
    <w:p>
      <w:pPr>
        <w:spacing w:line="300" w:lineRule="auto"/>
        <w:ind w:firstLine="480" w:firstLineChars="200"/>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Bugclose是由北京迅猛龙网络科技有限公司开发的一款轻量级软件缺陷管理工具，</w:t>
      </w:r>
      <w:r>
        <w:rPr>
          <w:rFonts w:hint="default" w:eastAsia="宋体"/>
          <w:color w:val="000000" w:themeColor="text1"/>
          <w:szCs w:val="24"/>
          <w:lang w:val="en-US" w:eastAsia="zh-CN"/>
          <w14:textFill>
            <w14:solidFill>
              <w14:schemeClr w14:val="tx1"/>
            </w14:solidFill>
          </w14:textFill>
        </w:rPr>
        <w:t> </w:t>
      </w:r>
      <w:r>
        <w:rPr>
          <w:rFonts w:hint="eastAsia" w:eastAsia="宋体"/>
          <w:color w:val="000000" w:themeColor="text1"/>
          <w:szCs w:val="24"/>
          <w:lang w:val="en-US" w:eastAsia="zh-CN"/>
          <w14:textFill>
            <w14:solidFill>
              <w14:schemeClr w14:val="tx1"/>
            </w14:solidFill>
          </w14:textFill>
        </w:rPr>
        <w:t>与老牌研发管理工具不同，bugclose主要针对中小互联网敏捷开发团队，页面清爽简单，功能精简好用。bugclose是一款免费产品，也提供有偿的定制开发和独立部署，用户只需进行免费注册即可开始使用</w:t>
      </w:r>
      <w:r>
        <w:rPr>
          <w:rFonts w:hint="eastAsia" w:eastAsia="宋体"/>
          <w:color w:val="000000" w:themeColor="text1"/>
          <w:szCs w:val="24"/>
          <w:vertAlign w:val="superscript"/>
          <w:lang w:val="en-US" w:eastAsia="zh-CN"/>
          <w14:textFill>
            <w14:solidFill>
              <w14:schemeClr w14:val="tx1"/>
            </w14:solidFill>
          </w14:textFill>
        </w:rPr>
        <w:t>[15]</w:t>
      </w:r>
      <w:r>
        <w:rPr>
          <w:rFonts w:hint="eastAsia" w:eastAsia="宋体"/>
          <w:color w:val="000000" w:themeColor="text1"/>
          <w:szCs w:val="24"/>
          <w:lang w:val="en-US" w:eastAsia="zh-CN"/>
          <w14:textFill>
            <w14:solidFill>
              <w14:schemeClr w14:val="tx1"/>
            </w14:solidFill>
          </w14:textFill>
        </w:rPr>
        <w:t>。该开发团队对该产品的要求是“只要办公司喊一声就能解决的需求就不加进去”，这充分体现了该软件的简洁和实用。</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300" w:lineRule="auto"/>
        <w:ind w:left="0" w:leftChars="0" w:right="0" w:rightChars="0" w:firstLine="0" w:firstLineChars="0"/>
        <w:jc w:val="left"/>
        <w:textAlignment w:val="auto"/>
        <w:outlineLvl w:val="9"/>
        <w:rPr>
          <w:rFonts w:ascii="黑体" w:hAnsi="黑体" w:eastAsia="黑体"/>
          <w:color w:val="000000" w:themeColor="text1"/>
          <w:sz w:val="28"/>
          <w:szCs w:val="28"/>
          <w:lang w:eastAsia="zh-CN"/>
          <w14:textFill>
            <w14:solidFill>
              <w14:schemeClr w14:val="tx1"/>
            </w14:solidFill>
          </w14:textFill>
        </w:rPr>
      </w:pPr>
      <w:r>
        <w:rPr>
          <w:rFonts w:ascii="黑体" w:hAnsi="黑体" w:eastAsia="黑体"/>
          <w:color w:val="000000" w:themeColor="text1"/>
          <w:sz w:val="28"/>
          <w:szCs w:val="28"/>
          <w:lang w:eastAsia="zh-CN"/>
          <w14:textFill>
            <w14:solidFill>
              <w14:schemeClr w14:val="tx1"/>
            </w14:solidFill>
          </w14:textFill>
        </w:rPr>
        <w:t>1.3 小结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eastAsia="宋体"/>
          <w:color w:val="000000" w:themeColor="text1"/>
          <w:szCs w:val="24"/>
          <w:lang w:val="en-US" w:eastAsia="zh-CN"/>
          <w14:textFill>
            <w14:solidFill>
              <w14:schemeClr w14:val="tx1"/>
            </w14:solidFill>
          </w14:textFill>
        </w:rPr>
        <w:t>综上所述，可以看出目前市面上已有各种各样成熟的软件缺陷管理系统，而且其中大部分的软件缺陷管理系统都是企业级，尤其是国外的软件缺陷管理系统。与此同时，像Bugclose这样面向中小型公司的软件缺陷管理系统也在近年来不断增多，这种轻量型的软件缺陷管理系统一般对外宣称免费，但实际是有比较大的功能限制，比如Bugtags的免费版本不提供邮件提醒，日志跟踪以及第三方集成等功能，再如Bugclose的免费版本每个项目中成员只能在5个以内，每个bug最多只能提交500个bug等限制。这些现象都表明，目前还没有一个面向中小型企业，但又完全免费的软件缺陷管理系统，所以本文主要阐述现状，仔细总结现有软件缺陷管理系统中的各种常用功能，同时突破种种限制，并且尝试改进软件缺陷管理的流程，做出扩展。</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300" w:lineRule="auto"/>
        <w:ind w:left="0" w:leftChars="0" w:right="0" w:rightChars="0" w:firstLine="0" w:firstLineChars="0"/>
        <w:jc w:val="left"/>
        <w:textAlignment w:val="auto"/>
        <w:outlineLvl w:val="9"/>
        <w:rPr>
          <w:rFonts w:ascii="黑体" w:hAnsi="黑体" w:eastAsia="黑体"/>
          <w:color w:val="000000" w:themeColor="text1"/>
          <w:sz w:val="28"/>
          <w:szCs w:val="28"/>
          <w:lang w:eastAsia="zh-CN"/>
          <w14:textFill>
            <w14:solidFill>
              <w14:schemeClr w14:val="tx1"/>
            </w14:solidFill>
          </w14:textFill>
        </w:rPr>
      </w:pPr>
      <w:r>
        <w:rPr>
          <w:rFonts w:ascii="黑体" w:hAnsi="黑体" w:eastAsia="黑体"/>
          <w:color w:val="000000" w:themeColor="text1"/>
          <w:sz w:val="28"/>
          <w:szCs w:val="28"/>
          <w:lang w:eastAsia="zh-CN"/>
          <w14:textFill>
            <w14:solidFill>
              <w14:schemeClr w14:val="tx1"/>
            </w14:solidFill>
          </w14:textFill>
        </w:rPr>
        <w:t>参考文献：</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eastAsia="宋体" w:cs="Times New Roman"/>
          <w:kern w:val="2"/>
          <w:sz w:val="21"/>
          <w:szCs w:val="21"/>
          <w:lang w:eastAsia="zh-CN"/>
        </w:rPr>
      </w:pPr>
      <w:r>
        <w:rPr>
          <w:rFonts w:hint="eastAsia" w:eastAsia="宋体" w:cs="Times New Roman"/>
          <w:kern w:val="2"/>
          <w:sz w:val="21"/>
          <w:szCs w:val="21"/>
          <w:lang w:eastAsia="zh-CN"/>
        </w:rPr>
        <w:t>[</w:t>
      </w:r>
      <w:r>
        <w:rPr>
          <w:rFonts w:hint="eastAsia" w:eastAsia="宋体" w:cs="Times New Roman"/>
          <w:kern w:val="2"/>
          <w:sz w:val="21"/>
          <w:szCs w:val="21"/>
          <w:lang w:val="en-US" w:eastAsia="zh-CN"/>
        </w:rPr>
        <w:t>1</w:t>
      </w:r>
      <w:r>
        <w:rPr>
          <w:rFonts w:hint="eastAsia" w:eastAsia="宋体" w:cs="Times New Roman"/>
          <w:kern w:val="2"/>
          <w:sz w:val="21"/>
          <w:szCs w:val="21"/>
          <w:lang w:eastAsia="zh-CN"/>
        </w:rPr>
        <w:t>] Kelly, Michael, Bonding Over BUGS.Computer world[M] , 2005, 39(10):49-50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eastAsia="宋体" w:cs="Times New Roman"/>
          <w:kern w:val="2"/>
          <w:sz w:val="21"/>
          <w:szCs w:val="21"/>
          <w:lang w:eastAsia="zh-CN"/>
        </w:rPr>
      </w:pPr>
      <w:r>
        <w:rPr>
          <w:rFonts w:hint="eastAsia" w:eastAsia="宋体" w:cs="Times New Roman"/>
          <w:kern w:val="2"/>
          <w:sz w:val="21"/>
          <w:szCs w:val="21"/>
          <w:lang w:val="en-US" w:eastAsia="zh-CN"/>
        </w:rPr>
        <w:t>[2]</w:t>
      </w:r>
      <w:r>
        <w:rPr>
          <w:rFonts w:eastAsia="宋体" w:cs="Times New Roman"/>
          <w:kern w:val="2"/>
          <w:sz w:val="21"/>
          <w:szCs w:val="21"/>
          <w:lang w:eastAsia="zh-CN"/>
        </w:rPr>
        <w:t>吴曦. 面向测试的软件安全性缺陷管理系统设计与实现[D]. 电子科技大学, 2015.</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eastAsia="宋体" w:cs="Times New Roman"/>
          <w:kern w:val="2"/>
          <w:sz w:val="21"/>
          <w:szCs w:val="21"/>
          <w:lang w:eastAsia="zh-CN"/>
        </w:rPr>
      </w:pPr>
      <w:r>
        <w:rPr>
          <w:rFonts w:hint="eastAsia" w:eastAsia="宋体" w:cs="Times New Roman"/>
          <w:kern w:val="2"/>
          <w:sz w:val="21"/>
          <w:szCs w:val="21"/>
          <w:lang w:val="en-US" w:eastAsia="zh-CN"/>
        </w:rPr>
        <w:t>[3]</w:t>
      </w:r>
      <w:r>
        <w:rPr>
          <w:rFonts w:eastAsia="宋体" w:cs="Times New Roman"/>
          <w:kern w:val="2"/>
          <w:sz w:val="21"/>
          <w:szCs w:val="21"/>
          <w:lang w:eastAsia="zh-CN"/>
        </w:rPr>
        <w:t>范本银. 软件缺陷管理系统中缺陷跟踪方法的研究[D]. 华中科技大学, 2005.</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default" w:eastAsia="宋体" w:cs="Times New Roman"/>
          <w:kern w:val="2"/>
          <w:sz w:val="21"/>
          <w:szCs w:val="21"/>
          <w:lang w:eastAsia="zh-CN"/>
        </w:rPr>
      </w:pPr>
      <w:r>
        <w:rPr>
          <w:rFonts w:hint="eastAsia" w:eastAsia="宋体" w:cs="Times New Roman"/>
          <w:kern w:val="2"/>
          <w:sz w:val="21"/>
          <w:szCs w:val="21"/>
          <w:lang w:val="en-US" w:eastAsia="zh-CN"/>
        </w:rPr>
        <w:t>[4]</w:t>
      </w:r>
      <w:r>
        <w:rPr>
          <w:rFonts w:eastAsia="宋体" w:cs="Times New Roman"/>
          <w:kern w:val="2"/>
          <w:sz w:val="21"/>
          <w:szCs w:val="21"/>
          <w:lang w:eastAsia="zh-CN"/>
        </w:rPr>
        <w:t>Ortu, Marco, et al. "The JIRA repository dataset: Understanding social aspects of software development."</w:t>
      </w:r>
      <w:r>
        <w:rPr>
          <w:rFonts w:hint="default" w:eastAsia="宋体" w:cs="Times New Roman"/>
          <w:kern w:val="2"/>
          <w:sz w:val="21"/>
          <w:szCs w:val="21"/>
          <w:lang w:eastAsia="zh-CN"/>
        </w:rPr>
        <w:t> Proceedings of the 11th international conference on predictive models and data analytics in software engineering. ACM, 2015.</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eastAsia="宋体" w:cs="Times New Roman"/>
          <w:kern w:val="2"/>
          <w:sz w:val="21"/>
          <w:szCs w:val="21"/>
          <w:lang w:val="en-US" w:eastAsia="zh-CN"/>
        </w:rPr>
      </w:pPr>
      <w:r>
        <w:rPr>
          <w:rFonts w:hint="eastAsia" w:eastAsia="宋体" w:cs="Times New Roman"/>
          <w:kern w:val="2"/>
          <w:sz w:val="21"/>
          <w:szCs w:val="21"/>
          <w:lang w:val="en-US" w:eastAsia="zh-CN"/>
        </w:rPr>
        <w:t>[5]</w:t>
      </w:r>
      <w:r>
        <w:rPr>
          <w:rFonts w:eastAsia="宋体" w:cs="Times New Roman"/>
          <w:kern w:val="2"/>
          <w:sz w:val="21"/>
          <w:szCs w:val="21"/>
          <w:lang w:eastAsia="zh-CN"/>
        </w:rPr>
        <w:t>Ullah N, Morisio M, Vetro A. Selecting the best reliability model to predict residual defects in open source software[J]. Computer, 2015, 48(6): 50-58.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eastAsia="宋体" w:cs="Times New Roman"/>
          <w:kern w:val="2"/>
          <w:sz w:val="21"/>
          <w:szCs w:val="21"/>
          <w:lang w:eastAsia="zh-CN"/>
        </w:rPr>
      </w:pPr>
      <w:r>
        <w:rPr>
          <w:rFonts w:hint="eastAsia" w:eastAsia="宋体" w:cs="Times New Roman"/>
          <w:kern w:val="2"/>
          <w:sz w:val="21"/>
          <w:szCs w:val="21"/>
          <w:lang w:val="en-US" w:eastAsia="zh-CN"/>
        </w:rPr>
        <w:t>[6]</w:t>
      </w:r>
      <w:r>
        <w:rPr>
          <w:rFonts w:eastAsia="宋体" w:cs="Times New Roman"/>
          <w:kern w:val="2"/>
          <w:sz w:val="21"/>
          <w:szCs w:val="21"/>
          <w:lang w:eastAsia="zh-CN"/>
        </w:rPr>
        <w:t>Jiang W, Liu L K. The application of BugFree in the management of the software maintenance[J]. Electronic Design Engineering, 2016.</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eastAsia="宋体" w:cs="Times New Roman"/>
          <w:kern w:val="2"/>
          <w:sz w:val="21"/>
          <w:szCs w:val="21"/>
          <w:lang w:eastAsia="zh-CN"/>
        </w:rPr>
      </w:pPr>
      <w:r>
        <w:rPr>
          <w:rFonts w:hint="eastAsia" w:eastAsia="宋体" w:cs="Times New Roman"/>
          <w:kern w:val="2"/>
          <w:sz w:val="21"/>
          <w:szCs w:val="21"/>
          <w:lang w:val="en-US" w:eastAsia="zh-CN"/>
        </w:rPr>
        <w:t>[7]</w:t>
      </w:r>
      <w:r>
        <w:rPr>
          <w:rFonts w:eastAsia="宋体" w:cs="Times New Roman"/>
          <w:kern w:val="2"/>
          <w:sz w:val="21"/>
          <w:szCs w:val="21"/>
          <w:lang w:eastAsia="zh-CN"/>
        </w:rPr>
        <w:t>姜文, 刘立康. BugFree在软件维护管理中的应用[J]. 电子设计工程, 2016, 24(23):15-18.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eastAsia="宋体" w:cs="Times New Roman"/>
          <w:kern w:val="2"/>
          <w:sz w:val="21"/>
          <w:szCs w:val="21"/>
          <w:lang w:eastAsia="zh-CN"/>
        </w:rPr>
      </w:pPr>
      <w:r>
        <w:rPr>
          <w:rFonts w:hint="eastAsia" w:eastAsia="宋体" w:cs="Times New Roman"/>
          <w:kern w:val="2"/>
          <w:sz w:val="21"/>
          <w:szCs w:val="21"/>
          <w:lang w:val="en-US" w:eastAsia="zh-CN"/>
        </w:rPr>
        <w:t>[8]</w:t>
      </w:r>
      <w:r>
        <w:rPr>
          <w:rFonts w:eastAsia="宋体" w:cs="Times New Roman"/>
          <w:kern w:val="2"/>
          <w:sz w:val="21"/>
          <w:szCs w:val="21"/>
          <w:lang w:eastAsia="zh-CN"/>
        </w:rPr>
        <w:t>Carrozza G, Pietrantuono R, Russo S. Defect analysis in mission‐critical software systems: a detailed investigation[J]. Journal of Software: Evolution and Process, 2015, 27(1): 22-49.</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eastAsia="宋体" w:cs="Times New Roman"/>
          <w:kern w:val="2"/>
          <w:sz w:val="21"/>
          <w:szCs w:val="21"/>
          <w:lang w:eastAsia="zh-CN"/>
        </w:rPr>
      </w:pPr>
      <w:r>
        <w:rPr>
          <w:rFonts w:hint="eastAsia" w:eastAsia="宋体" w:cs="Times New Roman"/>
          <w:kern w:val="2"/>
          <w:sz w:val="21"/>
          <w:szCs w:val="21"/>
          <w:lang w:val="en-US" w:eastAsia="zh-CN"/>
        </w:rPr>
        <w:t>[9]</w:t>
      </w:r>
      <w:r>
        <w:rPr>
          <w:rFonts w:eastAsia="宋体" w:cs="Times New Roman"/>
          <w:kern w:val="2"/>
          <w:sz w:val="21"/>
          <w:szCs w:val="21"/>
          <w:lang w:eastAsia="zh-CN"/>
        </w:rPr>
        <w:t>Miller F P, Vandome A F, Mcbrewster J. Mantis Bug Tracker[M]. Alphascript Publishing, 2010.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eastAsia="宋体" w:cs="Times New Roman"/>
          <w:kern w:val="2"/>
          <w:sz w:val="21"/>
          <w:szCs w:val="21"/>
          <w:lang w:val="en-US" w:eastAsia="zh-CN"/>
        </w:rPr>
      </w:pPr>
      <w:r>
        <w:rPr>
          <w:rFonts w:hint="eastAsia" w:eastAsia="宋体" w:cs="Times New Roman"/>
          <w:kern w:val="2"/>
          <w:sz w:val="21"/>
          <w:szCs w:val="21"/>
          <w:lang w:val="en-US" w:eastAsia="zh-CN"/>
        </w:rPr>
        <w:t>[10]</w:t>
      </w:r>
      <w:r>
        <w:rPr>
          <w:rFonts w:eastAsia="宋体" w:cs="Times New Roman"/>
          <w:kern w:val="2"/>
          <w:sz w:val="21"/>
          <w:szCs w:val="21"/>
          <w:lang w:eastAsia="zh-CN"/>
        </w:rPr>
        <w:t>Li S. Instantaneous performance bug detection in IDE[C]//Proceedings of the 38th International Conference on Software Engineering Companion. ACM, 2016: 692-694.</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eastAsia="宋体" w:cs="Times New Roman"/>
          <w:kern w:val="2"/>
          <w:sz w:val="21"/>
          <w:szCs w:val="21"/>
          <w:lang w:eastAsia="zh-CN"/>
        </w:rPr>
      </w:pPr>
      <w:r>
        <w:rPr>
          <w:rFonts w:hint="eastAsia" w:eastAsia="宋体" w:cs="Times New Roman"/>
          <w:kern w:val="2"/>
          <w:sz w:val="21"/>
          <w:szCs w:val="21"/>
          <w:lang w:val="en-US" w:eastAsia="zh-CN"/>
        </w:rPr>
        <w:t>[11]</w:t>
      </w:r>
      <w:r>
        <w:rPr>
          <w:rFonts w:eastAsia="宋体" w:cs="Times New Roman"/>
          <w:kern w:val="2"/>
          <w:sz w:val="21"/>
          <w:szCs w:val="21"/>
          <w:lang w:eastAsia="zh-CN"/>
        </w:rPr>
        <w:t>Surhone L M, Tennoe M T, Henssonow S F. Bugzilla[M]. Betascript Publishing, 2010.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eastAsia="宋体" w:cs="Times New Roman"/>
          <w:kern w:val="2"/>
          <w:sz w:val="21"/>
          <w:szCs w:val="21"/>
          <w:lang w:val="en-US" w:eastAsia="zh-CN"/>
        </w:rPr>
      </w:pPr>
      <w:r>
        <w:rPr>
          <w:rFonts w:hint="eastAsia" w:eastAsia="宋体" w:cs="Times New Roman"/>
          <w:kern w:val="2"/>
          <w:sz w:val="21"/>
          <w:szCs w:val="21"/>
          <w:lang w:val="en-US" w:eastAsia="zh-CN"/>
        </w:rPr>
        <w:t>[12]</w:t>
      </w:r>
      <w:r>
        <w:rPr>
          <w:rFonts w:eastAsia="宋体" w:cs="Times New Roman"/>
          <w:kern w:val="2"/>
          <w:sz w:val="21"/>
          <w:szCs w:val="21"/>
          <w:lang w:eastAsia="zh-CN"/>
        </w:rPr>
        <w:t>赵莲芬, 潘正军. 项目管理工具“禅道”在软件测试实验教学中的应用[J]. 电脑知识与技术, 2014(5):999-1002.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eastAsia="宋体" w:cs="Times New Roman"/>
          <w:kern w:val="2"/>
          <w:sz w:val="21"/>
          <w:szCs w:val="21"/>
          <w:lang w:val="en-US" w:eastAsia="zh-CN"/>
        </w:rPr>
      </w:pPr>
      <w:r>
        <w:rPr>
          <w:rFonts w:hint="eastAsia" w:eastAsia="宋体" w:cs="Times New Roman"/>
          <w:kern w:val="2"/>
          <w:sz w:val="21"/>
          <w:szCs w:val="21"/>
          <w:lang w:val="en-US" w:eastAsia="zh-CN"/>
        </w:rPr>
        <w:t>[13]</w:t>
      </w:r>
      <w:r>
        <w:rPr>
          <w:rFonts w:hint="default" w:eastAsia="宋体" w:cs="Times New Roman"/>
          <w:kern w:val="2"/>
          <w:sz w:val="21"/>
          <w:szCs w:val="21"/>
          <w:lang w:val="en-US" w:eastAsia="en-US"/>
        </w:rPr>
        <w:t>关于禅道项目管理软件</w:t>
      </w:r>
      <w:r>
        <w:rPr>
          <w:rFonts w:hint="eastAsia" w:eastAsia="宋体" w:cs="Times New Roman"/>
          <w:kern w:val="2"/>
          <w:sz w:val="21"/>
          <w:szCs w:val="21"/>
          <w:lang w:val="en-US" w:eastAsia="en-US"/>
        </w:rPr>
        <w:t>[EB/OL]．</w:t>
      </w:r>
      <w:r>
        <w:rPr>
          <w:rFonts w:hint="eastAsia" w:eastAsia="宋体" w:cs="Times New Roman"/>
          <w:kern w:val="2"/>
          <w:sz w:val="21"/>
          <w:szCs w:val="21"/>
          <w:lang w:val="en-US" w:eastAsia="en-US"/>
        </w:rPr>
        <w:fldChar w:fldCharType="begin"/>
      </w:r>
      <w:r>
        <w:rPr>
          <w:rFonts w:hint="eastAsia" w:eastAsia="宋体" w:cs="Times New Roman"/>
          <w:kern w:val="2"/>
          <w:sz w:val="21"/>
          <w:szCs w:val="21"/>
          <w:lang w:val="en-US" w:eastAsia="en-US"/>
        </w:rPr>
        <w:instrText xml:space="preserve"> HYPERLINK "http://www.zentao.net/book/zentaopmshelp/38.html,2016-01-18." </w:instrText>
      </w:r>
      <w:r>
        <w:rPr>
          <w:rFonts w:hint="eastAsia" w:eastAsia="宋体" w:cs="Times New Roman"/>
          <w:kern w:val="2"/>
          <w:sz w:val="21"/>
          <w:szCs w:val="21"/>
          <w:lang w:val="en-US" w:eastAsia="en-US"/>
        </w:rPr>
        <w:fldChar w:fldCharType="separate"/>
      </w:r>
      <w:r>
        <w:rPr>
          <w:rFonts w:hint="eastAsia" w:eastAsia="宋体" w:cs="Times New Roman"/>
          <w:kern w:val="2"/>
          <w:sz w:val="21"/>
          <w:szCs w:val="21"/>
          <w:lang w:val="en-US" w:eastAsia="en-US"/>
        </w:rPr>
        <w:t>http://www.zentao.net/book/zentaopmshelp/38.html</w:t>
      </w:r>
      <w:r>
        <w:rPr>
          <w:rFonts w:hint="eastAsia" w:eastAsia="宋体" w:cs="Times New Roman"/>
          <w:kern w:val="2"/>
          <w:sz w:val="21"/>
          <w:szCs w:val="21"/>
          <w:lang w:val="en-US" w:eastAsia="en-US"/>
        </w:rPr>
        <w:fldChar w:fldCharType="end"/>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eastAsia="宋体" w:cs="Times New Roman"/>
          <w:kern w:val="2"/>
          <w:sz w:val="21"/>
          <w:szCs w:val="21"/>
          <w:lang w:val="en-US" w:eastAsia="zh-CN"/>
        </w:rPr>
      </w:pPr>
      <w:r>
        <w:rPr>
          <w:rFonts w:hint="eastAsia" w:eastAsia="宋体" w:cs="Times New Roman"/>
          <w:kern w:val="2"/>
          <w:sz w:val="21"/>
          <w:szCs w:val="21"/>
          <w:lang w:val="en-US" w:eastAsia="zh-CN"/>
        </w:rPr>
        <w:t>[14]</w:t>
      </w:r>
      <w:r>
        <w:rPr>
          <w:rFonts w:eastAsia="宋体" w:cs="Times New Roman"/>
          <w:kern w:val="2"/>
          <w:sz w:val="21"/>
          <w:szCs w:val="21"/>
          <w:lang w:eastAsia="zh-CN"/>
        </w:rPr>
        <w:t>Bugtags是移动时代首选Bug管理系统</w:t>
      </w:r>
      <w:r>
        <w:rPr>
          <w:rFonts w:hint="eastAsia" w:eastAsia="宋体" w:cs="Times New Roman"/>
          <w:kern w:val="2"/>
          <w:sz w:val="21"/>
          <w:szCs w:val="21"/>
          <w:lang w:val="en-US" w:eastAsia="en-US"/>
        </w:rPr>
        <w:t>[EB/OL]．</w:t>
      </w:r>
      <w:r>
        <w:rPr>
          <w:rFonts w:hint="eastAsia" w:eastAsia="宋体" w:cs="Times New Roman"/>
          <w:kern w:val="2"/>
          <w:sz w:val="21"/>
          <w:szCs w:val="21"/>
          <w:lang w:val="en-US" w:eastAsia="zh-CN"/>
        </w:rPr>
        <w:t>https://docs.bugtags.com/zh/</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eastAsia="宋体" w:cs="Times New Roman"/>
          <w:kern w:val="2"/>
          <w:sz w:val="21"/>
          <w:szCs w:val="21"/>
          <w:lang w:val="en-US" w:eastAsia="zh-CN"/>
        </w:rPr>
      </w:pPr>
      <w:r>
        <w:rPr>
          <w:rFonts w:hint="eastAsia" w:eastAsia="宋体" w:cs="Times New Roman"/>
          <w:kern w:val="2"/>
          <w:sz w:val="21"/>
          <w:szCs w:val="21"/>
          <w:lang w:val="en-US" w:eastAsia="zh-CN"/>
        </w:rPr>
        <w:t>[15]关于Bugclose</w:t>
      </w:r>
      <w:r>
        <w:rPr>
          <w:rFonts w:hint="eastAsia" w:eastAsia="宋体" w:cs="Times New Roman"/>
          <w:kern w:val="2"/>
          <w:sz w:val="21"/>
          <w:szCs w:val="21"/>
          <w:lang w:val="en-US" w:eastAsia="en-US"/>
        </w:rPr>
        <w:t>[EB/OL]．</w:t>
      </w:r>
      <w:r>
        <w:rPr>
          <w:rFonts w:hint="eastAsia" w:eastAsia="宋体" w:cs="Times New Roman"/>
          <w:kern w:val="2"/>
          <w:sz w:val="21"/>
          <w:szCs w:val="21"/>
          <w:lang w:val="en-US" w:eastAsia="zh-CN"/>
        </w:rPr>
        <w:t>https://bugclose.com/about.html</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eastAsia="宋体" w:cs="Times New Roman"/>
          <w:kern w:val="2"/>
          <w:sz w:val="21"/>
          <w:szCs w:val="21"/>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stone-kaiti">
    <w:altName w:val="Segoe Print"/>
    <w:panose1 w:val="00000000000000000000"/>
    <w:charset w:val="00"/>
    <w:family w:val="auto"/>
    <w:pitch w:val="default"/>
    <w:sig w:usb0="00000000" w:usb1="00000000" w:usb2="00000000" w:usb3="00000000" w:csb0="00000000" w:csb1="00000000"/>
  </w:font>
  <w:font w:name="FZSSK--GBK1-0">
    <w:altName w:val="宋体"/>
    <w:panose1 w:val="00000000000000000000"/>
    <w:charset w:val="86"/>
    <w:family w:val="auto"/>
    <w:pitch w:val="default"/>
    <w:sig w:usb0="00000000" w:usb1="00000000" w:usb2="00000000" w:usb3="00000000" w:csb0="00040000" w:csb1="00000000"/>
  </w:font>
  <w:font w:name="E-BZ">
    <w:altName w:val="宋体"/>
    <w:panose1 w:val="00000000000000000000"/>
    <w:charset w:val="86"/>
    <w:family w:val="auto"/>
    <w:pitch w:val="default"/>
    <w:sig w:usb0="00000000" w:usb1="00000000" w:usb2="00000000" w:usb3="00000000" w:csb0="00040000" w:csb1="00000000"/>
  </w:font>
  <w:font w:name="FZSSK--GBK1-0">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02FF" w:usb1="4000ACFF" w:usb2="00000001" w:usb3="00000000" w:csb0="2000019F"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Droid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rPr>
        <w:b w:val="0"/>
      </w:rPr>
    </w:pPr>
    <w:r>
      <w:rPr>
        <w:b w:val="0"/>
        <w:color w:val="auto"/>
      </w:rPr>
      <w:t>中国计量学院本科毕业设计（</w:t>
    </w:r>
    <w:r>
      <w:rPr>
        <w:rFonts w:hint="eastAsia"/>
        <w:b w:val="0"/>
        <w:color w:val="auto"/>
        <w:lang w:val="en-US" w:eastAsia="zh-CN"/>
      </w:rPr>
      <w:t>论文</w:t>
    </w:r>
    <w:r>
      <w:rPr>
        <w:b w:val="0"/>
        <w:color w:val="auto"/>
      </w:rPr>
      <w:t>）</w:t>
    </w:r>
    <w:r>
      <w:rPr>
        <w:rFonts w:hint="eastAsia"/>
        <w:b w:val="0"/>
        <w:color w:val="auto"/>
        <w:lang w:val="en-US" w:eastAsia="zh-CN"/>
      </w:rPr>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118C"/>
    <w:rsid w:val="01CE6E8F"/>
    <w:rsid w:val="030814FC"/>
    <w:rsid w:val="0333776F"/>
    <w:rsid w:val="034A37D2"/>
    <w:rsid w:val="03B7112E"/>
    <w:rsid w:val="040D3F42"/>
    <w:rsid w:val="04C40D7C"/>
    <w:rsid w:val="05A011B8"/>
    <w:rsid w:val="0627593B"/>
    <w:rsid w:val="07162B9C"/>
    <w:rsid w:val="07C60D96"/>
    <w:rsid w:val="08601C5A"/>
    <w:rsid w:val="08B26D00"/>
    <w:rsid w:val="08CA6754"/>
    <w:rsid w:val="096B079B"/>
    <w:rsid w:val="0A4A5F8B"/>
    <w:rsid w:val="0A7442E5"/>
    <w:rsid w:val="0AFB5615"/>
    <w:rsid w:val="0B11733F"/>
    <w:rsid w:val="0B26790E"/>
    <w:rsid w:val="0BB519BA"/>
    <w:rsid w:val="0C0857BD"/>
    <w:rsid w:val="0DA47E37"/>
    <w:rsid w:val="0E0206F7"/>
    <w:rsid w:val="0E2C19E4"/>
    <w:rsid w:val="0F7B6068"/>
    <w:rsid w:val="0FEF1598"/>
    <w:rsid w:val="106A7D80"/>
    <w:rsid w:val="10B31DA5"/>
    <w:rsid w:val="10FE723A"/>
    <w:rsid w:val="1108617F"/>
    <w:rsid w:val="1387715C"/>
    <w:rsid w:val="14253289"/>
    <w:rsid w:val="14464884"/>
    <w:rsid w:val="15067B44"/>
    <w:rsid w:val="150A1109"/>
    <w:rsid w:val="15746C19"/>
    <w:rsid w:val="15F76AB8"/>
    <w:rsid w:val="175C0249"/>
    <w:rsid w:val="176950C9"/>
    <w:rsid w:val="179812E9"/>
    <w:rsid w:val="17B715B1"/>
    <w:rsid w:val="17BA26A2"/>
    <w:rsid w:val="17CE1B77"/>
    <w:rsid w:val="180B3ED2"/>
    <w:rsid w:val="18E22238"/>
    <w:rsid w:val="192D3922"/>
    <w:rsid w:val="1B70190F"/>
    <w:rsid w:val="1BBC75CB"/>
    <w:rsid w:val="1BDE6555"/>
    <w:rsid w:val="1C55339B"/>
    <w:rsid w:val="1C81252C"/>
    <w:rsid w:val="1DEE655F"/>
    <w:rsid w:val="1DF1517D"/>
    <w:rsid w:val="1E656CC3"/>
    <w:rsid w:val="1E847DDC"/>
    <w:rsid w:val="201832E5"/>
    <w:rsid w:val="20796D1A"/>
    <w:rsid w:val="20A32C9C"/>
    <w:rsid w:val="217B5415"/>
    <w:rsid w:val="22C32C0E"/>
    <w:rsid w:val="23921E54"/>
    <w:rsid w:val="23F86920"/>
    <w:rsid w:val="24735210"/>
    <w:rsid w:val="24990A78"/>
    <w:rsid w:val="25994A72"/>
    <w:rsid w:val="277D2F84"/>
    <w:rsid w:val="29D57146"/>
    <w:rsid w:val="2A0E15C1"/>
    <w:rsid w:val="2B694584"/>
    <w:rsid w:val="2B9B7903"/>
    <w:rsid w:val="2CD6166B"/>
    <w:rsid w:val="2D2A5005"/>
    <w:rsid w:val="2D2E47B1"/>
    <w:rsid w:val="2E7A6BA8"/>
    <w:rsid w:val="2EA14844"/>
    <w:rsid w:val="30632899"/>
    <w:rsid w:val="30EB4D26"/>
    <w:rsid w:val="31D957CA"/>
    <w:rsid w:val="32E47010"/>
    <w:rsid w:val="348C624E"/>
    <w:rsid w:val="34A1682B"/>
    <w:rsid w:val="34C35C23"/>
    <w:rsid w:val="350E72CE"/>
    <w:rsid w:val="35662546"/>
    <w:rsid w:val="356C303D"/>
    <w:rsid w:val="3804208D"/>
    <w:rsid w:val="381E466C"/>
    <w:rsid w:val="38D800DD"/>
    <w:rsid w:val="38FC4F25"/>
    <w:rsid w:val="390E638D"/>
    <w:rsid w:val="3A973000"/>
    <w:rsid w:val="3AD802D6"/>
    <w:rsid w:val="3ADB7577"/>
    <w:rsid w:val="3CF17636"/>
    <w:rsid w:val="3E4214BF"/>
    <w:rsid w:val="3EE0744B"/>
    <w:rsid w:val="3EE127D7"/>
    <w:rsid w:val="3F0E7B27"/>
    <w:rsid w:val="3F344DA4"/>
    <w:rsid w:val="400E40DB"/>
    <w:rsid w:val="402B18EF"/>
    <w:rsid w:val="40361993"/>
    <w:rsid w:val="40CF4858"/>
    <w:rsid w:val="410F0D33"/>
    <w:rsid w:val="41ED4225"/>
    <w:rsid w:val="42DE7F20"/>
    <w:rsid w:val="43CF2FFA"/>
    <w:rsid w:val="43D671EB"/>
    <w:rsid w:val="459A2008"/>
    <w:rsid w:val="48AA4F5C"/>
    <w:rsid w:val="48D15137"/>
    <w:rsid w:val="49CD7B06"/>
    <w:rsid w:val="4AD54AF2"/>
    <w:rsid w:val="4AFF6FEC"/>
    <w:rsid w:val="4B346B03"/>
    <w:rsid w:val="4B6D2BCE"/>
    <w:rsid w:val="4B962C43"/>
    <w:rsid w:val="4BA3535F"/>
    <w:rsid w:val="4D05276A"/>
    <w:rsid w:val="4D8A7BE6"/>
    <w:rsid w:val="4E4A34D3"/>
    <w:rsid w:val="4E4F2E54"/>
    <w:rsid w:val="4EE21F0E"/>
    <w:rsid w:val="4F7C2B94"/>
    <w:rsid w:val="500C39C3"/>
    <w:rsid w:val="504F5243"/>
    <w:rsid w:val="509164DD"/>
    <w:rsid w:val="510572D4"/>
    <w:rsid w:val="512B44E7"/>
    <w:rsid w:val="51473A19"/>
    <w:rsid w:val="51E37A23"/>
    <w:rsid w:val="52346766"/>
    <w:rsid w:val="52DA2210"/>
    <w:rsid w:val="54523BDD"/>
    <w:rsid w:val="54DC6E38"/>
    <w:rsid w:val="55251619"/>
    <w:rsid w:val="552E44CD"/>
    <w:rsid w:val="56521457"/>
    <w:rsid w:val="56D05623"/>
    <w:rsid w:val="56E64C33"/>
    <w:rsid w:val="577719EC"/>
    <w:rsid w:val="57891BAB"/>
    <w:rsid w:val="57A93D82"/>
    <w:rsid w:val="58164B20"/>
    <w:rsid w:val="58B462E5"/>
    <w:rsid w:val="5A1E4D8F"/>
    <w:rsid w:val="5A57123C"/>
    <w:rsid w:val="5C1506E3"/>
    <w:rsid w:val="5D726476"/>
    <w:rsid w:val="5D795DC3"/>
    <w:rsid w:val="5D7D4499"/>
    <w:rsid w:val="5E480B91"/>
    <w:rsid w:val="601B2B56"/>
    <w:rsid w:val="6111764E"/>
    <w:rsid w:val="61E80EF4"/>
    <w:rsid w:val="627D567B"/>
    <w:rsid w:val="63FE7B1E"/>
    <w:rsid w:val="64FD50C1"/>
    <w:rsid w:val="65C8014D"/>
    <w:rsid w:val="6697189C"/>
    <w:rsid w:val="679E504D"/>
    <w:rsid w:val="67F901FA"/>
    <w:rsid w:val="69B46C6F"/>
    <w:rsid w:val="6A1C3EC7"/>
    <w:rsid w:val="6AE07E4C"/>
    <w:rsid w:val="6B71513D"/>
    <w:rsid w:val="6B854279"/>
    <w:rsid w:val="6BF66E66"/>
    <w:rsid w:val="6C29095D"/>
    <w:rsid w:val="6CF37035"/>
    <w:rsid w:val="6ED76CE0"/>
    <w:rsid w:val="6EF304FD"/>
    <w:rsid w:val="700E72F5"/>
    <w:rsid w:val="71766E75"/>
    <w:rsid w:val="723333EC"/>
    <w:rsid w:val="72C51F41"/>
    <w:rsid w:val="74475729"/>
    <w:rsid w:val="78491B64"/>
    <w:rsid w:val="78C71C00"/>
    <w:rsid w:val="78D8166D"/>
    <w:rsid w:val="78E4668D"/>
    <w:rsid w:val="78EA1C71"/>
    <w:rsid w:val="78FF15A6"/>
    <w:rsid w:val="79947EE4"/>
    <w:rsid w:val="79B178E7"/>
    <w:rsid w:val="79F556F9"/>
    <w:rsid w:val="7A6216CB"/>
    <w:rsid w:val="7B212BC3"/>
    <w:rsid w:val="7B521FA1"/>
    <w:rsid w:val="7B7E39A4"/>
    <w:rsid w:val="7B9E501A"/>
    <w:rsid w:val="7D921F7B"/>
    <w:rsid w:val="7E235EA5"/>
    <w:rsid w:val="7F1401E8"/>
    <w:rsid w:val="7FC34B66"/>
    <w:rsid w:val="7FCD68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heme="minorEastAsia" w:cstheme="minorBidi"/>
      <w:sz w:val="24"/>
      <w:szCs w:val="22"/>
      <w:lang w:val="en-US" w:eastAsia="en-US"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character" w:styleId="8">
    <w:name w:val="Hyperlink"/>
    <w:basedOn w:val="6"/>
    <w:uiPriority w:val="0"/>
    <w:rPr>
      <w:color w:val="0000FF"/>
      <w:u w:val="single"/>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2017-03-26T05:19:00Z</dcterms:created>
  <dc:creator>genius</dc:creator>
  <cp:lastModifiedBy>genius</cp:lastModifiedBy>
  <dcterms:modified xsi:type="dcterms:W3CDTF">2017-03-27T04:21:11Z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