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“Each team has 10 minutes to present, and each presentation will be followed by 5 minutes of Q&amp;A. 25% of the grade will come from the midterm (presentation, report, peer evaluation).”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to cover: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 of the problem,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hypotheses,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methods, and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(only optionally) early results.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