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48B" w:rsidRDefault="00E6748B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，整体需求分析</w:t>
      </w:r>
    </w:p>
    <w:p w:rsidR="00E6748B" w:rsidRDefault="00E6748B" w:rsidP="00E6748B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MipaProject</w:t>
      </w:r>
      <w:r>
        <w:rPr>
          <w:rFonts w:hint="eastAsia"/>
        </w:rPr>
        <w:t>这一个卡牌游戏的企划，需要做的卡牌游戏都具有的基本功能。因此，根据界面划分模块，可以分为“主游戏界面”，“主界面”和“修改卡组界面”三个模块。</w:t>
      </w:r>
    </w:p>
    <w:p w:rsidR="00E6748B" w:rsidRDefault="00E6748B"/>
    <w:p w:rsidR="00DE0A62" w:rsidRDefault="00DE0A62">
      <w:r>
        <w:rPr>
          <w:rFonts w:hint="eastAsia"/>
        </w:rPr>
        <w:t>总体功能需求图</w:t>
      </w:r>
    </w:p>
    <w:p w:rsidR="00DE0A62" w:rsidRDefault="005830EF">
      <w:r>
        <w:rPr>
          <w:noProof/>
        </w:rPr>
        <w:drawing>
          <wp:inline distT="0" distB="0" distL="0" distR="0">
            <wp:extent cx="2809875" cy="3390900"/>
            <wp:effectExtent l="0" t="0" r="9525" b="0"/>
            <wp:docPr id="2" name="图片 2" descr="C:\Users\hncszjn\AppData\Local\Temp\ED1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ncszjn\AppData\Local\Temp\ED15.t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2CE" w:rsidRDefault="00E6748B" w:rsidP="00E6748B">
      <w:pPr>
        <w:widowControl/>
        <w:jc w:val="left"/>
      </w:pPr>
      <w:r>
        <w:br w:type="page"/>
      </w:r>
    </w:p>
    <w:p w:rsidR="00E6748B" w:rsidRDefault="00E6748B">
      <w:r>
        <w:rPr>
          <w:rFonts w:hint="eastAsia"/>
        </w:rPr>
        <w:lastRenderedPageBreak/>
        <w:t>二，各模块用例功能分析</w:t>
      </w:r>
    </w:p>
    <w:p w:rsidR="00E6748B" w:rsidRDefault="00E6748B"/>
    <w:p w:rsidR="00E6748B" w:rsidRDefault="00E6748B">
      <w:r>
        <w:rPr>
          <w:rFonts w:hint="eastAsia"/>
        </w:rPr>
        <w:t xml:space="preserve">2.1 </w:t>
      </w:r>
      <w:r>
        <w:rPr>
          <w:rFonts w:hint="eastAsia"/>
        </w:rPr>
        <w:t>主界面</w:t>
      </w:r>
    </w:p>
    <w:p w:rsidR="00E6748B" w:rsidRDefault="00E6748B"/>
    <w:p w:rsidR="00DE0A62" w:rsidRDefault="00DE0A62">
      <w:r>
        <w:rPr>
          <w:rFonts w:hint="eastAsia"/>
        </w:rPr>
        <w:t>主界面用例图</w:t>
      </w:r>
    </w:p>
    <w:p w:rsidR="00DE0A62" w:rsidRDefault="005830EF">
      <w:r>
        <w:rPr>
          <w:noProof/>
        </w:rPr>
        <w:drawing>
          <wp:inline distT="0" distB="0" distL="0" distR="0">
            <wp:extent cx="2933700" cy="4143375"/>
            <wp:effectExtent l="0" t="0" r="0" b="9525"/>
            <wp:docPr id="3" name="图片 3" descr="C:\Users\hncszjn\AppData\Local\Temp\248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ncszjn\AppData\Local\Temp\2483.t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2CE" w:rsidRDefault="00B222CE"/>
    <w:p w:rsidR="0059063D" w:rsidRDefault="0059063D"/>
    <w:tbl>
      <w:tblPr>
        <w:tblStyle w:val="a3"/>
        <w:tblW w:w="4500" w:type="pct"/>
        <w:tblLook w:val="04A0" w:firstRow="1" w:lastRow="0" w:firstColumn="1" w:lastColumn="0" w:noHBand="0" w:noVBand="1"/>
      </w:tblPr>
      <w:tblGrid>
        <w:gridCol w:w="1072"/>
        <w:gridCol w:w="1381"/>
        <w:gridCol w:w="5217"/>
      </w:tblGrid>
      <w:tr w:rsidR="00EF5B5E" w:rsidRPr="00306289" w:rsidTr="0097197D">
        <w:tc>
          <w:tcPr>
            <w:tcW w:w="0" w:type="auto"/>
            <w:gridSpan w:val="3"/>
            <w:hideMark/>
          </w:tcPr>
          <w:p w:rsidR="00EF5B5E" w:rsidRPr="003159E6" w:rsidRDefault="0047272D" w:rsidP="0047272D">
            <w:r>
              <w:rPr>
                <w:rFonts w:hint="eastAsia"/>
              </w:rPr>
              <w:t>用例名称：匹配玩家</w:t>
            </w:r>
          </w:p>
        </w:tc>
      </w:tr>
      <w:tr w:rsidR="00EF5B5E" w:rsidRPr="003159E6" w:rsidTr="0059063D">
        <w:tc>
          <w:tcPr>
            <w:tcW w:w="0" w:type="auto"/>
            <w:gridSpan w:val="2"/>
            <w:hideMark/>
          </w:tcPr>
          <w:p w:rsidR="00EF5B5E" w:rsidRPr="003159E6" w:rsidRDefault="00EF5B5E" w:rsidP="0097197D">
            <w:r w:rsidRPr="003159E6">
              <w:rPr>
                <w:rFonts w:hint="eastAsia"/>
              </w:rPr>
              <w:t>简要说明</w:t>
            </w:r>
          </w:p>
        </w:tc>
        <w:tc>
          <w:tcPr>
            <w:tcW w:w="3401" w:type="pct"/>
            <w:hideMark/>
          </w:tcPr>
          <w:p w:rsidR="00EF5B5E" w:rsidRPr="003159E6" w:rsidRDefault="0047272D" w:rsidP="0047272D">
            <w:r>
              <w:rPr>
                <w:rFonts w:hint="eastAsia"/>
              </w:rPr>
              <w:t>游戏开始前，与对手建立联系。</w:t>
            </w:r>
          </w:p>
        </w:tc>
      </w:tr>
      <w:tr w:rsidR="00EF5B5E" w:rsidRPr="003159E6" w:rsidTr="0097197D">
        <w:tc>
          <w:tcPr>
            <w:tcW w:w="0" w:type="auto"/>
            <w:gridSpan w:val="2"/>
            <w:hideMark/>
          </w:tcPr>
          <w:p w:rsidR="00EF5B5E" w:rsidRPr="003159E6" w:rsidRDefault="00EF5B5E" w:rsidP="0097197D">
            <w:r w:rsidRPr="003159E6">
              <w:rPr>
                <w:rFonts w:hint="eastAsia"/>
              </w:rPr>
              <w:t>前置条件</w:t>
            </w:r>
          </w:p>
        </w:tc>
        <w:tc>
          <w:tcPr>
            <w:tcW w:w="0" w:type="auto"/>
            <w:hideMark/>
          </w:tcPr>
          <w:p w:rsidR="00EF5B5E" w:rsidRPr="003159E6" w:rsidRDefault="0047272D" w:rsidP="0097197D">
            <w:r>
              <w:rPr>
                <w:rFonts w:hint="eastAsia"/>
              </w:rPr>
              <w:t>在固定的窗口内输入对手的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。</w:t>
            </w:r>
          </w:p>
        </w:tc>
      </w:tr>
      <w:tr w:rsidR="00EF5B5E" w:rsidRPr="003159E6" w:rsidTr="00E6748B">
        <w:tc>
          <w:tcPr>
            <w:tcW w:w="699" w:type="pct"/>
            <w:vMerge w:val="restart"/>
            <w:hideMark/>
          </w:tcPr>
          <w:p w:rsidR="00EF5B5E" w:rsidRPr="003159E6" w:rsidRDefault="00EF5B5E" w:rsidP="0097197D">
            <w:r w:rsidRPr="003159E6">
              <w:rPr>
                <w:rFonts w:hint="eastAsia"/>
              </w:rPr>
              <w:t>后置条件</w:t>
            </w:r>
          </w:p>
        </w:tc>
        <w:tc>
          <w:tcPr>
            <w:tcW w:w="900" w:type="pct"/>
            <w:hideMark/>
          </w:tcPr>
          <w:p w:rsidR="00EF5B5E" w:rsidRPr="003159E6" w:rsidRDefault="00EF5B5E" w:rsidP="0097197D">
            <w:r w:rsidRPr="003159E6">
              <w:rPr>
                <w:rFonts w:hint="eastAsia"/>
              </w:rPr>
              <w:t>成功后置条件</w:t>
            </w:r>
          </w:p>
        </w:tc>
        <w:tc>
          <w:tcPr>
            <w:tcW w:w="0" w:type="auto"/>
            <w:hideMark/>
          </w:tcPr>
          <w:p w:rsidR="00EF5B5E" w:rsidRPr="003159E6" w:rsidRDefault="0047272D" w:rsidP="0097197D">
            <w:r>
              <w:rPr>
                <w:rFonts w:hint="eastAsia"/>
              </w:rPr>
              <w:t>输出窗口，提示连接成功，展示对手信息。</w:t>
            </w:r>
          </w:p>
        </w:tc>
      </w:tr>
      <w:tr w:rsidR="00EF5B5E" w:rsidRPr="003159E6" w:rsidTr="0097197D">
        <w:tc>
          <w:tcPr>
            <w:tcW w:w="0" w:type="auto"/>
            <w:vMerge/>
            <w:hideMark/>
          </w:tcPr>
          <w:p w:rsidR="00EF5B5E" w:rsidRPr="003159E6" w:rsidRDefault="00EF5B5E" w:rsidP="0097197D"/>
        </w:tc>
        <w:tc>
          <w:tcPr>
            <w:tcW w:w="0" w:type="auto"/>
            <w:hideMark/>
          </w:tcPr>
          <w:p w:rsidR="00EF5B5E" w:rsidRPr="003159E6" w:rsidRDefault="00EF5B5E" w:rsidP="0097197D">
            <w:r w:rsidRPr="003159E6">
              <w:rPr>
                <w:rFonts w:hint="eastAsia"/>
              </w:rPr>
              <w:t>失败后置条件</w:t>
            </w:r>
          </w:p>
        </w:tc>
        <w:tc>
          <w:tcPr>
            <w:tcW w:w="0" w:type="auto"/>
            <w:hideMark/>
          </w:tcPr>
          <w:p w:rsidR="00EF5B5E" w:rsidRPr="003159E6" w:rsidRDefault="0047272D" w:rsidP="0097197D">
            <w:r>
              <w:rPr>
                <w:rFonts w:hint="eastAsia"/>
              </w:rPr>
              <w:t>输出窗口，提示连接失败，询问是否尝试重新连接。</w:t>
            </w:r>
          </w:p>
        </w:tc>
      </w:tr>
      <w:tr w:rsidR="00EF5B5E" w:rsidRPr="003159E6" w:rsidTr="0097197D">
        <w:tc>
          <w:tcPr>
            <w:tcW w:w="0" w:type="auto"/>
            <w:gridSpan w:val="2"/>
            <w:hideMark/>
          </w:tcPr>
          <w:p w:rsidR="00EF5B5E" w:rsidRPr="003159E6" w:rsidRDefault="00EF5B5E" w:rsidP="0097197D">
            <w:r w:rsidRPr="003159E6">
              <w:rPr>
                <w:rFonts w:hint="eastAsia"/>
              </w:rPr>
              <w:t>角色</w:t>
            </w:r>
          </w:p>
        </w:tc>
        <w:tc>
          <w:tcPr>
            <w:tcW w:w="0" w:type="auto"/>
            <w:hideMark/>
          </w:tcPr>
          <w:p w:rsidR="00EF5B5E" w:rsidRPr="003159E6" w:rsidRDefault="0047272D" w:rsidP="0097197D">
            <w:r>
              <w:rPr>
                <w:rFonts w:hint="eastAsia"/>
              </w:rPr>
              <w:t>玩家</w:t>
            </w:r>
          </w:p>
        </w:tc>
      </w:tr>
      <w:tr w:rsidR="00EF5B5E" w:rsidRPr="003159E6" w:rsidTr="0097197D">
        <w:tc>
          <w:tcPr>
            <w:tcW w:w="0" w:type="auto"/>
            <w:gridSpan w:val="2"/>
            <w:hideMark/>
          </w:tcPr>
          <w:p w:rsidR="00EF5B5E" w:rsidRPr="003159E6" w:rsidRDefault="00EF5B5E" w:rsidP="0097197D">
            <w:r w:rsidRPr="003159E6">
              <w:rPr>
                <w:rFonts w:hint="eastAsia"/>
              </w:rPr>
              <w:t>触发条件</w:t>
            </w:r>
          </w:p>
        </w:tc>
        <w:tc>
          <w:tcPr>
            <w:tcW w:w="0" w:type="auto"/>
            <w:hideMark/>
          </w:tcPr>
          <w:p w:rsidR="00EF5B5E" w:rsidRPr="003159E6" w:rsidRDefault="0047272D" w:rsidP="0097197D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窗口旁点击确认</w:t>
            </w:r>
            <w:r w:rsidR="00D62926">
              <w:rPr>
                <w:rFonts w:hint="eastAsia"/>
              </w:rPr>
              <w:t>按钮</w:t>
            </w:r>
            <w:r w:rsidR="00205A99">
              <w:rPr>
                <w:rFonts w:hint="eastAsia"/>
              </w:rPr>
              <w:t>。</w:t>
            </w:r>
          </w:p>
        </w:tc>
      </w:tr>
      <w:tr w:rsidR="00EF5B5E" w:rsidRPr="003159E6" w:rsidTr="0097197D">
        <w:tc>
          <w:tcPr>
            <w:tcW w:w="0" w:type="auto"/>
            <w:gridSpan w:val="2"/>
            <w:hideMark/>
          </w:tcPr>
          <w:p w:rsidR="00EF5B5E" w:rsidRPr="003159E6" w:rsidRDefault="00EF5B5E" w:rsidP="0097197D">
            <w:r w:rsidRPr="003159E6">
              <w:rPr>
                <w:rFonts w:hint="eastAsia"/>
              </w:rPr>
              <w:t>基本事件流描述、步骤</w:t>
            </w:r>
          </w:p>
        </w:tc>
        <w:tc>
          <w:tcPr>
            <w:tcW w:w="0" w:type="auto"/>
            <w:hideMark/>
          </w:tcPr>
          <w:p w:rsidR="00D62926" w:rsidRDefault="00D62926" w:rsidP="0097197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窗口输入对手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；</w:t>
            </w:r>
          </w:p>
          <w:p w:rsidR="00D62926" w:rsidRDefault="00D62926" w:rsidP="0097197D">
            <w:r>
              <w:t>2.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窗口旁点击确认按钮；</w:t>
            </w:r>
          </w:p>
          <w:p w:rsidR="00EF5B5E" w:rsidRPr="003159E6" w:rsidRDefault="00D62926" w:rsidP="00D62926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与特定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地址用户尝试进行联系，如果成功，反馈对手信息</w:t>
            </w:r>
            <w:r w:rsidR="00D06799">
              <w:rPr>
                <w:rFonts w:hint="eastAsia"/>
              </w:rPr>
              <w:t>，</w:t>
            </w:r>
            <w:r w:rsidR="00D06799">
              <w:rPr>
                <w:rFonts w:hint="eastAsia"/>
              </w:rPr>
              <w:t>IP</w:t>
            </w:r>
            <w:r w:rsidR="00D06799">
              <w:rPr>
                <w:rFonts w:hint="eastAsia"/>
              </w:rPr>
              <w:t>窗口信息固定显示无法更改</w:t>
            </w:r>
            <w:r>
              <w:rPr>
                <w:rFonts w:hint="eastAsia"/>
              </w:rPr>
              <w:t>；如果失败，反馈失败信息，询问是否重试</w:t>
            </w:r>
            <w:r w:rsidR="00EF5B5E" w:rsidRPr="003159E6">
              <w:rPr>
                <w:rFonts w:hint="eastAsia"/>
              </w:rPr>
              <w:t>。</w:t>
            </w:r>
          </w:p>
        </w:tc>
      </w:tr>
      <w:tr w:rsidR="00EF5B5E" w:rsidRPr="003159E6" w:rsidTr="0097197D">
        <w:tc>
          <w:tcPr>
            <w:tcW w:w="0" w:type="auto"/>
            <w:gridSpan w:val="2"/>
            <w:hideMark/>
          </w:tcPr>
          <w:p w:rsidR="00EF5B5E" w:rsidRPr="003159E6" w:rsidRDefault="00EF5B5E" w:rsidP="0097197D">
            <w:r w:rsidRPr="003159E6">
              <w:rPr>
                <w:rFonts w:hint="eastAsia"/>
              </w:rPr>
              <w:t>备选事件流、步骤</w:t>
            </w:r>
          </w:p>
        </w:tc>
        <w:tc>
          <w:tcPr>
            <w:tcW w:w="0" w:type="auto"/>
            <w:hideMark/>
          </w:tcPr>
          <w:p w:rsidR="00EF5B5E" w:rsidRPr="003159E6" w:rsidRDefault="00D06799" w:rsidP="0097197D">
            <w:r>
              <w:rPr>
                <w:rFonts w:hint="eastAsia"/>
              </w:rPr>
              <w:t>清空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窗口的输入。</w:t>
            </w:r>
          </w:p>
        </w:tc>
      </w:tr>
      <w:tr w:rsidR="00EF5B5E" w:rsidRPr="003159E6" w:rsidTr="0097197D">
        <w:tc>
          <w:tcPr>
            <w:tcW w:w="0" w:type="auto"/>
            <w:gridSpan w:val="2"/>
            <w:hideMark/>
          </w:tcPr>
          <w:p w:rsidR="00EF5B5E" w:rsidRPr="003159E6" w:rsidRDefault="00EF5B5E" w:rsidP="0097197D">
            <w:r w:rsidRPr="003159E6">
              <w:rPr>
                <w:rFonts w:hint="eastAsia"/>
              </w:rPr>
              <w:t>特殊需求</w:t>
            </w:r>
          </w:p>
        </w:tc>
        <w:tc>
          <w:tcPr>
            <w:tcW w:w="0" w:type="auto"/>
            <w:hideMark/>
          </w:tcPr>
          <w:p w:rsidR="00EF5B5E" w:rsidRPr="003159E6" w:rsidRDefault="0047272D" w:rsidP="0097197D">
            <w:r>
              <w:rPr>
                <w:rFonts w:hint="eastAsia"/>
              </w:rPr>
              <w:t>暂无。</w:t>
            </w:r>
          </w:p>
        </w:tc>
      </w:tr>
    </w:tbl>
    <w:p w:rsidR="00924190" w:rsidRDefault="00924190">
      <w:bookmarkStart w:id="0" w:name="_GoBack"/>
      <w:bookmarkEnd w:id="0"/>
    </w:p>
    <w:tbl>
      <w:tblPr>
        <w:tblStyle w:val="a3"/>
        <w:tblW w:w="4500" w:type="pct"/>
        <w:tblLook w:val="04A0" w:firstRow="1" w:lastRow="0" w:firstColumn="1" w:lastColumn="0" w:noHBand="0" w:noVBand="1"/>
      </w:tblPr>
      <w:tblGrid>
        <w:gridCol w:w="1072"/>
        <w:gridCol w:w="1381"/>
        <w:gridCol w:w="5217"/>
      </w:tblGrid>
      <w:tr w:rsidR="00FF1FB0" w:rsidRPr="00306289" w:rsidTr="0097197D">
        <w:tc>
          <w:tcPr>
            <w:tcW w:w="0" w:type="auto"/>
            <w:gridSpan w:val="3"/>
            <w:hideMark/>
          </w:tcPr>
          <w:p w:rsidR="00FF1FB0" w:rsidRPr="003159E6" w:rsidRDefault="00FF1FB0" w:rsidP="0097197D">
            <w:r>
              <w:rPr>
                <w:rFonts w:hint="eastAsia"/>
              </w:rPr>
              <w:t>用例名称：</w:t>
            </w:r>
            <w:proofErr w:type="gramStart"/>
            <w:r>
              <w:rPr>
                <w:rFonts w:hint="eastAsia"/>
              </w:rPr>
              <w:t>选择卡组</w:t>
            </w:r>
            <w:proofErr w:type="gramEnd"/>
          </w:p>
        </w:tc>
      </w:tr>
      <w:tr w:rsidR="00FF1FB0" w:rsidRPr="003159E6" w:rsidTr="0059063D">
        <w:tc>
          <w:tcPr>
            <w:tcW w:w="0" w:type="auto"/>
            <w:gridSpan w:val="2"/>
            <w:hideMark/>
          </w:tcPr>
          <w:p w:rsidR="00FF1FB0" w:rsidRPr="003159E6" w:rsidRDefault="00FF1FB0" w:rsidP="0097197D">
            <w:r w:rsidRPr="003159E6">
              <w:rPr>
                <w:rFonts w:hint="eastAsia"/>
              </w:rPr>
              <w:t>简要说明</w:t>
            </w:r>
          </w:p>
        </w:tc>
        <w:tc>
          <w:tcPr>
            <w:tcW w:w="3401" w:type="pct"/>
            <w:hideMark/>
          </w:tcPr>
          <w:p w:rsidR="00FF1FB0" w:rsidRPr="003159E6" w:rsidRDefault="00D06799" w:rsidP="0097197D">
            <w:r>
              <w:rPr>
                <w:rFonts w:hint="eastAsia"/>
              </w:rPr>
              <w:t>选择接下来要使用的卡组</w:t>
            </w:r>
            <w:r w:rsidR="00731D2F">
              <w:rPr>
                <w:rFonts w:hint="eastAsia"/>
              </w:rPr>
              <w:t>。</w:t>
            </w:r>
          </w:p>
        </w:tc>
      </w:tr>
      <w:tr w:rsidR="00FF1FB0" w:rsidRPr="003159E6" w:rsidTr="0097197D">
        <w:tc>
          <w:tcPr>
            <w:tcW w:w="0" w:type="auto"/>
            <w:gridSpan w:val="2"/>
            <w:hideMark/>
          </w:tcPr>
          <w:p w:rsidR="00FF1FB0" w:rsidRPr="003159E6" w:rsidRDefault="00FF1FB0" w:rsidP="0097197D">
            <w:r w:rsidRPr="003159E6">
              <w:rPr>
                <w:rFonts w:hint="eastAsia"/>
              </w:rPr>
              <w:t>前置条件</w:t>
            </w:r>
          </w:p>
        </w:tc>
        <w:tc>
          <w:tcPr>
            <w:tcW w:w="0" w:type="auto"/>
            <w:hideMark/>
          </w:tcPr>
          <w:p w:rsidR="00FF1FB0" w:rsidRPr="003159E6" w:rsidRDefault="00D06799" w:rsidP="0097197D">
            <w:r>
              <w:rPr>
                <w:rFonts w:hint="eastAsia"/>
              </w:rPr>
              <w:t>进入主界面，</w:t>
            </w:r>
            <w:proofErr w:type="gramStart"/>
            <w:r>
              <w:rPr>
                <w:rFonts w:hint="eastAsia"/>
              </w:rPr>
              <w:t>卡组区域</w:t>
            </w:r>
            <w:proofErr w:type="gramEnd"/>
            <w:r>
              <w:rPr>
                <w:rFonts w:hint="eastAsia"/>
              </w:rPr>
              <w:t>正常显示。</w:t>
            </w:r>
          </w:p>
        </w:tc>
      </w:tr>
      <w:tr w:rsidR="00FF1FB0" w:rsidRPr="003159E6" w:rsidTr="00E6748B">
        <w:tc>
          <w:tcPr>
            <w:tcW w:w="699" w:type="pct"/>
            <w:vMerge w:val="restart"/>
            <w:hideMark/>
          </w:tcPr>
          <w:p w:rsidR="00FF1FB0" w:rsidRPr="003159E6" w:rsidRDefault="00FF1FB0" w:rsidP="0097197D">
            <w:r w:rsidRPr="003159E6">
              <w:rPr>
                <w:rFonts w:hint="eastAsia"/>
              </w:rPr>
              <w:t>后置条件</w:t>
            </w:r>
          </w:p>
        </w:tc>
        <w:tc>
          <w:tcPr>
            <w:tcW w:w="900" w:type="pct"/>
            <w:hideMark/>
          </w:tcPr>
          <w:p w:rsidR="00FF1FB0" w:rsidRPr="003159E6" w:rsidRDefault="00FF1FB0" w:rsidP="0097197D">
            <w:r w:rsidRPr="003159E6">
              <w:rPr>
                <w:rFonts w:hint="eastAsia"/>
              </w:rPr>
              <w:t>成功后置条件</w:t>
            </w:r>
          </w:p>
        </w:tc>
        <w:tc>
          <w:tcPr>
            <w:tcW w:w="0" w:type="auto"/>
            <w:hideMark/>
          </w:tcPr>
          <w:p w:rsidR="00FF1FB0" w:rsidRPr="003159E6" w:rsidRDefault="00D06799" w:rsidP="0097197D">
            <w:r>
              <w:rPr>
                <w:rFonts w:hint="eastAsia"/>
              </w:rPr>
              <w:t>主界面上被选择的卡组高亮显示。</w:t>
            </w:r>
          </w:p>
        </w:tc>
      </w:tr>
      <w:tr w:rsidR="00FF1FB0" w:rsidRPr="003159E6" w:rsidTr="0097197D">
        <w:tc>
          <w:tcPr>
            <w:tcW w:w="0" w:type="auto"/>
            <w:vMerge/>
            <w:hideMark/>
          </w:tcPr>
          <w:p w:rsidR="00FF1FB0" w:rsidRPr="003159E6" w:rsidRDefault="00FF1FB0" w:rsidP="0097197D"/>
        </w:tc>
        <w:tc>
          <w:tcPr>
            <w:tcW w:w="0" w:type="auto"/>
            <w:hideMark/>
          </w:tcPr>
          <w:p w:rsidR="00FF1FB0" w:rsidRPr="003159E6" w:rsidRDefault="00FF1FB0" w:rsidP="0097197D">
            <w:r w:rsidRPr="003159E6">
              <w:rPr>
                <w:rFonts w:hint="eastAsia"/>
              </w:rPr>
              <w:t>失败后置条件</w:t>
            </w:r>
          </w:p>
        </w:tc>
        <w:tc>
          <w:tcPr>
            <w:tcW w:w="0" w:type="auto"/>
            <w:hideMark/>
          </w:tcPr>
          <w:p w:rsidR="00FF1FB0" w:rsidRPr="003159E6" w:rsidRDefault="00D06799" w:rsidP="0097197D">
            <w:r>
              <w:rPr>
                <w:rFonts w:hint="eastAsia"/>
              </w:rPr>
              <w:t>主界面不发生变化，</w:t>
            </w:r>
            <w:proofErr w:type="gramStart"/>
            <w:r>
              <w:rPr>
                <w:rFonts w:hint="eastAsia"/>
              </w:rPr>
              <w:t>未有卡组高</w:t>
            </w:r>
            <w:proofErr w:type="gramEnd"/>
            <w:r>
              <w:rPr>
                <w:rFonts w:hint="eastAsia"/>
              </w:rPr>
              <w:t>亮显示。</w:t>
            </w:r>
          </w:p>
        </w:tc>
      </w:tr>
      <w:tr w:rsidR="00FF1FB0" w:rsidRPr="003159E6" w:rsidTr="0097197D">
        <w:tc>
          <w:tcPr>
            <w:tcW w:w="0" w:type="auto"/>
            <w:gridSpan w:val="2"/>
            <w:hideMark/>
          </w:tcPr>
          <w:p w:rsidR="00FF1FB0" w:rsidRPr="003159E6" w:rsidRDefault="00FF1FB0" w:rsidP="0097197D">
            <w:r w:rsidRPr="003159E6">
              <w:rPr>
                <w:rFonts w:hint="eastAsia"/>
              </w:rPr>
              <w:t>角色</w:t>
            </w:r>
          </w:p>
        </w:tc>
        <w:tc>
          <w:tcPr>
            <w:tcW w:w="0" w:type="auto"/>
            <w:hideMark/>
          </w:tcPr>
          <w:p w:rsidR="00FF1FB0" w:rsidRPr="003159E6" w:rsidRDefault="00FF1FB0" w:rsidP="0097197D">
            <w:r>
              <w:rPr>
                <w:rFonts w:hint="eastAsia"/>
              </w:rPr>
              <w:t>玩家</w:t>
            </w:r>
          </w:p>
        </w:tc>
      </w:tr>
      <w:tr w:rsidR="00FF1FB0" w:rsidRPr="003159E6" w:rsidTr="0097197D">
        <w:tc>
          <w:tcPr>
            <w:tcW w:w="0" w:type="auto"/>
            <w:gridSpan w:val="2"/>
            <w:hideMark/>
          </w:tcPr>
          <w:p w:rsidR="00FF1FB0" w:rsidRPr="003159E6" w:rsidRDefault="00FF1FB0" w:rsidP="0097197D">
            <w:r w:rsidRPr="003159E6">
              <w:rPr>
                <w:rFonts w:hint="eastAsia"/>
              </w:rPr>
              <w:t>触发条件</w:t>
            </w:r>
          </w:p>
        </w:tc>
        <w:tc>
          <w:tcPr>
            <w:tcW w:w="0" w:type="auto"/>
            <w:hideMark/>
          </w:tcPr>
          <w:p w:rsidR="00FF1FB0" w:rsidRPr="003159E6" w:rsidRDefault="002B1157" w:rsidP="0097197D">
            <w:proofErr w:type="gramStart"/>
            <w:r>
              <w:rPr>
                <w:rFonts w:hint="eastAsia"/>
              </w:rPr>
              <w:t>卡组区域旁</w:t>
            </w:r>
            <w:proofErr w:type="gramEnd"/>
            <w:r>
              <w:rPr>
                <w:rFonts w:hint="eastAsia"/>
              </w:rPr>
              <w:t>点击“确认”按钮。</w:t>
            </w:r>
          </w:p>
        </w:tc>
      </w:tr>
      <w:tr w:rsidR="00FF1FB0" w:rsidRPr="003159E6" w:rsidTr="0097197D">
        <w:tc>
          <w:tcPr>
            <w:tcW w:w="0" w:type="auto"/>
            <w:gridSpan w:val="2"/>
            <w:hideMark/>
          </w:tcPr>
          <w:p w:rsidR="00FF1FB0" w:rsidRPr="003159E6" w:rsidRDefault="00FF1FB0" w:rsidP="0097197D">
            <w:bookmarkStart w:id="1" w:name="_Hlk466571748"/>
            <w:r w:rsidRPr="003159E6">
              <w:rPr>
                <w:rFonts w:hint="eastAsia"/>
              </w:rPr>
              <w:t>基本事件流描述、步骤</w:t>
            </w:r>
          </w:p>
        </w:tc>
        <w:tc>
          <w:tcPr>
            <w:tcW w:w="0" w:type="auto"/>
            <w:hideMark/>
          </w:tcPr>
          <w:p w:rsidR="00FF1FB0" w:rsidRDefault="00FF1FB0" w:rsidP="0097197D">
            <w:bookmarkStart w:id="2" w:name="OLE_LINK2"/>
            <w:bookmarkStart w:id="3" w:name="OLE_LINK3"/>
            <w:r>
              <w:rPr>
                <w:rFonts w:hint="eastAsia"/>
              </w:rPr>
              <w:t>1.</w:t>
            </w:r>
            <w:r w:rsidR="00D06799">
              <w:rPr>
                <w:rFonts w:hint="eastAsia"/>
              </w:rPr>
              <w:t>在主界面的卡组区域，</w:t>
            </w:r>
            <w:proofErr w:type="gramStart"/>
            <w:r w:rsidR="00D06799">
              <w:rPr>
                <w:rFonts w:hint="eastAsia"/>
              </w:rPr>
              <w:t>点击某</w:t>
            </w:r>
            <w:proofErr w:type="gramEnd"/>
            <w:r w:rsidR="00D06799">
              <w:rPr>
                <w:rFonts w:hint="eastAsia"/>
              </w:rPr>
              <w:t>一卡组</w:t>
            </w:r>
            <w:r>
              <w:rPr>
                <w:rFonts w:hint="eastAsia"/>
              </w:rPr>
              <w:t>；</w:t>
            </w:r>
          </w:p>
          <w:p w:rsidR="00FF1FB0" w:rsidRDefault="00FF1FB0" w:rsidP="0097197D">
            <w:r>
              <w:t>2.</w:t>
            </w:r>
            <w:proofErr w:type="gramStart"/>
            <w:r w:rsidR="00D06799">
              <w:rPr>
                <w:rFonts w:hint="eastAsia"/>
              </w:rPr>
              <w:t>卡组区域</w:t>
            </w:r>
            <w:proofErr w:type="gramEnd"/>
            <w:r w:rsidR="00D06799">
              <w:rPr>
                <w:rFonts w:hint="eastAsia"/>
              </w:rPr>
              <w:t>该卡组以高亮模式</w:t>
            </w:r>
            <w:r w:rsidR="00D06799">
              <w:rPr>
                <w:rFonts w:hint="eastAsia"/>
              </w:rPr>
              <w:t>1</w:t>
            </w:r>
            <w:r w:rsidR="00D06799">
              <w:rPr>
                <w:rFonts w:hint="eastAsia"/>
              </w:rPr>
              <w:t>显示；</w:t>
            </w:r>
          </w:p>
          <w:p w:rsidR="00FF1FB0" w:rsidRDefault="00FF1FB0" w:rsidP="0097197D">
            <w:r>
              <w:rPr>
                <w:rFonts w:hint="eastAsia"/>
              </w:rPr>
              <w:t>3.</w:t>
            </w:r>
            <w:r w:rsidR="00D06799">
              <w:rPr>
                <w:rFonts w:hint="eastAsia"/>
              </w:rPr>
              <w:t>点击右侧的“确认”</w:t>
            </w:r>
            <w:r w:rsidR="002B1157">
              <w:rPr>
                <w:rFonts w:hint="eastAsia"/>
              </w:rPr>
              <w:t>按钮</w:t>
            </w:r>
            <w:r w:rsidR="00D06799">
              <w:rPr>
                <w:rFonts w:hint="eastAsia"/>
              </w:rPr>
              <w:t>；</w:t>
            </w:r>
          </w:p>
          <w:p w:rsidR="00D06799" w:rsidRPr="003159E6" w:rsidRDefault="00D06799" w:rsidP="0097197D">
            <w:r>
              <w:rPr>
                <w:rFonts w:hint="eastAsia"/>
              </w:rPr>
              <w:t>4.</w:t>
            </w:r>
            <w:proofErr w:type="gramStart"/>
            <w:r>
              <w:rPr>
                <w:rFonts w:hint="eastAsia"/>
              </w:rPr>
              <w:t>卡组区域</w:t>
            </w:r>
            <w:proofErr w:type="gramEnd"/>
            <w:r>
              <w:rPr>
                <w:rFonts w:hint="eastAsia"/>
              </w:rPr>
              <w:t>该卡组以高亮模式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显示（表示确认）。</w:t>
            </w:r>
            <w:bookmarkEnd w:id="2"/>
            <w:bookmarkEnd w:id="3"/>
          </w:p>
        </w:tc>
      </w:tr>
      <w:bookmarkEnd w:id="1"/>
      <w:tr w:rsidR="00FF1FB0" w:rsidRPr="003159E6" w:rsidTr="0097197D">
        <w:tc>
          <w:tcPr>
            <w:tcW w:w="0" w:type="auto"/>
            <w:gridSpan w:val="2"/>
            <w:hideMark/>
          </w:tcPr>
          <w:p w:rsidR="00FF1FB0" w:rsidRPr="003159E6" w:rsidRDefault="00FF1FB0" w:rsidP="0097197D">
            <w:r w:rsidRPr="003159E6">
              <w:rPr>
                <w:rFonts w:hint="eastAsia"/>
              </w:rPr>
              <w:t>备选事件流、步骤</w:t>
            </w:r>
          </w:p>
        </w:tc>
        <w:tc>
          <w:tcPr>
            <w:tcW w:w="0" w:type="auto"/>
            <w:hideMark/>
          </w:tcPr>
          <w:p w:rsidR="00FF1FB0" w:rsidRPr="003159E6" w:rsidRDefault="00BF67E7" w:rsidP="0097197D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点击确认而点击</w:t>
            </w:r>
            <w:proofErr w:type="gramStart"/>
            <w:r>
              <w:rPr>
                <w:rFonts w:hint="eastAsia"/>
              </w:rPr>
              <w:t>其他卡组</w:t>
            </w:r>
            <w:r w:rsidR="00D06799">
              <w:rPr>
                <w:rFonts w:hint="eastAsia"/>
              </w:rPr>
              <w:t>时</w:t>
            </w:r>
            <w:proofErr w:type="gramEnd"/>
            <w:r w:rsidR="00D06799">
              <w:rPr>
                <w:rFonts w:hint="eastAsia"/>
              </w:rPr>
              <w:t>，重新选择</w:t>
            </w:r>
            <w:r>
              <w:rPr>
                <w:rFonts w:hint="eastAsia"/>
              </w:rPr>
              <w:t>高亮卡组</w:t>
            </w:r>
            <w:r w:rsidR="00D06799">
              <w:rPr>
                <w:rFonts w:hint="eastAsia"/>
              </w:rPr>
              <w:t>。</w:t>
            </w:r>
          </w:p>
        </w:tc>
      </w:tr>
      <w:tr w:rsidR="00FF1FB0" w:rsidRPr="003159E6" w:rsidTr="0097197D">
        <w:tc>
          <w:tcPr>
            <w:tcW w:w="0" w:type="auto"/>
            <w:gridSpan w:val="2"/>
            <w:hideMark/>
          </w:tcPr>
          <w:p w:rsidR="00FF1FB0" w:rsidRPr="003159E6" w:rsidRDefault="00FF1FB0" w:rsidP="0097197D">
            <w:r w:rsidRPr="003159E6">
              <w:rPr>
                <w:rFonts w:hint="eastAsia"/>
              </w:rPr>
              <w:t>特殊需求</w:t>
            </w:r>
          </w:p>
        </w:tc>
        <w:tc>
          <w:tcPr>
            <w:tcW w:w="0" w:type="auto"/>
            <w:hideMark/>
          </w:tcPr>
          <w:p w:rsidR="00FF1FB0" w:rsidRPr="003159E6" w:rsidRDefault="00FF1FB0" w:rsidP="0097197D">
            <w:r>
              <w:rPr>
                <w:rFonts w:hint="eastAsia"/>
              </w:rPr>
              <w:t>暂无。</w:t>
            </w:r>
          </w:p>
        </w:tc>
      </w:tr>
    </w:tbl>
    <w:p w:rsidR="00B222CE" w:rsidRDefault="00B222CE"/>
    <w:p w:rsidR="00E6748B" w:rsidRDefault="00E6748B"/>
    <w:p w:rsidR="00E6748B" w:rsidRDefault="00E6748B"/>
    <w:p w:rsidR="00E6748B" w:rsidRDefault="00E6748B"/>
    <w:tbl>
      <w:tblPr>
        <w:tblStyle w:val="a3"/>
        <w:tblW w:w="4500" w:type="pct"/>
        <w:tblLook w:val="04A0" w:firstRow="1" w:lastRow="0" w:firstColumn="1" w:lastColumn="0" w:noHBand="0" w:noVBand="1"/>
      </w:tblPr>
      <w:tblGrid>
        <w:gridCol w:w="1072"/>
        <w:gridCol w:w="1381"/>
        <w:gridCol w:w="5217"/>
      </w:tblGrid>
      <w:tr w:rsidR="00FF1FB0" w:rsidRPr="00306289" w:rsidTr="0097197D">
        <w:tc>
          <w:tcPr>
            <w:tcW w:w="0" w:type="auto"/>
            <w:gridSpan w:val="3"/>
            <w:hideMark/>
          </w:tcPr>
          <w:p w:rsidR="00FF1FB0" w:rsidRPr="003159E6" w:rsidRDefault="00B222CE" w:rsidP="0097197D">
            <w:r>
              <w:br w:type="page"/>
            </w:r>
            <w:r w:rsidR="00FF1FB0">
              <w:rPr>
                <w:rFonts w:hint="eastAsia"/>
              </w:rPr>
              <w:t>用例名称：</w:t>
            </w:r>
            <w:proofErr w:type="gramStart"/>
            <w:r w:rsidR="00FF1FB0">
              <w:rPr>
                <w:rFonts w:hint="eastAsia"/>
              </w:rPr>
              <w:t>增加卡组</w:t>
            </w:r>
            <w:proofErr w:type="gramEnd"/>
          </w:p>
        </w:tc>
      </w:tr>
      <w:tr w:rsidR="00FF1FB0" w:rsidRPr="003159E6" w:rsidTr="0059063D">
        <w:tc>
          <w:tcPr>
            <w:tcW w:w="0" w:type="auto"/>
            <w:gridSpan w:val="2"/>
            <w:hideMark/>
          </w:tcPr>
          <w:p w:rsidR="00FF1FB0" w:rsidRPr="003159E6" w:rsidRDefault="00FF1FB0" w:rsidP="0097197D">
            <w:r w:rsidRPr="003159E6">
              <w:rPr>
                <w:rFonts w:hint="eastAsia"/>
              </w:rPr>
              <w:t>简要说明</w:t>
            </w:r>
          </w:p>
        </w:tc>
        <w:tc>
          <w:tcPr>
            <w:tcW w:w="3401" w:type="pct"/>
            <w:hideMark/>
          </w:tcPr>
          <w:p w:rsidR="00FF1FB0" w:rsidRPr="003159E6" w:rsidRDefault="003544F9" w:rsidP="0097197D">
            <w:r>
              <w:rPr>
                <w:rFonts w:hint="eastAsia"/>
              </w:rPr>
              <w:t>新建一个卡组，加入到可选择的卡组中</w:t>
            </w:r>
          </w:p>
        </w:tc>
      </w:tr>
      <w:tr w:rsidR="00FF1FB0" w:rsidRPr="003159E6" w:rsidTr="0097197D">
        <w:tc>
          <w:tcPr>
            <w:tcW w:w="0" w:type="auto"/>
            <w:gridSpan w:val="2"/>
            <w:hideMark/>
          </w:tcPr>
          <w:p w:rsidR="00FF1FB0" w:rsidRPr="003159E6" w:rsidRDefault="00FF1FB0" w:rsidP="0097197D">
            <w:r w:rsidRPr="003159E6">
              <w:rPr>
                <w:rFonts w:hint="eastAsia"/>
              </w:rPr>
              <w:t>前置条件</w:t>
            </w:r>
          </w:p>
        </w:tc>
        <w:tc>
          <w:tcPr>
            <w:tcW w:w="0" w:type="auto"/>
            <w:hideMark/>
          </w:tcPr>
          <w:p w:rsidR="00FF1FB0" w:rsidRPr="003159E6" w:rsidRDefault="003544F9" w:rsidP="0097197D">
            <w:r>
              <w:rPr>
                <w:rFonts w:hint="eastAsia"/>
              </w:rPr>
              <w:t>进入主界面</w:t>
            </w:r>
            <w:r w:rsidR="009C24D8">
              <w:rPr>
                <w:rFonts w:hint="eastAsia"/>
              </w:rPr>
              <w:t>。</w:t>
            </w:r>
          </w:p>
        </w:tc>
      </w:tr>
      <w:tr w:rsidR="00FF1FB0" w:rsidRPr="003159E6" w:rsidTr="00E6748B">
        <w:tc>
          <w:tcPr>
            <w:tcW w:w="699" w:type="pct"/>
            <w:vMerge w:val="restart"/>
            <w:hideMark/>
          </w:tcPr>
          <w:p w:rsidR="00FF1FB0" w:rsidRPr="003159E6" w:rsidRDefault="00FF1FB0" w:rsidP="0097197D">
            <w:r w:rsidRPr="003159E6">
              <w:rPr>
                <w:rFonts w:hint="eastAsia"/>
              </w:rPr>
              <w:t>后置条件</w:t>
            </w:r>
          </w:p>
        </w:tc>
        <w:tc>
          <w:tcPr>
            <w:tcW w:w="900" w:type="pct"/>
            <w:hideMark/>
          </w:tcPr>
          <w:p w:rsidR="00FF1FB0" w:rsidRPr="003159E6" w:rsidRDefault="00FF1FB0" w:rsidP="0097197D">
            <w:r w:rsidRPr="003159E6">
              <w:rPr>
                <w:rFonts w:hint="eastAsia"/>
              </w:rPr>
              <w:t>成功后置条件</w:t>
            </w:r>
          </w:p>
        </w:tc>
        <w:tc>
          <w:tcPr>
            <w:tcW w:w="0" w:type="auto"/>
            <w:hideMark/>
          </w:tcPr>
          <w:p w:rsidR="00FF1FB0" w:rsidRPr="003159E6" w:rsidRDefault="00FF1FB0" w:rsidP="0097197D">
            <w:r>
              <w:rPr>
                <w:rFonts w:hint="eastAsia"/>
              </w:rPr>
              <w:t>输出窗口，</w:t>
            </w:r>
            <w:r w:rsidR="003544F9">
              <w:rPr>
                <w:rFonts w:hint="eastAsia"/>
              </w:rPr>
              <w:t>提示添加成功。</w:t>
            </w:r>
            <w:proofErr w:type="gramStart"/>
            <w:r w:rsidR="003544F9">
              <w:rPr>
                <w:rFonts w:hint="eastAsia"/>
              </w:rPr>
              <w:t>卡组区域</w:t>
            </w:r>
            <w:proofErr w:type="gramEnd"/>
            <w:r w:rsidR="003544F9">
              <w:rPr>
                <w:rFonts w:hint="eastAsia"/>
              </w:rPr>
              <w:t>显示新卡组。</w:t>
            </w:r>
          </w:p>
        </w:tc>
      </w:tr>
      <w:tr w:rsidR="00FF1FB0" w:rsidRPr="003159E6" w:rsidTr="0097197D">
        <w:tc>
          <w:tcPr>
            <w:tcW w:w="0" w:type="auto"/>
            <w:vMerge/>
            <w:hideMark/>
          </w:tcPr>
          <w:p w:rsidR="00FF1FB0" w:rsidRPr="003159E6" w:rsidRDefault="00FF1FB0" w:rsidP="0097197D"/>
        </w:tc>
        <w:tc>
          <w:tcPr>
            <w:tcW w:w="0" w:type="auto"/>
            <w:hideMark/>
          </w:tcPr>
          <w:p w:rsidR="00FF1FB0" w:rsidRPr="003159E6" w:rsidRDefault="00FF1FB0" w:rsidP="0097197D">
            <w:r w:rsidRPr="003159E6">
              <w:rPr>
                <w:rFonts w:hint="eastAsia"/>
              </w:rPr>
              <w:t>失败后置条件</w:t>
            </w:r>
          </w:p>
        </w:tc>
        <w:tc>
          <w:tcPr>
            <w:tcW w:w="0" w:type="auto"/>
            <w:hideMark/>
          </w:tcPr>
          <w:p w:rsidR="00FF1FB0" w:rsidRPr="003159E6" w:rsidRDefault="003544F9" w:rsidP="0097197D">
            <w:r>
              <w:rPr>
                <w:rFonts w:hint="eastAsia"/>
              </w:rPr>
              <w:t>输出窗口，提示添加失败。返回主界面。</w:t>
            </w:r>
          </w:p>
        </w:tc>
      </w:tr>
      <w:tr w:rsidR="00FF1FB0" w:rsidRPr="003159E6" w:rsidTr="0097197D">
        <w:tc>
          <w:tcPr>
            <w:tcW w:w="0" w:type="auto"/>
            <w:gridSpan w:val="2"/>
            <w:hideMark/>
          </w:tcPr>
          <w:p w:rsidR="00FF1FB0" w:rsidRPr="003159E6" w:rsidRDefault="00FF1FB0" w:rsidP="0097197D">
            <w:r w:rsidRPr="003159E6">
              <w:rPr>
                <w:rFonts w:hint="eastAsia"/>
              </w:rPr>
              <w:t>角色</w:t>
            </w:r>
          </w:p>
        </w:tc>
        <w:tc>
          <w:tcPr>
            <w:tcW w:w="0" w:type="auto"/>
            <w:hideMark/>
          </w:tcPr>
          <w:p w:rsidR="00FF1FB0" w:rsidRPr="003159E6" w:rsidRDefault="00FF1FB0" w:rsidP="0097197D">
            <w:r>
              <w:rPr>
                <w:rFonts w:hint="eastAsia"/>
              </w:rPr>
              <w:t>玩家</w:t>
            </w:r>
          </w:p>
        </w:tc>
      </w:tr>
      <w:tr w:rsidR="00FF1FB0" w:rsidRPr="003159E6" w:rsidTr="0097197D">
        <w:tc>
          <w:tcPr>
            <w:tcW w:w="0" w:type="auto"/>
            <w:gridSpan w:val="2"/>
            <w:hideMark/>
          </w:tcPr>
          <w:p w:rsidR="00FF1FB0" w:rsidRPr="003159E6" w:rsidRDefault="00FF1FB0" w:rsidP="0097197D">
            <w:r w:rsidRPr="003159E6">
              <w:rPr>
                <w:rFonts w:hint="eastAsia"/>
              </w:rPr>
              <w:t>触发条件</w:t>
            </w:r>
          </w:p>
        </w:tc>
        <w:tc>
          <w:tcPr>
            <w:tcW w:w="0" w:type="auto"/>
            <w:hideMark/>
          </w:tcPr>
          <w:p w:rsidR="00FF1FB0" w:rsidRPr="003159E6" w:rsidRDefault="003544F9" w:rsidP="0097197D">
            <w:proofErr w:type="gramStart"/>
            <w:r>
              <w:rPr>
                <w:rFonts w:hint="eastAsia"/>
              </w:rPr>
              <w:t>卡组区域</w:t>
            </w:r>
            <w:r w:rsidR="009C24D8">
              <w:rPr>
                <w:rFonts w:hint="eastAsia"/>
              </w:rPr>
              <w:t>旁</w:t>
            </w:r>
            <w:proofErr w:type="gramEnd"/>
            <w:r>
              <w:rPr>
                <w:rFonts w:hint="eastAsia"/>
              </w:rPr>
              <w:t>点击“添加”按钮。</w:t>
            </w:r>
          </w:p>
        </w:tc>
      </w:tr>
      <w:tr w:rsidR="00FF1FB0" w:rsidRPr="003159E6" w:rsidTr="0097197D">
        <w:tc>
          <w:tcPr>
            <w:tcW w:w="0" w:type="auto"/>
            <w:gridSpan w:val="2"/>
            <w:hideMark/>
          </w:tcPr>
          <w:p w:rsidR="00FF1FB0" w:rsidRPr="003159E6" w:rsidRDefault="00FF1FB0" w:rsidP="0097197D">
            <w:r w:rsidRPr="003159E6">
              <w:rPr>
                <w:rFonts w:hint="eastAsia"/>
              </w:rPr>
              <w:t>基本事件流描述、步骤</w:t>
            </w:r>
          </w:p>
        </w:tc>
        <w:tc>
          <w:tcPr>
            <w:tcW w:w="0" w:type="auto"/>
            <w:hideMark/>
          </w:tcPr>
          <w:p w:rsidR="003544F9" w:rsidRDefault="003544F9" w:rsidP="003544F9">
            <w:r>
              <w:t>1</w:t>
            </w:r>
            <w:r>
              <w:rPr>
                <w:rFonts w:hint="eastAsia"/>
              </w:rPr>
              <w:t>.</w:t>
            </w:r>
            <w:proofErr w:type="gramStart"/>
            <w:r>
              <w:rPr>
                <w:rFonts w:hint="eastAsia"/>
              </w:rPr>
              <w:t>点击卡组区域</w:t>
            </w:r>
            <w:proofErr w:type="gramEnd"/>
            <w:r>
              <w:rPr>
                <w:rFonts w:hint="eastAsia"/>
              </w:rPr>
              <w:t>右侧的“</w:t>
            </w:r>
            <w:r w:rsidR="009C24D8">
              <w:rPr>
                <w:rFonts w:hint="eastAsia"/>
              </w:rPr>
              <w:t>添加</w:t>
            </w:r>
            <w:r>
              <w:rPr>
                <w:rFonts w:hint="eastAsia"/>
              </w:rPr>
              <w:t>”按钮；</w:t>
            </w:r>
          </w:p>
          <w:p w:rsidR="009C24D8" w:rsidRPr="009C24D8" w:rsidRDefault="009C24D8" w:rsidP="003544F9">
            <w:r>
              <w:t>2.</w:t>
            </w:r>
            <w:r w:rsidR="00145BDE">
              <w:rPr>
                <w:rFonts w:hint="eastAsia"/>
              </w:rPr>
              <w:t>选择</w:t>
            </w:r>
            <w:r>
              <w:rPr>
                <w:rFonts w:hint="eastAsia"/>
              </w:rPr>
              <w:t>卡</w:t>
            </w:r>
            <w:r w:rsidR="00145BDE">
              <w:rPr>
                <w:rFonts w:hint="eastAsia"/>
              </w:rPr>
              <w:t>组</w:t>
            </w:r>
            <w:r>
              <w:rPr>
                <w:rFonts w:hint="eastAsia"/>
              </w:rPr>
              <w:t>；</w:t>
            </w:r>
          </w:p>
          <w:p w:rsidR="00FF1FB0" w:rsidRDefault="003544F9" w:rsidP="003544F9">
            <w:r>
              <w:rPr>
                <w:rFonts w:hint="eastAsia"/>
              </w:rPr>
              <w:t>4.</w:t>
            </w:r>
            <w:r w:rsidR="00145BDE">
              <w:rPr>
                <w:rFonts w:hint="eastAsia"/>
              </w:rPr>
              <w:t>点击确认，</w:t>
            </w:r>
            <w:proofErr w:type="gramStart"/>
            <w:r w:rsidR="00145BDE">
              <w:rPr>
                <w:rFonts w:hint="eastAsia"/>
              </w:rPr>
              <w:t>弹窗提示</w:t>
            </w:r>
            <w:proofErr w:type="gramEnd"/>
            <w:r w:rsidR="00145BDE">
              <w:rPr>
                <w:rFonts w:hint="eastAsia"/>
              </w:rPr>
              <w:t>添加</w:t>
            </w:r>
            <w:r>
              <w:rPr>
                <w:rFonts w:hint="eastAsia"/>
              </w:rPr>
              <w:t>成功</w:t>
            </w:r>
            <w:r w:rsidR="009C24D8">
              <w:rPr>
                <w:rFonts w:hint="eastAsia"/>
              </w:rPr>
              <w:t>；</w:t>
            </w:r>
          </w:p>
          <w:p w:rsidR="009C24D8" w:rsidRPr="003159E6" w:rsidRDefault="009C24D8" w:rsidP="003544F9">
            <w:r>
              <w:rPr>
                <w:rFonts w:hint="eastAsia"/>
              </w:rPr>
              <w:t>5.</w:t>
            </w:r>
            <w:r w:rsidR="00145BDE">
              <w:rPr>
                <w:rFonts w:hint="eastAsia"/>
              </w:rPr>
              <w:t>返回主界面，</w:t>
            </w:r>
            <w:proofErr w:type="gramStart"/>
            <w:r w:rsidR="00145BDE">
              <w:rPr>
                <w:rFonts w:hint="eastAsia"/>
              </w:rPr>
              <w:t>卡组区域</w:t>
            </w:r>
            <w:proofErr w:type="gramEnd"/>
            <w:r w:rsidR="00145BDE">
              <w:rPr>
                <w:rFonts w:hint="eastAsia"/>
              </w:rPr>
              <w:t>多出新添加</w:t>
            </w:r>
            <w:r>
              <w:rPr>
                <w:rFonts w:hint="eastAsia"/>
              </w:rPr>
              <w:t>的卡组。</w:t>
            </w:r>
          </w:p>
        </w:tc>
      </w:tr>
      <w:tr w:rsidR="00FF1FB0" w:rsidRPr="003159E6" w:rsidTr="0097197D">
        <w:tc>
          <w:tcPr>
            <w:tcW w:w="0" w:type="auto"/>
            <w:gridSpan w:val="2"/>
            <w:hideMark/>
          </w:tcPr>
          <w:p w:rsidR="00FF1FB0" w:rsidRPr="003159E6" w:rsidRDefault="00FF1FB0" w:rsidP="0097197D">
            <w:r w:rsidRPr="003159E6">
              <w:rPr>
                <w:rFonts w:hint="eastAsia"/>
              </w:rPr>
              <w:t>备选事件流、步骤</w:t>
            </w:r>
          </w:p>
        </w:tc>
        <w:tc>
          <w:tcPr>
            <w:tcW w:w="0" w:type="auto"/>
            <w:hideMark/>
          </w:tcPr>
          <w:p w:rsidR="00FF1FB0" w:rsidRPr="003159E6" w:rsidRDefault="009C24D8" w:rsidP="0097197D">
            <w:r>
              <w:rPr>
                <w:rFonts w:hint="eastAsia"/>
              </w:rPr>
              <w:t>如果选择卡组中卡片数量与要求不符，就点击确认，</w:t>
            </w:r>
            <w:proofErr w:type="gramStart"/>
            <w:r>
              <w:rPr>
                <w:rFonts w:hint="eastAsia"/>
              </w:rPr>
              <w:t>则弹窗提示</w:t>
            </w:r>
            <w:proofErr w:type="gramEnd"/>
            <w:r>
              <w:rPr>
                <w:rFonts w:hint="eastAsia"/>
              </w:rPr>
              <w:t>，不返回主界面，留在</w:t>
            </w:r>
            <w:proofErr w:type="gramStart"/>
            <w:r>
              <w:rPr>
                <w:rFonts w:hint="eastAsia"/>
              </w:rPr>
              <w:t>创建卡组</w:t>
            </w:r>
            <w:proofErr w:type="gramEnd"/>
            <w:r>
              <w:rPr>
                <w:rFonts w:hint="eastAsia"/>
              </w:rPr>
              <w:t>界面。</w:t>
            </w:r>
          </w:p>
        </w:tc>
      </w:tr>
      <w:tr w:rsidR="00FF1FB0" w:rsidRPr="003159E6" w:rsidTr="0097197D">
        <w:tc>
          <w:tcPr>
            <w:tcW w:w="0" w:type="auto"/>
            <w:gridSpan w:val="2"/>
            <w:hideMark/>
          </w:tcPr>
          <w:p w:rsidR="00FF1FB0" w:rsidRPr="003159E6" w:rsidRDefault="00FF1FB0" w:rsidP="0097197D">
            <w:r w:rsidRPr="003159E6">
              <w:rPr>
                <w:rFonts w:hint="eastAsia"/>
              </w:rPr>
              <w:t>特殊需求</w:t>
            </w:r>
          </w:p>
        </w:tc>
        <w:tc>
          <w:tcPr>
            <w:tcW w:w="0" w:type="auto"/>
            <w:hideMark/>
          </w:tcPr>
          <w:p w:rsidR="00FF1FB0" w:rsidRPr="003159E6" w:rsidRDefault="00FF1FB0" w:rsidP="0097197D">
            <w:r>
              <w:rPr>
                <w:rFonts w:hint="eastAsia"/>
              </w:rPr>
              <w:t>暂无。</w:t>
            </w:r>
          </w:p>
        </w:tc>
      </w:tr>
    </w:tbl>
    <w:p w:rsidR="00FF1FB0" w:rsidRDefault="00FF1FB0"/>
    <w:p w:rsidR="00B222CE" w:rsidRDefault="00B222CE"/>
    <w:p w:rsidR="00B222CE" w:rsidRDefault="00B222CE"/>
    <w:p w:rsidR="00B222CE" w:rsidRDefault="00B222CE"/>
    <w:p w:rsidR="00E6748B" w:rsidRDefault="00E6748B"/>
    <w:p w:rsidR="00E6748B" w:rsidRDefault="00E6748B"/>
    <w:p w:rsidR="00E6748B" w:rsidRDefault="00E6748B"/>
    <w:p w:rsidR="0059063D" w:rsidRDefault="0059063D"/>
    <w:tbl>
      <w:tblPr>
        <w:tblStyle w:val="a3"/>
        <w:tblW w:w="4500" w:type="pct"/>
        <w:tblLook w:val="04A0" w:firstRow="1" w:lastRow="0" w:firstColumn="1" w:lastColumn="0" w:noHBand="0" w:noVBand="1"/>
      </w:tblPr>
      <w:tblGrid>
        <w:gridCol w:w="1072"/>
        <w:gridCol w:w="1381"/>
        <w:gridCol w:w="5217"/>
      </w:tblGrid>
      <w:tr w:rsidR="00680EA8" w:rsidRPr="00306289" w:rsidTr="00945514">
        <w:tc>
          <w:tcPr>
            <w:tcW w:w="0" w:type="auto"/>
            <w:gridSpan w:val="3"/>
            <w:hideMark/>
          </w:tcPr>
          <w:p w:rsidR="00680EA8" w:rsidRPr="003159E6" w:rsidRDefault="00680EA8" w:rsidP="00945514">
            <w:r>
              <w:rPr>
                <w:rFonts w:hint="eastAsia"/>
              </w:rPr>
              <w:lastRenderedPageBreak/>
              <w:t>用例名称：</w:t>
            </w:r>
            <w:proofErr w:type="gramStart"/>
            <w:r>
              <w:rPr>
                <w:rFonts w:hint="eastAsia"/>
              </w:rPr>
              <w:t>删除卡组</w:t>
            </w:r>
            <w:proofErr w:type="gramEnd"/>
          </w:p>
        </w:tc>
      </w:tr>
      <w:tr w:rsidR="00680EA8" w:rsidRPr="003159E6" w:rsidTr="00945514">
        <w:tc>
          <w:tcPr>
            <w:tcW w:w="0" w:type="auto"/>
            <w:gridSpan w:val="2"/>
            <w:hideMark/>
          </w:tcPr>
          <w:p w:rsidR="00680EA8" w:rsidRPr="003159E6" w:rsidRDefault="00680EA8" w:rsidP="00945514">
            <w:r w:rsidRPr="003159E6">
              <w:rPr>
                <w:rFonts w:hint="eastAsia"/>
              </w:rPr>
              <w:t>简要说明</w:t>
            </w:r>
          </w:p>
        </w:tc>
        <w:tc>
          <w:tcPr>
            <w:tcW w:w="3400" w:type="pct"/>
            <w:hideMark/>
          </w:tcPr>
          <w:p w:rsidR="00680EA8" w:rsidRPr="003159E6" w:rsidRDefault="00680EA8" w:rsidP="00945514"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待选卡组中</w:t>
            </w:r>
            <w:proofErr w:type="gramEnd"/>
            <w:r>
              <w:rPr>
                <w:rFonts w:hint="eastAsia"/>
              </w:rPr>
              <w:t>删除不想要的卡组。</w:t>
            </w:r>
          </w:p>
        </w:tc>
      </w:tr>
      <w:tr w:rsidR="00680EA8" w:rsidRPr="003159E6" w:rsidTr="00945514">
        <w:tc>
          <w:tcPr>
            <w:tcW w:w="0" w:type="auto"/>
            <w:gridSpan w:val="2"/>
            <w:hideMark/>
          </w:tcPr>
          <w:p w:rsidR="00680EA8" w:rsidRPr="003159E6" w:rsidRDefault="00680EA8" w:rsidP="00945514">
            <w:r w:rsidRPr="003159E6">
              <w:rPr>
                <w:rFonts w:hint="eastAsia"/>
              </w:rPr>
              <w:t>前置条件</w:t>
            </w:r>
          </w:p>
        </w:tc>
        <w:tc>
          <w:tcPr>
            <w:tcW w:w="0" w:type="auto"/>
            <w:hideMark/>
          </w:tcPr>
          <w:p w:rsidR="00680EA8" w:rsidRPr="003159E6" w:rsidRDefault="00680EA8" w:rsidP="00945514">
            <w:r>
              <w:rPr>
                <w:rFonts w:hint="eastAsia"/>
              </w:rPr>
              <w:t>进入主界面，</w:t>
            </w:r>
            <w:proofErr w:type="gramStart"/>
            <w:r>
              <w:rPr>
                <w:rFonts w:hint="eastAsia"/>
              </w:rPr>
              <w:t>卡组区域</w:t>
            </w:r>
            <w:proofErr w:type="gramEnd"/>
            <w:r>
              <w:rPr>
                <w:rFonts w:hint="eastAsia"/>
              </w:rPr>
              <w:t>正常显示。</w:t>
            </w:r>
          </w:p>
        </w:tc>
      </w:tr>
      <w:tr w:rsidR="00680EA8" w:rsidRPr="003159E6" w:rsidTr="0059063D">
        <w:tc>
          <w:tcPr>
            <w:tcW w:w="699" w:type="pct"/>
            <w:vMerge w:val="restart"/>
            <w:hideMark/>
          </w:tcPr>
          <w:p w:rsidR="00680EA8" w:rsidRPr="003159E6" w:rsidRDefault="00680EA8" w:rsidP="00945514">
            <w:r w:rsidRPr="003159E6">
              <w:rPr>
                <w:rFonts w:hint="eastAsia"/>
              </w:rPr>
              <w:t>后置条件</w:t>
            </w:r>
          </w:p>
        </w:tc>
        <w:tc>
          <w:tcPr>
            <w:tcW w:w="900" w:type="pct"/>
            <w:hideMark/>
          </w:tcPr>
          <w:p w:rsidR="00680EA8" w:rsidRPr="003159E6" w:rsidRDefault="00680EA8" w:rsidP="00945514">
            <w:r w:rsidRPr="003159E6">
              <w:rPr>
                <w:rFonts w:hint="eastAsia"/>
              </w:rPr>
              <w:t>成功后置条件</w:t>
            </w:r>
          </w:p>
        </w:tc>
        <w:tc>
          <w:tcPr>
            <w:tcW w:w="0" w:type="auto"/>
            <w:hideMark/>
          </w:tcPr>
          <w:p w:rsidR="00680EA8" w:rsidRPr="003159E6" w:rsidRDefault="00680EA8" w:rsidP="00945514">
            <w:r>
              <w:rPr>
                <w:rFonts w:hint="eastAsia"/>
              </w:rPr>
              <w:t>输出窗口，提示删除成功。</w:t>
            </w:r>
            <w:proofErr w:type="gramStart"/>
            <w:r>
              <w:rPr>
                <w:rFonts w:hint="eastAsia"/>
              </w:rPr>
              <w:t>卡组区域</w:t>
            </w:r>
            <w:proofErr w:type="gramEnd"/>
            <w:r>
              <w:rPr>
                <w:rFonts w:hint="eastAsia"/>
              </w:rPr>
              <w:t>该卡组消失。</w:t>
            </w:r>
          </w:p>
        </w:tc>
      </w:tr>
      <w:tr w:rsidR="00680EA8" w:rsidRPr="003159E6" w:rsidTr="00945514">
        <w:tc>
          <w:tcPr>
            <w:tcW w:w="0" w:type="auto"/>
            <w:vMerge/>
            <w:hideMark/>
          </w:tcPr>
          <w:p w:rsidR="00680EA8" w:rsidRPr="003159E6" w:rsidRDefault="00680EA8" w:rsidP="00945514"/>
        </w:tc>
        <w:tc>
          <w:tcPr>
            <w:tcW w:w="0" w:type="auto"/>
            <w:hideMark/>
          </w:tcPr>
          <w:p w:rsidR="00680EA8" w:rsidRPr="003159E6" w:rsidRDefault="00680EA8" w:rsidP="00945514">
            <w:r w:rsidRPr="003159E6">
              <w:rPr>
                <w:rFonts w:hint="eastAsia"/>
              </w:rPr>
              <w:t>失败后置条件</w:t>
            </w:r>
          </w:p>
        </w:tc>
        <w:tc>
          <w:tcPr>
            <w:tcW w:w="0" w:type="auto"/>
            <w:hideMark/>
          </w:tcPr>
          <w:p w:rsidR="00680EA8" w:rsidRPr="003159E6" w:rsidRDefault="00680EA8" w:rsidP="00945514">
            <w:r>
              <w:rPr>
                <w:rFonts w:hint="eastAsia"/>
              </w:rPr>
              <w:t>输出窗口，提示操作失败。</w:t>
            </w:r>
          </w:p>
        </w:tc>
      </w:tr>
      <w:tr w:rsidR="00680EA8" w:rsidRPr="003159E6" w:rsidTr="00945514">
        <w:tc>
          <w:tcPr>
            <w:tcW w:w="0" w:type="auto"/>
            <w:gridSpan w:val="2"/>
            <w:hideMark/>
          </w:tcPr>
          <w:p w:rsidR="00680EA8" w:rsidRPr="003159E6" w:rsidRDefault="00680EA8" w:rsidP="00945514">
            <w:r w:rsidRPr="003159E6">
              <w:rPr>
                <w:rFonts w:hint="eastAsia"/>
              </w:rPr>
              <w:t>角色</w:t>
            </w:r>
          </w:p>
        </w:tc>
        <w:tc>
          <w:tcPr>
            <w:tcW w:w="0" w:type="auto"/>
            <w:hideMark/>
          </w:tcPr>
          <w:p w:rsidR="00680EA8" w:rsidRPr="003159E6" w:rsidRDefault="00680EA8" w:rsidP="00945514">
            <w:r>
              <w:rPr>
                <w:rFonts w:hint="eastAsia"/>
              </w:rPr>
              <w:t>玩家</w:t>
            </w:r>
          </w:p>
        </w:tc>
      </w:tr>
      <w:tr w:rsidR="00680EA8" w:rsidRPr="003159E6" w:rsidTr="00945514">
        <w:tc>
          <w:tcPr>
            <w:tcW w:w="0" w:type="auto"/>
            <w:gridSpan w:val="2"/>
            <w:hideMark/>
          </w:tcPr>
          <w:p w:rsidR="00680EA8" w:rsidRPr="003159E6" w:rsidRDefault="00680EA8" w:rsidP="00945514">
            <w:r w:rsidRPr="003159E6">
              <w:rPr>
                <w:rFonts w:hint="eastAsia"/>
              </w:rPr>
              <w:t>触发条件</w:t>
            </w:r>
          </w:p>
        </w:tc>
        <w:tc>
          <w:tcPr>
            <w:tcW w:w="0" w:type="auto"/>
            <w:hideMark/>
          </w:tcPr>
          <w:p w:rsidR="00680EA8" w:rsidRPr="003159E6" w:rsidRDefault="00680EA8" w:rsidP="00945514">
            <w:proofErr w:type="gramStart"/>
            <w:r>
              <w:rPr>
                <w:rFonts w:hint="eastAsia"/>
              </w:rPr>
              <w:t>卡组区域旁</w:t>
            </w:r>
            <w:proofErr w:type="gramEnd"/>
            <w:r>
              <w:rPr>
                <w:rFonts w:hint="eastAsia"/>
              </w:rPr>
              <w:t>点击“删除”按钮。</w:t>
            </w:r>
          </w:p>
        </w:tc>
      </w:tr>
      <w:tr w:rsidR="00680EA8" w:rsidRPr="003159E6" w:rsidTr="00945514">
        <w:tc>
          <w:tcPr>
            <w:tcW w:w="0" w:type="auto"/>
            <w:gridSpan w:val="2"/>
            <w:hideMark/>
          </w:tcPr>
          <w:p w:rsidR="00680EA8" w:rsidRPr="003159E6" w:rsidRDefault="00680EA8" w:rsidP="00945514">
            <w:r w:rsidRPr="003159E6">
              <w:rPr>
                <w:rFonts w:hint="eastAsia"/>
              </w:rPr>
              <w:t>基本事件流描述、步骤</w:t>
            </w:r>
          </w:p>
        </w:tc>
        <w:tc>
          <w:tcPr>
            <w:tcW w:w="0" w:type="auto"/>
            <w:hideMark/>
          </w:tcPr>
          <w:p w:rsidR="00680EA8" w:rsidRDefault="00680EA8" w:rsidP="0094551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在主界面的卡组区域，</w:t>
            </w: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一卡组；</w:t>
            </w:r>
          </w:p>
          <w:p w:rsidR="00680EA8" w:rsidRDefault="00680EA8" w:rsidP="00945514">
            <w:r>
              <w:t>2.</w:t>
            </w:r>
            <w:proofErr w:type="gramStart"/>
            <w:r>
              <w:rPr>
                <w:rFonts w:hint="eastAsia"/>
              </w:rPr>
              <w:t>卡组区域</w:t>
            </w:r>
            <w:proofErr w:type="gramEnd"/>
            <w:r>
              <w:rPr>
                <w:rFonts w:hint="eastAsia"/>
              </w:rPr>
              <w:t>该卡组以高亮模式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显示；</w:t>
            </w:r>
          </w:p>
          <w:p w:rsidR="00680EA8" w:rsidRDefault="00680EA8" w:rsidP="0094551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点击右侧的“删除”按钮；</w:t>
            </w:r>
          </w:p>
          <w:p w:rsidR="00680EA8" w:rsidRPr="003159E6" w:rsidRDefault="00680EA8" w:rsidP="00945514">
            <w:r>
              <w:rPr>
                <w:rFonts w:hint="eastAsia"/>
              </w:rPr>
              <w:t>4.</w:t>
            </w:r>
            <w:proofErr w:type="gramStart"/>
            <w:r>
              <w:rPr>
                <w:rFonts w:hint="eastAsia"/>
              </w:rPr>
              <w:t>卡组区域</w:t>
            </w:r>
            <w:proofErr w:type="gramEnd"/>
            <w:r>
              <w:rPr>
                <w:rFonts w:hint="eastAsia"/>
              </w:rPr>
              <w:t>该卡组消失，</w:t>
            </w:r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删除成功。</w:t>
            </w:r>
          </w:p>
        </w:tc>
      </w:tr>
      <w:tr w:rsidR="00680EA8" w:rsidRPr="003159E6" w:rsidTr="00945514">
        <w:tc>
          <w:tcPr>
            <w:tcW w:w="0" w:type="auto"/>
            <w:gridSpan w:val="2"/>
            <w:hideMark/>
          </w:tcPr>
          <w:p w:rsidR="00680EA8" w:rsidRPr="003159E6" w:rsidRDefault="00680EA8" w:rsidP="00945514">
            <w:r w:rsidRPr="003159E6">
              <w:rPr>
                <w:rFonts w:hint="eastAsia"/>
              </w:rPr>
              <w:t>备选事件流、步骤</w:t>
            </w:r>
          </w:p>
        </w:tc>
        <w:tc>
          <w:tcPr>
            <w:tcW w:w="0" w:type="auto"/>
            <w:hideMark/>
          </w:tcPr>
          <w:p w:rsidR="00680EA8" w:rsidRPr="003159E6" w:rsidRDefault="00680EA8" w:rsidP="00945514">
            <w:r>
              <w:rPr>
                <w:rFonts w:hint="eastAsia"/>
              </w:rPr>
              <w:t>未</w:t>
            </w:r>
            <w:proofErr w:type="gramStart"/>
            <w:r>
              <w:rPr>
                <w:rFonts w:hint="eastAsia"/>
              </w:rPr>
              <w:t>点击卡组</w:t>
            </w:r>
            <w:proofErr w:type="gramEnd"/>
            <w:r>
              <w:rPr>
                <w:rFonts w:hint="eastAsia"/>
              </w:rPr>
              <w:t>而删除，则提示未选择。</w:t>
            </w:r>
          </w:p>
        </w:tc>
      </w:tr>
      <w:tr w:rsidR="00680EA8" w:rsidRPr="003159E6" w:rsidTr="00945514">
        <w:tc>
          <w:tcPr>
            <w:tcW w:w="0" w:type="auto"/>
            <w:gridSpan w:val="2"/>
            <w:hideMark/>
          </w:tcPr>
          <w:p w:rsidR="00680EA8" w:rsidRPr="003159E6" w:rsidRDefault="00680EA8" w:rsidP="00945514">
            <w:r w:rsidRPr="003159E6">
              <w:rPr>
                <w:rFonts w:hint="eastAsia"/>
              </w:rPr>
              <w:t>特殊需求</w:t>
            </w:r>
          </w:p>
        </w:tc>
        <w:tc>
          <w:tcPr>
            <w:tcW w:w="0" w:type="auto"/>
            <w:hideMark/>
          </w:tcPr>
          <w:p w:rsidR="00680EA8" w:rsidRPr="003159E6" w:rsidRDefault="00680EA8" w:rsidP="00945514">
            <w:r>
              <w:rPr>
                <w:rFonts w:hint="eastAsia"/>
              </w:rPr>
              <w:t>暂无。</w:t>
            </w:r>
          </w:p>
        </w:tc>
      </w:tr>
    </w:tbl>
    <w:p w:rsidR="00680EA8" w:rsidRDefault="00680EA8"/>
    <w:p w:rsidR="00B222CE" w:rsidRDefault="00B222CE">
      <w:pPr>
        <w:widowControl/>
        <w:jc w:val="left"/>
      </w:pPr>
    </w:p>
    <w:p w:rsidR="00680EA8" w:rsidRDefault="00680EA8"/>
    <w:tbl>
      <w:tblPr>
        <w:tblStyle w:val="a3"/>
        <w:tblW w:w="4500" w:type="pct"/>
        <w:tblLook w:val="04A0" w:firstRow="1" w:lastRow="0" w:firstColumn="1" w:lastColumn="0" w:noHBand="0" w:noVBand="1"/>
      </w:tblPr>
      <w:tblGrid>
        <w:gridCol w:w="1072"/>
        <w:gridCol w:w="1381"/>
        <w:gridCol w:w="5217"/>
      </w:tblGrid>
      <w:tr w:rsidR="00533DF9" w:rsidRPr="00306289" w:rsidTr="0097197D">
        <w:tc>
          <w:tcPr>
            <w:tcW w:w="0" w:type="auto"/>
            <w:gridSpan w:val="3"/>
            <w:hideMark/>
          </w:tcPr>
          <w:p w:rsidR="00533DF9" w:rsidRPr="003159E6" w:rsidRDefault="00533DF9" w:rsidP="0097197D">
            <w:r>
              <w:rPr>
                <w:rFonts w:hint="eastAsia"/>
              </w:rPr>
              <w:t>用例名称：</w:t>
            </w:r>
            <w:proofErr w:type="gramStart"/>
            <w:r>
              <w:rPr>
                <w:rFonts w:hint="eastAsia"/>
              </w:rPr>
              <w:t>修改卡组</w:t>
            </w:r>
            <w:proofErr w:type="gramEnd"/>
          </w:p>
        </w:tc>
      </w:tr>
      <w:tr w:rsidR="00533DF9" w:rsidRPr="003159E6" w:rsidTr="0059063D">
        <w:tc>
          <w:tcPr>
            <w:tcW w:w="0" w:type="auto"/>
            <w:gridSpan w:val="2"/>
            <w:hideMark/>
          </w:tcPr>
          <w:p w:rsidR="00533DF9" w:rsidRPr="003159E6" w:rsidRDefault="00533DF9" w:rsidP="0097197D">
            <w:r w:rsidRPr="003159E6">
              <w:rPr>
                <w:rFonts w:hint="eastAsia"/>
              </w:rPr>
              <w:t>简要说明</w:t>
            </w:r>
          </w:p>
        </w:tc>
        <w:tc>
          <w:tcPr>
            <w:tcW w:w="3401" w:type="pct"/>
            <w:hideMark/>
          </w:tcPr>
          <w:p w:rsidR="00533DF9" w:rsidRPr="003159E6" w:rsidRDefault="009C24D8" w:rsidP="0097197D">
            <w:r>
              <w:rPr>
                <w:rFonts w:hint="eastAsia"/>
              </w:rPr>
              <w:t>修改已有卡组中的卡片</w:t>
            </w:r>
          </w:p>
        </w:tc>
      </w:tr>
      <w:tr w:rsidR="00533DF9" w:rsidRPr="003159E6" w:rsidTr="0097197D">
        <w:tc>
          <w:tcPr>
            <w:tcW w:w="0" w:type="auto"/>
            <w:gridSpan w:val="2"/>
            <w:hideMark/>
          </w:tcPr>
          <w:p w:rsidR="00533DF9" w:rsidRPr="003159E6" w:rsidRDefault="00533DF9" w:rsidP="0097197D">
            <w:r w:rsidRPr="003159E6">
              <w:rPr>
                <w:rFonts w:hint="eastAsia"/>
              </w:rPr>
              <w:t>前置条件</w:t>
            </w:r>
          </w:p>
        </w:tc>
        <w:tc>
          <w:tcPr>
            <w:tcW w:w="0" w:type="auto"/>
            <w:hideMark/>
          </w:tcPr>
          <w:p w:rsidR="00533DF9" w:rsidRPr="003159E6" w:rsidRDefault="009C24D8" w:rsidP="0097197D">
            <w:r>
              <w:rPr>
                <w:rFonts w:hint="eastAsia"/>
              </w:rPr>
              <w:t>进入主界面。</w:t>
            </w:r>
          </w:p>
        </w:tc>
      </w:tr>
      <w:tr w:rsidR="00533DF9" w:rsidRPr="003159E6" w:rsidTr="003C2FC7">
        <w:tc>
          <w:tcPr>
            <w:tcW w:w="699" w:type="pct"/>
            <w:vMerge w:val="restart"/>
            <w:hideMark/>
          </w:tcPr>
          <w:p w:rsidR="00533DF9" w:rsidRPr="003159E6" w:rsidRDefault="00533DF9" w:rsidP="0097197D">
            <w:r w:rsidRPr="003159E6">
              <w:rPr>
                <w:rFonts w:hint="eastAsia"/>
              </w:rPr>
              <w:t>后置条件</w:t>
            </w:r>
          </w:p>
        </w:tc>
        <w:tc>
          <w:tcPr>
            <w:tcW w:w="900" w:type="pct"/>
            <w:hideMark/>
          </w:tcPr>
          <w:p w:rsidR="00533DF9" w:rsidRPr="003159E6" w:rsidRDefault="00533DF9" w:rsidP="0097197D">
            <w:r w:rsidRPr="003159E6">
              <w:rPr>
                <w:rFonts w:hint="eastAsia"/>
              </w:rPr>
              <w:t>成功后置条件</w:t>
            </w:r>
          </w:p>
        </w:tc>
        <w:tc>
          <w:tcPr>
            <w:tcW w:w="0" w:type="auto"/>
            <w:hideMark/>
          </w:tcPr>
          <w:p w:rsidR="00533DF9" w:rsidRPr="003159E6" w:rsidRDefault="00680EA8" w:rsidP="0097197D">
            <w:r>
              <w:rPr>
                <w:rFonts w:hint="eastAsia"/>
              </w:rPr>
              <w:t>进入</w:t>
            </w:r>
            <w:proofErr w:type="gramStart"/>
            <w:r>
              <w:rPr>
                <w:rFonts w:hint="eastAsia"/>
              </w:rPr>
              <w:t>卡组修改</w:t>
            </w:r>
            <w:proofErr w:type="gramEnd"/>
            <w:r>
              <w:rPr>
                <w:rFonts w:hint="eastAsia"/>
              </w:rPr>
              <w:t>界面</w:t>
            </w:r>
          </w:p>
        </w:tc>
      </w:tr>
      <w:tr w:rsidR="00533DF9" w:rsidRPr="003159E6" w:rsidTr="0097197D">
        <w:tc>
          <w:tcPr>
            <w:tcW w:w="0" w:type="auto"/>
            <w:vMerge/>
            <w:hideMark/>
          </w:tcPr>
          <w:p w:rsidR="00533DF9" w:rsidRPr="003159E6" w:rsidRDefault="00533DF9" w:rsidP="0097197D"/>
        </w:tc>
        <w:tc>
          <w:tcPr>
            <w:tcW w:w="0" w:type="auto"/>
            <w:hideMark/>
          </w:tcPr>
          <w:p w:rsidR="00533DF9" w:rsidRPr="003159E6" w:rsidRDefault="00533DF9" w:rsidP="0097197D">
            <w:r w:rsidRPr="003159E6">
              <w:rPr>
                <w:rFonts w:hint="eastAsia"/>
              </w:rPr>
              <w:t>失败后置条件</w:t>
            </w:r>
          </w:p>
        </w:tc>
        <w:tc>
          <w:tcPr>
            <w:tcW w:w="0" w:type="auto"/>
            <w:hideMark/>
          </w:tcPr>
          <w:p w:rsidR="00533DF9" w:rsidRPr="003159E6" w:rsidRDefault="00533DF9" w:rsidP="0097197D">
            <w:r>
              <w:rPr>
                <w:rFonts w:hint="eastAsia"/>
              </w:rPr>
              <w:t>输出窗口，</w:t>
            </w:r>
            <w:r w:rsidR="009C24D8">
              <w:rPr>
                <w:rFonts w:hint="eastAsia"/>
              </w:rPr>
              <w:t>提示</w:t>
            </w:r>
            <w:r w:rsidR="00680EA8">
              <w:rPr>
                <w:rFonts w:hint="eastAsia"/>
              </w:rPr>
              <w:t>失败</w:t>
            </w:r>
          </w:p>
        </w:tc>
      </w:tr>
      <w:tr w:rsidR="00533DF9" w:rsidRPr="003159E6" w:rsidTr="0097197D">
        <w:tc>
          <w:tcPr>
            <w:tcW w:w="0" w:type="auto"/>
            <w:gridSpan w:val="2"/>
            <w:hideMark/>
          </w:tcPr>
          <w:p w:rsidR="00533DF9" w:rsidRPr="003159E6" w:rsidRDefault="00533DF9" w:rsidP="0097197D">
            <w:r w:rsidRPr="003159E6">
              <w:rPr>
                <w:rFonts w:hint="eastAsia"/>
              </w:rPr>
              <w:t>角色</w:t>
            </w:r>
          </w:p>
        </w:tc>
        <w:tc>
          <w:tcPr>
            <w:tcW w:w="0" w:type="auto"/>
            <w:hideMark/>
          </w:tcPr>
          <w:p w:rsidR="00533DF9" w:rsidRPr="003159E6" w:rsidRDefault="00533DF9" w:rsidP="0097197D">
            <w:r>
              <w:rPr>
                <w:rFonts w:hint="eastAsia"/>
              </w:rPr>
              <w:t>玩家</w:t>
            </w:r>
          </w:p>
        </w:tc>
      </w:tr>
      <w:tr w:rsidR="00533DF9" w:rsidRPr="003159E6" w:rsidTr="0097197D">
        <w:tc>
          <w:tcPr>
            <w:tcW w:w="0" w:type="auto"/>
            <w:gridSpan w:val="2"/>
            <w:hideMark/>
          </w:tcPr>
          <w:p w:rsidR="00533DF9" w:rsidRPr="003159E6" w:rsidRDefault="00533DF9" w:rsidP="0097197D">
            <w:r w:rsidRPr="003159E6">
              <w:rPr>
                <w:rFonts w:hint="eastAsia"/>
              </w:rPr>
              <w:t>触发条件</w:t>
            </w:r>
          </w:p>
        </w:tc>
        <w:tc>
          <w:tcPr>
            <w:tcW w:w="0" w:type="auto"/>
            <w:hideMark/>
          </w:tcPr>
          <w:p w:rsidR="00533DF9" w:rsidRPr="003159E6" w:rsidRDefault="009C24D8" w:rsidP="0097197D">
            <w:proofErr w:type="gramStart"/>
            <w:r>
              <w:rPr>
                <w:rFonts w:hint="eastAsia"/>
              </w:rPr>
              <w:t>卡组区域</w:t>
            </w:r>
            <w:r w:rsidR="003C2FC7">
              <w:rPr>
                <w:rFonts w:hint="eastAsia"/>
              </w:rPr>
              <w:t>旁</w:t>
            </w:r>
            <w:proofErr w:type="gramEnd"/>
            <w:r>
              <w:rPr>
                <w:rFonts w:hint="eastAsia"/>
              </w:rPr>
              <w:t>点击“</w:t>
            </w:r>
            <w:r w:rsidR="00680EA8">
              <w:rPr>
                <w:rFonts w:hint="eastAsia"/>
              </w:rPr>
              <w:t>修改卡组</w:t>
            </w:r>
            <w:r>
              <w:rPr>
                <w:rFonts w:hint="eastAsia"/>
              </w:rPr>
              <w:t>”按钮。</w:t>
            </w:r>
          </w:p>
        </w:tc>
      </w:tr>
      <w:tr w:rsidR="003C2FC7" w:rsidRPr="003159E6" w:rsidTr="0097197D">
        <w:tc>
          <w:tcPr>
            <w:tcW w:w="0" w:type="auto"/>
            <w:gridSpan w:val="2"/>
            <w:hideMark/>
          </w:tcPr>
          <w:p w:rsidR="003C2FC7" w:rsidRPr="003159E6" w:rsidRDefault="003C2FC7" w:rsidP="003C2FC7">
            <w:r w:rsidRPr="003159E6">
              <w:rPr>
                <w:rFonts w:hint="eastAsia"/>
              </w:rPr>
              <w:t>基本事件流描述、步骤</w:t>
            </w:r>
          </w:p>
        </w:tc>
        <w:tc>
          <w:tcPr>
            <w:tcW w:w="0" w:type="auto"/>
            <w:hideMark/>
          </w:tcPr>
          <w:p w:rsidR="003C2FC7" w:rsidRDefault="003C2FC7" w:rsidP="003C2FC7">
            <w:r>
              <w:rPr>
                <w:rFonts w:hint="eastAsia"/>
              </w:rPr>
              <w:t>1.</w:t>
            </w:r>
            <w:r w:rsidR="00680EA8">
              <w:rPr>
                <w:rFonts w:hint="eastAsia"/>
              </w:rPr>
              <w:t>在主界面的卡</w:t>
            </w:r>
            <w:proofErr w:type="gramStart"/>
            <w:r w:rsidR="00680EA8">
              <w:rPr>
                <w:rFonts w:hint="eastAsia"/>
              </w:rPr>
              <w:t>组区域</w:t>
            </w:r>
            <w:proofErr w:type="gramEnd"/>
            <w:r w:rsidR="00680EA8">
              <w:rPr>
                <w:rFonts w:hint="eastAsia"/>
              </w:rPr>
              <w:t>附件，电机</w:t>
            </w:r>
            <w:proofErr w:type="gramStart"/>
            <w:r w:rsidR="00680EA8">
              <w:rPr>
                <w:rFonts w:hint="eastAsia"/>
              </w:rPr>
              <w:t>修改卡组</w:t>
            </w:r>
            <w:proofErr w:type="gramEnd"/>
            <w:r w:rsidR="00680EA8">
              <w:rPr>
                <w:rFonts w:hint="eastAsia"/>
              </w:rPr>
              <w:t>按钮；</w:t>
            </w:r>
          </w:p>
          <w:p w:rsidR="00680EA8" w:rsidRPr="003159E6" w:rsidRDefault="00680EA8" w:rsidP="003C2FC7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</w:t>
            </w:r>
            <w:proofErr w:type="gramStart"/>
            <w:r>
              <w:rPr>
                <w:rFonts w:hint="eastAsia"/>
              </w:rPr>
              <w:t>修改卡组</w:t>
            </w:r>
            <w:proofErr w:type="gramEnd"/>
            <w:r>
              <w:rPr>
                <w:rFonts w:hint="eastAsia"/>
              </w:rPr>
              <w:t>界面。</w:t>
            </w:r>
          </w:p>
        </w:tc>
      </w:tr>
      <w:tr w:rsidR="00533DF9" w:rsidRPr="003159E6" w:rsidTr="0097197D">
        <w:tc>
          <w:tcPr>
            <w:tcW w:w="0" w:type="auto"/>
            <w:gridSpan w:val="2"/>
            <w:hideMark/>
          </w:tcPr>
          <w:p w:rsidR="00533DF9" w:rsidRPr="003159E6" w:rsidRDefault="00533DF9" w:rsidP="0097197D">
            <w:r w:rsidRPr="003159E6">
              <w:rPr>
                <w:rFonts w:hint="eastAsia"/>
              </w:rPr>
              <w:t>备选事件流、步骤</w:t>
            </w:r>
          </w:p>
        </w:tc>
        <w:tc>
          <w:tcPr>
            <w:tcW w:w="0" w:type="auto"/>
            <w:hideMark/>
          </w:tcPr>
          <w:p w:rsidR="00533DF9" w:rsidRPr="003159E6" w:rsidRDefault="00680EA8" w:rsidP="0097197D">
            <w:r>
              <w:rPr>
                <w:rFonts w:hint="eastAsia"/>
              </w:rPr>
              <w:t>暂无</w:t>
            </w:r>
          </w:p>
        </w:tc>
      </w:tr>
      <w:tr w:rsidR="00533DF9" w:rsidRPr="003159E6" w:rsidTr="0097197D">
        <w:tc>
          <w:tcPr>
            <w:tcW w:w="0" w:type="auto"/>
            <w:gridSpan w:val="2"/>
            <w:hideMark/>
          </w:tcPr>
          <w:p w:rsidR="00533DF9" w:rsidRPr="003159E6" w:rsidRDefault="00533DF9" w:rsidP="0097197D">
            <w:r w:rsidRPr="003159E6">
              <w:rPr>
                <w:rFonts w:hint="eastAsia"/>
              </w:rPr>
              <w:t>特殊需求</w:t>
            </w:r>
          </w:p>
        </w:tc>
        <w:tc>
          <w:tcPr>
            <w:tcW w:w="0" w:type="auto"/>
            <w:hideMark/>
          </w:tcPr>
          <w:p w:rsidR="00533DF9" w:rsidRPr="003159E6" w:rsidRDefault="00533DF9" w:rsidP="0097197D">
            <w:r>
              <w:rPr>
                <w:rFonts w:hint="eastAsia"/>
              </w:rPr>
              <w:t>暂无。</w:t>
            </w:r>
          </w:p>
        </w:tc>
      </w:tr>
    </w:tbl>
    <w:p w:rsidR="00FF1FB0" w:rsidRDefault="00FF1FB0"/>
    <w:p w:rsidR="007B0BBE" w:rsidRDefault="007B0BBE"/>
    <w:p w:rsidR="00B222CE" w:rsidRDefault="00B222CE">
      <w:pPr>
        <w:widowControl/>
        <w:jc w:val="left"/>
      </w:pPr>
    </w:p>
    <w:p w:rsidR="00FF1FB0" w:rsidRDefault="00FF1FB0"/>
    <w:p w:rsidR="00E6748B" w:rsidRDefault="00E6748B"/>
    <w:p w:rsidR="00E6748B" w:rsidRDefault="00E6748B"/>
    <w:p w:rsidR="00E6748B" w:rsidRDefault="00E6748B">
      <w:pPr>
        <w:widowControl/>
        <w:jc w:val="left"/>
      </w:pPr>
      <w:r>
        <w:br w:type="page"/>
      </w:r>
    </w:p>
    <w:p w:rsidR="00E6748B" w:rsidRDefault="00E6748B">
      <w:r>
        <w:rPr>
          <w:rFonts w:hint="eastAsia"/>
        </w:rPr>
        <w:lastRenderedPageBreak/>
        <w:t xml:space="preserve">2.2 </w:t>
      </w:r>
      <w:proofErr w:type="gramStart"/>
      <w:r>
        <w:rPr>
          <w:rFonts w:hint="eastAsia"/>
        </w:rPr>
        <w:t>卡组修改</w:t>
      </w:r>
      <w:proofErr w:type="gramEnd"/>
      <w:r>
        <w:rPr>
          <w:rFonts w:hint="eastAsia"/>
        </w:rPr>
        <w:t>界面</w:t>
      </w:r>
    </w:p>
    <w:p w:rsidR="00E6748B" w:rsidRDefault="00E6748B"/>
    <w:p w:rsidR="00DE0A62" w:rsidRDefault="00DE0A62">
      <w:proofErr w:type="gramStart"/>
      <w:r>
        <w:rPr>
          <w:rFonts w:hint="eastAsia"/>
        </w:rPr>
        <w:t>卡组修改</w:t>
      </w:r>
      <w:proofErr w:type="gramEnd"/>
      <w:r>
        <w:rPr>
          <w:rFonts w:hint="eastAsia"/>
        </w:rPr>
        <w:t>界面用例图</w:t>
      </w:r>
    </w:p>
    <w:p w:rsidR="00DE0A62" w:rsidRDefault="005830EF">
      <w:r>
        <w:rPr>
          <w:noProof/>
        </w:rPr>
        <w:drawing>
          <wp:inline distT="0" distB="0" distL="0" distR="0">
            <wp:extent cx="4210050" cy="2886075"/>
            <wp:effectExtent l="0" t="0" r="0" b="9525"/>
            <wp:docPr id="4" name="图片 4" descr="C:\Users\hncszjn\AppData\Local\Temp\618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ncszjn\AppData\Local\Temp\618E.tm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B5E" w:rsidRDefault="00EF5B5E"/>
    <w:tbl>
      <w:tblPr>
        <w:tblStyle w:val="a3"/>
        <w:tblW w:w="4500" w:type="pct"/>
        <w:tblLook w:val="04A0" w:firstRow="1" w:lastRow="0" w:firstColumn="1" w:lastColumn="0" w:noHBand="0" w:noVBand="1"/>
      </w:tblPr>
      <w:tblGrid>
        <w:gridCol w:w="1073"/>
        <w:gridCol w:w="1381"/>
        <w:gridCol w:w="5216"/>
      </w:tblGrid>
      <w:tr w:rsidR="00EF5B5E" w:rsidRPr="00306289" w:rsidTr="0097197D">
        <w:tc>
          <w:tcPr>
            <w:tcW w:w="0" w:type="auto"/>
            <w:gridSpan w:val="3"/>
            <w:hideMark/>
          </w:tcPr>
          <w:p w:rsidR="00EF5B5E" w:rsidRPr="003159E6" w:rsidRDefault="00680EA8" w:rsidP="0097197D">
            <w:proofErr w:type="gramStart"/>
            <w:r>
              <w:rPr>
                <w:rFonts w:hint="eastAsia"/>
              </w:rPr>
              <w:t>卡组修改</w:t>
            </w:r>
            <w:proofErr w:type="gramEnd"/>
          </w:p>
        </w:tc>
      </w:tr>
      <w:tr w:rsidR="00EF5B5E" w:rsidRPr="003159E6" w:rsidTr="0097197D">
        <w:tc>
          <w:tcPr>
            <w:tcW w:w="0" w:type="auto"/>
            <w:gridSpan w:val="2"/>
            <w:hideMark/>
          </w:tcPr>
          <w:p w:rsidR="00EF5B5E" w:rsidRPr="003159E6" w:rsidRDefault="00EF5B5E" w:rsidP="0097197D">
            <w:r w:rsidRPr="003159E6">
              <w:rPr>
                <w:rFonts w:hint="eastAsia"/>
              </w:rPr>
              <w:t>简要说明</w:t>
            </w:r>
          </w:p>
        </w:tc>
        <w:tc>
          <w:tcPr>
            <w:tcW w:w="3400" w:type="pct"/>
            <w:hideMark/>
          </w:tcPr>
          <w:p w:rsidR="00EF5B5E" w:rsidRPr="003159E6" w:rsidRDefault="00680EA8" w:rsidP="0097197D">
            <w:r>
              <w:rPr>
                <w:rFonts w:hint="eastAsia"/>
              </w:rPr>
              <w:t>修改已有的卡组</w:t>
            </w:r>
          </w:p>
        </w:tc>
      </w:tr>
      <w:tr w:rsidR="00EF5B5E" w:rsidRPr="003159E6" w:rsidTr="0097197D">
        <w:tc>
          <w:tcPr>
            <w:tcW w:w="0" w:type="auto"/>
            <w:gridSpan w:val="2"/>
            <w:hideMark/>
          </w:tcPr>
          <w:p w:rsidR="00EF5B5E" w:rsidRPr="003159E6" w:rsidRDefault="00EF5B5E" w:rsidP="0097197D">
            <w:r w:rsidRPr="003159E6">
              <w:rPr>
                <w:rFonts w:hint="eastAsia"/>
              </w:rPr>
              <w:t>前置条件</w:t>
            </w:r>
          </w:p>
        </w:tc>
        <w:tc>
          <w:tcPr>
            <w:tcW w:w="0" w:type="auto"/>
            <w:hideMark/>
          </w:tcPr>
          <w:p w:rsidR="00EF5B5E" w:rsidRPr="003159E6" w:rsidRDefault="00680EA8" w:rsidP="00680EA8">
            <w:r>
              <w:rPr>
                <w:rFonts w:hint="eastAsia"/>
              </w:rPr>
              <w:t>进入</w:t>
            </w:r>
            <w:proofErr w:type="gramStart"/>
            <w:r>
              <w:rPr>
                <w:rFonts w:hint="eastAsia"/>
              </w:rPr>
              <w:t>卡组修改</w:t>
            </w:r>
            <w:proofErr w:type="gramEnd"/>
            <w:r>
              <w:rPr>
                <w:rFonts w:hint="eastAsia"/>
              </w:rPr>
              <w:t>界面</w:t>
            </w:r>
          </w:p>
        </w:tc>
      </w:tr>
      <w:tr w:rsidR="00EF5B5E" w:rsidRPr="003159E6" w:rsidTr="0097197D">
        <w:tc>
          <w:tcPr>
            <w:tcW w:w="700" w:type="pct"/>
            <w:vMerge w:val="restart"/>
            <w:hideMark/>
          </w:tcPr>
          <w:p w:rsidR="00EF5B5E" w:rsidRPr="003159E6" w:rsidRDefault="00EF5B5E" w:rsidP="0097197D">
            <w:r w:rsidRPr="003159E6">
              <w:rPr>
                <w:rFonts w:hint="eastAsia"/>
              </w:rPr>
              <w:t>后置条件</w:t>
            </w:r>
          </w:p>
        </w:tc>
        <w:tc>
          <w:tcPr>
            <w:tcW w:w="900" w:type="pct"/>
            <w:hideMark/>
          </w:tcPr>
          <w:p w:rsidR="00EF5B5E" w:rsidRPr="003159E6" w:rsidRDefault="00EF5B5E" w:rsidP="0097197D">
            <w:r w:rsidRPr="003159E6">
              <w:rPr>
                <w:rFonts w:hint="eastAsia"/>
              </w:rPr>
              <w:t>成功后置条件</w:t>
            </w:r>
          </w:p>
        </w:tc>
        <w:tc>
          <w:tcPr>
            <w:tcW w:w="0" w:type="auto"/>
            <w:hideMark/>
          </w:tcPr>
          <w:p w:rsidR="00EF5B5E" w:rsidRPr="003159E6" w:rsidRDefault="00680EA8" w:rsidP="0097197D">
            <w:r>
              <w:rPr>
                <w:rFonts w:hint="eastAsia"/>
              </w:rPr>
              <w:t>成功完成修改，弹出提示。更新后台存储数据。</w:t>
            </w:r>
          </w:p>
        </w:tc>
      </w:tr>
      <w:tr w:rsidR="00EF5B5E" w:rsidRPr="003159E6" w:rsidTr="0097197D">
        <w:tc>
          <w:tcPr>
            <w:tcW w:w="0" w:type="auto"/>
            <w:vMerge/>
            <w:hideMark/>
          </w:tcPr>
          <w:p w:rsidR="00EF5B5E" w:rsidRPr="003159E6" w:rsidRDefault="00EF5B5E" w:rsidP="0097197D"/>
        </w:tc>
        <w:tc>
          <w:tcPr>
            <w:tcW w:w="0" w:type="auto"/>
            <w:hideMark/>
          </w:tcPr>
          <w:p w:rsidR="00EF5B5E" w:rsidRPr="003159E6" w:rsidRDefault="00EF5B5E" w:rsidP="0097197D">
            <w:r w:rsidRPr="003159E6">
              <w:rPr>
                <w:rFonts w:hint="eastAsia"/>
              </w:rPr>
              <w:t>失败后置条件</w:t>
            </w:r>
          </w:p>
        </w:tc>
        <w:tc>
          <w:tcPr>
            <w:tcW w:w="0" w:type="auto"/>
            <w:hideMark/>
          </w:tcPr>
          <w:p w:rsidR="00EF5B5E" w:rsidRPr="003159E6" w:rsidRDefault="00680EA8" w:rsidP="0097197D">
            <w:r>
              <w:rPr>
                <w:rFonts w:hint="eastAsia"/>
              </w:rPr>
              <w:t>修改失败，弹出失败提示，不修改数据。</w:t>
            </w:r>
          </w:p>
        </w:tc>
      </w:tr>
      <w:tr w:rsidR="00EF5B5E" w:rsidRPr="003159E6" w:rsidTr="0097197D">
        <w:tc>
          <w:tcPr>
            <w:tcW w:w="0" w:type="auto"/>
            <w:gridSpan w:val="2"/>
            <w:hideMark/>
          </w:tcPr>
          <w:p w:rsidR="00EF5B5E" w:rsidRPr="003159E6" w:rsidRDefault="00EF5B5E" w:rsidP="0097197D">
            <w:r w:rsidRPr="003159E6">
              <w:rPr>
                <w:rFonts w:hint="eastAsia"/>
              </w:rPr>
              <w:t>角色</w:t>
            </w:r>
          </w:p>
        </w:tc>
        <w:tc>
          <w:tcPr>
            <w:tcW w:w="0" w:type="auto"/>
            <w:hideMark/>
          </w:tcPr>
          <w:p w:rsidR="00EF5B5E" w:rsidRPr="003159E6" w:rsidRDefault="00680EA8" w:rsidP="0097197D">
            <w:r>
              <w:rPr>
                <w:rFonts w:hint="eastAsia"/>
              </w:rPr>
              <w:t>玩家</w:t>
            </w:r>
          </w:p>
        </w:tc>
      </w:tr>
      <w:tr w:rsidR="00EF5B5E" w:rsidRPr="003159E6" w:rsidTr="0097197D">
        <w:tc>
          <w:tcPr>
            <w:tcW w:w="0" w:type="auto"/>
            <w:gridSpan w:val="2"/>
            <w:hideMark/>
          </w:tcPr>
          <w:p w:rsidR="00EF5B5E" w:rsidRPr="003159E6" w:rsidRDefault="00EF5B5E" w:rsidP="0097197D">
            <w:r w:rsidRPr="003159E6">
              <w:rPr>
                <w:rFonts w:hint="eastAsia"/>
              </w:rPr>
              <w:t>触发条件</w:t>
            </w:r>
          </w:p>
        </w:tc>
        <w:tc>
          <w:tcPr>
            <w:tcW w:w="0" w:type="auto"/>
            <w:hideMark/>
          </w:tcPr>
          <w:p w:rsidR="00EF5B5E" w:rsidRPr="003159E6" w:rsidRDefault="00680EA8" w:rsidP="0097197D">
            <w:proofErr w:type="gramStart"/>
            <w:r>
              <w:rPr>
                <w:rFonts w:hint="eastAsia"/>
              </w:rPr>
              <w:t>点击卡组修改</w:t>
            </w:r>
            <w:proofErr w:type="gramEnd"/>
            <w:r>
              <w:rPr>
                <w:rFonts w:hint="eastAsia"/>
              </w:rPr>
              <w:t>界面的</w:t>
            </w:r>
            <w:proofErr w:type="gramStart"/>
            <w:r>
              <w:rPr>
                <w:rFonts w:hint="eastAsia"/>
              </w:rPr>
              <w:t>读取卡组</w:t>
            </w:r>
            <w:proofErr w:type="gramEnd"/>
            <w:r>
              <w:rPr>
                <w:rFonts w:hint="eastAsia"/>
              </w:rPr>
              <w:t>按键</w:t>
            </w:r>
          </w:p>
        </w:tc>
      </w:tr>
      <w:tr w:rsidR="00EF5B5E" w:rsidRPr="003159E6" w:rsidTr="0097197D">
        <w:tc>
          <w:tcPr>
            <w:tcW w:w="0" w:type="auto"/>
            <w:gridSpan w:val="2"/>
            <w:hideMark/>
          </w:tcPr>
          <w:p w:rsidR="00EF5B5E" w:rsidRPr="003159E6" w:rsidRDefault="00EF5B5E" w:rsidP="0097197D">
            <w:r w:rsidRPr="003159E6">
              <w:rPr>
                <w:rFonts w:hint="eastAsia"/>
              </w:rPr>
              <w:t>基本事件流描述、步骤</w:t>
            </w:r>
          </w:p>
        </w:tc>
        <w:tc>
          <w:tcPr>
            <w:tcW w:w="0" w:type="auto"/>
            <w:hideMark/>
          </w:tcPr>
          <w:p w:rsidR="00EF5B5E" w:rsidRDefault="00680EA8" w:rsidP="0097197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读取卡组编号</w:t>
            </w:r>
            <w:proofErr w:type="gramEnd"/>
            <w:r>
              <w:rPr>
                <w:rFonts w:hint="eastAsia"/>
              </w:rPr>
              <w:t>，点击读取；</w:t>
            </w:r>
          </w:p>
          <w:p w:rsidR="00680EA8" w:rsidRDefault="00680EA8" w:rsidP="0097197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被选中的卡组的信息显示；</w:t>
            </w:r>
          </w:p>
          <w:p w:rsidR="00680EA8" w:rsidRDefault="00680EA8" w:rsidP="0097197D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</w:t>
            </w:r>
            <w:proofErr w:type="gramStart"/>
            <w:r>
              <w:rPr>
                <w:rFonts w:hint="eastAsia"/>
              </w:rPr>
              <w:t>在卡组已有</w:t>
            </w:r>
            <w:proofErr w:type="gramEnd"/>
            <w:r>
              <w:rPr>
                <w:rFonts w:hint="eastAsia"/>
              </w:rPr>
              <w:t>卡片和所有可操作卡片中交换操作；</w:t>
            </w:r>
          </w:p>
          <w:p w:rsidR="00680EA8" w:rsidRDefault="00680EA8" w:rsidP="0097197D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点击保存；</w:t>
            </w:r>
          </w:p>
          <w:p w:rsidR="00680EA8" w:rsidRPr="003159E6" w:rsidRDefault="00680EA8" w:rsidP="0097197D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提示更新完成。</w:t>
            </w:r>
          </w:p>
        </w:tc>
      </w:tr>
      <w:tr w:rsidR="00EF5B5E" w:rsidRPr="003159E6" w:rsidTr="0097197D">
        <w:tc>
          <w:tcPr>
            <w:tcW w:w="0" w:type="auto"/>
            <w:gridSpan w:val="2"/>
            <w:hideMark/>
          </w:tcPr>
          <w:p w:rsidR="00EF5B5E" w:rsidRPr="003159E6" w:rsidRDefault="00EF5B5E" w:rsidP="0097197D">
            <w:r w:rsidRPr="003159E6">
              <w:rPr>
                <w:rFonts w:hint="eastAsia"/>
              </w:rPr>
              <w:t>备选事件流、步骤</w:t>
            </w:r>
          </w:p>
        </w:tc>
        <w:tc>
          <w:tcPr>
            <w:tcW w:w="0" w:type="auto"/>
            <w:hideMark/>
          </w:tcPr>
          <w:p w:rsidR="00EF5B5E" w:rsidRPr="003159E6" w:rsidRDefault="00680EA8" w:rsidP="0097197D">
            <w:proofErr w:type="gramStart"/>
            <w:r>
              <w:rPr>
                <w:rFonts w:hint="eastAsia"/>
              </w:rPr>
              <w:t>如果卡组数目</w:t>
            </w:r>
            <w:proofErr w:type="gramEnd"/>
            <w:r>
              <w:rPr>
                <w:rFonts w:hint="eastAsia"/>
              </w:rPr>
              <w:t>不符合要求，则提示不符合要求，维持当前画面，不更新信息。</w:t>
            </w:r>
          </w:p>
        </w:tc>
      </w:tr>
      <w:tr w:rsidR="00EF5B5E" w:rsidRPr="003159E6" w:rsidTr="0097197D">
        <w:tc>
          <w:tcPr>
            <w:tcW w:w="0" w:type="auto"/>
            <w:gridSpan w:val="2"/>
            <w:hideMark/>
          </w:tcPr>
          <w:p w:rsidR="00EF5B5E" w:rsidRPr="003159E6" w:rsidRDefault="00EF5B5E" w:rsidP="0097197D">
            <w:r w:rsidRPr="003159E6">
              <w:rPr>
                <w:rFonts w:hint="eastAsia"/>
              </w:rPr>
              <w:t>特殊需求</w:t>
            </w:r>
          </w:p>
        </w:tc>
        <w:tc>
          <w:tcPr>
            <w:tcW w:w="0" w:type="auto"/>
            <w:hideMark/>
          </w:tcPr>
          <w:p w:rsidR="00EF5B5E" w:rsidRPr="003159E6" w:rsidRDefault="00680EA8" w:rsidP="0097197D">
            <w:r>
              <w:rPr>
                <w:rFonts w:hint="eastAsia"/>
              </w:rPr>
              <w:t>选择卡片操作时，另外弹出画面介绍该卡片。</w:t>
            </w:r>
          </w:p>
        </w:tc>
      </w:tr>
    </w:tbl>
    <w:p w:rsidR="00EF5B5E" w:rsidRDefault="00EF5B5E"/>
    <w:p w:rsidR="00680EA8" w:rsidRDefault="00680EA8"/>
    <w:p w:rsidR="00680EA8" w:rsidRDefault="00680EA8"/>
    <w:p w:rsidR="00B222CE" w:rsidRDefault="00B222CE"/>
    <w:p w:rsidR="00B222CE" w:rsidRDefault="00B222CE"/>
    <w:p w:rsidR="00B222CE" w:rsidRDefault="00B222CE"/>
    <w:p w:rsidR="00B222CE" w:rsidRDefault="00B222CE"/>
    <w:p w:rsidR="00B222CE" w:rsidRDefault="00B222CE"/>
    <w:p w:rsidR="00B222CE" w:rsidRDefault="00E6748B">
      <w:r>
        <w:rPr>
          <w:rFonts w:hint="eastAsia"/>
        </w:rPr>
        <w:lastRenderedPageBreak/>
        <w:t xml:space="preserve">2.3 </w:t>
      </w:r>
      <w:r>
        <w:rPr>
          <w:rFonts w:hint="eastAsia"/>
        </w:rPr>
        <w:t>主游戏界面</w:t>
      </w:r>
    </w:p>
    <w:p w:rsidR="00DE0A62" w:rsidRDefault="00DE0A62">
      <w:r>
        <w:rPr>
          <w:rFonts w:hint="eastAsia"/>
        </w:rPr>
        <w:t>主游戏界面用例图</w:t>
      </w:r>
    </w:p>
    <w:p w:rsidR="00FE3667" w:rsidRDefault="005830EF">
      <w:r>
        <w:rPr>
          <w:noProof/>
        </w:rPr>
        <w:drawing>
          <wp:inline distT="0" distB="0" distL="0" distR="0">
            <wp:extent cx="2724150" cy="2324100"/>
            <wp:effectExtent l="0" t="0" r="0" b="0"/>
            <wp:docPr id="5" name="图片 5" descr="C:\Users\hncszjn\AppData\Local\Temp\943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ncszjn\AppData\Local\Temp\9438.tm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A3B" w:rsidRDefault="00EF0A3B"/>
    <w:tbl>
      <w:tblPr>
        <w:tblStyle w:val="a3"/>
        <w:tblW w:w="4500" w:type="pct"/>
        <w:tblLook w:val="04A0" w:firstRow="1" w:lastRow="0" w:firstColumn="1" w:lastColumn="0" w:noHBand="0" w:noVBand="1"/>
      </w:tblPr>
      <w:tblGrid>
        <w:gridCol w:w="1073"/>
        <w:gridCol w:w="1381"/>
        <w:gridCol w:w="5216"/>
      </w:tblGrid>
      <w:tr w:rsidR="00EF5B5E" w:rsidRPr="00306289" w:rsidTr="0097197D">
        <w:tc>
          <w:tcPr>
            <w:tcW w:w="0" w:type="auto"/>
            <w:gridSpan w:val="3"/>
            <w:hideMark/>
          </w:tcPr>
          <w:p w:rsidR="00EF0A3B" w:rsidRPr="003159E6" w:rsidRDefault="00F24CBD" w:rsidP="0097197D">
            <w:r>
              <w:rPr>
                <w:rFonts w:hint="eastAsia"/>
              </w:rPr>
              <w:t>用户之间进行卡片对战</w:t>
            </w:r>
          </w:p>
        </w:tc>
      </w:tr>
      <w:tr w:rsidR="00EF5B5E" w:rsidRPr="003159E6" w:rsidTr="0097197D">
        <w:tc>
          <w:tcPr>
            <w:tcW w:w="0" w:type="auto"/>
            <w:gridSpan w:val="2"/>
            <w:hideMark/>
          </w:tcPr>
          <w:p w:rsidR="00EF5B5E" w:rsidRPr="003159E6" w:rsidRDefault="00EF5B5E" w:rsidP="0097197D">
            <w:r w:rsidRPr="003159E6">
              <w:rPr>
                <w:rFonts w:hint="eastAsia"/>
              </w:rPr>
              <w:t>简要说明</w:t>
            </w:r>
          </w:p>
        </w:tc>
        <w:tc>
          <w:tcPr>
            <w:tcW w:w="3400" w:type="pct"/>
            <w:hideMark/>
          </w:tcPr>
          <w:p w:rsidR="00EF5B5E" w:rsidRPr="003159E6" w:rsidRDefault="00F24CBD" w:rsidP="0097197D">
            <w:r>
              <w:rPr>
                <w:rFonts w:hint="eastAsia"/>
              </w:rPr>
              <w:t>目的是能够打出卡片，计算得到状态变化。并且接受由对方做出同类型的行为。</w:t>
            </w:r>
          </w:p>
        </w:tc>
      </w:tr>
      <w:tr w:rsidR="00EF5B5E" w:rsidRPr="003159E6" w:rsidTr="0097197D">
        <w:tc>
          <w:tcPr>
            <w:tcW w:w="0" w:type="auto"/>
            <w:gridSpan w:val="2"/>
            <w:hideMark/>
          </w:tcPr>
          <w:p w:rsidR="00EF5B5E" w:rsidRPr="003159E6" w:rsidRDefault="00EF5B5E" w:rsidP="0097197D">
            <w:r w:rsidRPr="003159E6">
              <w:rPr>
                <w:rFonts w:hint="eastAsia"/>
              </w:rPr>
              <w:t>前置条件</w:t>
            </w:r>
          </w:p>
        </w:tc>
        <w:tc>
          <w:tcPr>
            <w:tcW w:w="0" w:type="auto"/>
            <w:hideMark/>
          </w:tcPr>
          <w:p w:rsidR="00EF5B5E" w:rsidRPr="003159E6" w:rsidRDefault="00F24CBD" w:rsidP="0097197D">
            <w:r>
              <w:rPr>
                <w:rFonts w:hint="eastAsia"/>
              </w:rPr>
              <w:t>进入主游戏界面。</w:t>
            </w:r>
          </w:p>
        </w:tc>
      </w:tr>
      <w:tr w:rsidR="00EF5B5E" w:rsidRPr="003159E6" w:rsidTr="0097197D">
        <w:tc>
          <w:tcPr>
            <w:tcW w:w="700" w:type="pct"/>
            <w:vMerge w:val="restart"/>
            <w:hideMark/>
          </w:tcPr>
          <w:p w:rsidR="00EF5B5E" w:rsidRPr="003159E6" w:rsidRDefault="00EF5B5E" w:rsidP="0097197D">
            <w:r w:rsidRPr="003159E6">
              <w:rPr>
                <w:rFonts w:hint="eastAsia"/>
              </w:rPr>
              <w:t>后置条件</w:t>
            </w:r>
          </w:p>
        </w:tc>
        <w:tc>
          <w:tcPr>
            <w:tcW w:w="900" w:type="pct"/>
            <w:hideMark/>
          </w:tcPr>
          <w:p w:rsidR="00EF5B5E" w:rsidRPr="003159E6" w:rsidRDefault="00EF5B5E" w:rsidP="0097197D">
            <w:r w:rsidRPr="003159E6">
              <w:rPr>
                <w:rFonts w:hint="eastAsia"/>
              </w:rPr>
              <w:t>成功后置条件</w:t>
            </w:r>
          </w:p>
        </w:tc>
        <w:tc>
          <w:tcPr>
            <w:tcW w:w="0" w:type="auto"/>
            <w:hideMark/>
          </w:tcPr>
          <w:p w:rsidR="00EF5B5E" w:rsidRPr="003159E6" w:rsidRDefault="00F24CBD" w:rsidP="0097197D">
            <w:r>
              <w:rPr>
                <w:rFonts w:hint="eastAsia"/>
              </w:rPr>
              <w:t>场上的卡片与角色状态发生变化。</w:t>
            </w:r>
          </w:p>
        </w:tc>
      </w:tr>
      <w:tr w:rsidR="00EF5B5E" w:rsidRPr="003159E6" w:rsidTr="0097197D">
        <w:tc>
          <w:tcPr>
            <w:tcW w:w="0" w:type="auto"/>
            <w:vMerge/>
            <w:hideMark/>
          </w:tcPr>
          <w:p w:rsidR="00EF5B5E" w:rsidRPr="003159E6" w:rsidRDefault="00EF5B5E" w:rsidP="0097197D"/>
        </w:tc>
        <w:tc>
          <w:tcPr>
            <w:tcW w:w="0" w:type="auto"/>
            <w:hideMark/>
          </w:tcPr>
          <w:p w:rsidR="00EF5B5E" w:rsidRPr="003159E6" w:rsidRDefault="00EF5B5E" w:rsidP="0097197D">
            <w:r w:rsidRPr="003159E6">
              <w:rPr>
                <w:rFonts w:hint="eastAsia"/>
              </w:rPr>
              <w:t>失败后置条件</w:t>
            </w:r>
          </w:p>
        </w:tc>
        <w:tc>
          <w:tcPr>
            <w:tcW w:w="0" w:type="auto"/>
            <w:hideMark/>
          </w:tcPr>
          <w:p w:rsidR="00EF5B5E" w:rsidRPr="003159E6" w:rsidRDefault="00F24CBD" w:rsidP="0097197D">
            <w:r>
              <w:rPr>
                <w:rFonts w:hint="eastAsia"/>
              </w:rPr>
              <w:t>状态不发生变化，维持原状。</w:t>
            </w:r>
          </w:p>
        </w:tc>
      </w:tr>
      <w:tr w:rsidR="00EF5B5E" w:rsidRPr="003159E6" w:rsidTr="0097197D">
        <w:tc>
          <w:tcPr>
            <w:tcW w:w="0" w:type="auto"/>
            <w:gridSpan w:val="2"/>
            <w:hideMark/>
          </w:tcPr>
          <w:p w:rsidR="00EF5B5E" w:rsidRPr="003159E6" w:rsidRDefault="00EF5B5E" w:rsidP="0097197D">
            <w:r w:rsidRPr="003159E6">
              <w:rPr>
                <w:rFonts w:hint="eastAsia"/>
              </w:rPr>
              <w:t>角色</w:t>
            </w:r>
          </w:p>
        </w:tc>
        <w:tc>
          <w:tcPr>
            <w:tcW w:w="0" w:type="auto"/>
            <w:hideMark/>
          </w:tcPr>
          <w:p w:rsidR="00EF5B5E" w:rsidRPr="003159E6" w:rsidRDefault="00F24CBD" w:rsidP="0097197D">
            <w:r>
              <w:rPr>
                <w:rFonts w:hint="eastAsia"/>
              </w:rPr>
              <w:t>用户、游戏计算中心、操作系统</w:t>
            </w:r>
          </w:p>
        </w:tc>
      </w:tr>
      <w:tr w:rsidR="00EF5B5E" w:rsidRPr="003159E6" w:rsidTr="0097197D">
        <w:tc>
          <w:tcPr>
            <w:tcW w:w="0" w:type="auto"/>
            <w:gridSpan w:val="2"/>
            <w:hideMark/>
          </w:tcPr>
          <w:p w:rsidR="00EF5B5E" w:rsidRPr="003159E6" w:rsidRDefault="00EF5B5E" w:rsidP="0097197D">
            <w:r w:rsidRPr="003159E6">
              <w:rPr>
                <w:rFonts w:hint="eastAsia"/>
              </w:rPr>
              <w:t>触发条件</w:t>
            </w:r>
          </w:p>
        </w:tc>
        <w:tc>
          <w:tcPr>
            <w:tcW w:w="0" w:type="auto"/>
            <w:hideMark/>
          </w:tcPr>
          <w:p w:rsidR="00EF5B5E" w:rsidRPr="003159E6" w:rsidRDefault="00F24CBD" w:rsidP="0097197D">
            <w:r>
              <w:rPr>
                <w:rFonts w:hint="eastAsia"/>
              </w:rPr>
              <w:t>玩家选择卡片完成固定动作</w:t>
            </w:r>
          </w:p>
        </w:tc>
      </w:tr>
      <w:tr w:rsidR="00EF5B5E" w:rsidRPr="003159E6" w:rsidTr="0097197D">
        <w:tc>
          <w:tcPr>
            <w:tcW w:w="0" w:type="auto"/>
            <w:gridSpan w:val="2"/>
            <w:hideMark/>
          </w:tcPr>
          <w:p w:rsidR="00EF5B5E" w:rsidRPr="003159E6" w:rsidRDefault="00EF5B5E" w:rsidP="0097197D">
            <w:r w:rsidRPr="003159E6">
              <w:rPr>
                <w:rFonts w:hint="eastAsia"/>
              </w:rPr>
              <w:t>基本事件流描述、步骤</w:t>
            </w:r>
          </w:p>
        </w:tc>
        <w:tc>
          <w:tcPr>
            <w:tcW w:w="0" w:type="auto"/>
            <w:hideMark/>
          </w:tcPr>
          <w:p w:rsidR="00EF5B5E" w:rsidRDefault="00F24CBD" w:rsidP="0097197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检查当前出牌方，允许该方进行操作；</w:t>
            </w:r>
          </w:p>
          <w:p w:rsidR="00F24CBD" w:rsidRDefault="00F24CBD" w:rsidP="0097197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监听出牌方行为，若产生完整动作，则将动作信息传给游戏计算中心</w:t>
            </w:r>
            <w:r w:rsidR="00CF113E">
              <w:rPr>
                <w:rFonts w:hint="eastAsia"/>
              </w:rPr>
              <w:t>和操作系统</w:t>
            </w:r>
            <w:r>
              <w:rPr>
                <w:rFonts w:hint="eastAsia"/>
              </w:rPr>
              <w:t>；</w:t>
            </w:r>
          </w:p>
          <w:p w:rsidR="00CF113E" w:rsidRDefault="00CF113E" w:rsidP="0097197D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操作系统根据涉及的卡片绘制效果；</w:t>
            </w:r>
          </w:p>
          <w:p w:rsidR="00F24CBD" w:rsidRDefault="00CF113E" w:rsidP="0097197D">
            <w:r>
              <w:t>4</w:t>
            </w:r>
            <w:r w:rsidR="00F24CBD">
              <w:rPr>
                <w:rFonts w:hint="eastAsia"/>
              </w:rPr>
              <w:t>.</w:t>
            </w:r>
            <w:r w:rsidR="00F24CBD">
              <w:rPr>
                <w:rFonts w:hint="eastAsia"/>
              </w:rPr>
              <w:t>游戏计算中心计算</w:t>
            </w:r>
            <w:r>
              <w:rPr>
                <w:rFonts w:hint="eastAsia"/>
              </w:rPr>
              <w:t>动作后需要改变的信息，对卡片进行更新；</w:t>
            </w:r>
          </w:p>
          <w:p w:rsidR="00CF113E" w:rsidRPr="00CF113E" w:rsidRDefault="00CF113E" w:rsidP="0097197D">
            <w:r>
              <w:t>5.</w:t>
            </w:r>
            <w:r>
              <w:rPr>
                <w:rFonts w:hint="eastAsia"/>
              </w:rPr>
              <w:t>操作系统更新卡片的信息显示。</w:t>
            </w:r>
          </w:p>
        </w:tc>
      </w:tr>
      <w:tr w:rsidR="00EF5B5E" w:rsidRPr="003159E6" w:rsidTr="0097197D">
        <w:tc>
          <w:tcPr>
            <w:tcW w:w="0" w:type="auto"/>
            <w:gridSpan w:val="2"/>
            <w:hideMark/>
          </w:tcPr>
          <w:p w:rsidR="00EF5B5E" w:rsidRPr="003159E6" w:rsidRDefault="00EF5B5E" w:rsidP="0097197D">
            <w:r w:rsidRPr="003159E6">
              <w:rPr>
                <w:rFonts w:hint="eastAsia"/>
              </w:rPr>
              <w:t>备选事件流、步骤</w:t>
            </w:r>
          </w:p>
        </w:tc>
        <w:tc>
          <w:tcPr>
            <w:tcW w:w="0" w:type="auto"/>
            <w:hideMark/>
          </w:tcPr>
          <w:p w:rsidR="00EF5B5E" w:rsidRDefault="00CF113E" w:rsidP="0097197D">
            <w:r>
              <w:rPr>
                <w:rFonts w:hint="eastAsia"/>
              </w:rPr>
              <w:t>如果计算较慢，在给出信息更新前，循环绘制某过渡效果；</w:t>
            </w:r>
          </w:p>
          <w:p w:rsidR="00CF113E" w:rsidRPr="003159E6" w:rsidRDefault="00CF113E" w:rsidP="0097197D">
            <w:r>
              <w:rPr>
                <w:rFonts w:hint="eastAsia"/>
              </w:rPr>
              <w:t>如果进行了非法动作，则弹出提示，拒绝该动作。</w:t>
            </w:r>
          </w:p>
        </w:tc>
      </w:tr>
      <w:tr w:rsidR="00EF5B5E" w:rsidRPr="003159E6" w:rsidTr="0097197D">
        <w:tc>
          <w:tcPr>
            <w:tcW w:w="0" w:type="auto"/>
            <w:gridSpan w:val="2"/>
            <w:hideMark/>
          </w:tcPr>
          <w:p w:rsidR="00EF5B5E" w:rsidRPr="003159E6" w:rsidRDefault="00EF5B5E" w:rsidP="0097197D">
            <w:r w:rsidRPr="003159E6">
              <w:rPr>
                <w:rFonts w:hint="eastAsia"/>
              </w:rPr>
              <w:t>特殊需求</w:t>
            </w:r>
          </w:p>
        </w:tc>
        <w:tc>
          <w:tcPr>
            <w:tcW w:w="0" w:type="auto"/>
            <w:hideMark/>
          </w:tcPr>
          <w:p w:rsidR="00EF5B5E" w:rsidRPr="003159E6" w:rsidRDefault="00CF113E" w:rsidP="0097197D">
            <w:r>
              <w:rPr>
                <w:rFonts w:hint="eastAsia"/>
              </w:rPr>
              <w:t>要求绘制动作效果和信息更新效果要衔接流畅。</w:t>
            </w:r>
          </w:p>
        </w:tc>
      </w:tr>
    </w:tbl>
    <w:p w:rsidR="00EF5B5E" w:rsidRPr="00EF5B5E" w:rsidRDefault="00EF5B5E"/>
    <w:sectPr w:rsidR="00EF5B5E" w:rsidRPr="00EF5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02D" w:rsidRDefault="0020502D" w:rsidP="0047272D">
      <w:r>
        <w:separator/>
      </w:r>
    </w:p>
  </w:endnote>
  <w:endnote w:type="continuationSeparator" w:id="0">
    <w:p w:rsidR="0020502D" w:rsidRDefault="0020502D" w:rsidP="00472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02D" w:rsidRDefault="0020502D" w:rsidP="0047272D">
      <w:r>
        <w:separator/>
      </w:r>
    </w:p>
  </w:footnote>
  <w:footnote w:type="continuationSeparator" w:id="0">
    <w:p w:rsidR="0020502D" w:rsidRDefault="0020502D" w:rsidP="00472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5427A"/>
    <w:multiLevelType w:val="hybridMultilevel"/>
    <w:tmpl w:val="09F41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48B"/>
    <w:rsid w:val="00145BDE"/>
    <w:rsid w:val="0020502D"/>
    <w:rsid w:val="00205A99"/>
    <w:rsid w:val="0028440A"/>
    <w:rsid w:val="002B1157"/>
    <w:rsid w:val="00306289"/>
    <w:rsid w:val="003159E6"/>
    <w:rsid w:val="003544F9"/>
    <w:rsid w:val="003B3C24"/>
    <w:rsid w:val="003C2FC7"/>
    <w:rsid w:val="00416FE4"/>
    <w:rsid w:val="0045226E"/>
    <w:rsid w:val="0047272D"/>
    <w:rsid w:val="004C148B"/>
    <w:rsid w:val="00533DF9"/>
    <w:rsid w:val="005830EF"/>
    <w:rsid w:val="0059063D"/>
    <w:rsid w:val="005E00E0"/>
    <w:rsid w:val="0064579D"/>
    <w:rsid w:val="00680EA8"/>
    <w:rsid w:val="00731D2F"/>
    <w:rsid w:val="007A6035"/>
    <w:rsid w:val="007B0BBE"/>
    <w:rsid w:val="007E746E"/>
    <w:rsid w:val="00924190"/>
    <w:rsid w:val="009C24D8"/>
    <w:rsid w:val="00B222CE"/>
    <w:rsid w:val="00BF67E7"/>
    <w:rsid w:val="00CF113E"/>
    <w:rsid w:val="00D06799"/>
    <w:rsid w:val="00D337BF"/>
    <w:rsid w:val="00D62926"/>
    <w:rsid w:val="00DC5DC5"/>
    <w:rsid w:val="00DE0A62"/>
    <w:rsid w:val="00E25B4C"/>
    <w:rsid w:val="00E6748B"/>
    <w:rsid w:val="00EF0A3B"/>
    <w:rsid w:val="00EF5B5E"/>
    <w:rsid w:val="00F24CBD"/>
    <w:rsid w:val="00FD543D"/>
    <w:rsid w:val="00FE3667"/>
    <w:rsid w:val="00FF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59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5830E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830E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72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7272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72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7272D"/>
    <w:rPr>
      <w:sz w:val="18"/>
      <w:szCs w:val="18"/>
    </w:rPr>
  </w:style>
  <w:style w:type="paragraph" w:styleId="a7">
    <w:name w:val="List Paragraph"/>
    <w:basedOn w:val="a"/>
    <w:uiPriority w:val="34"/>
    <w:qFormat/>
    <w:rsid w:val="007E746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59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5830E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830E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72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7272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72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7272D"/>
    <w:rPr>
      <w:sz w:val="18"/>
      <w:szCs w:val="18"/>
    </w:rPr>
  </w:style>
  <w:style w:type="paragraph" w:styleId="a7">
    <w:name w:val="List Paragraph"/>
    <w:basedOn w:val="a"/>
    <w:uiPriority w:val="34"/>
    <w:qFormat/>
    <w:rsid w:val="007E74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hncszjn</dc:creator>
  <cp:lastModifiedBy>hncszjn</cp:lastModifiedBy>
  <cp:revision>5</cp:revision>
  <dcterms:created xsi:type="dcterms:W3CDTF">2016-11-10T14:56:00Z</dcterms:created>
  <dcterms:modified xsi:type="dcterms:W3CDTF">2016-11-10T15:14:00Z</dcterms:modified>
</cp:coreProperties>
</file>