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7540">
        <w:trPr>
          <w:trHeight w:val="13000"/>
        </w:trPr>
        <w:tc>
          <w:tcPr>
            <w:tcW w:w="9360" w:type="dxa"/>
            <w:shd w:val="clear" w:color="auto" w:fill="0B0F19"/>
            <w:tcMar>
              <w:top w:w="400" w:type="dxa"/>
              <w:left w:w="500" w:type="dxa"/>
              <w:bottom w:w="400" w:type="dxa"/>
              <w:right w:w="500" w:type="dxa"/>
            </w:tcMar>
            <w:vAlign w:val="center"/>
          </w:tcPr>
          <w:p w:rsidR="00A70ED8" w:rsidRDefault="00A70ED8" w:rsidP="00764A4E">
            <w:pPr>
              <w:spacing w:after="60"/>
              <w:jc w:val="center"/>
              <w:rPr>
                <w:rFonts w:ascii="Consolas" w:eastAsia="Consolas" w:hAnsi="Consolas" w:cs="Consolas"/>
                <w:color w:val="5C6F8A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noProof/>
                <w:color w:val="5C6F8A"/>
                <w:sz w:val="20"/>
                <w:szCs w:val="20"/>
              </w:rPr>
              <w:drawing>
                <wp:inline distT="0" distB="0" distL="0" distR="0">
                  <wp:extent cx="2452370" cy="3267940"/>
                  <wp:effectExtent l="0" t="0" r="508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_Image_2026-06-21_at_10.47.40_PM-removebg-preview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136" cy="3387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70ED8" w:rsidRDefault="00A70ED8">
            <w:pPr>
              <w:spacing w:after="60"/>
              <w:rPr>
                <w:rFonts w:ascii="Consolas" w:eastAsia="Consolas" w:hAnsi="Consolas" w:cs="Consolas"/>
                <w:color w:val="5C6F8A"/>
                <w:sz w:val="20"/>
                <w:szCs w:val="20"/>
              </w:rPr>
            </w:pPr>
          </w:p>
          <w:p w:rsidR="009F7540" w:rsidRDefault="00A70ED8">
            <w:pPr>
              <w:spacing w:after="60"/>
            </w:pPr>
            <w:proofErr w:type="spellStart"/>
            <w:r>
              <w:rPr>
                <w:rFonts w:ascii="Consolas" w:eastAsia="Consolas" w:hAnsi="Consolas" w:cs="Consolas"/>
                <w:color w:val="5C6F8A"/>
                <w:sz w:val="20"/>
                <w:szCs w:val="20"/>
              </w:rPr>
              <w:t>root@</w:t>
            </w:r>
            <w:proofErr w:type="gramStart"/>
            <w:r>
              <w:rPr>
                <w:rFonts w:ascii="Consolas" w:eastAsia="Consolas" w:hAnsi="Consolas" w:cs="Consolas"/>
                <w:color w:val="5C6F8A"/>
                <w:sz w:val="20"/>
                <w:szCs w:val="20"/>
              </w:rPr>
              <w:t>cyberster</w:t>
            </w:r>
            <w:proofErr w:type="spellEnd"/>
            <w:r>
              <w:rPr>
                <w:rFonts w:ascii="Consolas" w:eastAsia="Consolas" w:hAnsi="Consolas" w:cs="Consolas"/>
                <w:color w:val="5C6F8A"/>
                <w:sz w:val="20"/>
                <w:szCs w:val="20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color w:val="5C6F8A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5C6F8A"/>
                <w:sz w:val="20"/>
                <w:szCs w:val="20"/>
              </w:rPr>
              <w:t>whoami</w:t>
            </w:r>
            <w:proofErr w:type="spellEnd"/>
          </w:p>
          <w:p w:rsidR="009F7540" w:rsidRDefault="00A70ED8">
            <w:pPr>
              <w:spacing w:after="600"/>
              <w:rPr>
                <w:rFonts w:ascii="Consolas" w:eastAsia="Consolas" w:hAnsi="Consolas" w:cs="Consolas"/>
                <w:color w:val="00FF9C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FF9C"/>
                <w:sz w:val="20"/>
                <w:szCs w:val="20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00FF9C"/>
                <w:sz w:val="20"/>
                <w:szCs w:val="20"/>
              </w:rPr>
              <w:t>hanzallah</w:t>
            </w:r>
            <w:proofErr w:type="spellEnd"/>
            <w:r>
              <w:rPr>
                <w:rFonts w:ascii="Consolas" w:eastAsia="Consolas" w:hAnsi="Consolas" w:cs="Consolas"/>
                <w:color w:val="00FF9C"/>
                <w:sz w:val="20"/>
                <w:szCs w:val="20"/>
              </w:rPr>
              <w:t xml:space="preserve"> — </w:t>
            </w:r>
            <w:proofErr w:type="spellStart"/>
            <w:r w:rsidR="002E7EF5">
              <w:rPr>
                <w:rFonts w:ascii="Consolas" w:eastAsia="Consolas" w:hAnsi="Consolas" w:cs="Consolas"/>
                <w:color w:val="00FF9C"/>
                <w:sz w:val="20"/>
                <w:szCs w:val="20"/>
              </w:rPr>
              <w:t>soc</w:t>
            </w:r>
            <w:r>
              <w:rPr>
                <w:rFonts w:ascii="Consolas" w:eastAsia="Consolas" w:hAnsi="Consolas" w:cs="Consolas"/>
                <w:color w:val="00FF9C"/>
                <w:sz w:val="20"/>
                <w:szCs w:val="20"/>
              </w:rPr>
              <w:t>_intern</w:t>
            </w:r>
            <w:proofErr w:type="spellEnd"/>
          </w:p>
          <w:p w:rsidR="009F7540" w:rsidRDefault="00A70ED8">
            <w:r>
              <w:rPr>
                <w:rFonts w:ascii="Consolas" w:eastAsia="Consolas" w:hAnsi="Consolas" w:cs="Consolas"/>
                <w:b/>
                <w:bCs/>
                <w:color w:val="00D9FF"/>
                <w:sz w:val="60"/>
                <w:szCs w:val="60"/>
              </w:rPr>
              <w:t xml:space="preserve">DAY   </w:t>
            </w:r>
          </w:p>
          <w:p w:rsidR="009F7540" w:rsidRDefault="00A70ED8">
            <w:pPr>
              <w:spacing w:after="200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96"/>
                <w:szCs w:val="96"/>
              </w:rPr>
              <w:t>01</w:t>
            </w:r>
          </w:p>
          <w:p w:rsidR="009F7540" w:rsidRDefault="00A70ED8">
            <w:pPr>
              <w:pBdr>
                <w:top w:val="single" w:sz="4" w:space="12" w:color="2E3A55"/>
              </w:pBdr>
              <w:spacing w:after="500"/>
            </w:pPr>
            <w:r>
              <w:rPr>
                <w:rFonts w:ascii="Consolas" w:eastAsia="Consolas" w:hAnsi="Consolas" w:cs="Consolas"/>
                <w:b/>
                <w:bCs/>
                <w:color w:val="00FF9C"/>
                <w:sz w:val="30"/>
                <w:szCs w:val="30"/>
              </w:rPr>
              <w:t>NETWORKING FUNDAMENTALS FOR SOC</w:t>
            </w:r>
          </w:p>
          <w:p w:rsidR="009F7540" w:rsidRDefault="00A70ED8">
            <w:pPr>
              <w:spacing w:after="100"/>
            </w:pPr>
            <w:r>
              <w:rPr>
                <w:rFonts w:ascii="Consolas" w:eastAsia="Consolas" w:hAnsi="Consolas" w:cs="Consolas"/>
                <w:color w:val="5C6F8A"/>
                <w:sz w:val="20"/>
                <w:szCs w:val="20"/>
              </w:rPr>
              <w:t xml:space="preserve">// candidate     </w:t>
            </w:r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Hanzallah</w:t>
            </w:r>
          </w:p>
          <w:p w:rsidR="009F7540" w:rsidRDefault="00A70ED8">
            <w:pPr>
              <w:spacing w:after="100"/>
            </w:pPr>
            <w:r>
              <w:rPr>
                <w:rFonts w:ascii="Consolas" w:eastAsia="Consolas" w:hAnsi="Consolas" w:cs="Consolas"/>
                <w:color w:val="5C6F8A"/>
                <w:sz w:val="20"/>
                <w:szCs w:val="20"/>
              </w:rPr>
              <w:t xml:space="preserve">// program 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Cyberster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 xml:space="preserve"> — Cybersecurity Internship (Batch 2)</w:t>
            </w:r>
          </w:p>
          <w:p w:rsidR="009F7540" w:rsidRDefault="00A70ED8">
            <w:pPr>
              <w:spacing w:after="600"/>
            </w:pPr>
            <w:r>
              <w:rPr>
                <w:rFonts w:ascii="Consolas" w:eastAsia="Consolas" w:hAnsi="Consolas" w:cs="Consolas"/>
                <w:color w:val="5C6F8A"/>
                <w:sz w:val="20"/>
                <w:szCs w:val="20"/>
              </w:rPr>
              <w:t xml:space="preserve">// </w:t>
            </w:r>
            <w:r w:rsidR="00764A4E">
              <w:rPr>
                <w:rFonts w:ascii="Consolas" w:eastAsia="Consolas" w:hAnsi="Consolas" w:cs="Consolas"/>
                <w:color w:val="5C6F8A"/>
                <w:sz w:val="20"/>
                <w:szCs w:val="20"/>
              </w:rPr>
              <w:t>tutor</w:t>
            </w:r>
            <w:r>
              <w:rPr>
                <w:rFonts w:ascii="Consolas" w:eastAsia="Consolas" w:hAnsi="Consolas" w:cs="Consolas"/>
                <w:color w:val="5C6F8A"/>
                <w:sz w:val="20"/>
                <w:szCs w:val="20"/>
              </w:rPr>
              <w:t xml:space="preserve">         </w:t>
            </w:r>
            <w:r w:rsidR="00764A4E">
              <w:rPr>
                <w:rFonts w:ascii="Consolas" w:eastAsia="Consolas" w:hAnsi="Consolas" w:cs="Consolas"/>
                <w:color w:val="FFFFFF"/>
                <w:sz w:val="20"/>
                <w:szCs w:val="20"/>
              </w:rPr>
              <w:t>Abdullah Zia</w:t>
            </w:r>
          </w:p>
          <w:p w:rsidR="009F7540" w:rsidRDefault="00A70ED8">
            <w:r>
              <w:rPr>
                <w:rFonts w:ascii="Consolas" w:eastAsia="Consolas" w:hAnsi="Consolas" w:cs="Consolas"/>
                <w:b/>
                <w:bCs/>
                <w:color w:val="00FF9C"/>
                <w:sz w:val="18"/>
                <w:szCs w:val="18"/>
              </w:rPr>
              <w:t xml:space="preserve">[ STATUS: TASKS COMPLETE — READY FOR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00FF9C"/>
                <w:sz w:val="18"/>
                <w:szCs w:val="18"/>
              </w:rPr>
              <w:t>REVIEW ]</w:t>
            </w:r>
            <w:proofErr w:type="gramEnd"/>
          </w:p>
        </w:tc>
      </w:tr>
      <w:tr w:rsidR="009F7540">
        <w:tc>
          <w:tcPr>
            <w:tcW w:w="9360" w:type="dxa"/>
            <w:shd w:val="clear" w:color="auto" w:fill="0B0F1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9F7540" w:rsidRDefault="00A70ED8">
            <w:r>
              <w:lastRenderedPageBreak/>
              <w:br w:type="page"/>
            </w:r>
            <w:r>
              <w:rPr>
                <w:rFonts w:ascii="Consolas" w:eastAsia="Consolas" w:hAnsi="Consolas" w:cs="Consolas"/>
                <w:b/>
                <w:bCs/>
                <w:color w:val="00FF9C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00FF9C"/>
              </w:rPr>
              <w:t xml:space="preserve">01  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6"/>
                <w:szCs w:val="26"/>
              </w:rPr>
              <w:t>PLANNED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26"/>
                <w:szCs w:val="26"/>
              </w:rPr>
              <w:t xml:space="preserve"> LAB TOPOLOGY</w:t>
            </w:r>
          </w:p>
        </w:tc>
      </w:tr>
    </w:tbl>
    <w:p w:rsidR="009F7540" w:rsidRDefault="009F7540">
      <w:pPr>
        <w:spacing w:after="160"/>
      </w:pPr>
    </w:p>
    <w:p w:rsidR="009F7540" w:rsidRDefault="00A70ED8">
      <w:pPr>
        <w:spacing w:after="200"/>
        <w:rPr>
          <w:color w:val="333333"/>
        </w:rPr>
      </w:pPr>
      <w:r>
        <w:rPr>
          <w:color w:val="333333"/>
        </w:rPr>
        <w:t>Shows the three VMs, their adapters, and which network each adapter connects to.</w:t>
      </w:r>
    </w:p>
    <w:p w:rsidR="000B602B" w:rsidRDefault="000B602B" w:rsidP="000B602B">
      <w:pPr>
        <w:spacing w:after="200"/>
        <w:jc w:val="center"/>
        <w:rPr>
          <w:color w:val="333333"/>
        </w:rPr>
      </w:pPr>
      <w:r>
        <w:rPr>
          <w:noProof/>
        </w:rPr>
        <w:drawing>
          <wp:inline distT="0" distB="0" distL="0" distR="0" wp14:anchorId="6AADA134" wp14:editId="2AD5AC20">
            <wp:extent cx="4449234" cy="2457230"/>
            <wp:effectExtent l="152400" t="152400" r="370840" b="3625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1309" cy="24859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B602B" w:rsidRDefault="000B602B">
      <w:pPr>
        <w:spacing w:after="200"/>
      </w:pPr>
    </w:p>
    <w:p w:rsidR="009F7540" w:rsidRDefault="009F7540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7540">
        <w:tc>
          <w:tcPr>
            <w:tcW w:w="9360" w:type="dxa"/>
            <w:shd w:val="clear" w:color="auto" w:fill="0B0F1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9F7540" w:rsidRDefault="00A70ED8">
            <w:r>
              <w:rPr>
                <w:rFonts w:ascii="Consolas" w:eastAsia="Consolas" w:hAnsi="Consolas" w:cs="Consolas"/>
                <w:b/>
                <w:bCs/>
                <w:color w:val="00FF9C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00FF9C"/>
              </w:rPr>
              <w:t xml:space="preserve">02  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6"/>
                <w:szCs w:val="26"/>
              </w:rPr>
              <w:t>PROTOCOL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26"/>
                <w:szCs w:val="26"/>
              </w:rPr>
              <w:t xml:space="preserve"> SUMMARY — IN MY OWN WORDS</w:t>
            </w:r>
          </w:p>
        </w:tc>
      </w:tr>
    </w:tbl>
    <w:p w:rsidR="009F7540" w:rsidRDefault="009F7540">
      <w:pPr>
        <w:spacing w:after="160"/>
      </w:pPr>
    </w:p>
    <w:p w:rsidR="009F7540" w:rsidRDefault="00A70ED8">
      <w:pPr>
        <w:pBdr>
          <w:bottom w:val="single" w:sz="6" w:space="2" w:color="00D9FF"/>
        </w:pBdr>
        <w:spacing w:before="200" w:after="140"/>
      </w:pPr>
      <w:r>
        <w:rPr>
          <w:rFonts w:ascii="Consolas" w:eastAsia="Consolas" w:hAnsi="Consolas" w:cs="Consolas"/>
          <w:b/>
          <w:bCs/>
          <w:color w:val="00D9FF"/>
        </w:rPr>
        <w:t xml:space="preserve">$ </w:t>
      </w:r>
      <w:r>
        <w:rPr>
          <w:b/>
          <w:bCs/>
          <w:color w:val="1F4E79"/>
          <w:sz w:val="24"/>
          <w:szCs w:val="24"/>
        </w:rPr>
        <w:t>TCP/IP vs OSI Model</w:t>
      </w:r>
    </w:p>
    <w:p w:rsidR="009F7540" w:rsidRDefault="00F92E9C">
      <w:pPr>
        <w:spacing w:after="200"/>
      </w:pPr>
      <w:r>
        <w:t>Both models describe how data moves from one device to another, just with different levels of detail. TCP/IP uses 4 layers and is what actually runs in real networks. OSI splits things into 7 layers and is mostly used for teaching. When my browser sends a request, the message gets wrapped layer by layer</w:t>
      </w:r>
      <w:r w:rsidR="0095779B">
        <w:t xml:space="preserve"> =&gt;</w:t>
      </w:r>
      <w:r>
        <w:t xml:space="preserve"> application data, then TCP for ordering, then IP for addressing, then the physical network layer</w:t>
      </w:r>
      <w:r w:rsidR="0095779B">
        <w:t>-----</w:t>
      </w:r>
      <w:r>
        <w:t xml:space="preserve"> and the receiving machine unwraps it in reverse. That's the part that actually matters: every layer adds its own wrapper around the one before</w:t>
      </w:r>
      <w:r w:rsidR="0095779B">
        <w:t xml:space="preserve"> it.</w:t>
      </w:r>
      <w:r>
        <w:t xml:space="preserve"> </w:t>
      </w:r>
      <w:r w:rsidR="00A70ED8">
        <w:rPr>
          <w:color w:val="333333"/>
        </w:rPr>
        <w:t>____________________________________________________</w:t>
      </w:r>
    </w:p>
    <w:p w:rsidR="0095779B" w:rsidRDefault="0095779B">
      <w:pPr>
        <w:pBdr>
          <w:bottom w:val="single" w:sz="6" w:space="2" w:color="00D9FF"/>
        </w:pBdr>
        <w:spacing w:before="200" w:after="140"/>
        <w:rPr>
          <w:rFonts w:ascii="Consolas" w:eastAsia="Consolas" w:hAnsi="Consolas" w:cs="Consolas"/>
          <w:b/>
          <w:bCs/>
          <w:color w:val="00D9FF"/>
        </w:rPr>
      </w:pPr>
    </w:p>
    <w:p w:rsidR="009F7540" w:rsidRDefault="00A70ED8">
      <w:pPr>
        <w:pBdr>
          <w:bottom w:val="single" w:sz="6" w:space="2" w:color="00D9FF"/>
        </w:pBdr>
        <w:spacing w:before="200" w:after="140"/>
      </w:pPr>
      <w:r>
        <w:rPr>
          <w:rFonts w:ascii="Consolas" w:eastAsia="Consolas" w:hAnsi="Consolas" w:cs="Consolas"/>
          <w:b/>
          <w:bCs/>
          <w:color w:val="00D9FF"/>
        </w:rPr>
        <w:t xml:space="preserve">$ </w:t>
      </w:r>
      <w:r>
        <w:rPr>
          <w:b/>
          <w:bCs/>
          <w:color w:val="1F4E79"/>
          <w:sz w:val="24"/>
          <w:szCs w:val="24"/>
        </w:rPr>
        <w:t>Subnetting / CIDR</w:t>
      </w:r>
    </w:p>
    <w:p w:rsidR="0095779B" w:rsidRDefault="0095779B" w:rsidP="0095779B">
      <w:pPr>
        <w:pBdr>
          <w:bottom w:val="single" w:sz="12" w:space="1" w:color="auto"/>
        </w:pBdr>
        <w:spacing w:after="200"/>
      </w:pPr>
      <w:r>
        <w:t xml:space="preserve">A subnet mask just tells you how much of an IP address is the "network part" vs the "device part." With a /24, the first three numbers have to match for two devices to be on the same network and talk directly without a router. </w:t>
      </w:r>
      <w:proofErr w:type="gramStart"/>
      <w:r>
        <w:t>So</w:t>
      </w:r>
      <w:proofErr w:type="gramEnd"/>
      <w:r>
        <w:t xml:space="preserve"> 192.168.56.10 and 192.168.56.20 can talk directly. 192.168.56.10 and 192.168.1.20 can't different network, needs a gateway in between. I don't need to do full binary math for this, just compare the matching octets.</w:t>
      </w:r>
    </w:p>
    <w:p w:rsidR="0095779B" w:rsidRDefault="0095779B" w:rsidP="0095779B">
      <w:pPr>
        <w:pBdr>
          <w:bottom w:val="single" w:sz="12" w:space="1" w:color="auto"/>
        </w:pBdr>
        <w:spacing w:after="200"/>
        <w:rPr>
          <w:color w:val="333333"/>
        </w:rPr>
      </w:pPr>
    </w:p>
    <w:p w:rsidR="0095779B" w:rsidRDefault="0095779B" w:rsidP="0095779B">
      <w:pPr>
        <w:spacing w:after="200"/>
      </w:pPr>
    </w:p>
    <w:p w:rsidR="0095779B" w:rsidRDefault="0095779B" w:rsidP="0095779B">
      <w:pPr>
        <w:spacing w:after="200"/>
      </w:pPr>
    </w:p>
    <w:p w:rsidR="009F7540" w:rsidRDefault="00A70ED8">
      <w:pPr>
        <w:pBdr>
          <w:bottom w:val="single" w:sz="6" w:space="2" w:color="00D9FF"/>
        </w:pBdr>
        <w:spacing w:before="200" w:after="140"/>
      </w:pPr>
      <w:r>
        <w:rPr>
          <w:rFonts w:ascii="Consolas" w:eastAsia="Consolas" w:hAnsi="Consolas" w:cs="Consolas"/>
          <w:b/>
          <w:bCs/>
          <w:color w:val="00D9FF"/>
        </w:rPr>
        <w:t xml:space="preserve">$ </w:t>
      </w:r>
      <w:r>
        <w:rPr>
          <w:b/>
          <w:bCs/>
          <w:color w:val="1F4E79"/>
          <w:sz w:val="24"/>
          <w:szCs w:val="24"/>
        </w:rPr>
        <w:t>Common Ports &amp;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9F7540">
        <w:tc>
          <w:tcPr>
            <w:tcW w:w="216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0B0F1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F7540" w:rsidRDefault="00A70ED8">
            <w:r>
              <w:rPr>
                <w:rFonts w:ascii="Consolas" w:eastAsia="Consolas" w:hAnsi="Consolas" w:cs="Consolas"/>
                <w:b/>
                <w:bCs/>
                <w:color w:val="00FF9C"/>
                <w:sz w:val="20"/>
                <w:szCs w:val="20"/>
              </w:rPr>
              <w:t>PORT</w:t>
            </w:r>
          </w:p>
        </w:tc>
        <w:tc>
          <w:tcPr>
            <w:tcW w:w="72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shd w:val="clear" w:color="auto" w:fill="0B0F19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F7540" w:rsidRDefault="00A70ED8">
            <w:r>
              <w:rPr>
                <w:rFonts w:ascii="Consolas" w:eastAsia="Consolas" w:hAnsi="Consolas" w:cs="Consolas"/>
                <w:b/>
                <w:bCs/>
                <w:color w:val="00FF9C"/>
                <w:sz w:val="20"/>
                <w:szCs w:val="20"/>
              </w:rPr>
              <w:t>SERVICE</w:t>
            </w:r>
          </w:p>
        </w:tc>
      </w:tr>
      <w:tr w:rsidR="009F7540">
        <w:tc>
          <w:tcPr>
            <w:tcW w:w="216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F7540" w:rsidRDefault="00A70ED8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22</w:t>
            </w:r>
          </w:p>
        </w:tc>
        <w:tc>
          <w:tcPr>
            <w:tcW w:w="72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F7540" w:rsidRDefault="00A70ED8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SSH — Secure Shell</w:t>
            </w:r>
          </w:p>
        </w:tc>
      </w:tr>
      <w:tr w:rsidR="009F7540">
        <w:tc>
          <w:tcPr>
            <w:tcW w:w="216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F7540" w:rsidRDefault="00A70ED8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80</w:t>
            </w:r>
          </w:p>
        </w:tc>
        <w:tc>
          <w:tcPr>
            <w:tcW w:w="72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F7540" w:rsidRDefault="00A70ED8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HTTP</w:t>
            </w:r>
          </w:p>
        </w:tc>
      </w:tr>
      <w:tr w:rsidR="009F7540">
        <w:tc>
          <w:tcPr>
            <w:tcW w:w="216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F7540" w:rsidRDefault="00A70ED8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443</w:t>
            </w:r>
          </w:p>
        </w:tc>
        <w:tc>
          <w:tcPr>
            <w:tcW w:w="72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F7540" w:rsidRDefault="00A70ED8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HTTPS / TLS</w:t>
            </w:r>
          </w:p>
        </w:tc>
      </w:tr>
      <w:tr w:rsidR="009F7540">
        <w:tc>
          <w:tcPr>
            <w:tcW w:w="216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F7540" w:rsidRDefault="00A70ED8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25</w:t>
            </w:r>
          </w:p>
        </w:tc>
        <w:tc>
          <w:tcPr>
            <w:tcW w:w="72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F7540" w:rsidRDefault="00A70ED8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SMTP</w:t>
            </w:r>
          </w:p>
        </w:tc>
      </w:tr>
      <w:tr w:rsidR="009F7540">
        <w:tc>
          <w:tcPr>
            <w:tcW w:w="216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F7540" w:rsidRDefault="00A70ED8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53</w:t>
            </w:r>
          </w:p>
        </w:tc>
        <w:tc>
          <w:tcPr>
            <w:tcW w:w="72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F7540" w:rsidRDefault="00A70ED8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DNS</w:t>
            </w:r>
          </w:p>
        </w:tc>
      </w:tr>
      <w:tr w:rsidR="009F7540">
        <w:tc>
          <w:tcPr>
            <w:tcW w:w="216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F7540" w:rsidRDefault="00A70ED8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445</w:t>
            </w:r>
          </w:p>
        </w:tc>
        <w:tc>
          <w:tcPr>
            <w:tcW w:w="72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F7540" w:rsidRDefault="00A70ED8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SMB</w:t>
            </w:r>
          </w:p>
        </w:tc>
      </w:tr>
      <w:tr w:rsidR="009F7540">
        <w:tc>
          <w:tcPr>
            <w:tcW w:w="216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F7540" w:rsidRDefault="00A70ED8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3389</w:t>
            </w:r>
          </w:p>
        </w:tc>
        <w:tc>
          <w:tcPr>
            <w:tcW w:w="72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F7540" w:rsidRDefault="00A70ED8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RDP</w:t>
            </w:r>
          </w:p>
        </w:tc>
      </w:tr>
      <w:tr w:rsidR="009F7540">
        <w:tc>
          <w:tcPr>
            <w:tcW w:w="216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F7540" w:rsidRDefault="00A70ED8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8080</w:t>
            </w:r>
          </w:p>
        </w:tc>
        <w:tc>
          <w:tcPr>
            <w:tcW w:w="7200" w:type="dxa"/>
            <w:tcBorders>
              <w:top w:val="single" w:sz="2" w:space="0" w:color="D0D5DD"/>
              <w:left w:val="single" w:sz="2" w:space="0" w:color="D0D5DD"/>
              <w:bottom w:val="single" w:sz="2" w:space="0" w:color="D0D5DD"/>
              <w:right w:val="single" w:sz="2" w:space="0" w:color="D0D5DD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F7540" w:rsidRDefault="00A70ED8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Alt HTTP</w:t>
            </w:r>
          </w:p>
        </w:tc>
      </w:tr>
    </w:tbl>
    <w:p w:rsidR="009F7540" w:rsidRDefault="009F7540">
      <w:pPr>
        <w:spacing w:after="160"/>
      </w:pPr>
    </w:p>
    <w:p w:rsidR="00C90883" w:rsidRDefault="00C90883">
      <w:pPr>
        <w:spacing w:after="160"/>
      </w:pPr>
    </w:p>
    <w:p w:rsidR="009F7540" w:rsidRDefault="00A70ED8">
      <w:pPr>
        <w:pBdr>
          <w:bottom w:val="single" w:sz="6" w:space="2" w:color="00D9FF"/>
        </w:pBdr>
        <w:spacing w:before="200" w:after="140"/>
      </w:pPr>
      <w:r>
        <w:rPr>
          <w:rFonts w:ascii="Consolas" w:eastAsia="Consolas" w:hAnsi="Consolas" w:cs="Consolas"/>
          <w:b/>
          <w:bCs/>
          <w:color w:val="00D9FF"/>
        </w:rPr>
        <w:t xml:space="preserve">$ </w:t>
      </w:r>
      <w:r>
        <w:rPr>
          <w:b/>
          <w:bCs/>
          <w:color w:val="1F4E79"/>
          <w:sz w:val="24"/>
          <w:szCs w:val="24"/>
        </w:rPr>
        <w:t>ARP / DNS / HTTP / HTTPS / ICMP — function + suspicious indicators</w:t>
      </w:r>
    </w:p>
    <w:p w:rsidR="0095779B" w:rsidRPr="0095779B" w:rsidRDefault="0095779B" w:rsidP="0095779B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779B">
        <w:rPr>
          <w:rFonts w:ascii="Times New Roman" w:eastAsia="Times New Roman" w:hAnsi="Symbol" w:cs="Times New Roman"/>
          <w:sz w:val="24"/>
          <w:szCs w:val="24"/>
        </w:rPr>
        <w:t></w:t>
      </w:r>
      <w:r w:rsidRPr="0095779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5779B">
        <w:rPr>
          <w:rFonts w:ascii="Times New Roman" w:eastAsia="Times New Roman" w:hAnsi="Times New Roman" w:cs="Times New Roman"/>
          <w:i/>
          <w:iCs/>
          <w:sz w:val="24"/>
          <w:szCs w:val="24"/>
        </w:rPr>
        <w:t>ARP</w:t>
      </w:r>
      <w:proofErr w:type="gramEnd"/>
      <w:r w:rsidRPr="0095779B">
        <w:rPr>
          <w:rFonts w:ascii="Times New Roman" w:eastAsia="Times New Roman" w:hAnsi="Times New Roman" w:cs="Times New Roman"/>
          <w:sz w:val="24"/>
          <w:szCs w:val="24"/>
        </w:rPr>
        <w:t xml:space="preserve"> finds a MAC address when you already know the IP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---</w:t>
      </w:r>
      <w:r w:rsidRPr="0095779B">
        <w:rPr>
          <w:rFonts w:ascii="Times New Roman" w:eastAsia="Times New Roman" w:hAnsi="Times New Roman" w:cs="Times New Roman"/>
          <w:sz w:val="24"/>
          <w:szCs w:val="24"/>
        </w:rPr>
        <w:t xml:space="preserve"> local network only. Suspicious if a device suddenly claims to be the gateway (spoofing). </w:t>
      </w:r>
    </w:p>
    <w:p w:rsidR="0095779B" w:rsidRPr="0095779B" w:rsidRDefault="0095779B" w:rsidP="0095779B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779B">
        <w:rPr>
          <w:rFonts w:ascii="Times New Roman" w:eastAsia="Times New Roman" w:hAnsi="Symbol" w:cs="Times New Roman"/>
          <w:sz w:val="24"/>
          <w:szCs w:val="24"/>
        </w:rPr>
        <w:t></w:t>
      </w:r>
      <w:r w:rsidRPr="0095779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5779B">
        <w:rPr>
          <w:rFonts w:ascii="Times New Roman" w:eastAsia="Times New Roman" w:hAnsi="Times New Roman" w:cs="Times New Roman"/>
          <w:i/>
          <w:iCs/>
          <w:sz w:val="24"/>
          <w:szCs w:val="24"/>
        </w:rPr>
        <w:t>DNS</w:t>
      </w:r>
      <w:proofErr w:type="gramEnd"/>
      <w:r w:rsidRPr="0095779B">
        <w:rPr>
          <w:rFonts w:ascii="Times New Roman" w:eastAsia="Times New Roman" w:hAnsi="Times New Roman" w:cs="Times New Roman"/>
          <w:sz w:val="24"/>
          <w:szCs w:val="24"/>
        </w:rPr>
        <w:t xml:space="preserve"> turns a domain name into an IP address. Suspicious if it's resolving weird random domains or returning the wrong IP for a known site. </w:t>
      </w:r>
    </w:p>
    <w:p w:rsidR="0095779B" w:rsidRPr="0095779B" w:rsidRDefault="0095779B" w:rsidP="0095779B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779B">
        <w:rPr>
          <w:rFonts w:ascii="Times New Roman" w:eastAsia="Times New Roman" w:hAnsi="Symbol" w:cs="Times New Roman"/>
          <w:sz w:val="24"/>
          <w:szCs w:val="24"/>
        </w:rPr>
        <w:t></w:t>
      </w:r>
      <w:r w:rsidRPr="0095779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5779B">
        <w:rPr>
          <w:rFonts w:ascii="Times New Roman" w:eastAsia="Times New Roman" w:hAnsi="Times New Roman" w:cs="Times New Roman"/>
          <w:i/>
          <w:iCs/>
          <w:sz w:val="24"/>
          <w:szCs w:val="24"/>
        </w:rPr>
        <w:t>HTTP</w:t>
      </w:r>
      <w:proofErr w:type="gramEnd"/>
      <w:r w:rsidRPr="0095779B">
        <w:rPr>
          <w:rFonts w:ascii="Times New Roman" w:eastAsia="Times New Roman" w:hAnsi="Times New Roman" w:cs="Times New Roman"/>
          <w:sz w:val="24"/>
          <w:szCs w:val="24"/>
        </w:rPr>
        <w:t xml:space="preserve"> is the actual webpage request, sent in plain text </w:t>
      </w:r>
      <w:r>
        <w:rPr>
          <w:rFonts w:ascii="Times New Roman" w:eastAsia="Times New Roman" w:hAnsi="Times New Roman" w:cs="Times New Roman"/>
          <w:sz w:val="24"/>
          <w:szCs w:val="24"/>
        </w:rPr>
        <w:t>---</w:t>
      </w:r>
      <w:r w:rsidRPr="0095779B">
        <w:rPr>
          <w:rFonts w:ascii="Times New Roman" w:eastAsia="Times New Roman" w:hAnsi="Times New Roman" w:cs="Times New Roman"/>
          <w:sz w:val="24"/>
          <w:szCs w:val="24"/>
        </w:rPr>
        <w:t xml:space="preserve"> readable in Wireshark. Suspicious if sensitive data (passwords) is sent unencrypted. </w:t>
      </w:r>
    </w:p>
    <w:p w:rsidR="0095779B" w:rsidRPr="0095779B" w:rsidRDefault="0095779B" w:rsidP="0095779B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779B">
        <w:rPr>
          <w:rFonts w:ascii="Times New Roman" w:eastAsia="Times New Roman" w:hAnsi="Symbol" w:cs="Times New Roman"/>
          <w:sz w:val="24"/>
          <w:szCs w:val="24"/>
        </w:rPr>
        <w:t></w:t>
      </w:r>
      <w:r w:rsidRPr="0095779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5779B">
        <w:rPr>
          <w:rFonts w:ascii="Times New Roman" w:eastAsia="Times New Roman" w:hAnsi="Times New Roman" w:cs="Times New Roman"/>
          <w:i/>
          <w:iCs/>
          <w:sz w:val="24"/>
          <w:szCs w:val="24"/>
        </w:rPr>
        <w:t>HTTPS</w:t>
      </w:r>
      <w:proofErr w:type="gramEnd"/>
      <w:r w:rsidRPr="0095779B">
        <w:rPr>
          <w:rFonts w:ascii="Times New Roman" w:eastAsia="Times New Roman" w:hAnsi="Times New Roman" w:cs="Times New Roman"/>
          <w:i/>
          <w:iCs/>
          <w:sz w:val="24"/>
          <w:szCs w:val="24"/>
        </w:rPr>
        <w:t>/TLS</w:t>
      </w:r>
      <w:r w:rsidRPr="0095779B">
        <w:rPr>
          <w:rFonts w:ascii="Times New Roman" w:eastAsia="Times New Roman" w:hAnsi="Times New Roman" w:cs="Times New Roman"/>
          <w:sz w:val="24"/>
          <w:szCs w:val="24"/>
        </w:rPr>
        <w:t xml:space="preserve"> is the same thing, encrypted. You see the handshake but not the content. Suspicious if it's using an old TLS version or an untrusted certificate. </w:t>
      </w:r>
    </w:p>
    <w:p w:rsidR="00C90883" w:rsidRPr="00C90883" w:rsidRDefault="0095779B" w:rsidP="0095779B">
      <w:pPr>
        <w:pBdr>
          <w:bottom w:val="single" w:sz="12" w:space="1" w:color="auto"/>
        </w:pBd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779B">
        <w:rPr>
          <w:rFonts w:ascii="Times New Roman" w:eastAsia="Times New Roman" w:hAnsi="Symbol" w:cs="Times New Roman"/>
          <w:sz w:val="24"/>
          <w:szCs w:val="24"/>
        </w:rPr>
        <w:t></w:t>
      </w:r>
      <w:r w:rsidRPr="0095779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5779B">
        <w:rPr>
          <w:rFonts w:ascii="Times New Roman" w:eastAsia="Times New Roman" w:hAnsi="Times New Roman" w:cs="Times New Roman"/>
          <w:i/>
          <w:iCs/>
          <w:sz w:val="24"/>
          <w:szCs w:val="24"/>
        </w:rPr>
        <w:t>ICMP</w:t>
      </w:r>
      <w:proofErr w:type="gramEnd"/>
      <w:r w:rsidRPr="0095779B">
        <w:rPr>
          <w:rFonts w:ascii="Times New Roman" w:eastAsia="Times New Roman" w:hAnsi="Times New Roman" w:cs="Times New Roman"/>
          <w:sz w:val="24"/>
          <w:szCs w:val="24"/>
        </w:rPr>
        <w:t xml:space="preserve"> is just a "are you alive" ping. Suspicious if the payload is unusually large or doesn't look like normal filler </w:t>
      </w:r>
      <w:r>
        <w:rPr>
          <w:rFonts w:ascii="Times New Roman" w:eastAsia="Times New Roman" w:hAnsi="Times New Roman" w:cs="Times New Roman"/>
          <w:sz w:val="24"/>
          <w:szCs w:val="24"/>
        </w:rPr>
        <w:t>---</w:t>
      </w:r>
      <w:r w:rsidRPr="0095779B">
        <w:rPr>
          <w:rFonts w:ascii="Times New Roman" w:eastAsia="Times New Roman" w:hAnsi="Times New Roman" w:cs="Times New Roman"/>
          <w:sz w:val="24"/>
          <w:szCs w:val="24"/>
        </w:rPr>
        <w:t xml:space="preserve"> that's a </w:t>
      </w:r>
      <w:proofErr w:type="gramStart"/>
      <w:r w:rsidRPr="0095779B">
        <w:rPr>
          <w:rFonts w:ascii="Times New Roman" w:eastAsia="Times New Roman" w:hAnsi="Times New Roman" w:cs="Times New Roman"/>
          <w:sz w:val="24"/>
          <w:szCs w:val="24"/>
        </w:rPr>
        <w:t>known way attackers</w:t>
      </w:r>
      <w:proofErr w:type="gramEnd"/>
      <w:r w:rsidRPr="0095779B">
        <w:rPr>
          <w:rFonts w:ascii="Times New Roman" w:eastAsia="Times New Roman" w:hAnsi="Times New Roman" w:cs="Times New Roman"/>
          <w:sz w:val="24"/>
          <w:szCs w:val="24"/>
        </w:rPr>
        <w:t xml:space="preserve"> smuggle data out (ICMP tunneling), since ping traffic doesn't usually get watched closely.</w:t>
      </w:r>
    </w:p>
    <w:p w:rsidR="00C44F5E" w:rsidRDefault="00C44F5E">
      <w:pPr>
        <w:spacing w:after="200"/>
      </w:pPr>
    </w:p>
    <w:p w:rsidR="00C44F5E" w:rsidRDefault="00C44F5E">
      <w:pPr>
        <w:spacing w:after="200"/>
      </w:pPr>
    </w:p>
    <w:p w:rsidR="00C44F5E" w:rsidRDefault="00C44F5E">
      <w:pPr>
        <w:spacing w:after="200"/>
      </w:pPr>
    </w:p>
    <w:p w:rsidR="00C44F5E" w:rsidRDefault="00C44F5E">
      <w:pPr>
        <w:spacing w:after="200"/>
      </w:pPr>
    </w:p>
    <w:p w:rsidR="00C44F5E" w:rsidRDefault="00C44F5E">
      <w:pPr>
        <w:spacing w:after="200"/>
      </w:pPr>
    </w:p>
    <w:p w:rsidR="00C44F5E" w:rsidRDefault="00C44F5E">
      <w:pPr>
        <w:spacing w:after="200"/>
      </w:pPr>
    </w:p>
    <w:p w:rsidR="00C44F5E" w:rsidRDefault="00C44F5E">
      <w:pPr>
        <w:spacing w:after="200"/>
      </w:pPr>
    </w:p>
    <w:p w:rsidR="009F7540" w:rsidRDefault="009F7540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7540">
        <w:tc>
          <w:tcPr>
            <w:tcW w:w="9360" w:type="dxa"/>
            <w:shd w:val="clear" w:color="auto" w:fill="0B0F1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9F7540" w:rsidRDefault="00A70ED8">
            <w:r>
              <w:rPr>
                <w:rFonts w:ascii="Consolas" w:eastAsia="Consolas" w:hAnsi="Consolas" w:cs="Consolas"/>
                <w:b/>
                <w:bCs/>
                <w:color w:val="00FF9C"/>
              </w:rPr>
              <w:lastRenderedPageBreak/>
              <w:t xml:space="preserve">//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00FF9C"/>
              </w:rPr>
              <w:t xml:space="preserve">03  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6"/>
                <w:szCs w:val="26"/>
              </w:rPr>
              <w:t>WIRESHARK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26"/>
                <w:szCs w:val="26"/>
              </w:rPr>
              <w:t xml:space="preserve"> CAPTURE ANALYSIS</w:t>
            </w:r>
          </w:p>
        </w:tc>
      </w:tr>
    </w:tbl>
    <w:p w:rsidR="009F7540" w:rsidRDefault="009F7540">
      <w:pPr>
        <w:spacing w:after="160"/>
      </w:pPr>
    </w:p>
    <w:p w:rsidR="009F7540" w:rsidRDefault="00A70ED8">
      <w:pPr>
        <w:spacing w:after="200"/>
      </w:pPr>
      <w:r>
        <w:rPr>
          <w:color w:val="333333"/>
        </w:rPr>
        <w:t>10-minute capture of normal browsing traffic — five protocols identified below.</w:t>
      </w:r>
    </w:p>
    <w:p w:rsidR="009F7540" w:rsidRDefault="00A70ED8">
      <w:pPr>
        <w:pBdr>
          <w:bottom w:val="single" w:sz="6" w:space="2" w:color="00D9FF"/>
        </w:pBdr>
        <w:spacing w:before="200" w:after="140"/>
      </w:pPr>
      <w:r>
        <w:rPr>
          <w:rFonts w:ascii="Consolas" w:eastAsia="Consolas" w:hAnsi="Consolas" w:cs="Consolas"/>
          <w:b/>
          <w:bCs/>
          <w:color w:val="00D9FF"/>
        </w:rPr>
        <w:t xml:space="preserve">$ </w:t>
      </w:r>
      <w:r>
        <w:rPr>
          <w:b/>
          <w:bCs/>
          <w:color w:val="1F4E79"/>
          <w:sz w:val="24"/>
          <w:szCs w:val="24"/>
        </w:rPr>
        <w:t>Capture Overview</w:t>
      </w:r>
    </w:p>
    <w:p w:rsidR="005E4D3B" w:rsidRPr="005E4D3B" w:rsidRDefault="005E4D3B" w:rsidP="005E4D3B">
      <w:pPr>
        <w:spacing w:after="160"/>
      </w:pPr>
      <w:r>
        <w:rPr>
          <w:noProof/>
        </w:rPr>
        <w:drawing>
          <wp:inline distT="0" distB="0" distL="0" distR="0">
            <wp:extent cx="5832764" cy="2730408"/>
            <wp:effectExtent l="152400" t="152400" r="358775" b="3562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26 19084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195" cy="27586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70ED8">
        <w:rPr>
          <w:rFonts w:ascii="Consolas" w:eastAsia="Consolas" w:hAnsi="Consolas" w:cs="Consolas"/>
          <w:b/>
          <w:bCs/>
          <w:color w:val="00D9FF"/>
        </w:rPr>
        <w:t xml:space="preserve">$ </w:t>
      </w:r>
      <w:r w:rsidR="00A70ED8">
        <w:rPr>
          <w:b/>
          <w:bCs/>
          <w:color w:val="1F4E79"/>
          <w:sz w:val="24"/>
          <w:szCs w:val="24"/>
        </w:rPr>
        <w:t>Protocol 1 — ARP</w:t>
      </w:r>
    </w:p>
    <w:p w:rsidR="009F7540" w:rsidRDefault="005E4D3B" w:rsidP="005E4D3B">
      <w:pPr>
        <w:pBdr>
          <w:bottom w:val="single" w:sz="6" w:space="2" w:color="00D9FF"/>
        </w:pBdr>
        <w:spacing w:before="200" w:after="140"/>
        <w:jc w:val="center"/>
      </w:pPr>
      <w:r w:rsidRPr="005E4D3B">
        <w:rPr>
          <w:rFonts w:ascii="Consolas" w:eastAsia="Consolas" w:hAnsi="Consolas" w:cs="Consolas"/>
          <w:b/>
          <w:bCs/>
          <w:noProof/>
          <w:color w:val="00A36C"/>
          <w:sz w:val="19"/>
          <w:szCs w:val="19"/>
        </w:rPr>
        <w:drawing>
          <wp:inline distT="0" distB="0" distL="0" distR="0" wp14:anchorId="5D5ED8E1" wp14:editId="1AB31592">
            <wp:extent cx="5867400" cy="2503016"/>
            <wp:effectExtent l="152400" t="152400" r="361950" b="3549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0367" cy="25469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44F5E" w:rsidRPr="005E4D3B" w:rsidRDefault="00A70ED8" w:rsidP="005E4D3B">
      <w:pPr>
        <w:spacing w:after="220"/>
      </w:pPr>
      <w:r>
        <w:rPr>
          <w:rFonts w:ascii="Consolas" w:eastAsia="Consolas" w:hAnsi="Consolas" w:cs="Consolas"/>
          <w:b/>
          <w:bCs/>
          <w:color w:val="00A36C"/>
          <w:sz w:val="19"/>
          <w:szCs w:val="19"/>
        </w:rPr>
        <w:t>// note:</w:t>
      </w:r>
      <w:r w:rsidR="00C44F5E" w:rsidRPr="00C44F5E">
        <w:t xml:space="preserve"> </w:t>
      </w:r>
      <w:r w:rsidR="00F159C6" w:rsidRPr="00AD324F">
        <w:rPr>
          <w:sz w:val="20"/>
          <w:szCs w:val="20"/>
        </w:rPr>
        <w:t>"</w:t>
      </w:r>
      <w:r w:rsidR="00C44F5E" w:rsidRPr="00C44F5E">
        <w:rPr>
          <w:sz w:val="20"/>
          <w:szCs w:val="20"/>
        </w:rPr>
        <w:t xml:space="preserve">This is an ARP </w:t>
      </w:r>
      <w:proofErr w:type="gramStart"/>
      <w:r w:rsidR="00C44F5E" w:rsidRPr="00C44F5E">
        <w:rPr>
          <w:sz w:val="20"/>
          <w:szCs w:val="20"/>
        </w:rPr>
        <w:t>request  packet</w:t>
      </w:r>
      <w:proofErr w:type="gramEnd"/>
      <w:r w:rsidR="00C44F5E" w:rsidRPr="00C44F5E">
        <w:rPr>
          <w:sz w:val="20"/>
          <w:szCs w:val="20"/>
        </w:rPr>
        <w:t xml:space="preserve"> 1277. Huawei device (192.168.1.7) is asking "who has 192.168.1.1?" since it only knows the IP, not the MAC. Target MAC is blank/zero because that's exactly what's being asked for. Whoever owns 192.168.1.1 will reply directly with their MAC address.</w:t>
      </w:r>
      <w:r w:rsidR="00F159C6" w:rsidRPr="00AD324F">
        <w:rPr>
          <w:sz w:val="20"/>
          <w:szCs w:val="20"/>
        </w:rPr>
        <w:t>"</w:t>
      </w:r>
    </w:p>
    <w:p w:rsidR="009F7540" w:rsidRPr="00C44F5E" w:rsidRDefault="00A70ED8">
      <w:pPr>
        <w:spacing w:after="220"/>
        <w:rPr>
          <w:rFonts w:ascii="Consolas" w:eastAsia="Consolas" w:hAnsi="Consolas" w:cs="Consolas"/>
          <w:b/>
          <w:bCs/>
          <w:color w:val="00A36C"/>
          <w:sz w:val="19"/>
          <w:szCs w:val="19"/>
        </w:rPr>
      </w:pPr>
      <w:r>
        <w:rPr>
          <w:color w:val="444444"/>
        </w:rPr>
        <w:t>_____________________________________________</w:t>
      </w:r>
    </w:p>
    <w:p w:rsidR="009F7540" w:rsidRDefault="00A70ED8">
      <w:pPr>
        <w:pBdr>
          <w:bottom w:val="single" w:sz="6" w:space="2" w:color="00D9FF"/>
        </w:pBdr>
        <w:spacing w:before="200" w:after="140"/>
      </w:pPr>
      <w:r>
        <w:rPr>
          <w:rFonts w:ascii="Consolas" w:eastAsia="Consolas" w:hAnsi="Consolas" w:cs="Consolas"/>
          <w:b/>
          <w:bCs/>
          <w:color w:val="00D9FF"/>
        </w:rPr>
        <w:lastRenderedPageBreak/>
        <w:t xml:space="preserve">$ </w:t>
      </w:r>
      <w:r>
        <w:rPr>
          <w:b/>
          <w:bCs/>
          <w:color w:val="1F4E79"/>
          <w:sz w:val="24"/>
          <w:szCs w:val="24"/>
        </w:rPr>
        <w:t>Protocol 2 — DNS</w:t>
      </w:r>
    </w:p>
    <w:p w:rsidR="00C90883" w:rsidRDefault="00D5765F" w:rsidP="00C90883">
      <w:pPr>
        <w:spacing w:after="220"/>
        <w:jc w:val="center"/>
        <w:rPr>
          <w:rFonts w:ascii="Consolas" w:eastAsia="Consolas" w:hAnsi="Consolas" w:cs="Consolas"/>
          <w:b/>
          <w:bCs/>
          <w:color w:val="00A36C"/>
          <w:sz w:val="19"/>
          <w:szCs w:val="19"/>
        </w:rPr>
      </w:pPr>
      <w:r>
        <w:rPr>
          <w:rFonts w:ascii="Consolas" w:eastAsia="Consolas" w:hAnsi="Consolas" w:cs="Consolas"/>
          <w:b/>
          <w:bCs/>
          <w:noProof/>
          <w:color w:val="00A36C"/>
          <w:sz w:val="19"/>
          <w:szCs w:val="19"/>
        </w:rPr>
        <w:drawing>
          <wp:inline distT="0" distB="0" distL="0" distR="0" wp14:anchorId="1EC2F7C3">
            <wp:extent cx="5371869" cy="2549846"/>
            <wp:effectExtent l="152400" t="152400" r="362585" b="3651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537" cy="25729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90883" w:rsidRDefault="00A70ED8" w:rsidP="00C90883">
      <w:pPr>
        <w:spacing w:after="220"/>
      </w:pPr>
      <w:r>
        <w:rPr>
          <w:rFonts w:ascii="Consolas" w:eastAsia="Consolas" w:hAnsi="Consolas" w:cs="Consolas"/>
          <w:b/>
          <w:bCs/>
          <w:color w:val="00A36C"/>
          <w:sz w:val="19"/>
          <w:szCs w:val="19"/>
        </w:rPr>
        <w:t xml:space="preserve">//note: </w:t>
      </w:r>
      <w:r w:rsidR="00F159C6" w:rsidRPr="00AD324F">
        <w:rPr>
          <w:sz w:val="20"/>
          <w:szCs w:val="20"/>
        </w:rPr>
        <w:t>"</w:t>
      </w:r>
      <w:r w:rsidR="00C90883" w:rsidRPr="00C90883">
        <w:rPr>
          <w:sz w:val="20"/>
          <w:szCs w:val="20"/>
        </w:rPr>
        <w:t>Packet 22 is a DNS query asking for the IP address of dms-akam.licdn.com (a LinkedIn-related domain). Packet 24 is the matching response, resolving it to an IP via a CNAME chain through Akamai's CDN.</w:t>
      </w:r>
      <w:r w:rsidR="00F159C6" w:rsidRPr="00AD324F">
        <w:rPr>
          <w:sz w:val="20"/>
          <w:szCs w:val="20"/>
        </w:rPr>
        <w:t>"</w:t>
      </w:r>
    </w:p>
    <w:p w:rsidR="009F7540" w:rsidRDefault="00A70ED8" w:rsidP="00C90883">
      <w:pPr>
        <w:spacing w:after="220"/>
      </w:pPr>
      <w:r>
        <w:rPr>
          <w:color w:val="444444"/>
        </w:rPr>
        <w:t>_____________________________________________</w:t>
      </w:r>
    </w:p>
    <w:p w:rsidR="009F7540" w:rsidRDefault="00A70ED8">
      <w:pPr>
        <w:pBdr>
          <w:bottom w:val="single" w:sz="6" w:space="2" w:color="00D9FF"/>
        </w:pBdr>
        <w:spacing w:before="200" w:after="140"/>
      </w:pPr>
      <w:r>
        <w:rPr>
          <w:rFonts w:ascii="Consolas" w:eastAsia="Consolas" w:hAnsi="Consolas" w:cs="Consolas"/>
          <w:b/>
          <w:bCs/>
          <w:color w:val="00D9FF"/>
        </w:rPr>
        <w:t xml:space="preserve">$ </w:t>
      </w:r>
      <w:r>
        <w:rPr>
          <w:b/>
          <w:bCs/>
          <w:color w:val="1F4E79"/>
          <w:sz w:val="24"/>
          <w:szCs w:val="24"/>
        </w:rPr>
        <w:t>Protocol 3 — HTTP</w:t>
      </w:r>
    </w:p>
    <w:p w:rsidR="00C90883" w:rsidRDefault="00C90883" w:rsidP="00C90883">
      <w:pPr>
        <w:spacing w:after="220"/>
        <w:jc w:val="center"/>
        <w:rPr>
          <w:rFonts w:ascii="Consolas" w:eastAsia="Consolas" w:hAnsi="Consolas" w:cs="Consolas"/>
          <w:b/>
          <w:bCs/>
          <w:color w:val="00A36C"/>
          <w:sz w:val="19"/>
          <w:szCs w:val="19"/>
        </w:rPr>
      </w:pPr>
      <w:r>
        <w:rPr>
          <w:rFonts w:ascii="Consolas" w:eastAsia="Consolas" w:hAnsi="Consolas" w:cs="Consolas"/>
          <w:b/>
          <w:bCs/>
          <w:noProof/>
          <w:color w:val="00A36C"/>
          <w:sz w:val="19"/>
          <w:szCs w:val="19"/>
        </w:rPr>
        <w:drawing>
          <wp:inline distT="0" distB="0" distL="0" distR="0" wp14:anchorId="441A8C73">
            <wp:extent cx="6121400" cy="2425639"/>
            <wp:effectExtent l="152400" t="152400" r="355600" b="3562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255" cy="24418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F7540" w:rsidRDefault="00A70ED8">
      <w:pPr>
        <w:spacing w:after="220"/>
      </w:pPr>
      <w:r>
        <w:rPr>
          <w:rFonts w:ascii="Consolas" w:eastAsia="Consolas" w:hAnsi="Consolas" w:cs="Consolas"/>
          <w:b/>
          <w:bCs/>
          <w:color w:val="00A36C"/>
          <w:sz w:val="19"/>
          <w:szCs w:val="19"/>
        </w:rPr>
        <w:t>// note:</w:t>
      </w:r>
      <w:r w:rsidR="00C90883" w:rsidRPr="00C90883">
        <w:t xml:space="preserve"> </w:t>
      </w:r>
      <w:r w:rsidR="00F159C6" w:rsidRPr="00AD324F">
        <w:rPr>
          <w:sz w:val="20"/>
          <w:szCs w:val="20"/>
        </w:rPr>
        <w:t>"</w:t>
      </w:r>
      <w:r w:rsidR="00C90883" w:rsidRPr="00AD324F">
        <w:rPr>
          <w:sz w:val="20"/>
          <w:szCs w:val="20"/>
        </w:rPr>
        <w:t xml:space="preserve">Packet 3936 is an HTTP GET request to </w:t>
      </w:r>
      <w:proofErr w:type="spellStart"/>
      <w:proofErr w:type="gramStart"/>
      <w:r w:rsidR="00C90883" w:rsidRPr="00AD324F">
        <w:rPr>
          <w:rStyle w:val="HTMLCode"/>
          <w:rFonts w:eastAsia="Arial"/>
        </w:rPr>
        <w:t>c.pki.goog</w:t>
      </w:r>
      <w:proofErr w:type="spellEnd"/>
      <w:proofErr w:type="gramEnd"/>
      <w:r w:rsidR="00C90883" w:rsidRPr="00AD324F">
        <w:rPr>
          <w:sz w:val="20"/>
          <w:szCs w:val="20"/>
        </w:rPr>
        <w:t xml:space="preserve">, asking for </w:t>
      </w:r>
      <w:r w:rsidR="00C90883" w:rsidRPr="00AD324F">
        <w:rPr>
          <w:rStyle w:val="HTMLCode"/>
          <w:rFonts w:eastAsia="Arial"/>
        </w:rPr>
        <w:t>we1/</w:t>
      </w:r>
      <w:proofErr w:type="spellStart"/>
      <w:r w:rsidR="00C90883" w:rsidRPr="00AD324F">
        <w:rPr>
          <w:rStyle w:val="HTMLCode"/>
          <w:rFonts w:eastAsia="Arial"/>
        </w:rPr>
        <w:t>uCglcmwwftc.crl</w:t>
      </w:r>
      <w:proofErr w:type="spellEnd"/>
      <w:r w:rsidR="00C90883" w:rsidRPr="00AD324F">
        <w:rPr>
          <w:sz w:val="20"/>
          <w:szCs w:val="20"/>
        </w:rPr>
        <w:t>. This isn't a webpage — it's Microsoft's CryptoAPI checking if a certificate has been revoked (a Certificate Revocation List). The "User-Agent: Microsoft-CryptoAPI" confirms it's an automatic background check, not something I clicked. Packet 3942 (PKIX-CRL) is the actual response containing the revocation list.</w:t>
      </w:r>
      <w:r w:rsidR="00F159C6" w:rsidRPr="00AD324F">
        <w:rPr>
          <w:sz w:val="20"/>
          <w:szCs w:val="20"/>
        </w:rPr>
        <w:t>"</w:t>
      </w:r>
      <w:r>
        <w:rPr>
          <w:rFonts w:ascii="Consolas" w:eastAsia="Consolas" w:hAnsi="Consolas" w:cs="Consolas"/>
          <w:b/>
          <w:bCs/>
          <w:color w:val="00A36C"/>
          <w:sz w:val="19"/>
          <w:szCs w:val="19"/>
        </w:rPr>
        <w:t xml:space="preserve"> </w:t>
      </w:r>
      <w:r>
        <w:rPr>
          <w:color w:val="444444"/>
        </w:rPr>
        <w:t>_____________________________________________</w:t>
      </w:r>
    </w:p>
    <w:p w:rsidR="009F7540" w:rsidRDefault="00A70ED8">
      <w:pPr>
        <w:pBdr>
          <w:bottom w:val="single" w:sz="6" w:space="2" w:color="00D9FF"/>
        </w:pBdr>
        <w:spacing w:before="200" w:after="140"/>
      </w:pPr>
      <w:r>
        <w:rPr>
          <w:rFonts w:ascii="Consolas" w:eastAsia="Consolas" w:hAnsi="Consolas" w:cs="Consolas"/>
          <w:b/>
          <w:bCs/>
          <w:color w:val="00D9FF"/>
        </w:rPr>
        <w:lastRenderedPageBreak/>
        <w:t xml:space="preserve">$ </w:t>
      </w:r>
      <w:r>
        <w:rPr>
          <w:b/>
          <w:bCs/>
          <w:color w:val="1F4E79"/>
          <w:sz w:val="24"/>
          <w:szCs w:val="24"/>
        </w:rPr>
        <w:t>Protocol 4 — HTTPS / TLS</w:t>
      </w:r>
    </w:p>
    <w:p w:rsidR="00C90883" w:rsidRDefault="00F5765D" w:rsidP="00F5765D">
      <w:pPr>
        <w:spacing w:after="220"/>
        <w:jc w:val="center"/>
        <w:rPr>
          <w:rFonts w:ascii="Consolas" w:eastAsia="Consolas" w:hAnsi="Consolas" w:cs="Consolas"/>
          <w:b/>
          <w:bCs/>
          <w:color w:val="00A36C"/>
          <w:sz w:val="19"/>
          <w:szCs w:val="19"/>
        </w:rPr>
      </w:pPr>
      <w:r>
        <w:rPr>
          <w:rFonts w:ascii="Consolas" w:eastAsia="Consolas" w:hAnsi="Consolas" w:cs="Consolas"/>
          <w:b/>
          <w:bCs/>
          <w:noProof/>
          <w:color w:val="00A36C"/>
          <w:sz w:val="19"/>
          <w:szCs w:val="19"/>
        </w:rPr>
        <w:drawing>
          <wp:inline distT="0" distB="0" distL="0" distR="0" wp14:anchorId="10CB7223">
            <wp:extent cx="5537926" cy="2581887"/>
            <wp:effectExtent l="152400" t="152400" r="367665" b="3714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609924" cy="26154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5765D" w:rsidRDefault="00A70ED8">
      <w:pPr>
        <w:spacing w:after="220"/>
      </w:pPr>
      <w:r>
        <w:rPr>
          <w:rFonts w:ascii="Consolas" w:eastAsia="Consolas" w:hAnsi="Consolas" w:cs="Consolas"/>
          <w:b/>
          <w:bCs/>
          <w:color w:val="00A36C"/>
          <w:sz w:val="19"/>
          <w:szCs w:val="19"/>
        </w:rPr>
        <w:t>// note:</w:t>
      </w:r>
      <w:r w:rsidR="00F5765D" w:rsidRPr="00F5765D">
        <w:t xml:space="preserve"> </w:t>
      </w:r>
      <w:r w:rsidR="00F5765D" w:rsidRPr="00F5765D">
        <w:rPr>
          <w:sz w:val="20"/>
          <w:szCs w:val="20"/>
        </w:rPr>
        <w:t xml:space="preserve">"Modern HTTPS traffic to CDN-fronted services increasingly uses QUIC (HTTP/3) instead of TCP+TLS. The TLS 1.3 handshake is tunneled inside QUIC's encrypted CRYPTO frames rather than appearing as plaintext-visible TLS records. From a SOC perspective, </w:t>
      </w:r>
      <w:proofErr w:type="gramStart"/>
      <w:r w:rsidR="00F5765D" w:rsidRPr="00F5765D">
        <w:rPr>
          <w:sz w:val="20"/>
          <w:szCs w:val="20"/>
        </w:rPr>
        <w:t>this matters</w:t>
      </w:r>
      <w:proofErr w:type="gramEnd"/>
      <w:r w:rsidR="00F5765D" w:rsidRPr="00F5765D">
        <w:rPr>
          <w:sz w:val="20"/>
          <w:szCs w:val="20"/>
        </w:rPr>
        <w:t xml:space="preserve"> because traditional TCP-based TLS inspection tools may not see QUIC traffic at all unless they specifically support UDP/443 QUIC decryption making QUIC a potential blind spot for traffic visibility unless properly instrumented."</w:t>
      </w:r>
    </w:p>
    <w:p w:rsidR="009F7540" w:rsidRDefault="00A70ED8">
      <w:pPr>
        <w:spacing w:after="220"/>
      </w:pPr>
      <w:r>
        <w:rPr>
          <w:rFonts w:ascii="Consolas" w:eastAsia="Consolas" w:hAnsi="Consolas" w:cs="Consolas"/>
          <w:b/>
          <w:bCs/>
          <w:color w:val="00A36C"/>
          <w:sz w:val="19"/>
          <w:szCs w:val="19"/>
        </w:rPr>
        <w:t xml:space="preserve"> </w:t>
      </w:r>
      <w:r>
        <w:rPr>
          <w:color w:val="444444"/>
        </w:rPr>
        <w:t>_____________________________________________</w:t>
      </w:r>
    </w:p>
    <w:p w:rsidR="009F7540" w:rsidRDefault="00A70ED8">
      <w:pPr>
        <w:pBdr>
          <w:bottom w:val="single" w:sz="6" w:space="2" w:color="00D9FF"/>
        </w:pBdr>
        <w:spacing w:before="200" w:after="140"/>
      </w:pPr>
      <w:r>
        <w:rPr>
          <w:rFonts w:ascii="Consolas" w:eastAsia="Consolas" w:hAnsi="Consolas" w:cs="Consolas"/>
          <w:b/>
          <w:bCs/>
          <w:color w:val="00D9FF"/>
        </w:rPr>
        <w:t xml:space="preserve">$ </w:t>
      </w:r>
      <w:r>
        <w:rPr>
          <w:b/>
          <w:bCs/>
          <w:color w:val="1F4E79"/>
          <w:sz w:val="24"/>
          <w:szCs w:val="24"/>
        </w:rPr>
        <w:t>Protocol 5 — ICMP</w:t>
      </w:r>
    </w:p>
    <w:p w:rsidR="00AD324F" w:rsidRDefault="00F5765D" w:rsidP="00AD324F">
      <w:pPr>
        <w:spacing w:after="220"/>
        <w:jc w:val="center"/>
        <w:rPr>
          <w:rFonts w:ascii="Consolas" w:eastAsia="Consolas" w:hAnsi="Consolas" w:cs="Consolas"/>
          <w:b/>
          <w:bCs/>
          <w:color w:val="00A36C"/>
          <w:sz w:val="19"/>
          <w:szCs w:val="19"/>
        </w:rPr>
      </w:pPr>
      <w:r w:rsidRPr="00F5765D">
        <w:rPr>
          <w:rFonts w:ascii="Consolas" w:eastAsia="Consolas" w:hAnsi="Consolas" w:cs="Consolas"/>
          <w:b/>
          <w:bCs/>
          <w:noProof/>
          <w:color w:val="00A36C"/>
          <w:sz w:val="19"/>
          <w:szCs w:val="19"/>
        </w:rPr>
        <w:drawing>
          <wp:inline distT="0" distB="0" distL="0" distR="0" wp14:anchorId="0042DBEF" wp14:editId="2599D5D8">
            <wp:extent cx="6606322" cy="995362"/>
            <wp:effectExtent l="152400" t="152400" r="347345" b="3575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3338" cy="10129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D324F" w:rsidRDefault="00A70ED8" w:rsidP="00AD324F">
      <w:pPr>
        <w:spacing w:after="220"/>
        <w:rPr>
          <w:rFonts w:ascii="Consolas" w:eastAsia="Consolas" w:hAnsi="Consolas" w:cs="Consolas"/>
          <w:b/>
          <w:bCs/>
          <w:color w:val="00A36C"/>
          <w:sz w:val="19"/>
          <w:szCs w:val="19"/>
        </w:rPr>
      </w:pPr>
      <w:r>
        <w:rPr>
          <w:rFonts w:ascii="Consolas" w:eastAsia="Consolas" w:hAnsi="Consolas" w:cs="Consolas"/>
          <w:b/>
          <w:bCs/>
          <w:color w:val="00A36C"/>
          <w:sz w:val="19"/>
          <w:szCs w:val="19"/>
        </w:rPr>
        <w:t>// note:</w:t>
      </w:r>
      <w:r w:rsidR="00AD324F" w:rsidRPr="00AD324F">
        <w:t xml:space="preserve"> </w:t>
      </w:r>
      <w:r w:rsidR="00AD324F" w:rsidRPr="00AD324F">
        <w:rPr>
          <w:sz w:val="20"/>
          <w:szCs w:val="20"/>
        </w:rPr>
        <w:t>"Protocol Hierarchy analysis revealed no ICMPv4 traffic in this capture, while ICMPv6 was actively present (Neighbor Solicitation/Advertisement messages). This reflects the IPv6-first nature of the test network — major destinations observed (Cloudflare, Meta/Facebook infrastructure) were reached over IPv6, with ICMPv6 handling address resolution and neighbor discovery in place of ARP/ICMPv4. This is consistent with the broader industry trend toward IPv6 adoption."</w:t>
      </w:r>
      <w:r>
        <w:rPr>
          <w:rFonts w:ascii="Consolas" w:eastAsia="Consolas" w:hAnsi="Consolas" w:cs="Consolas"/>
          <w:b/>
          <w:bCs/>
          <w:color w:val="00A36C"/>
          <w:sz w:val="19"/>
          <w:szCs w:val="19"/>
        </w:rPr>
        <w:t xml:space="preserve"> </w:t>
      </w:r>
    </w:p>
    <w:p w:rsidR="009F7540" w:rsidRPr="00AD324F" w:rsidRDefault="00A70ED8" w:rsidP="00AD324F">
      <w:pPr>
        <w:spacing w:after="220"/>
        <w:rPr>
          <w:rFonts w:ascii="Consolas" w:eastAsia="Consolas" w:hAnsi="Consolas" w:cs="Consolas"/>
          <w:b/>
          <w:bCs/>
          <w:color w:val="00A36C"/>
          <w:sz w:val="19"/>
          <w:szCs w:val="19"/>
        </w:rPr>
      </w:pPr>
      <w:r>
        <w:rPr>
          <w:color w:val="444444"/>
        </w:rPr>
        <w:t>___________________________________________</w:t>
      </w:r>
    </w:p>
    <w:p w:rsidR="009F7540" w:rsidRDefault="009F7540">
      <w:pPr>
        <w:spacing w:after="200"/>
      </w:pPr>
    </w:p>
    <w:p w:rsidR="009F7540" w:rsidRDefault="009F7540">
      <w:pPr>
        <w:spacing w:after="200"/>
      </w:pPr>
    </w:p>
    <w:sectPr w:rsidR="009F754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F090B"/>
    <w:multiLevelType w:val="hybridMultilevel"/>
    <w:tmpl w:val="122A17E4"/>
    <w:lvl w:ilvl="0" w:tplc="E0F232E6">
      <w:start w:val="1"/>
      <w:numFmt w:val="bullet"/>
      <w:lvlText w:val="●"/>
      <w:lvlJc w:val="left"/>
      <w:pPr>
        <w:ind w:left="720" w:hanging="360"/>
      </w:pPr>
    </w:lvl>
    <w:lvl w:ilvl="1" w:tplc="18AE0B0E">
      <w:start w:val="1"/>
      <w:numFmt w:val="bullet"/>
      <w:lvlText w:val="○"/>
      <w:lvlJc w:val="left"/>
      <w:pPr>
        <w:ind w:left="1440" w:hanging="360"/>
      </w:pPr>
    </w:lvl>
    <w:lvl w:ilvl="2" w:tplc="6F881E08">
      <w:start w:val="1"/>
      <w:numFmt w:val="bullet"/>
      <w:lvlText w:val="■"/>
      <w:lvlJc w:val="left"/>
      <w:pPr>
        <w:ind w:left="2160" w:hanging="360"/>
      </w:pPr>
    </w:lvl>
    <w:lvl w:ilvl="3" w:tplc="5AF4DAEE">
      <w:start w:val="1"/>
      <w:numFmt w:val="bullet"/>
      <w:lvlText w:val="●"/>
      <w:lvlJc w:val="left"/>
      <w:pPr>
        <w:ind w:left="2880" w:hanging="360"/>
      </w:pPr>
    </w:lvl>
    <w:lvl w:ilvl="4" w:tplc="7AAEC84E">
      <w:start w:val="1"/>
      <w:numFmt w:val="bullet"/>
      <w:lvlText w:val="○"/>
      <w:lvlJc w:val="left"/>
      <w:pPr>
        <w:ind w:left="3600" w:hanging="360"/>
      </w:pPr>
    </w:lvl>
    <w:lvl w:ilvl="5" w:tplc="DC065D78">
      <w:start w:val="1"/>
      <w:numFmt w:val="bullet"/>
      <w:lvlText w:val="■"/>
      <w:lvlJc w:val="left"/>
      <w:pPr>
        <w:ind w:left="4320" w:hanging="360"/>
      </w:pPr>
    </w:lvl>
    <w:lvl w:ilvl="6" w:tplc="315056F8">
      <w:start w:val="1"/>
      <w:numFmt w:val="bullet"/>
      <w:lvlText w:val="●"/>
      <w:lvlJc w:val="left"/>
      <w:pPr>
        <w:ind w:left="5040" w:hanging="360"/>
      </w:pPr>
    </w:lvl>
    <w:lvl w:ilvl="7" w:tplc="D5F47096">
      <w:start w:val="1"/>
      <w:numFmt w:val="bullet"/>
      <w:lvlText w:val="●"/>
      <w:lvlJc w:val="left"/>
      <w:pPr>
        <w:ind w:left="5760" w:hanging="360"/>
      </w:pPr>
    </w:lvl>
    <w:lvl w:ilvl="8" w:tplc="9DA080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0A2230"/>
    <w:multiLevelType w:val="hybridMultilevel"/>
    <w:tmpl w:val="AD24BE08"/>
    <w:lvl w:ilvl="0" w:tplc="C9287CD8">
      <w:start w:val="1"/>
      <w:numFmt w:val="bullet"/>
      <w:lvlText w:val="›"/>
      <w:lvlJc w:val="left"/>
      <w:pPr>
        <w:ind w:left="720" w:hanging="360"/>
      </w:pPr>
      <w:rPr>
        <w:b/>
        <w:bCs/>
        <w:color w:val="00A36C"/>
      </w:rPr>
    </w:lvl>
    <w:lvl w:ilvl="1" w:tplc="F44000A2">
      <w:numFmt w:val="decimal"/>
      <w:lvlText w:val=""/>
      <w:lvlJc w:val="left"/>
    </w:lvl>
    <w:lvl w:ilvl="2" w:tplc="906C059C">
      <w:numFmt w:val="decimal"/>
      <w:lvlText w:val=""/>
      <w:lvlJc w:val="left"/>
    </w:lvl>
    <w:lvl w:ilvl="3" w:tplc="717E6F8E">
      <w:numFmt w:val="decimal"/>
      <w:lvlText w:val=""/>
      <w:lvlJc w:val="left"/>
    </w:lvl>
    <w:lvl w:ilvl="4" w:tplc="20D4E6BA">
      <w:numFmt w:val="decimal"/>
      <w:lvlText w:val=""/>
      <w:lvlJc w:val="left"/>
    </w:lvl>
    <w:lvl w:ilvl="5" w:tplc="05A298DC">
      <w:numFmt w:val="decimal"/>
      <w:lvlText w:val=""/>
      <w:lvlJc w:val="left"/>
    </w:lvl>
    <w:lvl w:ilvl="6" w:tplc="B6602726">
      <w:numFmt w:val="decimal"/>
      <w:lvlText w:val=""/>
      <w:lvlJc w:val="left"/>
    </w:lvl>
    <w:lvl w:ilvl="7" w:tplc="34DA0912">
      <w:numFmt w:val="decimal"/>
      <w:lvlText w:val=""/>
      <w:lvlJc w:val="left"/>
    </w:lvl>
    <w:lvl w:ilvl="8" w:tplc="5EA0ACA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540"/>
    <w:rsid w:val="000B602B"/>
    <w:rsid w:val="002E7EF5"/>
    <w:rsid w:val="00426449"/>
    <w:rsid w:val="004E6FE6"/>
    <w:rsid w:val="005E4D3B"/>
    <w:rsid w:val="00764A4E"/>
    <w:rsid w:val="00825968"/>
    <w:rsid w:val="008E0C4D"/>
    <w:rsid w:val="0095779B"/>
    <w:rsid w:val="009F7540"/>
    <w:rsid w:val="00A70ED8"/>
    <w:rsid w:val="00AD324F"/>
    <w:rsid w:val="00B80E14"/>
    <w:rsid w:val="00C44F5E"/>
    <w:rsid w:val="00C90883"/>
    <w:rsid w:val="00D5765F"/>
    <w:rsid w:val="00F159C6"/>
    <w:rsid w:val="00F5765D"/>
    <w:rsid w:val="00F92E9C"/>
    <w:rsid w:val="00FF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A9D2F"/>
  <w15:docId w15:val="{4CDDE2FC-25B5-4929-9842-166DAABA5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95779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908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95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6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Hanzallah</cp:lastModifiedBy>
  <cp:revision>14</cp:revision>
  <dcterms:created xsi:type="dcterms:W3CDTF">2026-06-26T12:02:00Z</dcterms:created>
  <dcterms:modified xsi:type="dcterms:W3CDTF">2026-06-29T00:45:00Z</dcterms:modified>
</cp:coreProperties>
</file>