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3F2ADB" w:rsidTr="00D54E29">
        <w:trPr>
          <w:trHeight w:val="13000"/>
          <w:jc w:val="center"/>
        </w:trPr>
        <w:tc>
          <w:tcPr>
            <w:tcW w:w="1044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3F2ADB" w:rsidRDefault="003F2ADB" w:rsidP="00273AEF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</w:rPr>
            </w:pPr>
            <w:bookmarkStart w:id="0" w:name="_GoBack" w:colFirst="0" w:colLast="0"/>
            <w:r>
              <w:rPr>
                <w:rFonts w:ascii="Consolas" w:eastAsia="Consolas" w:hAnsi="Consolas" w:cs="Consolas"/>
                <w:noProof/>
                <w:color w:val="5C6F8A"/>
              </w:rPr>
              <w:drawing>
                <wp:inline distT="0" distB="0" distL="0" distR="0" wp14:anchorId="497F3D30" wp14:editId="315B36FA">
                  <wp:extent cx="2452370" cy="3267940"/>
                  <wp:effectExtent l="0" t="0" r="508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_Image_2026-06-21_at_10.47.40_PM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F2ADB" w:rsidRDefault="003F2ADB" w:rsidP="00273AEF">
            <w:pPr>
              <w:spacing w:after="60"/>
              <w:rPr>
                <w:rFonts w:ascii="Consolas" w:eastAsia="Consolas" w:hAnsi="Consolas" w:cs="Consolas"/>
                <w:color w:val="5C6F8A"/>
              </w:rPr>
            </w:pPr>
          </w:p>
          <w:p w:rsidR="003F2ADB" w:rsidRDefault="003F2ADB" w:rsidP="00273AEF">
            <w:pPr>
              <w:spacing w:after="60"/>
            </w:pPr>
            <w:r>
              <w:rPr>
                <w:rFonts w:ascii="Consolas" w:eastAsia="Consolas" w:hAnsi="Consolas" w:cs="Consolas"/>
                <w:color w:val="5C6F8A"/>
              </w:rPr>
              <w:t>root@cyberster:~$ whoami</w:t>
            </w:r>
          </w:p>
          <w:p w:rsidR="003F2ADB" w:rsidRDefault="003F2ADB" w:rsidP="00273AEF">
            <w:pPr>
              <w:spacing w:after="600"/>
              <w:rPr>
                <w:rFonts w:ascii="Consolas" w:eastAsia="Consolas" w:hAnsi="Consolas" w:cs="Consolas"/>
                <w:color w:val="00FF9C"/>
              </w:rPr>
            </w:pPr>
            <w:r>
              <w:rPr>
                <w:rFonts w:ascii="Consolas" w:eastAsia="Consolas" w:hAnsi="Consolas" w:cs="Consolas"/>
                <w:color w:val="00FF9C"/>
              </w:rPr>
              <w:t>&gt; hanzallah — soc_intern</w:t>
            </w:r>
          </w:p>
          <w:p w:rsidR="003F2ADB" w:rsidRDefault="003F2ADB" w:rsidP="00273AEF"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  </w:t>
            </w:r>
          </w:p>
          <w:p w:rsidR="003F2ADB" w:rsidRPr="00F928FD" w:rsidRDefault="003F2ADB" w:rsidP="00273AEF">
            <w:pPr>
              <w:spacing w:after="260"/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43-44</w:t>
            </w:r>
          </w:p>
          <w:p w:rsidR="003F2ADB" w:rsidRDefault="003F2ADB" w:rsidP="00273AEF">
            <w:pPr>
              <w:spacing w:after="260"/>
            </w:pPr>
            <w:r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>Disk Imaging &amp; Hash Verification</w:t>
            </w:r>
          </w:p>
          <w:p w:rsidR="003F2ADB" w:rsidRDefault="003F2ADB" w:rsidP="00273AEF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</w:rPr>
              <w:t>Hanzallah</w:t>
            </w:r>
          </w:p>
          <w:p w:rsidR="003F2ADB" w:rsidRDefault="003F2ADB" w:rsidP="00273AEF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program       </w:t>
            </w:r>
            <w:r>
              <w:rPr>
                <w:rFonts w:ascii="Consolas" w:eastAsia="Consolas" w:hAnsi="Consolas" w:cs="Consolas"/>
                <w:color w:val="FFFFFF"/>
              </w:rPr>
              <w:t>Cyberster — Cybersecurity Internship (Batch 2)</w:t>
            </w:r>
          </w:p>
          <w:p w:rsidR="003F2ADB" w:rsidRDefault="003F2ADB" w:rsidP="00273AEF">
            <w:pPr>
              <w:spacing w:after="600"/>
            </w:pPr>
            <w:r>
              <w:rPr>
                <w:rFonts w:ascii="Consolas" w:eastAsia="Consolas" w:hAnsi="Consolas" w:cs="Consolas"/>
                <w:color w:val="5C6F8A"/>
              </w:rPr>
              <w:t xml:space="preserve">// tutor         </w:t>
            </w:r>
            <w:r>
              <w:rPr>
                <w:rFonts w:ascii="Consolas" w:eastAsia="Consolas" w:hAnsi="Consolas" w:cs="Consolas"/>
                <w:color w:val="FFFFFF"/>
              </w:rPr>
              <w:t>Abdullah Zia</w:t>
            </w:r>
          </w:p>
          <w:p w:rsidR="003F2ADB" w:rsidRDefault="003F2ADB" w:rsidP="00273AEF"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[ STATUS: TASKS COMPLETE — READY FOR REVIEW ]</w:t>
            </w:r>
          </w:p>
        </w:tc>
      </w:tr>
    </w:tbl>
    <w:tbl>
      <w:tblPr>
        <w:tblpPr w:leftFromText="180" w:rightFromText="180" w:vertAnchor="text" w:horzAnchor="margin" w:tblpY="-431"/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3F2ADB" w:rsidTr="003F2ADB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bookmarkEnd w:id="0"/>
          <w:p w:rsidR="003F2ADB" w:rsidRDefault="003F2ADB" w:rsidP="003F2ADB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lastRenderedPageBreak/>
              <w:t xml:space="preserve">// 43-44  </w:t>
            </w:r>
            <w:r>
              <w:rPr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B937A8" w:rsidRDefault="00204735">
      <w:pPr>
        <w:spacing w:after="160"/>
      </w:pPr>
      <w:r>
        <w:rPr>
          <w:sz w:val="22"/>
          <w:szCs w:val="22"/>
        </w:rPr>
        <w:t>A physical USB drive was acquired as a forensic image (E01 format) using FTK Imager 8.3.0.27, with write-blocking applied at the source, hash verification performed during acquisition, and the resulting image mounted read-only with Arsenal Image Mounter for browsability validation. This report documents the full process, the hash results, a mount issue encountered and resolved, and one deviation from the original scope (SHA-256 was not captured during acquisition).</w:t>
      </w:r>
    </w:p>
    <w:p w:rsidR="00B937A8" w:rsidRDefault="00B937A8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01  </w:t>
            </w:r>
            <w:r>
              <w:rPr>
                <w:b/>
                <w:bCs/>
                <w:color w:val="FFFFFF"/>
                <w:sz w:val="22"/>
                <w:szCs w:val="22"/>
              </w:rPr>
              <w:t>WRITE-BLOCKING METHOD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Method applied</w:t>
      </w:r>
    </w:p>
    <w:p w:rsidR="00B937A8" w:rsidRDefault="00204735">
      <w:pPr>
        <w:spacing w:after="160"/>
      </w:pPr>
      <w:r>
        <w:rPr>
          <w:sz w:val="22"/>
          <w:szCs w:val="22"/>
        </w:rPr>
        <w:t>Software write-blocking was applied via the Windows registry, setting the system-wide StorageDevicePolicies write-protect flag before the source USB drive was connected: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reg add "HKLM\SYSTEM\CurrentControlSet\Control\StorageDevicePolicies" /v WriteProtect /t REG_DWORD /d 1 /f</w:t>
            </w:r>
          </w:p>
        </w:tc>
      </w:tr>
    </w:tbl>
    <w:p w:rsidR="00B937A8" w:rsidRDefault="00204735">
      <w:pPr>
        <w:spacing w:after="160"/>
      </w:pPr>
      <w:r>
        <w:rPr>
          <w:sz w:val="22"/>
          <w:szCs w:val="22"/>
        </w:rPr>
        <w:t>This same command was recorded in the FTK Imager acquisition metadata (Notes field) as part of the embedded chain of custody information.</w:t>
      </w: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Limitation</w:t>
      </w:r>
    </w:p>
    <w:p w:rsidR="00B937A8" w:rsidRDefault="00204735">
      <w:pPr>
        <w:spacing w:after="160"/>
      </w:pPr>
      <w:r>
        <w:rPr>
          <w:i/>
          <w:iCs/>
          <w:color w:val="C0392B"/>
        </w:rPr>
        <w:t>No hardware write blocker was available for this exercise. Write protection relied solely on the OS-level registry policy (software control), applied and confirmed active before the source drive was connected.</w:t>
      </w:r>
    </w:p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02  </w:t>
            </w:r>
            <w:r>
              <w:rPr>
                <w:b/>
                <w:bCs/>
                <w:color w:val="FFFFFF"/>
                <w:sz w:val="22"/>
                <w:szCs w:val="22"/>
              </w:rPr>
              <w:t>IMAGE ACQUISITION — FTK IMAGER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Acquisition metadata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Tool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Exterro FTK Imager 8.3.0.27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Case number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007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Evidence number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01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Unique description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Flash Drive Forensic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Examiner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Hanzallah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Notes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Registry WriteProtect command (see Section 01)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Source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\\.\PHYSICALDRIVE2 — VendorCo ProductCode USB Device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Source size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60,000 MB (122,880,000 sectors × 512 bytes)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Output format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E01, 39 segments, 1500 MB fragment size, compression level 6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Destination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D:\BACKUP\Flash Forensic\USB007.E01 – .E39</w:t>
            </w:r>
          </w:p>
        </w:tc>
      </w:tr>
    </w:tbl>
    <w:p w:rsidR="00B937A8" w:rsidRDefault="00B937A8">
      <w:pPr>
        <w:spacing w:after="150"/>
      </w:pPr>
    </w:p>
    <w:p w:rsidR="00B937A8" w:rsidRDefault="00204735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>
            <wp:extent cx="5373944" cy="605790"/>
            <wp:effectExtent l="152400" t="152400" r="360680" b="3657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056" cy="606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Fig. 1 — Arsenal Image Mounter confirming the mounted image as read-only, fixed disk (initial mount attempt)</w:t>
      </w:r>
    </w:p>
    <w:p w:rsidR="00B937A8" w:rsidRDefault="00204735">
      <w:pPr>
        <w:spacing w:after="160"/>
      </w:pPr>
      <w:r>
        <w:rPr>
          <w:sz w:val="22"/>
          <w:szCs w:val="22"/>
        </w:rPr>
        <w:t>Note: the screenshot above is referenced later in Section 04; acquisition-stage screenshots (Create Image / destination configuration) were reviewed live during the session and are represented here via the FTK Imager summary report reproduced in Section 03.</w:t>
      </w:r>
    </w:p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03  </w:t>
            </w:r>
            <w:r>
              <w:rPr>
                <w:b/>
                <w:bCs/>
                <w:color w:val="FFFFFF"/>
                <w:sz w:val="22"/>
                <w:szCs w:val="22"/>
              </w:rPr>
              <w:t>HASH VERIFICATION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after="160"/>
      </w:pPr>
      <w:r>
        <w:rPr>
          <w:sz w:val="22"/>
          <w:szCs w:val="22"/>
        </w:rPr>
        <w:t>FTK Imager computes a hash of the source before imaging and a hash of the completed image after imaging, then compares them; both must match for the image to be considered a forensically sound copy. The full acquisition summary report generated by FTK Imager is reproduced below as the primary integrity record: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Case Number: 007 | Evidence Number: 01 | Examiner: Hanzallah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Description: Flash Drive Forensic</w:t>
            </w:r>
          </w:p>
          <w:p w:rsidR="00B937A8" w:rsidRDefault="00B937A8">
            <w:pPr>
              <w:spacing w:after="40"/>
            </w:pP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Acquisition started:  2026-09-14 07:24:10 (local)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Acquisition finished: 2026-09-14 08:23:31 (local)   [~59m 21s]</w:t>
            </w:r>
          </w:p>
          <w:p w:rsidR="00B937A8" w:rsidRDefault="00B937A8">
            <w:pPr>
              <w:spacing w:after="40"/>
            </w:pP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[Computed Hashes — source]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 xml:space="preserve">  MD5:  a2e7111434b459a9eec6b668ebecffbe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 xml:space="preserve">  SHA1: b485767d15b8cddca76f8b48459100b44c7cd383</w:t>
            </w:r>
          </w:p>
          <w:p w:rsidR="00B937A8" w:rsidRDefault="00B937A8">
            <w:pPr>
              <w:spacing w:after="40"/>
            </w:pP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Verification started:  2026-09-14 08:23:31 (local)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Verification finished: 2026-09-14 08:28:37 (local)   [~5m 6s]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 xml:space="preserve">  MD5  - Computed / Stored / Report hash: MATCH — verified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 xml:space="preserve">  SHA1 - Computed / Stored / Report hash: MATCH — verified</w:t>
            </w:r>
          </w:p>
        </w:tc>
      </w:tr>
    </w:tbl>
    <w:p w:rsidR="00B937A8" w:rsidRDefault="00B937A8">
      <w:pPr>
        <w:spacing w:after="150"/>
      </w:pPr>
    </w:p>
    <w:p w:rsidR="00285DD8" w:rsidRDefault="00285DD8" w:rsidP="00285DD8">
      <w:pPr>
        <w:spacing w:after="150"/>
        <w:jc w:val="center"/>
      </w:pPr>
      <w:r>
        <w:rPr>
          <w:noProof/>
        </w:rPr>
        <w:lastRenderedPageBreak/>
        <w:drawing>
          <wp:inline distT="0" distB="0" distL="0" distR="0">
            <wp:extent cx="4871805" cy="1661160"/>
            <wp:effectExtent l="152400" t="152400" r="367030" b="3581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14 08295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875" cy="16652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DD8" w:rsidRDefault="00285DD8">
      <w:pPr>
        <w:spacing w:after="150"/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MD5 (source &amp; image)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a2e7111434b459a9eec6b668ebecffbe — VERIFIED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SHA1 (source &amp; image)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b485767d15b8cddca76f8b48459100b44c7cd383 — VERIFIED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SHA-256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Not captured during acquisition (see limitation below)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Deviation — SHA-256 not enabled</w:t>
      </w:r>
    </w:p>
    <w:p w:rsidR="00B937A8" w:rsidRDefault="00204735">
      <w:pPr>
        <w:spacing w:after="160"/>
      </w:pPr>
      <w:r>
        <w:rPr>
          <w:i/>
          <w:iCs/>
          <w:color w:val="C0392B"/>
        </w:rPr>
        <w:t>The SHA-256 checkbox was not enabled prior to starting acquisition; FTK Imager computed MD5 and SHA1 only. Both algorithms fully verified across computed, stored, and report hash — the image is forensically sound — but the deliverable as originally scoped called for MD5 + SHA-256 specifically.</w:t>
      </w: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Attempted independent SHA-256 cross-check</w:t>
      </w:r>
    </w:p>
    <w:p w:rsidR="00B937A8" w:rsidRDefault="00204735">
      <w:pPr>
        <w:spacing w:after="160"/>
      </w:pPr>
      <w:r>
        <w:rPr>
          <w:sz w:val="22"/>
          <w:szCs w:val="22"/>
        </w:rPr>
        <w:t>Two approaches were attempted post-acquisition to obtain a SHA-256 value without repeating the full ~1 hour acquisition: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certutil -hashfile against the completed .E01 file directly — produced a value (MD5: 102611b434a335c9621e2c4999901758), but this is NOT comparable to FTK Imager's hash: certutil hashes the raw E01 container file (headers, chunk tables, per-chunk CRCs), not the reconstructed logical bitstream FTK Imager hashes. The mismatch against the FTK-reported MD5 is expected and does not indicate any problem with the image.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certutil -hashfile against the raw device path (\\.\PhysicalDrive2) — failed with error 0x80070002 (ERROR_FILE_NOT_FOUND) for both MD5 and SHA256; certutil does not reliably support raw physical device paths as input.</w:t>
      </w:r>
    </w:p>
    <w:p w:rsidR="00B937A8" w:rsidRDefault="00204735">
      <w:pPr>
        <w:spacing w:after="160"/>
        <w:rPr>
          <w:sz w:val="22"/>
          <w:szCs w:val="22"/>
        </w:rPr>
      </w:pPr>
      <w:r>
        <w:rPr>
          <w:sz w:val="22"/>
          <w:szCs w:val="22"/>
        </w:rPr>
        <w:t>Recommendation for future work: use FTK Imager's own Verify Drive/Image function against the physical source with both MD5 and SHA-256 enabled, rather than a generic file-hashing utility, since only a tool that reads the raw device/EWF structure directly produces a hash comparable to the original acquisition hash.</w:t>
      </w:r>
    </w:p>
    <w:p w:rsidR="00285DD8" w:rsidRDefault="00285DD8">
      <w:pPr>
        <w:spacing w:after="160"/>
      </w:pPr>
    </w:p>
    <w:p w:rsidR="00285DD8" w:rsidRDefault="00285DD8">
      <w:pPr>
        <w:spacing w:after="160"/>
      </w:pPr>
    </w:p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lastRenderedPageBreak/>
              <w:t xml:space="preserve">// 04  </w:t>
            </w:r>
            <w:r>
              <w:rPr>
                <w:b/>
                <w:bCs/>
                <w:color w:val="FFFFFF"/>
                <w:sz w:val="22"/>
                <w:szCs w:val="22"/>
              </w:rPr>
              <w:t>MOUNTING &amp; VALIDATION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Initial mount — partition table not recognized</w:t>
      </w:r>
    </w:p>
    <w:p w:rsidR="00B937A8" w:rsidRDefault="00204735">
      <w:pPr>
        <w:spacing w:after="160"/>
      </w:pPr>
      <w:r>
        <w:rPr>
          <w:sz w:val="22"/>
          <w:szCs w:val="22"/>
        </w:rPr>
        <w:t>The completed image was first mounted via Arsenal Image Mounter as a Fixed Disk, read-only. Arsenal Image Mounter reported the mount as PhysicalDrive3, 58.6 GB, Read Only — correct at the mount-tool level:</w:t>
      </w:r>
    </w:p>
    <w:p w:rsidR="00B937A8" w:rsidRDefault="00285DD8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847263" cy="548640"/>
            <wp:effectExtent l="152400" t="152400" r="353695" b="3657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14 08422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123" cy="549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2 — Arsenal Image Mounter: image mounted as PhysicalDrive3, 58.6 GB, read-only</w:t>
      </w:r>
    </w:p>
    <w:p w:rsidR="00285DD8" w:rsidRDefault="00285DD8">
      <w:pPr>
        <w:spacing w:after="240"/>
        <w:jc w:val="center"/>
      </w:pPr>
    </w:p>
    <w:p w:rsidR="00B937A8" w:rsidRDefault="00204735">
      <w:pPr>
        <w:spacing w:after="160"/>
        <w:rPr>
          <w:sz w:val="22"/>
          <w:szCs w:val="22"/>
        </w:rPr>
      </w:pPr>
      <w:r>
        <w:rPr>
          <w:sz w:val="22"/>
          <w:szCs w:val="22"/>
        </w:rPr>
        <w:t>However, Windows Disk Management showed the same disk as Unknown / Not Initialized / Unallocated, with no readable partitions:</w:t>
      </w:r>
    </w:p>
    <w:p w:rsidR="00285DD8" w:rsidRDefault="00285DD8">
      <w:pPr>
        <w:spacing w:after="160"/>
      </w:pPr>
    </w:p>
    <w:p w:rsidR="00B937A8" w:rsidRDefault="0020473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4836746" cy="2910840"/>
            <wp:effectExtent l="152400" t="152400" r="364490" b="3657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228" cy="2922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  <w:rPr>
          <w:i/>
          <w:iCs/>
          <w:color w:val="808080"/>
          <w:sz w:val="18"/>
          <w:szCs w:val="18"/>
        </w:rPr>
      </w:pPr>
      <w:r>
        <w:rPr>
          <w:i/>
          <w:iCs/>
          <w:color w:val="808080"/>
          <w:sz w:val="18"/>
          <w:szCs w:val="18"/>
        </w:rPr>
        <w:t>Fig. 3 — Disk Management: Disk 3 (mounted image) shown as Unknown/Not Initialized; Disk 2 (source USB) correctly shown Read Only</w:t>
      </w:r>
    </w:p>
    <w:p w:rsidR="00285DD8" w:rsidRDefault="00285DD8">
      <w:pPr>
        <w:spacing w:after="240"/>
        <w:jc w:val="center"/>
      </w:pPr>
    </w:p>
    <w:p w:rsidR="00285DD8" w:rsidRDefault="00285DD8">
      <w:pPr>
        <w:spacing w:after="240"/>
        <w:jc w:val="center"/>
      </w:pPr>
    </w:p>
    <w:p w:rsidR="00B937A8" w:rsidRDefault="00204735">
      <w:pPr>
        <w:spacing w:after="160"/>
      </w:pPr>
      <w:r>
        <w:rPr>
          <w:sz w:val="22"/>
          <w:szCs w:val="22"/>
        </w:rPr>
        <w:lastRenderedPageBreak/>
        <w:t>A Rescan Disks action was tried as a first troubleshooting step, but this caused Windows to drop the mount from view entirely rather than fix it:</w:t>
      </w:r>
    </w:p>
    <w:p w:rsidR="00B937A8" w:rsidRDefault="0020473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010150" cy="2541512"/>
            <wp:effectExtent l="152400" t="152400" r="361950" b="3543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883" cy="25449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Fig. 4 — Disk Management after Rescan Disks: Disk 3 no longer listed</w:t>
      </w:r>
    </w:p>
    <w:p w:rsidR="00B937A8" w:rsidRDefault="00204735">
      <w:pPr>
        <w:spacing w:before="200" w:after="120"/>
      </w:pPr>
      <w:r>
        <w:rPr>
          <w:b/>
          <w:bCs/>
          <w:i/>
          <w:iCs/>
          <w:color w:val="2E74B5"/>
          <w:sz w:val="24"/>
          <w:szCs w:val="24"/>
          <w:u w:val="single"/>
        </w:rPr>
        <w:t>$ Resolution</w:t>
      </w:r>
    </w:p>
    <w:p w:rsidR="00B937A8" w:rsidRDefault="00204735">
      <w:pPr>
        <w:spacing w:after="160"/>
      </w:pPr>
      <w:r>
        <w:rPr>
          <w:sz w:val="22"/>
          <w:szCs w:val="22"/>
        </w:rPr>
        <w:t>The image was unmounted and remounted in Arsenal Image Mounter with the device type set to Removable Disk instead of Fixed Disk — the correct type for a USB-originated image. This resolved the partition table recognition issue immediately:</w:t>
      </w:r>
    </w:p>
    <w:p w:rsidR="00B937A8" w:rsidRDefault="0020473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238750" cy="2705100"/>
            <wp:effectExtent l="152400" t="152400" r="361950" b="3619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05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Fig. 5 — Disk Management after remount as Removable Disk: Disk 3 now shows two healthy, Read Only partitions — Ventoy (F:) and VTOYEFI (G:)</w:t>
      </w:r>
    </w:p>
    <w:p w:rsidR="00B937A8" w:rsidRDefault="00204735">
      <w:pPr>
        <w:spacing w:after="160"/>
      </w:pPr>
      <w:r>
        <w:rPr>
          <w:sz w:val="22"/>
          <w:szCs w:val="22"/>
        </w:rPr>
        <w:lastRenderedPageBreak/>
        <w:t>Root cause: Arsenal Image Mounter's device-type setting affects how Windows' disk stack interprets the mounted image's MBR/partition table. A USB-originated image mounted as a Fixed Disk was not parsed correctly; mounting as Removable Disk matched the source device's actual type and allowed Windows to read the partition table normally.</w:t>
      </w:r>
    </w:p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05  </w:t>
            </w:r>
            <w:r>
              <w:rPr>
                <w:b/>
                <w:bCs/>
                <w:color w:val="FFFFFF"/>
                <w:sz w:val="22"/>
                <w:szCs w:val="22"/>
              </w:rPr>
              <w:t>READ-ONLY INTEGRITY TEST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spacing w:after="160"/>
      </w:pPr>
      <w:r>
        <w:rPr>
          <w:sz w:val="22"/>
          <w:szCs w:val="22"/>
        </w:rPr>
        <w:t>With both partitions visible and browsable, a write attempt was made against the mounted volume to confirm read-only enforcement at the OS level (not merely a UI label):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F:\&gt;echo test &gt; F:\writetest.txt</w:t>
            </w:r>
          </w:p>
          <w:p w:rsidR="00B937A8" w:rsidRDefault="00204735">
            <w:pPr>
              <w:spacing w:after="40"/>
            </w:pPr>
            <w:r>
              <w:rPr>
                <w:rFonts w:ascii="Consolas" w:eastAsia="Consolas" w:hAnsi="Consolas" w:cs="Consolas"/>
                <w:color w:val="6FCF97"/>
                <w:sz w:val="18"/>
                <w:szCs w:val="18"/>
              </w:rPr>
              <w:t>The media is write protected.</w:t>
            </w:r>
          </w:p>
        </w:tc>
      </w:tr>
    </w:tbl>
    <w:p w:rsidR="00B937A8" w:rsidRDefault="00204735">
      <w:pPr>
        <w:spacing w:before="100" w:after="60"/>
        <w:jc w:val="center"/>
      </w:pPr>
      <w:r>
        <w:rPr>
          <w:noProof/>
        </w:rPr>
        <w:drawing>
          <wp:inline distT="0" distB="0" distL="0" distR="0">
            <wp:extent cx="5238750" cy="1962150"/>
            <wp:effectExtent l="152400" t="152400" r="361950" b="3619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962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937A8" w:rsidRDefault="00204735">
      <w:pPr>
        <w:spacing w:after="240"/>
        <w:jc w:val="center"/>
      </w:pPr>
      <w:r>
        <w:rPr>
          <w:i/>
          <w:iCs/>
          <w:color w:val="808080"/>
          <w:sz w:val="18"/>
          <w:szCs w:val="18"/>
        </w:rPr>
        <w:t>Fig. 6 — Windows Explorer showing the mounted Ventoy (F:) volume with intact folder structure, alongside a refused write attempt ("The media is write protected.")</w:t>
      </w:r>
    </w:p>
    <w:p w:rsidR="00B937A8" w:rsidRDefault="00204735">
      <w:pPr>
        <w:spacing w:after="160"/>
      </w:pPr>
      <w:r>
        <w:rPr>
          <w:sz w:val="22"/>
          <w:szCs w:val="22"/>
        </w:rPr>
        <w:t>This confirms two things simultaneously: the image mounted successfully with its original file/folder structure intact and browsable, and the read-only mount is enforced by the OS, not just displayed as a status label.</w:t>
      </w:r>
    </w:p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06  </w:t>
            </w:r>
            <w:r>
              <w:rPr>
                <w:b/>
                <w:bCs/>
                <w:color w:val="FFFFFF"/>
                <w:sz w:val="22"/>
                <w:szCs w:val="22"/>
              </w:rPr>
              <w:t>CHAIN OF CUSTODY</w:t>
            </w:r>
          </w:p>
        </w:tc>
      </w:tr>
    </w:tbl>
    <w:p w:rsidR="00B937A8" w:rsidRDefault="00B937A8">
      <w:pPr>
        <w:spacing w:after="200"/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Evidence item / ID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Case 007, Evidence 01 — "Flash Drive Forensic" (USB device, ~60 GB / 58.6 GiB)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Acquisition start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2026-09-14 07:24:10 (local)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Acquisition finish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2026-09-14 08:23:31 (local)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lastRenderedPageBreak/>
              <w:t>Verification window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2026-09-14 08:23:31 – 08:28:37 (local)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Examiner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Hanzallah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Forensic workstation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DESKTOP-6939QPJ — Windows 11 Pro, Intel Core i7-8850H, 32 GB RAM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Source device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VendorCo ProductCode USB Device, Serial 9961501060430223872, Interface: USB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Write-blocking method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Software — Windows registry StorageDevicePolicies\WriteProtect=1 (no hardware write blocker available)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MD5 (source &amp; image)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a2e7111434b459a9eec6b668ebecffbe — verified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SHA1 (source &amp; image)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b485767d15b8cddca76f8b48459100b44c7cd383 — verified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SHA-256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Not captured — see Section 03 limitation and recommendation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Image storage location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t>D:\BACKUP\Flash Forensic\USB007.E01 – .E39 (39 segments)</w:t>
            </w:r>
          </w:p>
        </w:tc>
      </w:tr>
      <w:tr w:rsidR="00B937A8"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04735">
            <w:r>
              <w:rPr>
                <w:b/>
                <w:bCs/>
              </w:rPr>
              <w:t>Date signed</w:t>
            </w:r>
          </w:p>
        </w:tc>
        <w:tc>
          <w:tcPr>
            <w:tcW w:w="65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937A8" w:rsidRDefault="00285DD8">
            <w:r>
              <w:t>14-09-2026</w:t>
            </w:r>
          </w:p>
        </w:tc>
      </w:tr>
    </w:tbl>
    <w:p w:rsidR="00B937A8" w:rsidRDefault="00B937A8">
      <w:pPr>
        <w:spacing w:after="2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07  </w:t>
            </w:r>
            <w:r>
              <w:rPr>
                <w:b/>
                <w:bCs/>
                <w:color w:val="FFFFFF"/>
                <w:sz w:val="22"/>
                <w:szCs w:val="22"/>
              </w:rPr>
              <w:t>FINDINGS &amp; LIMITATIONS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SHA-256 was not enabled during acquisition; only MD5 and SHA1 were computed and verified. Both fully matched across computed/stored/report hash, so the image itself is forensically sound, but the MD5+SHA-256 deliverable requirement was not fully met.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Generic file-hashing tools (certutil) cannot substitute for format-aware hashing: hashing an .E01 file directly hashes the EWF container, not the logical bitstream, and certutil does not support raw physical device paths as input.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Mount device-type selection matters for USB-originated images: mounting as Fixed Disk caused Windows to fail to parse the partition table; mounting as Removable Disk (matching the source's actual type) resolved it without any change to the image file itself.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 Disk Management "Rescan Disks" action can cause an unrecognized mounted disk to disappear from view rather than re-parse it — remounting via the mounting tool, not just rescanning in Windows, was the effective fix.</w:t>
      </w:r>
    </w:p>
    <w:p w:rsidR="00B937A8" w:rsidRDefault="00B937A8">
      <w:pPr>
        <w:spacing w:after="300"/>
      </w:pP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937A8">
        <w:tc>
          <w:tcPr>
            <w:tcW w:w="9350" w:type="dxa"/>
            <w:shd w:val="clear" w:color="auto" w:fill="1A1A1A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937A8" w:rsidRDefault="00204735">
            <w:r>
              <w:rPr>
                <w:rFonts w:ascii="Consolas" w:eastAsia="Consolas" w:hAnsi="Consolas" w:cs="Consolas"/>
                <w:b/>
                <w:bCs/>
                <w:color w:val="3FBF6F"/>
                <w:sz w:val="22"/>
                <w:szCs w:val="22"/>
              </w:rPr>
              <w:t xml:space="preserve">// 08  </w:t>
            </w:r>
            <w:r>
              <w:rPr>
                <w:b/>
                <w:bCs/>
                <w:color w:val="FFFFFF"/>
                <w:sz w:val="22"/>
                <w:szCs w:val="22"/>
              </w:rPr>
              <w:t>DELIVERABLES CHECKLIST</w:t>
            </w:r>
          </w:p>
        </w:tc>
      </w:tr>
    </w:tbl>
    <w:p w:rsidR="00B937A8" w:rsidRDefault="00B937A8">
      <w:pPr>
        <w:spacing w:after="200"/>
      </w:pP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Acquisition report — this document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Chain of custody documentation — Section 06 (pending signature)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Hash verification record — Section 03 (FTK Imager summary report reproduced in full)</w:t>
      </w:r>
    </w:p>
    <w:p w:rsidR="00B937A8" w:rsidRDefault="00204735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Mounted image screenshots — Figs. 2–6, showing the mount issue, resolution, and final read-only browsable state</w:t>
      </w:r>
    </w:p>
    <w:sectPr w:rsidR="00B937A8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2F9" w:rsidRDefault="009002F9">
      <w:r>
        <w:separator/>
      </w:r>
    </w:p>
  </w:endnote>
  <w:endnote w:type="continuationSeparator" w:id="0">
    <w:p w:rsidR="009002F9" w:rsidRDefault="00900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A8" w:rsidRDefault="00204735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85DD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2F9" w:rsidRDefault="009002F9">
      <w:r>
        <w:separator/>
      </w:r>
    </w:p>
  </w:footnote>
  <w:footnote w:type="continuationSeparator" w:id="0">
    <w:p w:rsidR="009002F9" w:rsidRDefault="009002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937A8" w:rsidRDefault="00204735">
    <w:r>
      <w:rPr>
        <w:i/>
        <w:iCs/>
        <w:color w:val="808080"/>
        <w:sz w:val="18"/>
        <w:szCs w:val="18"/>
      </w:rPr>
      <w:t>Blue Team SOC Analyst Internship — Cyberster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634AC6"/>
    <w:multiLevelType w:val="hybridMultilevel"/>
    <w:tmpl w:val="BC98A9AA"/>
    <w:lvl w:ilvl="0" w:tplc="68202138">
      <w:start w:val="1"/>
      <w:numFmt w:val="bullet"/>
      <w:lvlText w:val="●"/>
      <w:lvlJc w:val="left"/>
      <w:pPr>
        <w:ind w:left="720" w:hanging="360"/>
      </w:pPr>
    </w:lvl>
    <w:lvl w:ilvl="1" w:tplc="BCC45296">
      <w:start w:val="1"/>
      <w:numFmt w:val="bullet"/>
      <w:lvlText w:val="○"/>
      <w:lvlJc w:val="left"/>
      <w:pPr>
        <w:ind w:left="1440" w:hanging="360"/>
      </w:pPr>
    </w:lvl>
    <w:lvl w:ilvl="2" w:tplc="D952C230">
      <w:start w:val="1"/>
      <w:numFmt w:val="bullet"/>
      <w:lvlText w:val="■"/>
      <w:lvlJc w:val="left"/>
      <w:pPr>
        <w:ind w:left="2160" w:hanging="360"/>
      </w:pPr>
    </w:lvl>
    <w:lvl w:ilvl="3" w:tplc="519C53C6">
      <w:start w:val="1"/>
      <w:numFmt w:val="bullet"/>
      <w:lvlText w:val="●"/>
      <w:lvlJc w:val="left"/>
      <w:pPr>
        <w:ind w:left="2880" w:hanging="360"/>
      </w:pPr>
    </w:lvl>
    <w:lvl w:ilvl="4" w:tplc="4EDE1B88">
      <w:start w:val="1"/>
      <w:numFmt w:val="bullet"/>
      <w:lvlText w:val="○"/>
      <w:lvlJc w:val="left"/>
      <w:pPr>
        <w:ind w:left="3600" w:hanging="360"/>
      </w:pPr>
    </w:lvl>
    <w:lvl w:ilvl="5" w:tplc="8D825472">
      <w:start w:val="1"/>
      <w:numFmt w:val="bullet"/>
      <w:lvlText w:val="■"/>
      <w:lvlJc w:val="left"/>
      <w:pPr>
        <w:ind w:left="4320" w:hanging="360"/>
      </w:pPr>
    </w:lvl>
    <w:lvl w:ilvl="6" w:tplc="209C4796">
      <w:start w:val="1"/>
      <w:numFmt w:val="bullet"/>
      <w:lvlText w:val="●"/>
      <w:lvlJc w:val="left"/>
      <w:pPr>
        <w:ind w:left="5040" w:hanging="360"/>
      </w:pPr>
    </w:lvl>
    <w:lvl w:ilvl="7" w:tplc="D40ED236">
      <w:start w:val="1"/>
      <w:numFmt w:val="bullet"/>
      <w:lvlText w:val="●"/>
      <w:lvlJc w:val="left"/>
      <w:pPr>
        <w:ind w:left="5760" w:hanging="360"/>
      </w:pPr>
    </w:lvl>
    <w:lvl w:ilvl="8" w:tplc="229AD6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A8"/>
    <w:rsid w:val="00204735"/>
    <w:rsid w:val="00285DD8"/>
    <w:rsid w:val="003F2ADB"/>
    <w:rsid w:val="009002F9"/>
    <w:rsid w:val="00B937A8"/>
    <w:rsid w:val="00D5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24FC8E-990B-42F0-BA01-9F123C6FF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1396</Words>
  <Characters>7961</Characters>
  <Application>Microsoft Office Word</Application>
  <DocSecurity>0</DocSecurity>
  <Lines>66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4</cp:revision>
  <dcterms:created xsi:type="dcterms:W3CDTF">2026-09-14T04:01:00Z</dcterms:created>
  <dcterms:modified xsi:type="dcterms:W3CDTF">2026-09-14T17:54:00Z</dcterms:modified>
</cp:coreProperties>
</file>