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rPr>
          <w:rFonts w:hint="eastAsia"/>
          <w:lang w:val="en-US" w:eastAsia="zh-CN"/>
        </w:rPr>
        <w:t>http://www.liulongbin.top:3005</w:t>
      </w:r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DD7AC5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94A5E7E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8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1635</TotalTime>
  <ScaleCrop>false</ScaleCrop>
  <LinksUpToDate>false</LinksUpToDate>
  <CharactersWithSpaces>2746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han@xj</cp:lastModifiedBy>
  <dcterms:modified xsi:type="dcterms:W3CDTF">2020-01-05T14:28:53Z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