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7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Justification</w:t>
            </w:r>
          </w:p>
        </w:tc>
      </w:tr>
      <w:tr>
        <w:tblPrEx>
          <w:shd w:val="clear" w:color="auto" w:fill="d0ddef"/>
        </w:tblPrEx>
        <w:trPr>
          <w:trHeight w:val="19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w:t>
            </w:r>
          </w:p>
          <w:p>
            <w:pPr>
              <w:pStyle w:val="Normal.0"/>
            </w:pPr>
            <w:r>
              <w:rPr>
                <w:rtl w:val="0"/>
                <w:lang w:val="zh-TW" w:eastAsia="zh-TW"/>
              </w:rPr>
              <w:t>(Planning)</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This investigation doesn</w:t>
            </w:r>
            <w:r>
              <w:rPr>
                <w:rtl w:val="0"/>
                <w:lang w:val="en-US"/>
              </w:rPr>
              <w:t>’</w:t>
            </w:r>
            <w:r>
              <w:rPr>
                <w:rtl w:val="0"/>
                <w:lang w:val="en-US"/>
              </w:rPr>
              <w:t xml:space="preserve">t meet the requirement </w:t>
            </w:r>
            <w:r>
              <w:rPr>
                <w:rtl w:val="0"/>
                <w:lang w:val="en-US"/>
              </w:rPr>
              <w:t>“</w:t>
            </w:r>
            <w:r>
              <w:rPr>
                <w:rtl w:val="0"/>
                <w:lang w:val="en-US"/>
              </w:rPr>
              <w:t>An appropriate scenario for investigation for an identified client</w:t>
            </w:r>
            <w:r>
              <w:rPr>
                <w:rtl w:val="0"/>
                <w:lang w:val="en-US"/>
              </w:rPr>
              <w:t xml:space="preserve">” </w:t>
            </w:r>
            <w:r>
              <w:rPr>
                <w:rtl w:val="0"/>
                <w:lang w:val="en-US"/>
              </w:rPr>
              <w:t>because you choose this topic before you talked your client. Moreover, it doesn</w:t>
            </w:r>
            <w:r>
              <w:rPr>
                <w:rtl w:val="0"/>
                <w:lang w:val="en-US"/>
              </w:rPr>
              <w:t>’</w:t>
            </w:r>
            <w:r>
              <w:rPr>
                <w:rtl w:val="0"/>
                <w:lang w:val="en-US"/>
              </w:rPr>
              <w:t>t show the consultation between you and your client. The success criteria and rational are appropriately explained.</w:t>
            </w:r>
          </w:p>
        </w:tc>
      </w:tr>
      <w:tr>
        <w:tblPrEx>
          <w:shd w:val="clear" w:color="auto" w:fill="d0ddef"/>
        </w:tblPrEx>
        <w:trPr>
          <w:trHeight w:val="171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w:t>
            </w:r>
          </w:p>
          <w:p>
            <w:pPr>
              <w:pStyle w:val="Normal.0"/>
            </w:pPr>
            <w:r>
              <w:rPr>
                <w:rtl w:val="0"/>
                <w:lang w:val="zh-TW" w:eastAsia="zh-TW"/>
              </w:rPr>
              <w:t>(Solution overviews)</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The table </w:t>
            </w:r>
            <w:r>
              <w:rPr>
                <w:rtl w:val="0"/>
                <w:lang w:val="en-US"/>
              </w:rPr>
              <w:t>“</w:t>
            </w:r>
            <w:r>
              <w:rPr>
                <w:rtl w:val="0"/>
                <w:lang w:val="en-US"/>
              </w:rPr>
              <w:t>record of tasks</w:t>
            </w:r>
            <w:r>
              <w:rPr>
                <w:rtl w:val="0"/>
                <w:lang w:val="en-US"/>
              </w:rPr>
              <w:t xml:space="preserve">” </w:t>
            </w:r>
            <w:r>
              <w:rPr>
                <w:rtl w:val="0"/>
                <w:lang w:val="en-US"/>
              </w:rPr>
              <w:t xml:space="preserve">clearly shows how this investigation was developed. The test plan can meet the most success scenarios. There is some problem with flowcharts because both of the flowcharts show the game starts with two players, I think the first of it should be labeled as </w:t>
            </w:r>
            <w:r>
              <w:rPr>
                <w:rtl w:val="0"/>
                <w:lang w:val="en-US"/>
              </w:rPr>
              <w:t>“</w:t>
            </w:r>
            <w:r>
              <w:rPr>
                <w:rtl w:val="0"/>
                <w:lang w:val="en-US"/>
              </w:rPr>
              <w:t>start with one player</w:t>
            </w:r>
            <w:r>
              <w:rPr>
                <w:rtl w:val="0"/>
                <w:lang w:val="en-US"/>
              </w:rPr>
              <w:t xml:space="preserve">” </w:t>
            </w:r>
          </w:p>
        </w:tc>
      </w:tr>
      <w:tr>
        <w:tblPrEx>
          <w:shd w:val="clear" w:color="auto" w:fill="d0ddef"/>
        </w:tblPrEx>
        <w:trPr>
          <w:trHeight w:val="146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w:t>
            </w:r>
          </w:p>
          <w:p>
            <w:pPr>
              <w:pStyle w:val="Normal.0"/>
            </w:pPr>
            <w:r>
              <w:rPr>
                <w:rtl w:val="0"/>
                <w:lang w:val="zh-TW" w:eastAsia="zh-TW"/>
              </w:rPr>
              <w:t>(Development)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w:t>
            </w:r>
            <w:r>
              <w:rPr>
                <w:rtl w:val="0"/>
                <w:lang w:val="zh-TW" w:eastAsia="zh-TW"/>
              </w:rPr>
              <w:t>0</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The use of techniques demonstrates complex methods you known and it is better than what we required. Most of the method are appropriately used, they are brief but necessary for the past.</w:t>
            </w:r>
            <w:r>
              <w:rPr>
                <w:rtl w:val="0"/>
                <w:lang w:val="zh-TW" w:eastAsia="zh-TW"/>
              </w:rPr>
              <w:t xml:space="preserve"> But it doesn</w:t>
            </w:r>
            <w:r>
              <w:rPr>
                <w:rtl w:val="0"/>
                <w:lang w:val="zh-TW" w:eastAsia="zh-TW"/>
              </w:rPr>
              <w:t>’</w:t>
            </w:r>
            <w:r>
              <w:rPr>
                <w:rtl w:val="0"/>
                <w:lang w:val="zh-TW" w:eastAsia="zh-TW"/>
              </w:rPr>
              <w:t>t show the some characters of OOP language.</w:t>
            </w:r>
          </w:p>
        </w:tc>
      </w:tr>
      <w:tr>
        <w:tblPrEx>
          <w:shd w:val="clear" w:color="auto" w:fill="d0ddef"/>
        </w:tblPrEx>
        <w:trPr>
          <w:trHeight w:val="116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w:t>
            </w:r>
          </w:p>
          <w:p>
            <w:pPr>
              <w:pStyle w:val="Normal.0"/>
            </w:pPr>
            <w:r>
              <w:rPr>
                <w:rtl w:val="0"/>
                <w:lang w:val="zh-TW" w:eastAsia="zh-TW"/>
              </w:rPr>
              <w:t>(Functionality and extensibility of product)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rPr>
              <w:t>3</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The videos shows the production functions very well. The extensibility is shown straightforward. But the extensibility doesn</w:t>
            </w:r>
            <w:r>
              <w:rPr>
                <w:rtl w:val="0"/>
                <w:lang w:val="en-US"/>
              </w:rPr>
              <w:t>’</w:t>
            </w:r>
            <w:r>
              <w:rPr>
                <w:rtl w:val="0"/>
                <w:lang w:val="en-US"/>
              </w:rPr>
              <w:t>t shown in criterion c.</w:t>
            </w:r>
          </w:p>
        </w:tc>
      </w:tr>
      <w:tr>
        <w:tblPrEx>
          <w:shd w:val="clear" w:color="auto" w:fill="d0ddef"/>
        </w:tblPrEx>
        <w:trPr>
          <w:trHeight w:val="116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w:t>
            </w:r>
          </w:p>
          <w:p>
            <w:pPr>
              <w:pStyle w:val="Normal.0"/>
            </w:pPr>
            <w:r>
              <w:rPr>
                <w:rtl w:val="0"/>
                <w:lang w:val="zh-TW" w:eastAsia="zh-TW"/>
              </w:rPr>
              <w:t>(Evaluation)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The product is evaluated objective against the success criteria and there is a clear feedback from advisor and client. The improvements are realistic. </w:t>
            </w:r>
          </w:p>
        </w:tc>
      </w:tr>
      <w:tr>
        <w:tblPrEx>
          <w:shd w:val="clear" w:color="auto" w:fill="d0ddef"/>
        </w:tblPrEx>
        <w:trPr>
          <w:trHeight w:val="7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29</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This product clearly shows how good you can apply your knowledge to application but there is some problem with holistic management.</w:t>
            </w:r>
          </w:p>
        </w:tc>
      </w:tr>
    </w:tbl>
    <w:p>
      <w:pPr>
        <w:pStyle w:val="Normal.0"/>
        <w:ind w:left="216" w:hanging="216"/>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 xml:space="preserve">Sample: </w:t>
    </w:r>
    <w:r>
      <w:rPr>
        <w:color w:val="ff2600"/>
        <w:sz w:val="21"/>
        <w:szCs w:val="21"/>
        <w:u w:color="ff2600"/>
        <w:rtl w:val="0"/>
        <w:lang w:val="en-US"/>
      </w:rPr>
      <w:t>A</w:t>
    </w:r>
    <w:r>
      <w:rPr>
        <w:sz w:val="21"/>
        <w:szCs w:val="21"/>
        <w:rtl w:val="0"/>
        <w:lang w:val="en-US"/>
      </w:rPr>
      <w:t xml:space="preserve">   B   C                             </w:t>
    </w:r>
    <w:r>
      <w:rPr>
        <w:sz w:val="21"/>
        <w:szCs w:val="21"/>
        <w:rtl w:val="0"/>
        <w:lang w:val="zh-TW" w:eastAsia="zh-TW"/>
      </w:rPr>
      <w:t xml:space="preserve">                </w:t>
    </w:r>
    <w:r>
      <w:rPr>
        <w:sz w:val="21"/>
        <w:szCs w:val="21"/>
        <w:rtl w:val="0"/>
        <w:lang w:val="en-US"/>
      </w:rPr>
      <w:t xml:space="preserve">  Your Name:                    </w:t>
    </w:r>
    <w:r>
      <w:rPr>
        <w:rtl w:val="0"/>
        <w:lang w:val="zh-TW" w:eastAsia="zh-TW"/>
      </w:rPr>
      <w:t>Doris</w:t>
    </w:r>
    <w:r>
      <w:rPr>
        <w:sz w:val="21"/>
        <w:szCs w:val="21"/>
        <w:rtl w:val="0"/>
        <w:lang w:val="en-US"/>
      </w:rPr>
      <w:t xml:space="preserve">    </w:t>
    </w:r>
    <w:r>
      <w:rPr>
        <w:sz w:val="21"/>
        <w:szCs w:val="21"/>
        <w:rtl w:val="0"/>
        <w:lang w:val="zh-TW" w:eastAsia="zh-TW"/>
      </w:rPr>
      <w:t xml:space="preserve">Xue          </w:t>
    </w:r>
    <w:r>
      <w:rPr>
        <w:sz w:val="21"/>
        <w:szCs w:val="21"/>
        <w:rtl w:val="0"/>
        <w:lang w:val="en-US"/>
      </w:rPr>
      <w:t xml:space="preserve">                             Date:</w:t>
    </w:r>
    <w:r>
      <w:rPr>
        <w:sz w:val="21"/>
        <w:szCs w:val="21"/>
        <w:rtl w:val="0"/>
        <w:lang w:val="zh-TW" w:eastAsia="zh-TW"/>
      </w:rPr>
      <w:t xml:space="preserve">    2016/12/4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