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19086" w14:textId="7C54D0B8" w:rsidR="00A22C37" w:rsidRPr="004E6431" w:rsidRDefault="004E6431" w:rsidP="004E6431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tLeast"/>
        <w:ind w:firstLineChars="0"/>
        <w:rPr>
          <w:rFonts w:ascii="Times New Roman" w:hAnsi="Times New Roman" w:cs="Times New Roman"/>
          <w:color w:val="221E1F"/>
          <w:kern w:val="0"/>
          <w:sz w:val="23"/>
          <w:szCs w:val="23"/>
        </w:rPr>
      </w:pPr>
      <w:r w:rsidRPr="004E6431">
        <w:rPr>
          <w:rFonts w:ascii="Times New Roman" w:hAnsi="Times New Roman" w:cs="Times New Roman"/>
          <w:color w:val="221E1F"/>
          <w:kern w:val="0"/>
          <w:sz w:val="23"/>
          <w:szCs w:val="23"/>
        </w:rPr>
        <w:t xml:space="preserve">Explain the role of the </w:t>
      </w:r>
      <w:r w:rsidRPr="004E6431">
        <w:rPr>
          <w:rFonts w:ascii="Times New Roman" w:hAnsi="Times New Roman" w:cs="Times New Roman"/>
          <w:i/>
          <w:iCs/>
          <w:color w:val="221E1F"/>
          <w:kern w:val="0"/>
          <w:sz w:val="23"/>
          <w:szCs w:val="23"/>
        </w:rPr>
        <w:t>instruction register</w:t>
      </w:r>
      <w:r w:rsidRPr="004E6431">
        <w:rPr>
          <w:rFonts w:ascii="Times New Roman" w:hAnsi="Times New Roman" w:cs="Times New Roman"/>
          <w:color w:val="221E1F"/>
          <w:kern w:val="0"/>
          <w:sz w:val="23"/>
          <w:szCs w:val="23"/>
        </w:rPr>
        <w:t xml:space="preserve">, the </w:t>
      </w:r>
      <w:r w:rsidRPr="004E6431">
        <w:rPr>
          <w:rFonts w:ascii="Times New Roman" w:hAnsi="Times New Roman" w:cs="Times New Roman"/>
          <w:i/>
          <w:iCs/>
          <w:color w:val="221E1F"/>
          <w:kern w:val="0"/>
          <w:sz w:val="23"/>
          <w:szCs w:val="23"/>
        </w:rPr>
        <w:t xml:space="preserve">program counter </w:t>
      </w:r>
      <w:r w:rsidRPr="004E6431">
        <w:rPr>
          <w:rFonts w:ascii="Times New Roman" w:hAnsi="Times New Roman" w:cs="Times New Roman"/>
          <w:color w:val="221E1F"/>
          <w:kern w:val="0"/>
          <w:sz w:val="23"/>
          <w:szCs w:val="23"/>
        </w:rPr>
        <w:t xml:space="preserve">and </w:t>
      </w:r>
      <w:r w:rsidRPr="004E6431">
        <w:rPr>
          <w:rFonts w:ascii="Times New Roman" w:hAnsi="Times New Roman" w:cs="Times New Roman"/>
          <w:i/>
          <w:iCs/>
          <w:color w:val="221E1F"/>
          <w:kern w:val="0"/>
          <w:sz w:val="23"/>
          <w:szCs w:val="23"/>
        </w:rPr>
        <w:t xml:space="preserve">buses </w:t>
      </w:r>
      <w:r w:rsidRPr="004E6431">
        <w:rPr>
          <w:rFonts w:ascii="Times New Roman" w:hAnsi="Times New Roman" w:cs="Times New Roman"/>
          <w:color w:val="221E1F"/>
          <w:kern w:val="0"/>
          <w:sz w:val="23"/>
          <w:szCs w:val="23"/>
        </w:rPr>
        <w:t xml:space="preserve">in the </w:t>
      </w:r>
      <w:r w:rsidRPr="004E6431">
        <w:rPr>
          <w:rFonts w:ascii="Times New Roman" w:hAnsi="Times New Roman" w:cs="Times New Roman"/>
          <w:i/>
          <w:iCs/>
          <w:color w:val="221E1F"/>
          <w:kern w:val="0"/>
          <w:sz w:val="23"/>
          <w:szCs w:val="23"/>
        </w:rPr>
        <w:t>machine instruction cycle</w:t>
      </w:r>
      <w:r w:rsidRPr="004E6431">
        <w:rPr>
          <w:rFonts w:ascii="Times New Roman" w:hAnsi="Times New Roman" w:cs="Times New Roman"/>
          <w:color w:val="221E1F"/>
          <w:kern w:val="0"/>
          <w:sz w:val="23"/>
          <w:szCs w:val="23"/>
        </w:rPr>
        <w:t xml:space="preserve">. </w:t>
      </w:r>
    </w:p>
    <w:p w14:paraId="39FBC460" w14:textId="629F0B9A" w:rsidR="004E6431" w:rsidRDefault="00A351DF">
      <w:pPr>
        <w:autoSpaceDE w:val="0"/>
        <w:autoSpaceDN w:val="0"/>
        <w:adjustRightInd w:val="0"/>
        <w:spacing w:line="240" w:lineRule="atLeast"/>
        <w:ind w:hanging="560"/>
        <w:rPr>
          <w:rFonts w:ascii="Times New Roman" w:hAnsi="Times New Roman" w:cs="Times New Roman"/>
          <w:color w:val="221E1F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221E1F"/>
          <w:kern w:val="0"/>
          <w:sz w:val="23"/>
          <w:szCs w:val="23"/>
        </w:rPr>
        <w:t>Program</w:t>
      </w:r>
      <w:r>
        <w:rPr>
          <w:rFonts w:ascii="Times New Roman" w:hAnsi="Times New Roman" w:cs="Times New Roman"/>
          <w:color w:val="221E1F"/>
          <w:kern w:val="0"/>
          <w:sz w:val="23"/>
          <w:szCs w:val="23"/>
        </w:rPr>
        <w:t xml:space="preserve"> Counter holds address of next instruction to be executed</w:t>
      </w:r>
    </w:p>
    <w:p w14:paraId="0A8D08A9" w14:textId="270E4C45" w:rsidR="00A351DF" w:rsidRDefault="00A351DF">
      <w:pPr>
        <w:autoSpaceDE w:val="0"/>
        <w:autoSpaceDN w:val="0"/>
        <w:adjustRightInd w:val="0"/>
        <w:spacing w:line="240" w:lineRule="atLeast"/>
        <w:ind w:hanging="560"/>
        <w:rPr>
          <w:rFonts w:ascii="Times New Roman" w:hAnsi="Times New Roman" w:cs="Times New Roman"/>
          <w:color w:val="221E1F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221E1F"/>
          <w:kern w:val="0"/>
          <w:sz w:val="23"/>
          <w:szCs w:val="23"/>
        </w:rPr>
        <w:t>B</w:t>
      </w:r>
      <w:r>
        <w:rPr>
          <w:rFonts w:ascii="Times New Roman" w:hAnsi="Times New Roman" w:cs="Times New Roman"/>
          <w:color w:val="221E1F"/>
          <w:kern w:val="0"/>
          <w:sz w:val="23"/>
          <w:szCs w:val="23"/>
        </w:rPr>
        <w:t>us can access address of appropriate instruction</w:t>
      </w:r>
    </w:p>
    <w:p w14:paraId="5DFE409E" w14:textId="77777777" w:rsidR="00A351DF" w:rsidRDefault="00A351DF">
      <w:pPr>
        <w:autoSpaceDE w:val="0"/>
        <w:autoSpaceDN w:val="0"/>
        <w:adjustRightInd w:val="0"/>
        <w:spacing w:line="240" w:lineRule="atLeast"/>
        <w:ind w:hanging="560"/>
        <w:rPr>
          <w:rFonts w:ascii="Times New Roman" w:hAnsi="Times New Roman" w:cs="Times New Roman" w:hint="eastAsia"/>
          <w:color w:val="221E1F"/>
          <w:kern w:val="0"/>
          <w:sz w:val="23"/>
          <w:szCs w:val="23"/>
        </w:rPr>
      </w:pPr>
    </w:p>
    <w:p w14:paraId="41E0D36A" w14:textId="691B5D6D" w:rsidR="004E6431" w:rsidRDefault="004E6431">
      <w:pPr>
        <w:autoSpaceDE w:val="0"/>
        <w:autoSpaceDN w:val="0"/>
        <w:adjustRightInd w:val="0"/>
        <w:spacing w:line="240" w:lineRule="atLeast"/>
        <w:ind w:hanging="560"/>
        <w:rPr>
          <w:rFonts w:ascii="Times New Roman" w:hAnsi="Times New Roman" w:cs="Times New Roman"/>
          <w:color w:val="221E1F"/>
          <w:kern w:val="0"/>
          <w:sz w:val="23"/>
          <w:szCs w:val="23"/>
        </w:rPr>
      </w:pPr>
    </w:p>
    <w:p w14:paraId="20A3E8E6" w14:textId="0A30296D" w:rsidR="004E6431" w:rsidRPr="004E6431" w:rsidRDefault="004E6431" w:rsidP="004E6431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1" w:lineRule="atLeast"/>
        <w:ind w:firstLineChars="0"/>
        <w:rPr>
          <w:rFonts w:ascii="Times New Roman" w:hAnsi="Times New Roman" w:cs="Times New Roman"/>
          <w:color w:val="211D1E"/>
          <w:kern w:val="0"/>
          <w:sz w:val="23"/>
          <w:szCs w:val="23"/>
        </w:rPr>
      </w:pPr>
      <w:r w:rsidRPr="004E6431">
        <w:rPr>
          <w:rFonts w:ascii="Times New Roman" w:hAnsi="Times New Roman" w:cs="Times New Roman"/>
          <w:color w:val="211D1E"/>
          <w:kern w:val="0"/>
          <w:sz w:val="23"/>
          <w:szCs w:val="23"/>
        </w:rPr>
        <w:t xml:space="preserve">State </w:t>
      </w:r>
      <w:r w:rsidRPr="004E6431">
        <w:rPr>
          <w:rFonts w:ascii="Times New Roman" w:hAnsi="Times New Roman" w:cs="Times New Roman"/>
          <w:b/>
          <w:bCs/>
          <w:color w:val="211D1E"/>
          <w:kern w:val="0"/>
          <w:sz w:val="23"/>
          <w:szCs w:val="23"/>
        </w:rPr>
        <w:t xml:space="preserve">two </w:t>
      </w:r>
      <w:r w:rsidRPr="004E6431">
        <w:rPr>
          <w:rFonts w:ascii="Times New Roman" w:hAnsi="Times New Roman" w:cs="Times New Roman"/>
          <w:color w:val="211D1E"/>
          <w:kern w:val="0"/>
          <w:sz w:val="23"/>
          <w:szCs w:val="23"/>
        </w:rPr>
        <w:t>differences between the CPU in a desktop computer and the microprocessor in a washing machine.</w:t>
      </w:r>
    </w:p>
    <w:p w14:paraId="59DC0938" w14:textId="355CC70B" w:rsidR="004E6431" w:rsidRDefault="00A351DF" w:rsidP="004E6431">
      <w:pPr>
        <w:autoSpaceDE w:val="0"/>
        <w:autoSpaceDN w:val="0"/>
        <w:adjustRightInd w:val="0"/>
        <w:spacing w:line="240" w:lineRule="atLeast"/>
        <w:ind w:left="-560"/>
        <w:rPr>
          <w:rFonts w:ascii="Times New Roman" w:hAnsi="Times New Roman" w:cs="Times New Roman"/>
          <w:color w:val="221E1F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221E1F"/>
          <w:kern w:val="0"/>
          <w:sz w:val="23"/>
          <w:szCs w:val="23"/>
        </w:rPr>
        <w:t>C</w:t>
      </w:r>
      <w:r>
        <w:rPr>
          <w:rFonts w:ascii="Times New Roman" w:hAnsi="Times New Roman" w:cs="Times New Roman"/>
          <w:color w:val="221E1F"/>
          <w:kern w:val="0"/>
          <w:sz w:val="23"/>
          <w:szCs w:val="23"/>
        </w:rPr>
        <w:t>PU is much faster with more memory and registers than the processor in a washing machine.</w:t>
      </w:r>
    </w:p>
    <w:p w14:paraId="434CC271" w14:textId="77777777" w:rsidR="00A351DF" w:rsidRDefault="00A351DF" w:rsidP="004E6431">
      <w:pPr>
        <w:autoSpaceDE w:val="0"/>
        <w:autoSpaceDN w:val="0"/>
        <w:adjustRightInd w:val="0"/>
        <w:spacing w:line="240" w:lineRule="atLeast"/>
        <w:ind w:left="-560"/>
        <w:rPr>
          <w:rFonts w:ascii="Times New Roman" w:hAnsi="Times New Roman" w:cs="Times New Roman" w:hint="eastAsia"/>
          <w:color w:val="221E1F"/>
          <w:kern w:val="0"/>
          <w:sz w:val="23"/>
          <w:szCs w:val="23"/>
        </w:rPr>
      </w:pPr>
    </w:p>
    <w:p w14:paraId="4D78517C" w14:textId="72CC53E5" w:rsidR="00AC547E" w:rsidRPr="00A351DF" w:rsidRDefault="00AC547E" w:rsidP="00AC547E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tLeast"/>
        <w:ind w:firstLineChars="0"/>
        <w:rPr>
          <w:rFonts w:ascii="Times New Roman" w:hAnsi="Times New Roman" w:cs="Times New Roman"/>
          <w:color w:val="221E1F"/>
          <w:kern w:val="0"/>
          <w:sz w:val="23"/>
          <w:szCs w:val="23"/>
        </w:rPr>
      </w:pPr>
      <w:r w:rsidRPr="00AC547E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Define the term </w:t>
      </w:r>
      <w:r w:rsidRPr="00AC547E">
        <w:rPr>
          <w:rFonts w:ascii="Times New Roman" w:eastAsia="TimesNewRomanPSMT" w:hAnsi="Times New Roman" w:cs="Times New Roman"/>
          <w:i/>
          <w:iCs/>
          <w:kern w:val="0"/>
          <w:sz w:val="24"/>
          <w:szCs w:val="24"/>
        </w:rPr>
        <w:t>operating system</w:t>
      </w:r>
      <w:r w:rsidRPr="00AC547E">
        <w:rPr>
          <w:rFonts w:ascii="Times New Roman" w:eastAsia="TimesNewRomanPSMT" w:hAnsi="Times New Roman" w:cs="Times New Roman"/>
          <w:kern w:val="0"/>
          <w:sz w:val="24"/>
          <w:szCs w:val="24"/>
        </w:rPr>
        <w:t>.</w:t>
      </w:r>
    </w:p>
    <w:p w14:paraId="23BB7925" w14:textId="3E8702C5" w:rsidR="00A351DF" w:rsidRPr="00A351DF" w:rsidRDefault="00A351DF" w:rsidP="00A351DF">
      <w:pPr>
        <w:autoSpaceDE w:val="0"/>
        <w:autoSpaceDN w:val="0"/>
        <w:adjustRightInd w:val="0"/>
        <w:spacing w:line="240" w:lineRule="atLeast"/>
        <w:ind w:left="-560"/>
        <w:rPr>
          <w:rFonts w:ascii="Times New Roman" w:hAnsi="Times New Roman" w:cs="Times New Roman" w:hint="eastAsia"/>
          <w:color w:val="221E1F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221E1F"/>
          <w:kern w:val="0"/>
          <w:sz w:val="23"/>
          <w:szCs w:val="23"/>
        </w:rPr>
        <w:t>a</w:t>
      </w:r>
      <w:r>
        <w:rPr>
          <w:rFonts w:ascii="Times New Roman" w:hAnsi="Times New Roman" w:cs="Times New Roman"/>
          <w:color w:val="221E1F"/>
          <w:kern w:val="0"/>
          <w:sz w:val="23"/>
          <w:szCs w:val="23"/>
        </w:rPr>
        <w:t xml:space="preserve"> set of programs that manages the operation of a computer</w:t>
      </w:r>
      <w:bookmarkStart w:id="0" w:name="_GoBack"/>
      <w:bookmarkEnd w:id="0"/>
    </w:p>
    <w:sectPr w:rsidR="00A351DF" w:rsidRPr="00A35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0E40"/>
    <w:multiLevelType w:val="hybridMultilevel"/>
    <w:tmpl w:val="1B8043E8"/>
    <w:lvl w:ilvl="0" w:tplc="E0AE0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76A40"/>
    <w:multiLevelType w:val="hybridMultilevel"/>
    <w:tmpl w:val="929E357E"/>
    <w:lvl w:ilvl="0" w:tplc="798EDB32">
      <w:start w:val="1"/>
      <w:numFmt w:val="decimal"/>
      <w:lvlText w:val="%1."/>
      <w:lvlJc w:val="left"/>
      <w:pPr>
        <w:ind w:left="-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" w:hanging="420"/>
      </w:pPr>
    </w:lvl>
    <w:lvl w:ilvl="2" w:tplc="0409001B" w:tentative="1">
      <w:start w:val="1"/>
      <w:numFmt w:val="lowerRoman"/>
      <w:lvlText w:val="%3."/>
      <w:lvlJc w:val="right"/>
      <w:pPr>
        <w:ind w:left="700" w:hanging="420"/>
      </w:pPr>
    </w:lvl>
    <w:lvl w:ilvl="3" w:tplc="0409000F" w:tentative="1">
      <w:start w:val="1"/>
      <w:numFmt w:val="decimal"/>
      <w:lvlText w:val="%4."/>
      <w:lvlJc w:val="left"/>
      <w:pPr>
        <w:ind w:left="1120" w:hanging="420"/>
      </w:pPr>
    </w:lvl>
    <w:lvl w:ilvl="4" w:tplc="04090019" w:tentative="1">
      <w:start w:val="1"/>
      <w:numFmt w:val="lowerLetter"/>
      <w:lvlText w:val="%5)"/>
      <w:lvlJc w:val="left"/>
      <w:pPr>
        <w:ind w:left="1540" w:hanging="420"/>
      </w:pPr>
    </w:lvl>
    <w:lvl w:ilvl="5" w:tplc="0409001B" w:tentative="1">
      <w:start w:val="1"/>
      <w:numFmt w:val="lowerRoman"/>
      <w:lvlText w:val="%6."/>
      <w:lvlJc w:val="right"/>
      <w:pPr>
        <w:ind w:left="1960" w:hanging="420"/>
      </w:pPr>
    </w:lvl>
    <w:lvl w:ilvl="6" w:tplc="0409000F" w:tentative="1">
      <w:start w:val="1"/>
      <w:numFmt w:val="decimal"/>
      <w:lvlText w:val="%7."/>
      <w:lvlJc w:val="left"/>
      <w:pPr>
        <w:ind w:left="2380" w:hanging="420"/>
      </w:pPr>
    </w:lvl>
    <w:lvl w:ilvl="7" w:tplc="04090019" w:tentative="1">
      <w:start w:val="1"/>
      <w:numFmt w:val="lowerLetter"/>
      <w:lvlText w:val="%8)"/>
      <w:lvlJc w:val="left"/>
      <w:pPr>
        <w:ind w:left="2800" w:hanging="420"/>
      </w:pPr>
    </w:lvl>
    <w:lvl w:ilvl="8" w:tplc="0409001B" w:tentative="1">
      <w:start w:val="1"/>
      <w:numFmt w:val="lowerRoman"/>
      <w:lvlText w:val="%9."/>
      <w:lvlJc w:val="right"/>
      <w:pPr>
        <w:ind w:left="3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37"/>
    <w:rsid w:val="0039082B"/>
    <w:rsid w:val="004E6431"/>
    <w:rsid w:val="00A22C37"/>
    <w:rsid w:val="00A351DF"/>
    <w:rsid w:val="00AC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2825"/>
  <w15:chartTrackingRefBased/>
  <w15:docId w15:val="{1E0BB8E1-41F8-488C-8AC4-902870AD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431"/>
    <w:pPr>
      <w:ind w:firstLineChars="200" w:firstLine="420"/>
    </w:pPr>
  </w:style>
  <w:style w:type="paragraph" w:customStyle="1" w:styleId="Pa4">
    <w:name w:val="Pa4"/>
    <w:basedOn w:val="a"/>
    <w:next w:val="a"/>
    <w:uiPriority w:val="99"/>
    <w:rsid w:val="004E6431"/>
    <w:pPr>
      <w:autoSpaceDE w:val="0"/>
      <w:autoSpaceDN w:val="0"/>
      <w:adjustRightInd w:val="0"/>
      <w:spacing w:line="240" w:lineRule="atLeast"/>
      <w:jc w:val="left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</dc:creator>
  <cp:keywords/>
  <dc:description/>
  <cp:lastModifiedBy>安南</cp:lastModifiedBy>
  <cp:revision>2</cp:revision>
  <dcterms:created xsi:type="dcterms:W3CDTF">2018-01-09T03:51:00Z</dcterms:created>
  <dcterms:modified xsi:type="dcterms:W3CDTF">2018-01-09T03:51:00Z</dcterms:modified>
</cp:coreProperties>
</file>