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rPr>
      </w:pPr>
      <w:r>
        <w:rPr>
          <w:rFonts w:ascii="Arial" w:hAnsi="Arial"/>
        </w:rPr>
      </w:r>
    </w:p>
    <w:p>
      <w:pPr>
        <w:pStyle w:val="Normal"/>
        <w:rPr>
          <w:rFonts w:ascii="Arial" w:hAnsi="Arial"/>
          <w:b/>
          <w:bCs/>
        </w:rPr>
      </w:pPr>
      <w:r>
        <w:rPr>
          <w:rFonts w:ascii="Arial" w:hAnsi="Arial"/>
          <w:b/>
          <w:bCs/>
        </w:rPr>
        <w:t>Zhuowei Han</w:t>
      </w:r>
    </w:p>
    <w:p>
      <w:pPr>
        <w:pStyle w:val="Normal"/>
        <w:rPr>
          <w:rFonts w:ascii="Arial" w:hAnsi="Arial"/>
        </w:rPr>
      </w:pPr>
      <w:r>
        <w:rPr>
          <w:rFonts w:ascii="Arial" w:hAnsi="Arial"/>
        </w:rPr>
      </w:r>
    </w:p>
    <w:p>
      <w:pPr>
        <w:pStyle w:val="Normal"/>
        <w:rPr>
          <w:rFonts w:cs="Arial" w:ascii="Arial" w:hAnsi="Arial"/>
          <w:b/>
          <w:bCs/>
          <w:sz w:val="20"/>
        </w:rPr>
      </w:pPr>
      <w:r>
        <w:rPr>
          <w:rFonts w:cs="Arial" w:ascii="Arial" w:hAnsi="Arial"/>
          <w:b/>
          <w:bCs/>
          <w:sz w:val="20"/>
        </w:rPr>
        <w:t>Schulbildung / Studium:</w:t>
      </w:r>
    </w:p>
    <w:p>
      <w:pPr>
        <w:pStyle w:val="Normal"/>
        <w:rPr>
          <w:rFonts w:ascii="Arial" w:hAnsi="Arial"/>
        </w:rPr>
      </w:pPr>
      <w:r>
        <w:rPr>
          <w:rFonts w:ascii="Arial" w:hAnsi="Arial"/>
        </w:rPr>
      </w:r>
    </w:p>
    <w:p>
      <w:pPr>
        <w:pStyle w:val="Normal"/>
        <w:ind w:left="2126" w:right="0" w:hanging="2126"/>
        <w:rPr>
          <w:rFonts w:cs="Arial" w:ascii="Arial" w:hAnsi="Arial"/>
          <w:sz w:val="20"/>
        </w:rPr>
      </w:pPr>
      <w:r>
        <w:rPr>
          <w:rFonts w:cs="Arial" w:ascii="Arial" w:hAnsi="Arial"/>
          <w:sz w:val="20"/>
        </w:rPr>
        <w:t>01.10.2012-30.09.2015 M.Sc. Elektrotechnik und Informationstechnik, Universit</w:t>
      </w:r>
      <w:r>
        <w:rPr>
          <w:rFonts w:cs="Arial" w:ascii="Arial" w:hAnsi="Arial"/>
          <w:sz w:val="20"/>
          <w:lang w:eastAsia="zh-CN"/>
        </w:rPr>
        <w:t>ät Stuttgart</w:t>
      </w:r>
      <w:r>
        <w:rPr>
          <w:rFonts w:cs="Arial" w:ascii="Arial" w:hAnsi="Arial"/>
          <w:sz w:val="20"/>
        </w:rPr>
        <w:t xml:space="preserve">, Abschluss mit der Note 1,9  </w:t>
      </w:r>
    </w:p>
    <w:p>
      <w:pPr>
        <w:pStyle w:val="Normal"/>
        <w:rPr>
          <w:rFonts w:cs="Arial" w:ascii="Arial" w:hAnsi="Arial"/>
          <w:sz w:val="20"/>
        </w:rPr>
      </w:pPr>
      <w:r>
        <w:rPr>
          <w:rFonts w:cs="Arial" w:ascii="Arial" w:hAnsi="Arial"/>
          <w:sz w:val="20"/>
        </w:rPr>
      </w:r>
    </w:p>
    <w:p>
      <w:pPr>
        <w:pStyle w:val="Normal"/>
        <w:ind w:left="2126" w:right="0" w:hanging="2126"/>
        <w:rPr>
          <w:rFonts w:cs="Arial" w:ascii="Arial" w:hAnsi="Arial"/>
          <w:sz w:val="20"/>
        </w:rPr>
      </w:pPr>
      <w:r>
        <w:rPr>
          <w:rFonts w:cs="Arial" w:ascii="Arial" w:hAnsi="Arial"/>
          <w:sz w:val="20"/>
        </w:rPr>
        <w:t>01.09.2008-01.07.2012 B.Sc. Elektrotechnik und Informationstechnik, Xidian Universität, Abschluss mit der Note 2,2</w:t>
      </w:r>
    </w:p>
    <w:p>
      <w:pPr>
        <w:pStyle w:val="Normal"/>
        <w:ind w:left="708" w:right="0" w:firstLine="708"/>
        <w:rPr>
          <w:rFonts w:cs="Arial" w:ascii="Arial" w:hAnsi="Arial"/>
          <w:sz w:val="20"/>
        </w:rPr>
      </w:pPr>
      <w:r>
        <w:rPr>
          <w:rFonts w:cs="Arial" w:ascii="Arial" w:hAnsi="Arial"/>
          <w:sz w:val="20"/>
        </w:rPr>
      </w:r>
    </w:p>
    <w:p>
      <w:pPr>
        <w:pStyle w:val="Normal"/>
        <w:rPr>
          <w:rFonts w:cs="Arial" w:ascii="Arial" w:hAnsi="Arial"/>
          <w:sz w:val="20"/>
        </w:rPr>
      </w:pPr>
      <w:r>
        <w:rPr>
          <w:rFonts w:cs="Arial" w:ascii="Arial" w:hAnsi="Arial"/>
          <w:sz w:val="20"/>
        </w:rPr>
        <w:t xml:space="preserve">Abschluss: </w:t>
        <w:tab/>
        <w:tab/>
        <w:tab/>
        <w:t>M.Sc. Elektrotechnik und Informationstechnik</w:t>
        <w:br/>
        <w:t xml:space="preserve">Studiumsschwerpunkte: </w:t>
        <w:tab/>
        <w:t xml:space="preserve">Kommunikationstechnik und Informationstechnik, Signalverarbeitung, </w:t>
      </w:r>
    </w:p>
    <w:p>
      <w:pPr>
        <w:pStyle w:val="Normal"/>
        <w:rPr>
          <w:rFonts w:cs="Arial" w:ascii="Arial" w:hAnsi="Arial"/>
          <w:sz w:val="20"/>
        </w:rPr>
      </w:pPr>
      <w:r>
        <w:rPr>
          <w:rFonts w:cs="Arial" w:ascii="Arial" w:hAnsi="Arial"/>
          <w:sz w:val="20"/>
        </w:rPr>
      </w:r>
    </w:p>
    <w:p>
      <w:pPr>
        <w:pStyle w:val="Normal"/>
        <w:rPr>
          <w:rFonts w:cs="Arial" w:ascii="Arial" w:hAnsi="Arial"/>
          <w:sz w:val="20"/>
          <w:lang w:val="en-US"/>
        </w:rPr>
      </w:pPr>
      <w:r>
        <w:rPr>
          <w:rFonts w:cs="Arial" w:ascii="Arial" w:hAnsi="Arial"/>
          <w:sz w:val="20"/>
          <w:lang w:val="en-US"/>
        </w:rPr>
        <w:t xml:space="preserve">Masterarbeit: </w:t>
        <w:tab/>
        <w:tab/>
        <w:tab/>
        <w:t xml:space="preserve">Thema: Deep Neural Network for learning speech emotion </w:t>
        <w:tab/>
        <w:tab/>
        <w:tab/>
        <w:tab/>
        <w:tab/>
        <w:tab/>
        <w:t>representations</w:t>
      </w:r>
    </w:p>
    <w:p>
      <w:pPr>
        <w:pStyle w:val="Normal"/>
        <w:rPr>
          <w:rFonts w:ascii="Arial" w:hAnsi="Arial"/>
        </w:rPr>
      </w:pPr>
      <w:r>
        <w:rPr>
          <w:rFonts w:ascii="Arial" w:hAnsi="Arial"/>
        </w:rPr>
      </w:r>
    </w:p>
    <w:p>
      <w:pPr>
        <w:pStyle w:val="NormalHelvetica"/>
        <w:rPr>
          <w:rFonts w:ascii="Arial" w:hAnsi="Arial"/>
          <w:b w:val="false"/>
        </w:rPr>
      </w:pPr>
      <w:r>
        <w:rPr>
          <w:rFonts w:ascii="Arial" w:hAnsi="Arial"/>
          <w:b w:val="false"/>
        </w:rPr>
        <w:tab/>
        <w:tab/>
        <w:t xml:space="preserve">Build the framework based on Deep Learning within Python to process </w:t>
        <w:tab/>
        <w:tab/>
        <w:t xml:space="preserve">raw speech signals (Xt), find spectral features of the speech (MFCC) </w:t>
        <w:tab/>
        <w:tab/>
        <w:t xml:space="preserve">and high-level representations to those features and classify the four </w:t>
        <w:tab/>
        <w:tab/>
        <w:t>different human emotions (anger, sadness, neutral, joy) (Yt).</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60720" cy="698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698500"/>
                    </a:xfrm>
                    <a:prstGeom prst="rect">
                      <a:avLst/>
                    </a:prstGeom>
                    <a:noFill/>
                    <a:ln w="9525">
                      <a:noFill/>
                      <a:miter lim="800000"/>
                      <a:headEnd/>
                      <a:tailEnd/>
                    </a:ln>
                  </pic:spPr>
                </pic:pic>
              </a:graphicData>
            </a:graphic>
          </wp:anchor>
        </w:drawing>
      </w:r>
    </w:p>
    <w:p>
      <w:pPr>
        <w:pStyle w:val="Normal"/>
        <w:rPr>
          <w:rFonts w:ascii="Arial" w:hAnsi="Arial"/>
        </w:rPr>
      </w:pPr>
      <w:r>
        <w:rPr>
          <w:rFonts w:ascii="Arial" w:hAnsi="Arial"/>
        </w:rPr>
      </w:r>
    </w:p>
    <w:p>
      <w:pPr>
        <w:pStyle w:val="Normal"/>
        <w:rPr>
          <w:rFonts w:cs="Arial" w:ascii="Arial" w:hAnsi="Arial"/>
          <w:sz w:val="20"/>
          <w:lang w:val="en-US"/>
        </w:rPr>
      </w:pPr>
      <w:r>
        <w:rPr>
          <w:rFonts w:cs="Arial" w:ascii="Arial" w:hAnsi="Arial"/>
          <w:sz w:val="20"/>
          <w:lang w:val="en-US"/>
        </w:rPr>
        <w:tab/>
        <w:tab/>
        <w:tab/>
        <w:tab/>
        <w:t>-</w:t>
      </w:r>
      <w:r>
        <w:rPr>
          <w:rFonts w:ascii="Arial" w:hAnsi="Arial"/>
          <w:lang w:val="en-US"/>
        </w:rPr>
        <w:t xml:space="preserve"> </w:t>
      </w:r>
      <w:r>
        <w:rPr>
          <w:rFonts w:cs="Arial" w:ascii="Arial" w:hAnsi="Arial"/>
          <w:sz w:val="20"/>
          <w:lang w:val="en-US"/>
        </w:rPr>
        <w:t>Audio signal processing with Python</w:t>
      </w:r>
    </w:p>
    <w:p>
      <w:pPr>
        <w:pStyle w:val="Normal"/>
        <w:rPr>
          <w:rFonts w:cs="Arial" w:ascii="Arial" w:hAnsi="Arial"/>
          <w:sz w:val="20"/>
          <w:lang w:val="en-US"/>
        </w:rPr>
      </w:pPr>
      <w:r>
        <w:rPr>
          <w:rFonts w:cs="Arial" w:ascii="Arial" w:hAnsi="Arial"/>
          <w:sz w:val="20"/>
          <w:lang w:val="en-US"/>
        </w:rPr>
        <w:tab/>
        <w:tab/>
        <w:tab/>
        <w:tab/>
        <w:t xml:space="preserve">- Optimization CRBM-DNN (sigmoid/rectifier), CRBM-LSTM two </w:t>
      </w:r>
    </w:p>
    <w:p>
      <w:pPr>
        <w:pStyle w:val="Normal"/>
        <w:rPr>
          <w:rFonts w:cs="Arial" w:ascii="Arial" w:hAnsi="Arial"/>
          <w:sz w:val="20"/>
          <w:lang w:val="en-US"/>
        </w:rPr>
      </w:pPr>
      <w:r>
        <w:rPr>
          <w:rFonts w:cs="Arial" w:ascii="Arial" w:hAnsi="Arial"/>
          <w:sz w:val="20"/>
          <w:lang w:val="en-US"/>
        </w:rPr>
        <w:tab/>
        <w:tab/>
        <w:tab/>
        <w:tab/>
        <w:t xml:space="preserve">   different models’ parameters : weights, bias and length of temporal </w:t>
      </w:r>
    </w:p>
    <w:p>
      <w:pPr>
        <w:pStyle w:val="Normal"/>
        <w:rPr>
          <w:rFonts w:cs="Arial" w:ascii="Arial" w:hAnsi="Arial"/>
          <w:sz w:val="20"/>
          <w:lang w:val="en-US"/>
        </w:rPr>
      </w:pPr>
      <w:r>
        <w:rPr>
          <w:rFonts w:cs="Arial" w:ascii="Arial" w:hAnsi="Arial"/>
          <w:sz w:val="20"/>
          <w:lang w:val="en-US"/>
        </w:rPr>
        <w:tab/>
        <w:tab/>
        <w:tab/>
        <w:tab/>
        <w:t xml:space="preserve">   dependency</w:t>
      </w:r>
    </w:p>
    <w:p>
      <w:pPr>
        <w:pStyle w:val="Normal"/>
        <w:rPr>
          <w:rFonts w:cs="Arial" w:ascii="Arial" w:hAnsi="Arial"/>
          <w:sz w:val="20"/>
          <w:lang w:val="en-US"/>
        </w:rPr>
      </w:pPr>
      <w:r>
        <w:rPr>
          <w:rFonts w:cs="Arial" w:ascii="Arial" w:hAnsi="Arial"/>
          <w:sz w:val="20"/>
          <w:lang w:val="en-US"/>
        </w:rPr>
        <w:tab/>
        <w:tab/>
        <w:tab/>
        <w:tab/>
        <w:t>- Optimization the hyper-parameter with grid search technique</w:t>
      </w:r>
    </w:p>
    <w:p>
      <w:pPr>
        <w:pStyle w:val="Normal"/>
        <w:rPr>
          <w:rFonts w:cs="Arial" w:ascii="Arial" w:hAnsi="Arial"/>
          <w:sz w:val="20"/>
          <w:lang w:val="en-US"/>
        </w:rPr>
      </w:pPr>
      <w:r>
        <w:rPr>
          <w:rFonts w:cs="Arial" w:ascii="Arial" w:hAnsi="Arial"/>
          <w:sz w:val="20"/>
          <w:lang w:val="en-US"/>
        </w:rPr>
        <w:tab/>
        <w:tab/>
        <w:tab/>
        <w:tab/>
        <w:t>- Averaged detection rate : 83.43% with LSTM-Rectifier Model</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cs="Arial" w:ascii="Arial" w:hAnsi="Arial"/>
          <w:sz w:val="20"/>
          <w:lang w:val="en-US"/>
        </w:rPr>
      </w:pPr>
      <w:r>
        <w:rPr>
          <w:rFonts w:cs="Arial" w:ascii="Arial" w:hAnsi="Arial"/>
          <w:sz w:val="20"/>
          <w:lang w:val="en-US"/>
        </w:rPr>
        <w:t xml:space="preserve">Praktische Projekt: </w:t>
        <w:tab/>
        <w:tab/>
        <w:t>Statistical Signal Processing</w:t>
      </w:r>
    </w:p>
    <w:p>
      <w:pPr>
        <w:pStyle w:val="Normal"/>
        <w:rPr>
          <w:rFonts w:cs="Arial" w:ascii="Arial" w:hAnsi="Arial"/>
          <w:b w:val="false"/>
          <w:bCs w:val="false"/>
          <w:color w:val="000000"/>
          <w:sz w:val="20"/>
          <w:lang w:val="en-US"/>
        </w:rPr>
      </w:pPr>
      <w:r>
        <w:rPr>
          <w:rFonts w:cs="Arial" w:ascii="Arial" w:hAnsi="Arial"/>
          <w:sz w:val="20"/>
          <w:lang w:val="en-US"/>
        </w:rPr>
        <w:tab/>
        <w:tab/>
        <w:tab/>
        <w:tab/>
      </w:r>
      <w:r>
        <w:rPr>
          <w:rFonts w:cs="Arial" w:ascii="Arial" w:hAnsi="Arial"/>
          <w:b w:val="false"/>
          <w:bCs w:val="false"/>
          <w:color w:val="000000"/>
          <w:sz w:val="20"/>
          <w:lang w:val="en-US"/>
        </w:rPr>
        <w:t>Signalverarbeitung des Radars für Umfeld- und Objektdetektion im</w:t>
      </w:r>
    </w:p>
    <w:p>
      <w:pPr>
        <w:pStyle w:val="Normal"/>
        <w:rPr>
          <w:rFonts w:cs="Arial" w:ascii="Arial" w:hAnsi="Arial"/>
          <w:b w:val="false"/>
          <w:bCs w:val="false"/>
          <w:color w:val="000000"/>
          <w:sz w:val="20"/>
          <w:lang w:val="fr-FR"/>
        </w:rPr>
      </w:pPr>
      <w:r>
        <w:rPr>
          <w:rFonts w:cs="Arial" w:ascii="Arial" w:hAnsi="Arial"/>
          <w:b w:val="false"/>
          <w:bCs w:val="false"/>
          <w:color w:val="000000"/>
          <w:sz w:val="20"/>
          <w:lang w:val="en-US"/>
        </w:rPr>
        <w:tab/>
        <w:tab/>
        <w:tab/>
        <w:tab/>
        <w:t xml:space="preserve">Fahrzeug. </w:t>
      </w:r>
      <w:r>
        <w:rPr>
          <w:rFonts w:cs="Arial" w:ascii="Arial" w:hAnsi="Arial"/>
          <w:b w:val="false"/>
          <w:bCs w:val="false"/>
          <w:color w:val="000000"/>
          <w:sz w:val="20"/>
          <w:lang w:val="fr-FR"/>
        </w:rPr>
        <w:t>Stand der Technik für Adaptive Cruise Control (ACC)</w:t>
      </w:r>
    </w:p>
    <w:p>
      <w:pPr>
        <w:pStyle w:val="Normal"/>
        <w:widowControl/>
        <w:bidi w:val="0"/>
        <w:ind w:left="2789" w:right="0" w:hanging="0"/>
        <w:jc w:val="left"/>
        <w:rPr>
          <w:rFonts w:ascii="Arial" w:hAnsi="Arial"/>
          <w:sz w:val="20"/>
          <w:szCs w:val="20"/>
        </w:rPr>
      </w:pPr>
      <w:r>
        <w:rPr>
          <w:rFonts w:ascii="Arial" w:hAnsi="Arial"/>
          <w:sz w:val="20"/>
          <w:szCs w:val="20"/>
        </w:rPr>
        <w:t>- Signalverarbeitung LFMCW - Radar</w:t>
      </w:r>
    </w:p>
    <w:p>
      <w:pPr>
        <w:pStyle w:val="Normal"/>
        <w:widowControl/>
        <w:bidi w:val="0"/>
        <w:ind w:left="2789" w:right="0" w:hanging="0"/>
        <w:jc w:val="left"/>
        <w:rPr>
          <w:rFonts w:ascii="Arial" w:hAnsi="Arial"/>
          <w:sz w:val="20"/>
          <w:szCs w:val="20"/>
        </w:rPr>
      </w:pPr>
      <w:r>
        <w:rPr>
          <w:rFonts w:ascii="Arial" w:hAnsi="Arial"/>
          <w:sz w:val="20"/>
          <w:szCs w:val="20"/>
        </w:rPr>
        <w:t xml:space="preserve">- Peak Detektion mit Varienten des Constant False Alarm Rate </w:t>
        <w:tab/>
        <w:t>Algorithmus</w:t>
      </w:r>
    </w:p>
    <w:p>
      <w:pPr>
        <w:pStyle w:val="Normal"/>
        <w:widowControl/>
        <w:bidi w:val="0"/>
        <w:ind w:left="2789" w:right="0" w:hanging="0"/>
        <w:jc w:val="left"/>
        <w:rPr>
          <w:rFonts w:ascii="Arial" w:hAnsi="Arial"/>
          <w:sz w:val="20"/>
          <w:szCs w:val="20"/>
        </w:rPr>
      </w:pPr>
      <w:r>
        <w:rPr>
          <w:rFonts w:ascii="Arial" w:hAnsi="Arial"/>
          <w:sz w:val="20"/>
          <w:szCs w:val="20"/>
        </w:rPr>
        <w:t>- Abstimmung der Frequenz und Abschätzung des Abstandes und der Geschwindigkeit</w:t>
      </w:r>
    </w:p>
    <w:p>
      <w:pPr>
        <w:pStyle w:val="Normal"/>
        <w:widowControl/>
        <w:bidi w:val="0"/>
        <w:ind w:left="2789" w:right="0" w:hanging="0"/>
        <w:jc w:val="left"/>
        <w:rPr>
          <w:rFonts w:ascii="Arial" w:hAnsi="Arial"/>
          <w:sz w:val="20"/>
          <w:szCs w:val="20"/>
        </w:rPr>
      </w:pPr>
      <w:r>
        <w:rPr>
          <w:rFonts w:ascii="Arial" w:hAnsi="Arial"/>
          <w:sz w:val="20"/>
          <w:szCs w:val="20"/>
        </w:rPr>
        <w:t>- Objekt Tracking mit Kalman Filter</w:t>
      </w:r>
    </w:p>
    <w:p>
      <w:pPr>
        <w:pStyle w:val="Normal"/>
        <w:rPr>
          <w:rFonts w:cs="Arial" w:ascii="Arial" w:hAnsi="Arial"/>
          <w:b/>
          <w:bCs/>
          <w:sz w:val="20"/>
          <w:lang w:val="en-US"/>
        </w:rPr>
      </w:pPr>
      <w:r>
        <w:rPr>
          <w:rFonts w:cs="Arial" w:ascii="Arial" w:hAnsi="Arial"/>
          <w:b/>
          <w:bCs/>
          <w:sz w:val="20"/>
          <w:lang w:val="en-US"/>
        </w:rPr>
        <w:t>Berufserfahrung</w:t>
      </w:r>
    </w:p>
    <w:p>
      <w:pPr>
        <w:pStyle w:val="Normal"/>
        <w:rPr>
          <w:rFonts w:cs="Arial" w:ascii="Arial" w:hAnsi="Arial"/>
          <w:sz w:val="20"/>
          <w:lang w:val="en-US"/>
        </w:rPr>
      </w:pPr>
      <w:r>
        <w:rPr>
          <w:rFonts w:cs="Arial" w:ascii="Arial" w:hAnsi="Arial"/>
          <w:sz w:val="20"/>
          <w:lang w:val="en-US"/>
        </w:rPr>
      </w:r>
    </w:p>
    <w:p>
      <w:pPr>
        <w:pStyle w:val="ListParagraph"/>
        <w:ind w:left="0" w:right="0" w:hanging="0"/>
        <w:rPr>
          <w:rFonts w:cs="Arial" w:ascii="Arial" w:hAnsi="Arial"/>
          <w:sz w:val="20"/>
        </w:rPr>
      </w:pPr>
      <w:r>
        <w:rPr>
          <w:rFonts w:cs="Arial" w:ascii="Arial" w:hAnsi="Arial"/>
          <w:sz w:val="20"/>
        </w:rPr>
        <w:t>15.09.2013-14.03.2014</w:t>
        <w:tab/>
        <w:t>Robert Bosch GmbH, Leonberg, Forschungsarbeit</w:t>
      </w:r>
    </w:p>
    <w:p>
      <w:pPr>
        <w:pStyle w:val="Normal"/>
        <w:rPr>
          <w:rFonts w:cs="LMRoman10-Italic" w:ascii="Arial" w:hAnsi="Arial"/>
          <w:iCs/>
          <w:sz w:val="20"/>
        </w:rPr>
      </w:pPr>
      <w:r>
        <w:rPr>
          <w:rFonts w:cs="Arial" w:ascii="Arial" w:hAnsi="Arial"/>
          <w:sz w:val="20"/>
        </w:rPr>
        <w:t xml:space="preserve">Thema: </w:t>
      </w:r>
      <w:r>
        <w:rPr>
          <w:rFonts w:cs="LMRoman10-Italic" w:ascii="Arial" w:hAnsi="Arial"/>
          <w:iCs/>
          <w:sz w:val="20"/>
        </w:rPr>
        <w:t>Optimierung und Validierung der Parameter der adaptiven Detektionsschwelle im ultraschallbasierten Messsystem</w:t>
      </w:r>
    </w:p>
    <w:p>
      <w:pPr>
        <w:pStyle w:val="Normal"/>
        <w:rPr>
          <w:rFonts w:ascii="Arial" w:hAnsi="Arial"/>
        </w:rPr>
      </w:pPr>
      <w:r>
        <w:rPr>
          <w:rFonts w:ascii="Arial" w:hAnsi="Arial"/>
        </w:rPr>
      </w:r>
    </w:p>
    <w:p>
      <w:pPr>
        <w:pStyle w:val="Normal"/>
        <w:rPr>
          <w:rFonts w:cs="LMRoman10-Italic" w:ascii="Arial" w:hAnsi="Arial"/>
          <w:iCs/>
          <w:sz w:val="20"/>
        </w:rPr>
      </w:pPr>
      <w:r>
        <w:rPr>
          <w:rFonts w:cs="LMRoman10-Italic" w:ascii="Arial" w:hAnsi="Arial"/>
          <w:iCs/>
          <w:sz w:val="20"/>
        </w:rPr>
        <w:t>Der Cell Averaging Constant False Alarm Rate (CA-CFAR) Algorithmus (siehe folgende Abbildung) wird für die Messung der Entfernung zum Objekt im zukünftigen Fahrerassistenzsystem verwendet, welches eine adaptive Schwelle für die Detektion der Amplitudenspitze im zeitlichen Autokorrelationssignal bestimmt. Durch diese Forschungsarbeit soll ein Mutiplikatorparameter (α) für diesen Algorithmus optimiert und validiert werden.</w:t>
      </w:r>
    </w:p>
    <w:p>
      <w:pPr>
        <w:pStyle w:val="Normal"/>
        <w:jc w:val="center"/>
        <w:rPr/>
      </w:pPr>
      <w:r>
        <w:rPr/>
        <w:drawing>
          <wp:inline distT="0" distB="0" distL="0" distR="0">
            <wp:extent cx="4504055" cy="26149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04055" cy="2614930"/>
                    </a:xfrm>
                    <a:prstGeom prst="rect">
                      <a:avLst/>
                    </a:prstGeom>
                    <a:noFill/>
                    <a:ln w="9525">
                      <a:noFill/>
                      <a:miter lim="800000"/>
                      <a:headEnd/>
                      <a:tailEnd/>
                    </a:ln>
                  </pic:spPr>
                </pic:pic>
              </a:graphicData>
            </a:graphic>
          </wp:inline>
        </w:drawing>
      </w:r>
    </w:p>
    <w:p>
      <w:pPr>
        <w:pStyle w:val="Normal"/>
        <w:rPr>
          <w:rFonts w:ascii="Arial" w:hAnsi="Arial"/>
        </w:rPr>
      </w:pPr>
      <w:r>
        <w:rPr>
          <w:rFonts w:ascii="Arial" w:hAnsi="Arial"/>
        </w:rPr>
      </w:r>
    </w:p>
    <w:p>
      <w:pPr>
        <w:pStyle w:val="Normal"/>
        <w:rPr>
          <w:rFonts w:cs="LMRoman10-Italic" w:ascii="Arial" w:hAnsi="Arial"/>
          <w:iCs/>
          <w:sz w:val="20"/>
        </w:rPr>
      </w:pPr>
      <w:r>
        <w:rPr>
          <w:rFonts w:cs="LMRoman10-Italic" w:ascii="Arial" w:hAnsi="Arial"/>
          <w:iCs/>
          <w:sz w:val="20"/>
        </w:rPr>
        <w:t xml:space="preserve">Aufgabe: </w:t>
      </w:r>
    </w:p>
    <w:p>
      <w:pPr>
        <w:pStyle w:val="Normal"/>
        <w:rPr>
          <w:rFonts w:cs="LMRoman10-Italic" w:ascii="Arial" w:hAnsi="Arial"/>
          <w:iCs/>
          <w:sz w:val="20"/>
        </w:rPr>
      </w:pPr>
      <w:r>
        <w:rPr>
          <w:rFonts w:cs="LMRoman10-Italic" w:ascii="Arial" w:hAnsi="Arial"/>
          <w:iCs/>
          <w:sz w:val="20"/>
        </w:rPr>
        <w:t xml:space="preserve">- Untersuchung der Abhängigkeit der Schwellenparameter von der Fahrbahnoberfläche und dem      </w:t>
        <w:tab/>
        <w:t>Ultraschall-Sendemuster für unterschiedliche Entfernungen</w:t>
      </w:r>
    </w:p>
    <w:p>
      <w:pPr>
        <w:pStyle w:val="Normal"/>
        <w:rPr>
          <w:rFonts w:cs="LMRoman10-Italic" w:ascii="Arial" w:hAnsi="Arial"/>
          <w:iCs/>
          <w:sz w:val="20"/>
        </w:rPr>
      </w:pPr>
      <w:r>
        <w:rPr>
          <w:rFonts w:cs="LMRoman10-Italic" w:ascii="Arial" w:hAnsi="Arial"/>
          <w:iCs/>
          <w:sz w:val="20"/>
        </w:rPr>
        <w:t xml:space="preserve">- Ermittlung fehlender Daten/Szenen </w:t>
      </w:r>
    </w:p>
    <w:p>
      <w:pPr>
        <w:pStyle w:val="Normal"/>
        <w:rPr>
          <w:rFonts w:cs="LMRoman10-Italic" w:ascii="Arial" w:hAnsi="Arial"/>
          <w:iCs/>
          <w:sz w:val="20"/>
        </w:rPr>
      </w:pPr>
      <w:r>
        <w:rPr>
          <w:rFonts w:cs="LMRoman10-Italic" w:ascii="Arial" w:hAnsi="Arial"/>
          <w:iCs/>
          <w:sz w:val="20"/>
        </w:rPr>
        <w:t>- Weiterentwicklung des Matlab (-GUI) Analyse-Tools</w:t>
      </w:r>
    </w:p>
    <w:p>
      <w:pPr>
        <w:pStyle w:val="Normal"/>
        <w:rPr>
          <w:rFonts w:ascii="Arial" w:hAnsi="Arial"/>
        </w:rPr>
      </w:pPr>
      <w:r>
        <w:rPr>
          <w:rFonts w:ascii="Arial" w:hAnsi="Arial"/>
        </w:rPr>
      </w:r>
    </w:p>
    <w:p>
      <w:pPr>
        <w:pStyle w:val="Normal"/>
        <w:rPr>
          <w:rFonts w:cs="Arial" w:ascii="Arial" w:hAnsi="Arial"/>
          <w:sz w:val="20"/>
        </w:rPr>
      </w:pPr>
      <w:r>
        <w:rPr>
          <w:rFonts w:cs="Arial" w:ascii="Arial" w:hAnsi="Arial"/>
          <w:sz w:val="20"/>
        </w:rPr>
        <w:t>Erfolg:</w:t>
      </w:r>
    </w:p>
    <w:p>
      <w:pPr>
        <w:pStyle w:val="Normal"/>
        <w:rPr>
          <w:rFonts w:ascii="Arial" w:hAnsi="Arial"/>
          <w:color w:val="000000"/>
          <w:sz w:val="20"/>
          <w:szCs w:val="20"/>
        </w:rPr>
      </w:pPr>
      <w:r>
        <w:rPr>
          <w:rFonts w:cs="Arial" w:ascii="Arial" w:hAnsi="Arial"/>
          <w:sz w:val="20"/>
        </w:rPr>
        <w:t>-</w:t>
      </w:r>
      <w:r>
        <w:rPr>
          <w:rFonts w:cs="Arial" w:ascii="Arial" w:hAnsi="Arial"/>
          <w:sz w:val="20"/>
          <w:szCs w:val="20"/>
        </w:rPr>
        <w:t xml:space="preserve"> </w:t>
      </w:r>
      <w:r>
        <w:rPr>
          <w:rFonts w:ascii="Arial" w:hAnsi="Arial"/>
          <w:color w:val="000000"/>
          <w:sz w:val="20"/>
          <w:szCs w:val="20"/>
        </w:rPr>
        <w:t>Erste Erfahrung von Umfeldsensorik in Fahrerassistenzsysteme</w:t>
      </w:r>
    </w:p>
    <w:p>
      <w:pPr>
        <w:pStyle w:val="D1puce"/>
        <w:tabs>
          <w:tab w:val="left" w:pos="539" w:leader="none"/>
        </w:tabs>
        <w:ind w:left="0" w:right="0" w:hanging="0"/>
        <w:rPr>
          <w:rFonts w:eastAsia="LMRoman10-Regular" w:ascii="Arial" w:hAnsi="Arial"/>
          <w:color w:val="000000"/>
        </w:rPr>
      </w:pPr>
      <w:r>
        <w:rPr>
          <w:rFonts w:eastAsia="LMRoman10-Regular" w:ascii="Arial" w:hAnsi="Arial"/>
          <w:color w:val="000000"/>
        </w:rPr>
        <w:t xml:space="preserve">- Entwurf des Messaufbaus und Durchführung der Messungen </w:t>
      </w:r>
    </w:p>
    <w:p>
      <w:pPr>
        <w:pStyle w:val="D1puce"/>
        <w:tabs>
          <w:tab w:val="left" w:pos="539" w:leader="none"/>
        </w:tabs>
        <w:ind w:left="1440" w:right="0" w:hanging="360"/>
        <w:rPr>
          <w:rFonts w:ascii="Arial" w:hAnsi="Arial"/>
          <w:color w:val="000000"/>
        </w:rPr>
      </w:pPr>
      <w:r>
        <w:rPr>
          <w:rFonts w:ascii="Arial" w:hAnsi="Arial"/>
          <w:color w:val="000000"/>
        </w:rPr>
        <w:t>-</w:t>
        <w:tab/>
        <w:t>Definiert die Sendemuster des Ultraschallsensors</w:t>
      </w:r>
    </w:p>
    <w:p>
      <w:pPr>
        <w:pStyle w:val="D1puce"/>
        <w:tabs>
          <w:tab w:val="left" w:pos="539" w:leader="none"/>
        </w:tabs>
        <w:ind w:left="1440" w:right="0" w:hanging="360"/>
        <w:rPr>
          <w:rFonts w:ascii="Arial" w:hAnsi="Arial"/>
          <w:color w:val="000000"/>
        </w:rPr>
      </w:pPr>
      <w:r>
        <w:rPr>
          <w:rFonts w:ascii="Arial" w:hAnsi="Arial"/>
          <w:color w:val="000000"/>
        </w:rPr>
        <w:t>-</w:t>
        <w:tab/>
        <w:t>Aufbau des Messsystemes mit Sensor, Kabel, FPGA-Platform, Rechner in der Einbauhalle</w:t>
      </w:r>
    </w:p>
    <w:p>
      <w:pPr>
        <w:pStyle w:val="D1puce"/>
        <w:tabs>
          <w:tab w:val="left" w:pos="539" w:leader="none"/>
        </w:tabs>
        <w:ind w:left="1440" w:right="0" w:hanging="360"/>
        <w:rPr>
          <w:rFonts w:ascii="Arial" w:hAnsi="Arial"/>
          <w:color w:val="000000"/>
        </w:rPr>
      </w:pPr>
      <w:r>
        <w:rPr>
          <w:rFonts w:ascii="Arial" w:hAnsi="Arial"/>
          <w:color w:val="000000"/>
        </w:rPr>
        <w:t>-</w:t>
        <w:tab/>
        <w:t>Selbständige Durchführung der Messungen auf Aspalt, Schotter, Pflaster, Gras und glatten Boden</w:t>
      </w:r>
    </w:p>
    <w:p>
      <w:pPr>
        <w:pStyle w:val="D1puce"/>
        <w:tabs>
          <w:tab w:val="left" w:pos="539" w:leader="none"/>
        </w:tabs>
        <w:ind w:left="0" w:right="0" w:hanging="0"/>
        <w:rPr>
          <w:rFonts w:eastAsia="LMRoman10-Regular" w:ascii="Arial" w:hAnsi="Arial"/>
          <w:color w:val="000000"/>
        </w:rPr>
      </w:pPr>
      <w:r>
        <w:rPr>
          <w:rFonts w:eastAsia="LMRoman10-Regular" w:ascii="Arial" w:hAnsi="Arial"/>
          <w:color w:val="000000"/>
        </w:rPr>
        <w:t>- Auswertung der Messdaten und Ermittlung fehlender Daten/Szenen</w:t>
      </w:r>
    </w:p>
    <w:p>
      <w:pPr>
        <w:pStyle w:val="D1puce"/>
        <w:tabs>
          <w:tab w:val="left" w:pos="539" w:leader="none"/>
        </w:tabs>
        <w:ind w:left="1440" w:right="0" w:hanging="360"/>
        <w:rPr>
          <w:rFonts w:ascii="Arial" w:hAnsi="Arial"/>
          <w:color w:val="000000"/>
        </w:rPr>
      </w:pPr>
      <w:r>
        <w:rPr>
          <w:rFonts w:ascii="Arial" w:hAnsi="Arial"/>
          <w:color w:val="000000"/>
        </w:rPr>
        <w:t>-</w:t>
        <w:tab/>
        <w:t xml:space="preserve">Untersuchung der Parameterabhängigkeit vom Sendemuster (Bandbreite, Dauer, Mittenfrequenz). </w:t>
      </w:r>
    </w:p>
    <w:p>
      <w:pPr>
        <w:pStyle w:val="D1puce"/>
        <w:tabs>
          <w:tab w:val="left" w:pos="539" w:leader="none"/>
        </w:tabs>
        <w:ind w:left="1440" w:right="0" w:hanging="360"/>
        <w:rPr>
          <w:rFonts w:ascii="Arial" w:hAnsi="Arial"/>
          <w:color w:val="000000"/>
        </w:rPr>
      </w:pPr>
      <w:r>
        <w:rPr>
          <w:rFonts w:ascii="Arial" w:hAnsi="Arial"/>
          <w:color w:val="000000"/>
        </w:rPr>
        <w:t>-</w:t>
        <w:tab/>
        <w:t>Optimierung des Parameters unter der Randbedingung einer vorgegebenen Falschalarmrate in verschiedenen Entfernungsbereichen, Nah- (0-3,5m) und Fernbereich(3,5-6m)</w:t>
      </w:r>
    </w:p>
    <w:p>
      <w:pPr>
        <w:pStyle w:val="D1puce"/>
        <w:tabs>
          <w:tab w:val="left" w:pos="539" w:leader="none"/>
        </w:tabs>
        <w:ind w:left="1440" w:right="0" w:hanging="360"/>
        <w:rPr>
          <w:rFonts w:ascii="Arial" w:hAnsi="Arial"/>
          <w:color w:val="000000"/>
        </w:rPr>
      </w:pPr>
      <w:r>
        <w:rPr>
          <w:rFonts w:ascii="Arial" w:hAnsi="Arial"/>
          <w:color w:val="000000"/>
        </w:rPr>
        <w:t>-</w:t>
        <w:tab/>
        <w:t>Troubleshooting der Motorstörung in der Messung im Fahrzeug</w:t>
      </w:r>
    </w:p>
    <w:p>
      <w:pPr>
        <w:pStyle w:val="D1puce"/>
        <w:tabs>
          <w:tab w:val="left" w:pos="539" w:leader="none"/>
        </w:tabs>
        <w:ind w:left="0" w:right="0" w:hanging="0"/>
        <w:rPr>
          <w:rFonts w:ascii="Arial" w:hAnsi="Arial"/>
          <w:color w:val="000000"/>
        </w:rPr>
      </w:pPr>
      <w:r>
        <w:rPr>
          <w:rFonts w:ascii="Arial" w:hAnsi="Arial"/>
          <w:color w:val="000000"/>
        </w:rPr>
        <w:t>- Weiterentwicklung des Matlab (-GUI) Analyse-Tools und der Excel-VBA-Skripte für die gezielte</w:t>
      </w:r>
    </w:p>
    <w:p>
      <w:pPr>
        <w:pStyle w:val="D1puce"/>
        <w:tabs>
          <w:tab w:val="left" w:pos="539" w:leader="none"/>
        </w:tabs>
        <w:ind w:left="0" w:right="0" w:hanging="0"/>
        <w:rPr>
          <w:rFonts w:ascii="Arial" w:hAnsi="Arial"/>
          <w:color w:val="000000"/>
        </w:rPr>
      </w:pPr>
      <w:r>
        <w:rPr>
          <w:rFonts w:ascii="Arial" w:hAnsi="Arial"/>
          <w:color w:val="000000"/>
        </w:rPr>
        <w:tab/>
        <w:t>automatisierte Auswertung</w:t>
      </w:r>
    </w:p>
    <w:p>
      <w:pPr>
        <w:pStyle w:val="D1puce"/>
        <w:tabs>
          <w:tab w:val="left" w:pos="539" w:leader="none"/>
        </w:tabs>
        <w:ind w:left="1440" w:right="0" w:hanging="360"/>
        <w:rPr>
          <w:rFonts w:ascii="Arial" w:hAnsi="Arial"/>
          <w:color w:val="000000"/>
        </w:rPr>
      </w:pPr>
      <w:r>
        <w:rPr>
          <w:rFonts w:ascii="Arial" w:hAnsi="Arial"/>
          <w:color w:val="000000"/>
        </w:rPr>
        <w:t>-</w:t>
        <w:tab/>
        <w:t>Phase   1 :   Rohdaten in Matlab einlesen, auswerten und Ergebnis in Excel eintragen</w:t>
      </w:r>
    </w:p>
    <w:p>
      <w:pPr>
        <w:pStyle w:val="D1puce"/>
        <w:tabs>
          <w:tab w:val="left" w:pos="539" w:leader="none"/>
          <w:tab w:val="left" w:pos="2520" w:leader="none"/>
        </w:tabs>
        <w:ind w:left="1440" w:right="0" w:hanging="360"/>
        <w:rPr>
          <w:rFonts w:ascii="Arial" w:hAnsi="Arial"/>
          <w:color w:val="000000"/>
        </w:rPr>
      </w:pPr>
      <w:r>
        <w:rPr>
          <w:rFonts w:ascii="Arial" w:hAnsi="Arial"/>
          <w:color w:val="000000"/>
        </w:rPr>
        <w:t>-</w:t>
        <w:tab/>
        <w:t>Phase 2 : Visulisieren alle Ergebnisse (Abhängigkeit des Parameter α von verschiedenen Oberfläche und Sendemuster) in Excel</w:t>
      </w:r>
    </w:p>
    <w:p>
      <w:pPr>
        <w:pStyle w:val="D1puce"/>
        <w:tabs>
          <w:tab w:val="left" w:pos="539" w:leader="none"/>
        </w:tabs>
        <w:ind w:left="0" w:right="0" w:hanging="0"/>
        <w:rPr>
          <w:rFonts w:ascii="Arial" w:hAnsi="Arial"/>
          <w:color w:val="000000"/>
        </w:rPr>
      </w:pPr>
      <w:r>
        <w:rPr>
          <w:rFonts w:ascii="Arial" w:hAnsi="Arial"/>
          <w:color w:val="000000"/>
        </w:rPr>
        <w:t>- Ausarbeitung mit 65 Seite.</w:t>
      </w:r>
    </w:p>
    <w:p>
      <w:pPr>
        <w:pStyle w:val="D1puce"/>
        <w:tabs>
          <w:tab w:val="left" w:pos="539" w:leader="none"/>
        </w:tabs>
        <w:ind w:left="227" w:right="0" w:firstLine="170"/>
        <w:rPr>
          <w:rFonts w:ascii="Arial" w:hAnsi="Arial"/>
          <w:color w:val="000000"/>
          <w:lang w:val="de-DE"/>
        </w:rPr>
      </w:pPr>
      <w:r>
        <w:rPr>
          <w:rFonts w:ascii="Arial" w:hAnsi="Arial"/>
          <w:color w:val="000000"/>
          <w:lang w:val="de-DE"/>
        </w:rPr>
      </w:r>
    </w:p>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Symbol">
    <w:charset w:val="01"/>
    <w:family w:val="roman"/>
    <w:pitch w:val="variable"/>
  </w:font>
  <w:font w:name="Wingdings">
    <w:charset w:val="01"/>
    <w:family w:val="roman"/>
    <w:pitch w:val="variable"/>
  </w:font>
  <w:font w:name="Bosch Office Sans">
    <w:charset w:val="01"/>
    <w:family w:val="roman"/>
    <w:pitch w:val="variable"/>
  </w:font>
  <w:font w:name="Liberation Sans">
    <w:altName w:val="Arial"/>
    <w:charset w:val="01"/>
    <w:family w:val="swiss"/>
    <w:pitch w:val="variable"/>
  </w:font>
  <w:font w:name="Tahoma">
    <w:charset w:val="01"/>
    <w:family w:val="roman"/>
    <w:pitch w:val="variable"/>
  </w:font>
  <w:font w:name="Tms Rmn">
    <w:altName w:val="Times New Roman"/>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Times New Roman" w:hAnsi="Times New Roman" w:eastAsia="Droid Sans Fallback" w:cs="Times New Roman"/>
        <w:lang w:val="en-US" w:eastAsia="zh-CN"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1f66d8"/>
    <w:pPr>
      <w:widowControl/>
      <w:suppressAutoHyphens w:val="true"/>
      <w:bidi w:val="0"/>
      <w:jc w:val="left"/>
    </w:pPr>
    <w:rPr>
      <w:rFonts w:ascii="Times" w:hAnsi="Times" w:eastAsia="Times" w:cs="Times New Roman"/>
      <w:color w:val="00000A"/>
      <w:sz w:val="24"/>
      <w:szCs w:val="20"/>
      <w:lang w:val="de-DE" w:eastAsia="de-DE" w:bidi="ar-SA"/>
    </w:rPr>
  </w:style>
  <w:style w:type="paragraph" w:styleId="Heading1">
    <w:name w:val="Heading 1"/>
    <w:qFormat/>
    <w:rsid w:val="001f66d8"/>
    <w:basedOn w:val="Normal"/>
    <w:pPr>
      <w:keepNext/>
      <w:spacing w:before="240" w:after="60"/>
      <w:outlineLvl w:val="0"/>
    </w:pPr>
    <w:rPr>
      <w:rFonts w:ascii="Arial" w:hAnsi="Arial" w:cs="Arial"/>
      <w:b/>
      <w:bCs/>
      <w:sz w:val="32"/>
      <w:szCs w:val="32"/>
    </w:rPr>
  </w:style>
  <w:style w:type="paragraph" w:styleId="Heading2">
    <w:name w:val="Heading 2"/>
    <w:qFormat/>
    <w:rsid w:val="001f66d8"/>
    <w:basedOn w:val="Normal"/>
    <w:pPr>
      <w:keepNext/>
      <w:spacing w:before="240" w:after="60"/>
      <w:outlineLvl w:val="1"/>
    </w:pPr>
    <w:rPr>
      <w:rFonts w:ascii="Arial" w:hAnsi="Arial" w:eastAsia="Times New Roman" w:cs="Arial"/>
      <w:b/>
      <w:bCs/>
      <w:i/>
      <w:iCs/>
      <w:sz w:val="28"/>
      <w:szCs w:val="28"/>
    </w:rPr>
  </w:style>
  <w:style w:type="character" w:styleId="DefaultParagraphFont" w:default="1">
    <w:name w:val="Default Paragraph Font"/>
    <w:uiPriority w:val="1"/>
    <w:semiHidden/>
    <w:unhideWhenUsed/>
    <w:rPr/>
  </w:style>
  <w:style w:type="character" w:styleId="Char" w:customStyle="1">
    <w:name w:val="页眉 Char"/>
    <w:link w:val="a4"/>
    <w:rsid w:val="001d0dd9"/>
    <w:basedOn w:val="DefaultParagraphFont"/>
    <w:rPr>
      <w:rFonts w:ascii="Times" w:hAnsi="Times" w:eastAsia="Times"/>
      <w:sz w:val="18"/>
      <w:szCs w:val="18"/>
      <w:lang w:val="de-DE" w:eastAsia="de-DE"/>
    </w:rPr>
  </w:style>
  <w:style w:type="character" w:styleId="Char1" w:customStyle="1">
    <w:name w:val="页脚 Char"/>
    <w:link w:val="a5"/>
    <w:rsid w:val="001d0dd9"/>
    <w:basedOn w:val="DefaultParagraphFont"/>
    <w:rPr>
      <w:rFonts w:ascii="Times" w:hAnsi="Times" w:eastAsia="Times"/>
      <w:sz w:val="18"/>
      <w:szCs w:val="18"/>
      <w:lang w:val="de-DE" w:eastAsia="de-DE"/>
    </w:rPr>
  </w:style>
  <w:style w:type="character" w:styleId="ListLabel1">
    <w:name w:val="ListLabel 1"/>
    <w:rPr>
      <w:rFonts w:eastAsia="Times New Roman" w:cs="Times New Roman"/>
    </w:rPr>
  </w:style>
  <w:style w:type="character" w:styleId="ListLabel2">
    <w:name w:val="ListLabel 2"/>
    <w:rPr>
      <w:sz w:val="16"/>
    </w:rPr>
  </w:style>
  <w:style w:type="character" w:styleId="ListLabel3">
    <w:name w:val="ListLabel 3"/>
    <w:rPr>
      <w:b w:val="false"/>
    </w:rPr>
  </w:style>
  <w:style w:type="character" w:styleId="Accroche1CarCar">
    <w:name w:val="Accroche 1 Car Car"/>
    <w:rPr>
      <w:rFonts w:ascii="Helvetica" w:hAnsi="Helvetica" w:eastAsia="Helvetica"/>
      <w:caps/>
      <w:color w:val="000000"/>
      <w:sz w:val="24"/>
      <w:szCs w:val="24"/>
      <w:lang w:val="fr-FR" w:bidi="ar-SA"/>
    </w:rPr>
  </w:style>
  <w:style w:type="character" w:styleId="NormalHelveticaCarCar">
    <w:name w:val="Normal Helvetica Car Car"/>
    <w:rPr>
      <w:rFonts w:ascii="Helvetica" w:hAnsi="Helvetica" w:eastAsia="Helvetica"/>
      <w:color w:val="000000"/>
      <w:lang w:val="fr-FR" w:bidi="ar-SA"/>
    </w:rPr>
  </w:style>
  <w:style w:type="character" w:styleId="Style12">
    <w:name w:val="默认段落字体"/>
    <w:rPr/>
  </w:style>
  <w:style w:type="character" w:styleId="WW8Num2z4">
    <w:name w:val="WW8Num2z4"/>
    <w:rPr>
      <w:rFonts w:ascii="Courier New" w:hAnsi="Courier New" w:eastAsia="Arial"/>
    </w:rPr>
  </w:style>
  <w:style w:type="character" w:styleId="WW8Num2z3">
    <w:name w:val="WW8Num2z3"/>
    <w:rPr>
      <w:rFonts w:ascii="Symbol" w:hAnsi="Symbol" w:eastAsia="Symbol"/>
    </w:rPr>
  </w:style>
  <w:style w:type="character" w:styleId="WW8Num2z2">
    <w:name w:val="WW8Num2z2"/>
    <w:rPr>
      <w:rFonts w:ascii="Wingdings" w:hAnsi="Wingdings" w:eastAsia="Wingdings"/>
    </w:rPr>
  </w:style>
  <w:style w:type="character" w:styleId="WW8Num2z1">
    <w:name w:val="WW8Num2z1"/>
    <w:rPr>
      <w:rFonts w:ascii="Bosch Office Sans" w:hAnsi="Bosch Office Sans" w:eastAsia="LMRoman10-Regular"/>
      <w:color w:val="000000"/>
      <w:szCs w:val="20"/>
    </w:rPr>
  </w:style>
  <w:style w:type="character" w:styleId="WW8Num2z0">
    <w:name w:val="WW8Num2z0"/>
    <w:rPr>
      <w:rFonts w:ascii="Symbol" w:hAnsi="Symbol" w:eastAsia="Symbol"/>
      <w:color w:val="EB6E10"/>
      <w:sz w:val="16"/>
    </w:rPr>
  </w:style>
  <w:style w:type="character" w:styleId="WW8Num1z4">
    <w:name w:val="WW8Num1z4"/>
    <w:rPr>
      <w:rFonts w:ascii="Courier New" w:hAnsi="Courier New" w:eastAsia="Arial"/>
    </w:rPr>
  </w:style>
  <w:style w:type="character" w:styleId="WW8Num1z3">
    <w:name w:val="WW8Num1z3"/>
    <w:rPr>
      <w:rFonts w:ascii="Symbol" w:hAnsi="Symbol" w:eastAsia="Symbol"/>
    </w:rPr>
  </w:style>
  <w:style w:type="character" w:styleId="WW8Num1z2">
    <w:name w:val="WW8Num1z2"/>
    <w:rPr>
      <w:rFonts w:ascii="Wingdings" w:hAnsi="Wingdings" w:eastAsia="Wingdings"/>
    </w:rPr>
  </w:style>
  <w:style w:type="character" w:styleId="WW8Num1z1">
    <w:name w:val="WW8Num1z1"/>
    <w:rPr>
      <w:rFonts w:ascii="Bosch Office Sans" w:hAnsi="Bosch Office Sans" w:eastAsia="LMRoman10-Regular"/>
    </w:rPr>
  </w:style>
  <w:style w:type="character" w:styleId="WW8Num1z0">
    <w:name w:val="WW8Num1z0"/>
    <w:rPr>
      <w:rFonts w:ascii="Symbol" w:hAnsi="Symbol" w:eastAsia="Symbol"/>
      <w:color w:val="EB6E10"/>
      <w:sz w:val="16"/>
    </w:rPr>
  </w:style>
  <w:style w:type="character" w:styleId="ListLabel4">
    <w:name w:val="ListLabel 4"/>
    <w:rPr>
      <w:rFonts w:cs="Symbol"/>
    </w:rPr>
  </w:style>
  <w:style w:type="character" w:styleId="ListLabel5">
    <w:name w:val="ListLabel 5"/>
    <w:rPr>
      <w:rFonts w:cs="Bosch Office Sans"/>
    </w:rPr>
  </w:style>
  <w:style w:type="character" w:styleId="ListLabel6">
    <w:name w:val="ListLabel 6"/>
    <w:rPr>
      <w:rFonts w:cs="Wingdings"/>
    </w:rPr>
  </w:style>
  <w:style w:type="character" w:styleId="ListLabel7">
    <w:name w:val="ListLabel 7"/>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1f66d8"/>
    <w:basedOn w:val="Normal"/>
    <w:pPr>
      <w:spacing w:lineRule="auto" w:line="288" w:before="0" w:after="140"/>
    </w:pPr>
    <w:rPr>
      <w:rFonts w:ascii="Times New Roman" w:hAnsi="Times New Roman" w:eastAsia="Times New Roman"/>
      <w:sz w:val="20"/>
      <w:szCs w:val="24"/>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Char"/>
    <w:rsid w:val="001d0dd9"/>
    <w:basedOn w:val="Normal"/>
    <w:pPr>
      <w:pBdr>
        <w:top w:val="nil"/>
        <w:left w:val="nil"/>
        <w:bottom w:val="single" w:sz="6" w:space="1" w:color="00000A"/>
        <w:right w:val="nil"/>
      </w:pBdr>
      <w:tabs>
        <w:tab w:val="center" w:pos="4536" w:leader="none"/>
        <w:tab w:val="right" w:pos="9072" w:leader="none"/>
      </w:tabs>
      <w:jc w:val="center"/>
    </w:pPr>
    <w:rPr>
      <w:sz w:val="18"/>
      <w:szCs w:val="18"/>
    </w:rPr>
  </w:style>
  <w:style w:type="paragraph" w:styleId="Footer">
    <w:name w:val="Footer"/>
    <w:link w:val="Char0"/>
    <w:rsid w:val="001d0dd9"/>
    <w:basedOn w:val="Normal"/>
    <w:pPr>
      <w:tabs>
        <w:tab w:val="center" w:pos="4536" w:leader="none"/>
        <w:tab w:val="right" w:pos="9072" w:leader="none"/>
      </w:tabs>
    </w:pPr>
    <w:rPr>
      <w:sz w:val="18"/>
      <w:szCs w:val="18"/>
    </w:rPr>
  </w:style>
  <w:style w:type="paragraph" w:styleId="ListParagraph">
    <w:name w:val="List Paragraph"/>
    <w:uiPriority w:val="34"/>
    <w:qFormat/>
    <w:rsid w:val="0086085e"/>
    <w:basedOn w:val="Normal"/>
    <w:pPr>
      <w:ind w:left="0" w:right="0" w:firstLine="420"/>
    </w:pPr>
    <w:rPr/>
  </w:style>
  <w:style w:type="paragraph" w:styleId="Item3">
    <w:name w:val="Item 3"/>
    <w:basedOn w:val="Normal"/>
    <w:pPr>
      <w:widowControl w:val="false"/>
      <w:spacing w:before="120" w:after="120"/>
      <w:jc w:val="both"/>
    </w:pPr>
    <w:rPr>
      <w:rFonts w:ascii="Helvetica" w:hAnsi="Helvetica" w:eastAsia="Helvetica"/>
      <w:b/>
      <w:color w:val="000000"/>
      <w:sz w:val="20"/>
      <w:szCs w:val="20"/>
      <w:lang w:val="fr-FR" w:bidi="ar-SA"/>
    </w:rPr>
  </w:style>
  <w:style w:type="paragraph" w:styleId="Item2">
    <w:name w:val="Item 2"/>
    <w:basedOn w:val="Normal"/>
    <w:pPr>
      <w:widowControl w:val="false"/>
      <w:jc w:val="both"/>
    </w:pPr>
    <w:rPr>
      <w:rFonts w:ascii="Helvetica" w:hAnsi="Helvetica" w:eastAsia="Helvetica"/>
      <w:b/>
      <w:i/>
      <w:color w:val="EB6E10"/>
      <w:sz w:val="22"/>
      <w:szCs w:val="22"/>
      <w:lang w:val="fr-FR" w:bidi="ar-SA"/>
    </w:rPr>
  </w:style>
  <w:style w:type="paragraph" w:styleId="D1puce">
    <w:name w:val="D1 à puce"/>
    <w:basedOn w:val="Normal"/>
    <w:pPr>
      <w:widowControl w:val="false"/>
      <w:tabs>
        <w:tab w:val="left" w:pos="539" w:leader="none"/>
      </w:tabs>
      <w:jc w:val="both"/>
    </w:pPr>
    <w:rPr>
      <w:rFonts w:ascii="Helvetica" w:hAnsi="Helvetica" w:eastAsia="Helvetica"/>
      <w:color w:val="000000"/>
      <w:sz w:val="20"/>
      <w:szCs w:val="20"/>
      <w:lang w:val="fr-FR" w:bidi="ar-SA"/>
    </w:rPr>
  </w:style>
  <w:style w:type="paragraph" w:styleId="PieddepageCV">
    <w:name w:val="Pied de page CV"/>
    <w:basedOn w:val="Normal"/>
    <w:pPr>
      <w:widowControl w:val="false"/>
      <w:tabs>
        <w:tab w:val="left" w:pos="3960" w:leader="none"/>
        <w:tab w:val="right" w:pos="9540" w:leader="none"/>
      </w:tabs>
      <w:ind w:left="0" w:right="98" w:hanging="0"/>
      <w:jc w:val="both"/>
    </w:pPr>
    <w:rPr>
      <w:rFonts w:ascii="Helvetica" w:hAnsi="Helvetica" w:eastAsia="Arial"/>
      <w:bCs/>
      <w:color w:val="000000"/>
      <w:sz w:val="16"/>
      <w:szCs w:val="16"/>
      <w:lang w:val="fr-FR" w:bidi="ar-SA"/>
    </w:rPr>
  </w:style>
  <w:style w:type="paragraph" w:styleId="Item1">
    <w:name w:val="Item 1"/>
    <w:basedOn w:val="Normal"/>
    <w:pPr>
      <w:widowControl w:val="false"/>
      <w:shd w:fill="E6E6E6" w:val="clear"/>
      <w:spacing w:before="240" w:after="240"/>
      <w:jc w:val="center"/>
    </w:pPr>
    <w:rPr>
      <w:rFonts w:ascii="Helvetica" w:hAnsi="Helvetica" w:eastAsia="Helvetica"/>
      <w:b/>
      <w:caps/>
      <w:color w:val="333333"/>
      <w:sz w:val="22"/>
      <w:szCs w:val="20"/>
      <w:lang w:val="fr-FR" w:bidi="ar-SA"/>
    </w:rPr>
  </w:style>
  <w:style w:type="paragraph" w:styleId="N1">
    <w:name w:val="N1"/>
    <w:basedOn w:val="Normal"/>
    <w:pPr>
      <w:widowControl w:val="false"/>
      <w:tabs>
        <w:tab w:val="left" w:pos="2520" w:leader="none"/>
      </w:tabs>
      <w:spacing w:before="120" w:after="120"/>
      <w:jc w:val="both"/>
    </w:pPr>
    <w:rPr>
      <w:rFonts w:ascii="Helvetica" w:hAnsi="Helvetica" w:eastAsia="Helvetica"/>
      <w:color w:val="333333"/>
      <w:sz w:val="20"/>
      <w:szCs w:val="20"/>
      <w:lang w:val="fr-FR" w:bidi="ar-SA"/>
    </w:rPr>
  </w:style>
  <w:style w:type="paragraph" w:styleId="EnTteCVPrnomNom">
    <w:name w:val="En-Tête CV Prénom-Nom"/>
    <w:basedOn w:val="Normal"/>
    <w:pPr>
      <w:widowControl w:val="false"/>
      <w:jc w:val="both"/>
    </w:pPr>
    <w:rPr>
      <w:rFonts w:ascii="Helvetica" w:hAnsi="Helvetica" w:eastAsia="Helvetica"/>
      <w:color w:val="EB6E10"/>
      <w:sz w:val="20"/>
      <w:szCs w:val="20"/>
      <w:lang w:val="fr-FR" w:bidi="ar-SA"/>
    </w:rPr>
  </w:style>
  <w:style w:type="paragraph" w:styleId="EnTtePrnomNom">
    <w:name w:val="En-Tête Prénom Nom"/>
    <w:basedOn w:val="Normal"/>
    <w:pPr>
      <w:keepLines/>
      <w:widowControl w:val="false"/>
      <w:spacing w:before="120" w:after="120"/>
      <w:ind w:left="-74" w:right="0" w:hanging="0"/>
      <w:jc w:val="both"/>
    </w:pPr>
    <w:rPr>
      <w:rFonts w:ascii="Helvetica" w:hAnsi="Helvetica" w:eastAsia="Helvetica"/>
      <w:b/>
      <w:color w:val="EB6E10"/>
      <w:sz w:val="28"/>
      <w:szCs w:val="28"/>
      <w:lang w:val="fr-FR" w:bidi="ar-SA"/>
    </w:rPr>
  </w:style>
  <w:style w:type="paragraph" w:styleId="EnTteCV">
    <w:name w:val="En-Tête CV"/>
    <w:basedOn w:val="Normal"/>
    <w:pPr>
      <w:widowControl w:val="false"/>
      <w:jc w:val="both"/>
    </w:pPr>
    <w:rPr>
      <w:rFonts w:ascii="Helvetica" w:hAnsi="Helvetica" w:eastAsia="Helvetica"/>
      <w:color w:val="000000"/>
      <w:sz w:val="20"/>
      <w:szCs w:val="20"/>
      <w:lang w:val="fr-FR" w:bidi="ar-SA"/>
    </w:rPr>
  </w:style>
  <w:style w:type="paragraph" w:styleId="Accroche2">
    <w:name w:val="Accroche 2"/>
    <w:pPr>
      <w:widowControl w:val="false"/>
      <w:suppressAutoHyphens w:val="true"/>
      <w:bidi w:val="0"/>
      <w:spacing w:before="120" w:after="120"/>
      <w:ind w:left="0" w:right="0" w:hanging="7"/>
      <w:jc w:val="center"/>
    </w:pPr>
    <w:rPr>
      <w:rFonts w:ascii="Helvetica" w:hAnsi="Helvetica" w:eastAsia="Helvetica" w:cs="Times New Roman"/>
      <w:caps w:val="false"/>
      <w:smallCaps w:val="false"/>
      <w:color w:val="000000"/>
      <w:sz w:val="22"/>
      <w:szCs w:val="22"/>
      <w:lang w:val="fr-FR" w:eastAsia="zh-CN" w:bidi="ar-SA"/>
    </w:rPr>
  </w:style>
  <w:style w:type="paragraph" w:styleId="Accroche1">
    <w:name w:val="Accroche 1"/>
    <w:basedOn w:val="Normal"/>
    <w:pPr>
      <w:widowControl w:val="false"/>
      <w:spacing w:before="120" w:after="120"/>
      <w:ind w:left="0" w:right="0" w:hanging="7"/>
      <w:jc w:val="center"/>
    </w:pPr>
    <w:rPr>
      <w:rFonts w:ascii="Helvetica" w:hAnsi="Helvetica" w:eastAsia="Helvetica"/>
      <w:caps/>
      <w:color w:val="000000"/>
      <w:sz w:val="24"/>
      <w:szCs w:val="24"/>
      <w:lang w:val="fr-FR" w:bidi="ar-SA"/>
    </w:rPr>
  </w:style>
  <w:style w:type="paragraph" w:styleId="Style13">
    <w:name w:val="批注框文本"/>
    <w:basedOn w:val="Normal"/>
    <w:pPr>
      <w:widowControl/>
      <w:jc w:val="left"/>
    </w:pPr>
    <w:rPr>
      <w:rFonts w:ascii="Tahoma" w:hAnsi="Tahoma" w:eastAsia="Tahoma"/>
      <w:color w:val="000000"/>
      <w:sz w:val="16"/>
      <w:szCs w:val="16"/>
      <w:lang w:val="fr-FR" w:bidi="ar-SA"/>
    </w:rPr>
  </w:style>
  <w:style w:type="paragraph" w:styleId="Texte">
    <w:name w:val="Texte"/>
    <w:basedOn w:val="Normal"/>
    <w:pPr>
      <w:widowControl/>
      <w:jc w:val="both"/>
    </w:pPr>
    <w:rPr>
      <w:rFonts w:ascii="Tms Rmn" w:hAnsi="Tms Rmn" w:eastAsia="Tms Rmn"/>
      <w:color w:val="000000"/>
      <w:sz w:val="20"/>
      <w:szCs w:val="24"/>
      <w:lang w:val="fr-FR" w:bidi="ar-SA"/>
    </w:rPr>
  </w:style>
  <w:style w:type="paragraph" w:styleId="NormalHelvetica">
    <w:name w:val="Normal Helvetica"/>
    <w:basedOn w:val="Normal"/>
    <w:pPr>
      <w:widowControl w:val="false"/>
      <w:tabs>
        <w:tab w:val="left" w:pos="2720" w:leader="none"/>
      </w:tabs>
      <w:ind w:left="0" w:right="-57" w:hanging="0"/>
      <w:jc w:val="both"/>
    </w:pPr>
    <w:rPr>
      <w:rFonts w:ascii="Helvetica" w:hAnsi="Helvetica" w:eastAsia="Helvetica"/>
      <w:b/>
      <w:color w:val="000000"/>
      <w:sz w:val="20"/>
      <w:szCs w:val="20"/>
      <w:lang w:val="fr-FR" w:bidi="ar-SA"/>
    </w:rPr>
  </w:style>
  <w:style w:type="paragraph" w:styleId="Style14">
    <w:name w:val="文档结构图"/>
    <w:basedOn w:val="Normal"/>
    <w:pPr>
      <w:widowControl/>
      <w:shd w:fill="000080" w:val="clear"/>
      <w:jc w:val="left"/>
    </w:pPr>
    <w:rPr>
      <w:rFonts w:ascii="Tahoma" w:hAnsi="Tahoma" w:eastAsia="Tahoma"/>
      <w:color w:val="000000"/>
      <w:sz w:val="20"/>
      <w:szCs w:val="24"/>
      <w:lang w:val="fr-FR" w:bidi="ar-SA"/>
    </w:rPr>
  </w:style>
  <w:style w:type="numbering" w:styleId="NoList" w:default="1">
    <w:name w:val="No List"/>
    <w:uiPriority w:val="99"/>
    <w:semiHidden/>
    <w:unhideWhenUsed/>
  </w:style>
  <w:style w:type="numbering" w:styleId="WW8Num2">
    <w:name w:val="WW8Num2"/>
  </w:style>
  <w:style w:type="numbering" w:styleId="WW8Num1">
    <w:name w:val="WW8Num1"/>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2015-09-19T11:41:00Z</dcterms:created>
  <dc:creator>EJahns</dc:creator>
  <dc:language>en-US</dc:language>
  <cp:lastModifiedBy>han</cp:lastModifiedBy>
  <dcterms:modified xsi:type="dcterms:W3CDTF">2015-09-19T16:59:00Z</dcterms:modified>
  <cp:revision>5</cp:revision>
  <dc:title>Musterbeispiel: ausführlicher Lebenslauf inkl</dc:title>
</cp:coreProperties>
</file>