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120" w:before="480" w:lineRule="auto"/>
        <w:ind w:left="900" w:right="1170" w:hanging="360"/>
        <w:jc w:val="center"/>
        <w:rPr>
          <w:b w:val="1"/>
        </w:rPr>
      </w:pPr>
      <w:bookmarkStart w:colFirst="0" w:colLast="0" w:name="_kev5ouxxgryf" w:id="0"/>
      <w:bookmarkEnd w:id="0"/>
      <w:r w:rsidDel="00000000" w:rsidR="00000000" w:rsidRPr="00000000">
        <w:rPr>
          <w:b w:val="1"/>
          <w:rtl w:val="0"/>
        </w:rPr>
        <w:t xml:space="preserve">Riphah International University Of Lahore</w:t>
      </w:r>
    </w:p>
    <w:p w:rsidR="00000000" w:rsidDel="00000000" w:rsidP="00000000" w:rsidRDefault="00000000" w:rsidRPr="00000000" w14:paraId="0000000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21.6" w:lineRule="auto"/>
        <w:ind w:left="720" w:right="990" w:hanging="180"/>
        <w:jc w:val="center"/>
        <w:rPr>
          <w:b w:val="1"/>
          <w:sz w:val="28"/>
          <w:szCs w:val="28"/>
        </w:rPr>
      </w:pPr>
      <w:bookmarkStart w:colFirst="0" w:colLast="0" w:name="_vth7uosgiy1o" w:id="1"/>
      <w:bookmarkEnd w:id="1"/>
      <w:r w:rsidDel="00000000" w:rsidR="00000000" w:rsidRPr="00000000">
        <w:rPr>
          <w:sz w:val="22"/>
          <w:szCs w:val="22"/>
        </w:rPr>
        <w:drawing>
          <wp:inline distB="114300" distT="114300" distL="114300" distR="114300">
            <wp:extent cx="4761334" cy="4761334"/>
            <wp:effectExtent b="12700" l="12700" r="12700" t="127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761334" cy="476133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0" w:before="0" w:line="321.6" w:lineRule="auto"/>
        <w:ind w:left="1440" w:hanging="360"/>
        <w:rPr>
          <w:color w:val="000000"/>
        </w:rPr>
      </w:pPr>
      <w:bookmarkStart w:colFirst="0" w:colLast="0" w:name="_ud3i8krkxgey" w:id="2"/>
      <w:bookmarkEnd w:id="2"/>
      <w:r w:rsidDel="00000000" w:rsidR="00000000" w:rsidRPr="00000000">
        <w:rPr>
          <w:color w:val="000000"/>
          <w:rtl w:val="0"/>
        </w:rPr>
        <w:t xml:space="preserve">Name: </w:t>
      </w:r>
    </w:p>
    <w:p w:rsidR="00000000" w:rsidDel="00000000" w:rsidP="00000000" w:rsidRDefault="00000000" w:rsidRPr="00000000" w14:paraId="00000004">
      <w:pPr>
        <w:ind w:left="720" w:firstLine="0"/>
        <w:rPr/>
      </w:pPr>
      <w:r w:rsidDel="00000000" w:rsidR="00000000" w:rsidRPr="00000000">
        <w:rPr>
          <w:rtl w:val="0"/>
        </w:rPr>
        <w:t xml:space="preserve">   </w:t>
        <w:tab/>
        <w:tab/>
        <w:t xml:space="preserve">Hanzla Ahmad</w:t>
      </w:r>
    </w:p>
    <w:p w:rsidR="00000000" w:rsidDel="00000000" w:rsidP="00000000" w:rsidRDefault="00000000" w:rsidRPr="00000000" w14:paraId="00000005">
      <w:pPr>
        <w:pStyle w:val="Heading3"/>
        <w:keepNext w:val="0"/>
        <w:keepLines w:val="0"/>
        <w:shd w:fill="ffffff" w:val="clear"/>
        <w:spacing w:after="0" w:before="0" w:line="321.6" w:lineRule="auto"/>
        <w:ind w:left="1440" w:hanging="360"/>
        <w:rPr>
          <w:color w:val="000000"/>
        </w:rPr>
      </w:pPr>
      <w:bookmarkStart w:colFirst="0" w:colLast="0" w:name="_51kv1cj0t2e7" w:id="3"/>
      <w:bookmarkEnd w:id="3"/>
      <w:r w:rsidDel="00000000" w:rsidR="00000000" w:rsidRPr="00000000">
        <w:rPr>
          <w:color w:val="000000"/>
          <w:rtl w:val="0"/>
        </w:rPr>
        <w:t xml:space="preserve">SAP ID:</w:t>
      </w:r>
    </w:p>
    <w:p w:rsidR="00000000" w:rsidDel="00000000" w:rsidP="00000000" w:rsidRDefault="00000000" w:rsidRPr="00000000" w14:paraId="00000006">
      <w:pPr>
        <w:widowControl w:val="0"/>
        <w:ind w:left="1440" w:hanging="360"/>
        <w:rPr/>
      </w:pPr>
      <w:r w:rsidDel="00000000" w:rsidR="00000000" w:rsidRPr="00000000">
        <w:rPr>
          <w:rtl w:val="0"/>
        </w:rPr>
        <w:tab/>
        <w:t xml:space="preserve">   </w:t>
        <w:tab/>
        <w:t xml:space="preserve"> 61002</w:t>
      </w:r>
    </w:p>
    <w:p w:rsidR="00000000" w:rsidDel="00000000" w:rsidP="00000000" w:rsidRDefault="00000000" w:rsidRPr="00000000" w14:paraId="00000007">
      <w:pPr>
        <w:pStyle w:val="Heading3"/>
        <w:keepNext w:val="0"/>
        <w:keepLines w:val="0"/>
        <w:shd w:fill="ffffff" w:val="clear"/>
        <w:spacing w:after="0" w:before="0" w:lineRule="auto"/>
        <w:ind w:left="1440" w:hanging="360"/>
        <w:rPr>
          <w:color w:val="000000"/>
        </w:rPr>
      </w:pPr>
      <w:bookmarkStart w:colFirst="0" w:colLast="0" w:name="_rtrslj8cpbcm" w:id="4"/>
      <w:bookmarkEnd w:id="4"/>
      <w:r w:rsidDel="00000000" w:rsidR="00000000" w:rsidRPr="00000000">
        <w:rPr>
          <w:color w:val="000000"/>
          <w:rtl w:val="0"/>
        </w:rPr>
        <w:t xml:space="preserve">Subject: </w:t>
      </w:r>
    </w:p>
    <w:p w:rsidR="00000000" w:rsidDel="00000000" w:rsidP="00000000" w:rsidRDefault="00000000" w:rsidRPr="00000000" w14:paraId="00000008">
      <w:pPr>
        <w:ind w:left="720" w:firstLine="0"/>
        <w:rPr/>
      </w:pPr>
      <w:r w:rsidDel="00000000" w:rsidR="00000000" w:rsidRPr="00000000">
        <w:rPr>
          <w:rtl w:val="0"/>
        </w:rPr>
        <w:t xml:space="preserve">      </w:t>
        <w:tab/>
        <w:tab/>
        <w:t xml:space="preserve">  Computer Organization and Assembly Language</w:t>
      </w:r>
    </w:p>
    <w:p w:rsidR="00000000" w:rsidDel="00000000" w:rsidP="00000000" w:rsidRDefault="00000000" w:rsidRPr="00000000" w14:paraId="00000009">
      <w:pPr>
        <w:pStyle w:val="Heading3"/>
        <w:keepNext w:val="0"/>
        <w:keepLines w:val="0"/>
        <w:shd w:fill="ffffff" w:val="clear"/>
        <w:spacing w:after="0" w:before="0" w:lineRule="auto"/>
        <w:ind w:left="1440" w:hanging="360"/>
        <w:rPr>
          <w:color w:val="000000"/>
        </w:rPr>
      </w:pPr>
      <w:bookmarkStart w:colFirst="0" w:colLast="0" w:name="_3e7sdlcma5d7" w:id="5"/>
      <w:bookmarkEnd w:id="5"/>
      <w:r w:rsidDel="00000000" w:rsidR="00000000" w:rsidRPr="00000000">
        <w:rPr>
          <w:color w:val="000000"/>
          <w:rtl w:val="0"/>
        </w:rPr>
        <w:t xml:space="preserve">Submitted to: </w:t>
      </w:r>
    </w:p>
    <w:p w:rsidR="00000000" w:rsidDel="00000000" w:rsidP="00000000" w:rsidRDefault="00000000" w:rsidRPr="00000000" w14:paraId="0000000A">
      <w:pPr>
        <w:ind w:left="1440" w:firstLine="0"/>
        <w:rPr/>
      </w:pPr>
      <w:r w:rsidDel="00000000" w:rsidR="00000000" w:rsidRPr="00000000">
        <w:rPr>
          <w:rtl w:val="0"/>
        </w:rPr>
        <w:t xml:space="preserve">        </w:t>
        <w:tab/>
        <w:tab/>
        <w:t xml:space="preserve">   Mrs. Amna Bibi</w:t>
      </w:r>
      <w:r w:rsidDel="00000000" w:rsidR="00000000" w:rsidRPr="00000000">
        <w:br w:type="page"/>
      </w:r>
      <w:r w:rsidDel="00000000" w:rsidR="00000000" w:rsidRPr="00000000">
        <w:rPr>
          <w:rtl w:val="0"/>
        </w:rPr>
      </w:r>
    </w:p>
    <w:p w:rsidR="00000000" w:rsidDel="00000000" w:rsidP="00000000" w:rsidRDefault="00000000" w:rsidRPr="00000000" w14:paraId="0000000B">
      <w:pPr>
        <w:jc w:val="center"/>
        <w:rPr>
          <w:b w:val="1"/>
          <w:sz w:val="40"/>
          <w:szCs w:val="40"/>
        </w:rPr>
      </w:pPr>
      <w:r w:rsidDel="00000000" w:rsidR="00000000" w:rsidRPr="00000000">
        <w:rPr>
          <w:b w:val="1"/>
          <w:sz w:val="40"/>
          <w:szCs w:val="40"/>
          <w:rtl w:val="0"/>
        </w:rPr>
        <w:t xml:space="preserve">Lab 3</w:t>
        <w:br w:type="textWrapping"/>
      </w:r>
    </w:p>
    <w:p w:rsidR="00000000" w:rsidDel="00000000" w:rsidP="00000000" w:rsidRDefault="00000000" w:rsidRPr="00000000" w14:paraId="0000000C">
      <w:pPr>
        <w:rPr>
          <w:b w:val="1"/>
          <w:sz w:val="40"/>
          <w:szCs w:val="40"/>
          <w:vertAlign w:val="subscript"/>
        </w:rPr>
      </w:pPr>
      <w:r w:rsidDel="00000000" w:rsidR="00000000" w:rsidRPr="00000000">
        <w:rPr>
          <w:b w:val="1"/>
          <w:sz w:val="32"/>
          <w:szCs w:val="32"/>
          <w:rtl w:val="0"/>
        </w:rPr>
        <w:t xml:space="preserve">Task 1</w:t>
        <w:br w:type="textWrapping"/>
        <w:br w:type="textWrapping"/>
      </w:r>
      <w:r w:rsidDel="00000000" w:rsidR="00000000" w:rsidRPr="00000000">
        <w:rPr>
          <w:b w:val="1"/>
          <w:sz w:val="40"/>
          <w:szCs w:val="40"/>
          <w:vertAlign w:val="subscript"/>
          <w:rtl w:val="0"/>
        </w:rPr>
        <w:t xml:space="preserve">Take two integer as input, and output the greater one.</w:t>
      </w:r>
    </w:p>
    <w:p w:rsidR="00000000" w:rsidDel="00000000" w:rsidP="00000000" w:rsidRDefault="00000000" w:rsidRPr="00000000" w14:paraId="0000000D">
      <w:pPr>
        <w:rPr>
          <w:b w:val="1"/>
          <w:sz w:val="32"/>
          <w:szCs w:val="32"/>
        </w:rPr>
      </w:pP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b w:val="1"/>
          <w:sz w:val="32"/>
          <w:szCs w:val="32"/>
          <w:rtl w:val="0"/>
        </w:rPr>
        <w:t xml:space="preserve">Source Code:</w:t>
        <w:br w:type="textWrapping"/>
        <w:br w:type="textWrapping"/>
        <w:tab/>
      </w:r>
    </w:p>
    <w:p w:rsidR="00000000" w:rsidDel="00000000" w:rsidP="00000000" w:rsidRDefault="00000000" w:rsidRPr="00000000" w14:paraId="0000000F">
      <w:pPr>
        <w:jc w:val="center"/>
        <w:rPr>
          <w:b w:val="1"/>
          <w:sz w:val="32"/>
          <w:szCs w:val="32"/>
        </w:rPr>
      </w:pPr>
      <w:r w:rsidDel="00000000" w:rsidR="00000000" w:rsidRPr="00000000">
        <w:rPr>
          <w:b w:val="1"/>
          <w:sz w:val="32"/>
          <w:szCs w:val="32"/>
        </w:rPr>
        <w:drawing>
          <wp:inline distB="114300" distT="114300" distL="114300" distR="114300">
            <wp:extent cx="5943600" cy="4102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b w:val="1"/>
          <w:sz w:val="32"/>
          <w:szCs w:val="32"/>
        </w:rPr>
      </w:pPr>
      <w:r w:rsidDel="00000000" w:rsidR="00000000" w:rsidRPr="00000000">
        <w:rPr>
          <w:b w:val="1"/>
          <w:sz w:val="32"/>
          <w:szCs w:val="32"/>
          <w:rtl w:val="0"/>
        </w:rPr>
        <w:t xml:space="preserve">Output:</w:t>
        <w:br w:type="textWrapping"/>
        <w:br w:type="textWrapping"/>
        <w:br w:type="textWrapping"/>
      </w:r>
      <w:r w:rsidDel="00000000" w:rsidR="00000000" w:rsidRPr="00000000">
        <w:rPr>
          <w:b w:val="1"/>
          <w:sz w:val="32"/>
          <w:szCs w:val="32"/>
        </w:rPr>
        <w:drawing>
          <wp:inline distB="114300" distT="114300" distL="114300" distR="114300">
            <wp:extent cx="5943600" cy="4051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51300"/>
                    </a:xfrm>
                    <a:prstGeom prst="rect"/>
                    <a:ln/>
                  </pic:spPr>
                </pic:pic>
              </a:graphicData>
            </a:graphic>
          </wp:inline>
        </w:drawing>
      </w:r>
      <w:r w:rsidDel="00000000" w:rsidR="00000000" w:rsidRPr="00000000">
        <w:rPr>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Explanation:</w:t>
        <w:br w:type="textWrapping"/>
        <w:tab/>
        <w:tab/>
        <w:tab/>
      </w:r>
      <w:r w:rsidDel="00000000" w:rsidR="00000000" w:rsidRPr="00000000">
        <w:rPr>
          <w:sz w:val="28"/>
          <w:szCs w:val="28"/>
          <w:highlight w:val="white"/>
          <w:rtl w:val="0"/>
        </w:rPr>
        <w:t xml:space="preserve">First, we take the input and store it at the address 58 then we take the second Input and stored it at the address 19 then we will load the number at address 58 after that we will subtract the number that is at address 19 then we check if the number is positive or zero through BRP if it is positive or zero then jump to the step 10 if it is not positive or 0 then it will proceed to the next step which is  output the number and ends the program but if it is positive or zero then it will jump to the step 10 which it first load the number at address 58 then it will output the number and ends the program.</w:t>
      </w:r>
      <w:r w:rsidDel="00000000" w:rsidR="00000000" w:rsidRPr="00000000">
        <w:rPr>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b w:val="1"/>
          <w:sz w:val="32"/>
          <w:szCs w:val="32"/>
        </w:rPr>
      </w:pPr>
      <w:r w:rsidDel="00000000" w:rsidR="00000000" w:rsidRPr="00000000">
        <w:rPr>
          <w:b w:val="1"/>
          <w:sz w:val="32"/>
          <w:szCs w:val="32"/>
          <w:rtl w:val="0"/>
        </w:rPr>
        <w:t xml:space="preserve">Task 2</w:t>
      </w:r>
    </w:p>
    <w:p w:rsidR="00000000" w:rsidDel="00000000" w:rsidP="00000000" w:rsidRDefault="00000000" w:rsidRPr="00000000" w14:paraId="00000014">
      <w:pPr>
        <w:jc w:val="left"/>
        <w:rPr>
          <w:b w:val="1"/>
          <w:sz w:val="32"/>
          <w:szCs w:val="32"/>
        </w:rPr>
      </w:pPr>
      <w:r w:rsidDel="00000000" w:rsidR="00000000" w:rsidRPr="00000000">
        <w:rPr>
          <w:rtl w:val="0"/>
        </w:rPr>
      </w:r>
    </w:p>
    <w:p w:rsidR="00000000" w:rsidDel="00000000" w:rsidP="00000000" w:rsidRDefault="00000000" w:rsidRPr="00000000" w14:paraId="00000015">
      <w:pPr>
        <w:jc w:val="center"/>
        <w:rPr>
          <w:b w:val="1"/>
          <w:sz w:val="32"/>
          <w:szCs w:val="32"/>
        </w:rPr>
      </w:pPr>
      <w:r w:rsidDel="00000000" w:rsidR="00000000" w:rsidRPr="00000000">
        <w:rPr>
          <w:b w:val="1"/>
          <w:sz w:val="32"/>
          <w:szCs w:val="32"/>
          <w:rtl w:val="0"/>
        </w:rPr>
        <w:t xml:space="preserve">Source Code:</w:t>
        <w:br w:type="textWrapping"/>
      </w:r>
      <w:r w:rsidDel="00000000" w:rsidR="00000000" w:rsidRPr="00000000">
        <w:rPr>
          <w:b w:val="1"/>
          <w:sz w:val="32"/>
          <w:szCs w:val="32"/>
        </w:rPr>
        <w:drawing>
          <wp:inline distB="114300" distT="114300" distL="114300" distR="114300">
            <wp:extent cx="5943600" cy="41529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152900"/>
                    </a:xfrm>
                    <a:prstGeom prst="rect"/>
                    <a:ln/>
                  </pic:spPr>
                </pic:pic>
              </a:graphicData>
            </a:graphic>
          </wp:inline>
        </w:drawing>
      </w:r>
      <w:r w:rsidDel="00000000" w:rsidR="00000000" w:rsidRPr="00000000">
        <w:rPr>
          <w:b w:val="1"/>
          <w:sz w:val="32"/>
          <w:szCs w:val="32"/>
          <w:rtl w:val="0"/>
        </w:rPr>
        <w:br w:type="textWrapping"/>
      </w:r>
    </w:p>
    <w:p w:rsidR="00000000" w:rsidDel="00000000" w:rsidP="00000000" w:rsidRDefault="00000000" w:rsidRPr="00000000" w14:paraId="00000016">
      <w:pPr>
        <w:jc w:val="center"/>
        <w:rPr>
          <w:b w:val="1"/>
          <w:sz w:val="32"/>
          <w:szCs w:val="32"/>
        </w:rPr>
      </w:pPr>
      <w:r w:rsidDel="00000000" w:rsidR="00000000" w:rsidRPr="00000000">
        <w:rPr>
          <w:rtl w:val="0"/>
        </w:rPr>
      </w:r>
    </w:p>
    <w:p w:rsidR="00000000" w:rsidDel="00000000" w:rsidP="00000000" w:rsidRDefault="00000000" w:rsidRPr="00000000" w14:paraId="00000017">
      <w:pPr>
        <w:jc w:val="center"/>
        <w:rPr>
          <w:b w:val="1"/>
          <w:sz w:val="32"/>
          <w:szCs w:val="32"/>
        </w:rPr>
      </w:pPr>
      <w:r w:rsidDel="00000000" w:rsidR="00000000" w:rsidRPr="00000000">
        <w:rPr>
          <w:b w:val="1"/>
          <w:sz w:val="32"/>
          <w:szCs w:val="32"/>
          <w:rtl w:val="0"/>
        </w:rPr>
        <w:t xml:space="preserve">Output:</w:t>
        <w:br w:type="textWrapping"/>
        <w:br w:type="textWrapping"/>
      </w:r>
      <w:r w:rsidDel="00000000" w:rsidR="00000000" w:rsidRPr="00000000">
        <w:rPr>
          <w:b w:val="1"/>
          <w:sz w:val="32"/>
          <w:szCs w:val="32"/>
        </w:rPr>
        <w:drawing>
          <wp:inline distB="114300" distT="114300" distL="114300" distR="114300">
            <wp:extent cx="5943600" cy="4051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b w:val="1"/>
          <w:sz w:val="32"/>
          <w:szCs w:val="32"/>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b w:val="1"/>
          <w:sz w:val="32"/>
          <w:szCs w:val="32"/>
          <w:rtl w:val="0"/>
        </w:rPr>
        <w:t xml:space="preserve">Explanation:</w:t>
        <w:br w:type="textWrapping"/>
        <w:tab/>
        <w:tab/>
        <w:tab/>
      </w:r>
      <w:r w:rsidDel="00000000" w:rsidR="00000000" w:rsidRPr="00000000">
        <w:rPr>
          <w:sz w:val="28"/>
          <w:szCs w:val="28"/>
          <w:rtl w:val="0"/>
        </w:rPr>
        <w:t xml:space="preserve">First, we take 2 numbers 29 and 46 hardcoded at address 29 and 46 with values 009 and 001 that will be added and we’ll print it out and the output is 10 and after that program will end.</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Comfortaa" w:cs="Comfortaa" w:eastAsia="Comfortaa" w:hAnsi="Comfortaa"/>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