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A0C" w:rsidRDefault="00736FBE" w:rsidP="00736FBE">
      <w:pPr>
        <w:pStyle w:val="Nadpis1"/>
      </w:pPr>
      <w:r>
        <w:t>6. Principy řízení a připojování periferních zařízení</w:t>
      </w:r>
    </w:p>
    <w:p w:rsidR="00736FBE" w:rsidRDefault="00736FBE" w:rsidP="003E15F0">
      <w:pPr>
        <w:pStyle w:val="Bezmezer"/>
        <w:jc w:val="both"/>
      </w:pPr>
      <w:r>
        <w:t>Vychází z IPZ</w:t>
      </w:r>
    </w:p>
    <w:p w:rsidR="00736FBE" w:rsidRDefault="00736FBE" w:rsidP="003E15F0">
      <w:pPr>
        <w:pStyle w:val="Bezmezer"/>
        <w:jc w:val="both"/>
      </w:pPr>
    </w:p>
    <w:p w:rsidR="00736FBE" w:rsidRDefault="00736FBE" w:rsidP="003E15F0">
      <w:pPr>
        <w:pStyle w:val="Bezmezer"/>
        <w:jc w:val="both"/>
      </w:pPr>
      <w:r>
        <w:t xml:space="preserve">Na periferní operaci se </w:t>
      </w:r>
      <w:proofErr w:type="gramStart"/>
      <w:r>
        <w:t xml:space="preserve">podílejí </w:t>
      </w:r>
      <w:r>
        <w:rPr>
          <w:b/>
        </w:rPr>
        <w:t>CPU</w:t>
      </w:r>
      <w:proofErr w:type="gramEnd"/>
      <w:r>
        <w:rPr>
          <w:b/>
        </w:rPr>
        <w:t>, systémová sběrnice, V/V sběrnice a periferní zařízení</w:t>
      </w:r>
    </w:p>
    <w:p w:rsidR="00736FBE" w:rsidRDefault="00736FBE" w:rsidP="003E15F0">
      <w:pPr>
        <w:pStyle w:val="Bezmezer"/>
        <w:jc w:val="both"/>
      </w:pPr>
    </w:p>
    <w:p w:rsidR="00736FBE" w:rsidRDefault="00736FBE" w:rsidP="003E15F0">
      <w:pPr>
        <w:pStyle w:val="Bezmezer"/>
        <w:jc w:val="both"/>
      </w:pPr>
      <w:r>
        <w:t xml:space="preserve">Existuje přenos </w:t>
      </w:r>
      <w:r>
        <w:rPr>
          <w:b/>
        </w:rPr>
        <w:t>DMA</w:t>
      </w:r>
      <w:r>
        <w:t xml:space="preserve"> (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access</w:t>
      </w:r>
      <w:proofErr w:type="spellEnd"/>
      <w:r>
        <w:t>, přímý přístup do paměti)</w:t>
      </w:r>
    </w:p>
    <w:p w:rsidR="00736FBE" w:rsidRDefault="00736FBE" w:rsidP="003E15F0">
      <w:pPr>
        <w:pStyle w:val="Bezmezer"/>
        <w:numPr>
          <w:ilvl w:val="0"/>
          <w:numId w:val="1"/>
        </w:numPr>
        <w:jc w:val="both"/>
      </w:pPr>
      <w:r>
        <w:t>Procesor je zcela mimo hru</w:t>
      </w:r>
    </w:p>
    <w:p w:rsidR="00736FBE" w:rsidRDefault="00736FBE" w:rsidP="003E15F0">
      <w:pPr>
        <w:pStyle w:val="Bezmezer"/>
        <w:numPr>
          <w:ilvl w:val="0"/>
          <w:numId w:val="1"/>
        </w:numPr>
        <w:jc w:val="both"/>
      </w:pPr>
      <w:r>
        <w:t xml:space="preserve">Data se přenášejí z/do řadiče PZ do/z paměti přes sběrnici, data se </w:t>
      </w:r>
      <w:r>
        <w:rPr>
          <w:b/>
        </w:rPr>
        <w:t>ne</w:t>
      </w:r>
      <w:r>
        <w:t xml:space="preserve">přenášejí přes řadič </w:t>
      </w:r>
      <w:proofErr w:type="gramStart"/>
      <w:r>
        <w:t>DMA</w:t>
      </w:r>
      <w:proofErr w:type="gramEnd"/>
    </w:p>
    <w:p w:rsidR="00736FBE" w:rsidRDefault="00736FBE" w:rsidP="003E15F0">
      <w:pPr>
        <w:pStyle w:val="Bezmezer"/>
        <w:numPr>
          <w:ilvl w:val="0"/>
          <w:numId w:val="1"/>
        </w:numPr>
        <w:jc w:val="both"/>
      </w:pPr>
      <w:r>
        <w:t>Řadič DMA řídí přenos</w:t>
      </w:r>
    </w:p>
    <w:p w:rsidR="00736FBE" w:rsidRDefault="00736FBE" w:rsidP="003E15F0">
      <w:pPr>
        <w:pStyle w:val="Bezmezer"/>
        <w:numPr>
          <w:ilvl w:val="0"/>
          <w:numId w:val="1"/>
        </w:numPr>
        <w:jc w:val="both"/>
      </w:pPr>
      <w:r>
        <w:t>Využíván pro přenos mezi diskovou a operační pamětí</w:t>
      </w:r>
    </w:p>
    <w:p w:rsidR="00736FBE" w:rsidRDefault="00736FBE" w:rsidP="003E15F0">
      <w:pPr>
        <w:pStyle w:val="Bezmezer"/>
        <w:jc w:val="both"/>
      </w:pPr>
    </w:p>
    <w:p w:rsidR="00736FBE" w:rsidRDefault="00736FBE" w:rsidP="003E15F0">
      <w:pPr>
        <w:pStyle w:val="Bezmezer"/>
        <w:jc w:val="both"/>
      </w:pPr>
      <w:r>
        <w:t xml:space="preserve">Zahájení periferní operace se indikuje nastavením </w:t>
      </w:r>
      <w:r>
        <w:rPr>
          <w:b/>
        </w:rPr>
        <w:t xml:space="preserve">start bitu </w:t>
      </w:r>
      <w:r>
        <w:t xml:space="preserve">(součást stavového registru PZ) na hodnotu `1` =&gt; nutnost testovat stavový registr PZ =&gt; nutnost řešit jinak =&gt; </w:t>
      </w:r>
      <w:r>
        <w:rPr>
          <w:b/>
        </w:rPr>
        <w:t>přerušení</w:t>
      </w:r>
    </w:p>
    <w:p w:rsidR="00736FBE" w:rsidRDefault="00736FBE" w:rsidP="003E15F0">
      <w:pPr>
        <w:pStyle w:val="Bezmezer"/>
        <w:numPr>
          <w:ilvl w:val="0"/>
          <w:numId w:val="1"/>
        </w:numPr>
        <w:jc w:val="both"/>
      </w:pPr>
      <w:r>
        <w:t>Přerušení vzniklo kvůli nutnosti informovat procesor o začátku či ukončení autonomně probíhající PO</w:t>
      </w:r>
    </w:p>
    <w:p w:rsidR="003E15F0" w:rsidRDefault="003E15F0" w:rsidP="003E15F0">
      <w:pPr>
        <w:pStyle w:val="Bezmezer"/>
        <w:numPr>
          <w:ilvl w:val="0"/>
          <w:numId w:val="1"/>
        </w:numPr>
        <w:jc w:val="both"/>
      </w:pPr>
      <w:r>
        <w:t xml:space="preserve">Přerušení spravuje </w:t>
      </w:r>
      <w:r>
        <w:rPr>
          <w:b/>
        </w:rPr>
        <w:t>řadič přerušení</w:t>
      </w:r>
      <w:r>
        <w:t xml:space="preserve">, který je vložen mezi procesor a řadič periferního zařízení; ten </w:t>
      </w:r>
      <w:proofErr w:type="spellStart"/>
      <w:r>
        <w:t>srdružuje</w:t>
      </w:r>
      <w:proofErr w:type="spellEnd"/>
      <w:r>
        <w:t xml:space="preserve"> žádosti o přerušení, v případě příchodu více přerušení řečí </w:t>
      </w:r>
      <w:proofErr w:type="spellStart"/>
      <w:r>
        <w:t>prioroty</w:t>
      </w:r>
      <w:proofErr w:type="spellEnd"/>
      <w:r>
        <w:t xml:space="preserve">; zasílá do procesoru informaci o </w:t>
      </w:r>
      <w:proofErr w:type="gramStart"/>
      <w:r>
        <w:t>tom které</w:t>
      </w:r>
      <w:proofErr w:type="gramEnd"/>
      <w:r>
        <w:t xml:space="preserve"> přerušení bude voláno (vektor přerušení)</w:t>
      </w:r>
    </w:p>
    <w:p w:rsidR="003E15F0" w:rsidRDefault="003E15F0" w:rsidP="003E15F0">
      <w:pPr>
        <w:pStyle w:val="Bezmezer"/>
        <w:jc w:val="both"/>
      </w:pPr>
      <w:r>
        <w:t>Typy přerušení:</w:t>
      </w:r>
    </w:p>
    <w:p w:rsidR="003E15F0" w:rsidRDefault="003E15F0" w:rsidP="003E15F0">
      <w:pPr>
        <w:pStyle w:val="Bezmezer"/>
        <w:numPr>
          <w:ilvl w:val="0"/>
          <w:numId w:val="1"/>
        </w:numPr>
        <w:jc w:val="both"/>
      </w:pPr>
      <w:r>
        <w:t xml:space="preserve">vnitřní – generováno periferiemi obsaženými </w:t>
      </w:r>
      <w:proofErr w:type="gramStart"/>
      <w:r>
        <w:t>na CPU</w:t>
      </w:r>
      <w:proofErr w:type="gramEnd"/>
    </w:p>
    <w:p w:rsidR="003E15F0" w:rsidRDefault="003E15F0" w:rsidP="003E15F0">
      <w:pPr>
        <w:pStyle w:val="Bezmezer"/>
        <w:numPr>
          <w:ilvl w:val="0"/>
          <w:numId w:val="1"/>
        </w:numPr>
        <w:jc w:val="both"/>
      </w:pPr>
      <w:r>
        <w:t>vnější – generováno zařízením přístupným skrze systémovou sběrnici</w:t>
      </w:r>
    </w:p>
    <w:p w:rsidR="003E15F0" w:rsidRDefault="003E15F0" w:rsidP="003E15F0">
      <w:pPr>
        <w:pStyle w:val="Bezmezer"/>
        <w:numPr>
          <w:ilvl w:val="0"/>
          <w:numId w:val="1"/>
        </w:numPr>
        <w:jc w:val="both"/>
      </w:pPr>
      <w:r>
        <w:t>programové – vyvoláno programem, voláním do tabulky přerušovacích vektorů</w:t>
      </w:r>
    </w:p>
    <w:p w:rsidR="003E15F0" w:rsidRDefault="003E15F0" w:rsidP="003E15F0">
      <w:pPr>
        <w:pStyle w:val="Bezmezer"/>
        <w:numPr>
          <w:ilvl w:val="0"/>
          <w:numId w:val="1"/>
        </w:numPr>
        <w:jc w:val="both"/>
      </w:pPr>
      <w:r>
        <w:t xml:space="preserve">maskovatelné – lze </w:t>
      </w:r>
      <w:proofErr w:type="spellStart"/>
      <w:r>
        <w:t>vymaskovat</w:t>
      </w:r>
      <w:proofErr w:type="spellEnd"/>
      <w:r>
        <w:t xml:space="preserve"> (</w:t>
      </w:r>
      <w:proofErr w:type="gramStart"/>
      <w:r>
        <w:t>cpu</w:t>
      </w:r>
      <w:proofErr w:type="gramEnd"/>
      <w:r>
        <w:t xml:space="preserve"> se dále přerušením </w:t>
      </w:r>
      <w:proofErr w:type="gramStart"/>
      <w:r>
        <w:t>nezabývá</w:t>
      </w:r>
      <w:proofErr w:type="gramEnd"/>
      <w:r>
        <w:t>)</w:t>
      </w:r>
    </w:p>
    <w:p w:rsidR="003E15F0" w:rsidRDefault="003E15F0" w:rsidP="003E15F0">
      <w:pPr>
        <w:pStyle w:val="Bezmezer"/>
        <w:numPr>
          <w:ilvl w:val="0"/>
          <w:numId w:val="1"/>
        </w:numPr>
        <w:jc w:val="both"/>
      </w:pPr>
      <w:r>
        <w:t xml:space="preserve">nemaskovatelné – přerušení s vysokou prioritou, nelze </w:t>
      </w:r>
      <w:proofErr w:type="spellStart"/>
      <w:r>
        <w:t>vymaskovat</w:t>
      </w:r>
      <w:proofErr w:type="spellEnd"/>
    </w:p>
    <w:p w:rsidR="003E15F0" w:rsidRDefault="003E15F0" w:rsidP="003E15F0">
      <w:pPr>
        <w:pStyle w:val="Bezmezer"/>
        <w:jc w:val="both"/>
      </w:pPr>
      <w:r>
        <w:rPr>
          <w:b/>
        </w:rPr>
        <w:t>přerušení spouštěná úrovní</w:t>
      </w:r>
    </w:p>
    <w:p w:rsidR="003E15F0" w:rsidRDefault="003E15F0" w:rsidP="003E15F0">
      <w:pPr>
        <w:pStyle w:val="Bezmezer"/>
        <w:numPr>
          <w:ilvl w:val="0"/>
          <w:numId w:val="1"/>
        </w:numPr>
        <w:jc w:val="both"/>
      </w:pPr>
      <w:r>
        <w:t>více žádostí o přerušení je sdruženo do jednoho vodiče, na základě hladiny napětí je vybrána patřičná rutina, je třeba zjistit na základě stavových informací, které zařízení volalo přerušení</w:t>
      </w:r>
    </w:p>
    <w:p w:rsidR="003E15F0" w:rsidRDefault="003E15F0" w:rsidP="003E15F0">
      <w:pPr>
        <w:pStyle w:val="Bezmezer"/>
        <w:jc w:val="both"/>
      </w:pPr>
      <w:r>
        <w:rPr>
          <w:b/>
        </w:rPr>
        <w:t>přerušení spouštěná hranou</w:t>
      </w:r>
    </w:p>
    <w:p w:rsidR="003E15F0" w:rsidRDefault="003E15F0" w:rsidP="003E15F0">
      <w:pPr>
        <w:pStyle w:val="Bezmezer"/>
        <w:numPr>
          <w:ilvl w:val="0"/>
          <w:numId w:val="1"/>
        </w:numPr>
        <w:jc w:val="both"/>
      </w:pPr>
      <w:r>
        <w:t>každý řadič PZ má vyhrazenou jednu pozici pro generování žádosti o přerušení =&gt; netřeba zjišťovat které zařízení volalo přerušení</w:t>
      </w:r>
      <w:r w:rsidR="000900F2">
        <w:t>, jednoznačná identifikace zařízení a obslužné rutiny</w:t>
      </w:r>
    </w:p>
    <w:p w:rsidR="003E15F0" w:rsidRDefault="003E15F0" w:rsidP="003E15F0">
      <w:pPr>
        <w:pStyle w:val="Bezmezer"/>
        <w:numPr>
          <w:ilvl w:val="0"/>
          <w:numId w:val="1"/>
        </w:numPr>
        <w:jc w:val="both"/>
      </w:pPr>
      <w:r>
        <w:t>počet připojitelných zařízení je omezený</w:t>
      </w:r>
    </w:p>
    <w:p w:rsidR="000900F2" w:rsidRDefault="000900F2" w:rsidP="000900F2">
      <w:pPr>
        <w:pStyle w:val="Bezmezer"/>
        <w:jc w:val="both"/>
      </w:pPr>
    </w:p>
    <w:p w:rsidR="000900F2" w:rsidRDefault="000900F2" w:rsidP="000900F2">
      <w:pPr>
        <w:pStyle w:val="Bezmezer"/>
        <w:ind w:left="708" w:hanging="708"/>
        <w:jc w:val="both"/>
      </w:pPr>
      <w:r>
        <w:rPr>
          <w:b/>
        </w:rPr>
        <w:t>techniky pro řízení vstupu/výstupu dat</w:t>
      </w:r>
    </w:p>
    <w:p w:rsidR="000900F2" w:rsidRDefault="000900F2" w:rsidP="000900F2">
      <w:pPr>
        <w:pStyle w:val="Bezmezer"/>
        <w:numPr>
          <w:ilvl w:val="0"/>
          <w:numId w:val="1"/>
        </w:numPr>
        <w:jc w:val="both"/>
      </w:pPr>
      <w:r>
        <w:t>programové řízení V/V (</w:t>
      </w:r>
      <w:proofErr w:type="spellStart"/>
      <w:r>
        <w:rPr>
          <w:b/>
        </w:rPr>
        <w:t>pooling</w:t>
      </w:r>
      <w:proofErr w:type="spellEnd"/>
      <w:r>
        <w:t>), dotazování na start bit operace</w:t>
      </w:r>
    </w:p>
    <w:p w:rsidR="000900F2" w:rsidRDefault="000900F2" w:rsidP="000900F2">
      <w:pPr>
        <w:pStyle w:val="Bezmezer"/>
        <w:numPr>
          <w:ilvl w:val="0"/>
          <w:numId w:val="1"/>
        </w:numPr>
        <w:jc w:val="both"/>
      </w:pPr>
      <w:r>
        <w:t>V/V využívající přerušení</w:t>
      </w:r>
    </w:p>
    <w:p w:rsidR="000900F2" w:rsidRDefault="000900F2" w:rsidP="000900F2">
      <w:pPr>
        <w:pStyle w:val="Bezmezer"/>
        <w:numPr>
          <w:ilvl w:val="0"/>
          <w:numId w:val="1"/>
        </w:numPr>
        <w:jc w:val="both"/>
      </w:pPr>
      <w:r>
        <w:t xml:space="preserve">V/V </w:t>
      </w:r>
      <w:proofErr w:type="gramStart"/>
      <w:r>
        <w:t>přes DMA</w:t>
      </w:r>
      <w:proofErr w:type="gramEnd"/>
    </w:p>
    <w:p w:rsidR="000900F2" w:rsidRDefault="000900F2" w:rsidP="000900F2">
      <w:pPr>
        <w:pStyle w:val="Bezmezer"/>
        <w:jc w:val="both"/>
      </w:pPr>
    </w:p>
    <w:p w:rsidR="000900F2" w:rsidRDefault="000900F2" w:rsidP="000900F2">
      <w:pPr>
        <w:pStyle w:val="Bezmezer"/>
        <w:jc w:val="both"/>
      </w:pPr>
      <w:r>
        <w:rPr>
          <w:b/>
        </w:rPr>
        <w:t>Systémová sběrnice</w:t>
      </w:r>
    </w:p>
    <w:p w:rsidR="000900F2" w:rsidRDefault="000900F2" w:rsidP="000900F2">
      <w:pPr>
        <w:pStyle w:val="Bezmezer"/>
        <w:numPr>
          <w:ilvl w:val="0"/>
          <w:numId w:val="1"/>
        </w:numPr>
        <w:jc w:val="both"/>
      </w:pPr>
      <w:r>
        <w:t>slouží k propojení dvou nebo více zařízení</w:t>
      </w:r>
    </w:p>
    <w:p w:rsidR="000900F2" w:rsidRDefault="000900F2" w:rsidP="000900F2">
      <w:pPr>
        <w:pStyle w:val="Bezmezer"/>
        <w:numPr>
          <w:ilvl w:val="0"/>
          <w:numId w:val="1"/>
        </w:numPr>
        <w:jc w:val="both"/>
      </w:pPr>
      <w:r>
        <w:t>musí poskytovat prostředky pro:</w:t>
      </w:r>
    </w:p>
    <w:p w:rsidR="000900F2" w:rsidRDefault="000900F2" w:rsidP="000900F2">
      <w:pPr>
        <w:pStyle w:val="Bezmezer"/>
        <w:numPr>
          <w:ilvl w:val="1"/>
          <w:numId w:val="1"/>
        </w:numPr>
        <w:jc w:val="both"/>
      </w:pPr>
      <w:r>
        <w:t>přenos dat</w:t>
      </w:r>
    </w:p>
    <w:p w:rsidR="000900F2" w:rsidRDefault="000900F2" w:rsidP="000900F2">
      <w:pPr>
        <w:pStyle w:val="Bezmezer"/>
        <w:numPr>
          <w:ilvl w:val="1"/>
          <w:numId w:val="1"/>
        </w:numPr>
        <w:jc w:val="both"/>
      </w:pPr>
      <w:proofErr w:type="gramStart"/>
      <w:r>
        <w:t>adresaci</w:t>
      </w:r>
      <w:proofErr w:type="gramEnd"/>
      <w:r>
        <w:t xml:space="preserve"> prvků mezi </w:t>
      </w:r>
      <w:proofErr w:type="gramStart"/>
      <w:r>
        <w:t>jimiž</w:t>
      </w:r>
      <w:proofErr w:type="gramEnd"/>
      <w:r>
        <w:t xml:space="preserve"> je realizován přenos dat</w:t>
      </w:r>
    </w:p>
    <w:p w:rsidR="000900F2" w:rsidRDefault="000900F2" w:rsidP="000900F2">
      <w:pPr>
        <w:pStyle w:val="Bezmezer"/>
        <w:numPr>
          <w:ilvl w:val="1"/>
          <w:numId w:val="1"/>
        </w:numPr>
        <w:jc w:val="both"/>
      </w:pPr>
      <w:r>
        <w:t>autonomní provádění periferních operací (sdělení informace o tom že autonomně prováděná operace byla ukončena, typicky žádostí o přerušení)</w:t>
      </w:r>
    </w:p>
    <w:p w:rsidR="000900F2" w:rsidRDefault="000900F2" w:rsidP="000900F2">
      <w:pPr>
        <w:pStyle w:val="Bezmezer"/>
        <w:numPr>
          <w:ilvl w:val="1"/>
          <w:numId w:val="1"/>
        </w:numPr>
        <w:jc w:val="both"/>
      </w:pPr>
      <w:r>
        <w:t>realizace DMA přenosu</w:t>
      </w:r>
    </w:p>
    <w:p w:rsidR="000900F2" w:rsidRDefault="000900F2" w:rsidP="000900F2">
      <w:pPr>
        <w:pStyle w:val="Bezmezer"/>
        <w:numPr>
          <w:ilvl w:val="0"/>
          <w:numId w:val="1"/>
        </w:numPr>
        <w:jc w:val="both"/>
      </w:pPr>
      <w:r>
        <w:lastRenderedPageBreak/>
        <w:t>signály vyslané jedním zařízením jsou čitelná všemi připojenými zařízeními</w:t>
      </w:r>
    </w:p>
    <w:p w:rsidR="000900F2" w:rsidRDefault="000900F2" w:rsidP="000900F2">
      <w:pPr>
        <w:pStyle w:val="Bezmezer"/>
        <w:numPr>
          <w:ilvl w:val="0"/>
          <w:numId w:val="1"/>
        </w:numPr>
        <w:jc w:val="both"/>
      </w:pPr>
      <w:r>
        <w:t>zasílat signály na sběrnici může pouze jedno zařízení</w:t>
      </w:r>
    </w:p>
    <w:p w:rsidR="000900F2" w:rsidRDefault="000900F2" w:rsidP="000900F2">
      <w:pPr>
        <w:pStyle w:val="Bezmezer"/>
        <w:numPr>
          <w:ilvl w:val="0"/>
          <w:numId w:val="1"/>
        </w:numPr>
        <w:jc w:val="both"/>
      </w:pPr>
      <w:r>
        <w:t xml:space="preserve">skládá se </w:t>
      </w:r>
      <w:proofErr w:type="gramStart"/>
      <w:r>
        <w:t>ze</w:t>
      </w:r>
      <w:proofErr w:type="gramEnd"/>
      <w:r>
        <w:t xml:space="preserve"> 3 podskupin signálů: </w:t>
      </w:r>
      <w:r w:rsidRPr="000900F2">
        <w:rPr>
          <w:b/>
        </w:rPr>
        <w:t>datová</w:t>
      </w:r>
      <w:r>
        <w:t xml:space="preserve"> část, </w:t>
      </w:r>
      <w:r w:rsidRPr="000900F2">
        <w:rPr>
          <w:b/>
        </w:rPr>
        <w:t>adresová</w:t>
      </w:r>
      <w:r>
        <w:t xml:space="preserve"> část a </w:t>
      </w:r>
      <w:r w:rsidRPr="000900F2">
        <w:rPr>
          <w:b/>
        </w:rPr>
        <w:t>řídící</w:t>
      </w:r>
      <w:r>
        <w:t xml:space="preserve"> část</w:t>
      </w:r>
    </w:p>
    <w:p w:rsidR="000900F2" w:rsidRDefault="000900F2" w:rsidP="000900F2">
      <w:pPr>
        <w:pStyle w:val="Bezmezer"/>
        <w:jc w:val="both"/>
      </w:pPr>
      <w:r>
        <w:rPr>
          <w:b/>
        </w:rPr>
        <w:t xml:space="preserve">přidělování </w:t>
      </w:r>
      <w:r w:rsidR="00975563">
        <w:rPr>
          <w:b/>
        </w:rPr>
        <w:t>systémové sběrnice</w:t>
      </w:r>
    </w:p>
    <w:p w:rsidR="00975563" w:rsidRDefault="00975563" w:rsidP="00975563">
      <w:pPr>
        <w:pStyle w:val="Bezmezer"/>
        <w:numPr>
          <w:ilvl w:val="0"/>
          <w:numId w:val="1"/>
        </w:numPr>
        <w:jc w:val="both"/>
      </w:pPr>
      <w:r>
        <w:t xml:space="preserve">v počítači existuje </w:t>
      </w:r>
      <w:proofErr w:type="gramStart"/>
      <w:r>
        <w:rPr>
          <w:b/>
        </w:rPr>
        <w:t>arbitr</w:t>
      </w:r>
      <w:r>
        <w:t>, ten</w:t>
      </w:r>
      <w:proofErr w:type="gramEnd"/>
      <w:r>
        <w:t xml:space="preserve"> přijímá žádosti od zařízení připojených na SZ na základě priorit určí kterému zařízení </w:t>
      </w:r>
      <w:proofErr w:type="gramStart"/>
      <w:r>
        <w:t>bude</w:t>
      </w:r>
      <w:proofErr w:type="gramEnd"/>
      <w:r>
        <w:t xml:space="preserve"> SZ přidělena</w:t>
      </w:r>
    </w:p>
    <w:p w:rsidR="00975563" w:rsidRPr="00975563" w:rsidRDefault="00975563" w:rsidP="00975563">
      <w:pPr>
        <w:pStyle w:val="Bezmezer"/>
        <w:numPr>
          <w:ilvl w:val="0"/>
          <w:numId w:val="1"/>
        </w:numPr>
        <w:jc w:val="both"/>
      </w:pPr>
      <w:r>
        <w:rPr>
          <w:b/>
        </w:rPr>
        <w:t xml:space="preserve">distribuované </w:t>
      </w:r>
      <w:r>
        <w:t>přidělení SZ, arbitr neexistuje, rozhodnutí o přidělení SZ provedou zařízení mezi sebou</w:t>
      </w:r>
    </w:p>
    <w:sectPr w:rsidR="00975563" w:rsidRPr="00975563" w:rsidSect="00500A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96977"/>
    <w:multiLevelType w:val="hybridMultilevel"/>
    <w:tmpl w:val="ABE86294"/>
    <w:lvl w:ilvl="0" w:tplc="7F4638A6">
      <w:start w:val="6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36FBE"/>
    <w:rsid w:val="000900F2"/>
    <w:rsid w:val="003E15F0"/>
    <w:rsid w:val="00500A0C"/>
    <w:rsid w:val="00736FBE"/>
    <w:rsid w:val="00975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00A0C"/>
  </w:style>
  <w:style w:type="paragraph" w:styleId="Nadpis1">
    <w:name w:val="heading 1"/>
    <w:basedOn w:val="Normln"/>
    <w:next w:val="Normln"/>
    <w:link w:val="Nadpis1Char"/>
    <w:uiPriority w:val="9"/>
    <w:qFormat/>
    <w:rsid w:val="00736F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36F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736F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736F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mezer">
    <w:name w:val="No Spacing"/>
    <w:uiPriority w:val="1"/>
    <w:qFormat/>
    <w:rsid w:val="00736FB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393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SKOTy</dc:creator>
  <cp:lastModifiedBy>SKOTy</cp:lastModifiedBy>
  <cp:revision>1</cp:revision>
  <dcterms:created xsi:type="dcterms:W3CDTF">2012-02-27T10:58:00Z</dcterms:created>
  <dcterms:modified xsi:type="dcterms:W3CDTF">2012-02-27T11:34:00Z</dcterms:modified>
</cp:coreProperties>
</file>