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2001" w:firstLineChars="500"/>
        <w:jc w:val="both"/>
        <w:rPr>
          <w:rFonts w:ascii="Times New Roman" w:hAnsi="Times New Roman" w:eastAsia="方正华隶简体" w:cs="Times New Roman"/>
          <w:sz w:val="32"/>
          <w:szCs w:val="32"/>
        </w:rPr>
      </w:pPr>
      <w:bookmarkStart w:id="1" w:name="_GoBack"/>
      <w:bookmarkEnd w:id="1"/>
      <w:bookmarkStart w:id="0" w:name="_Toc32422510"/>
      <w:r>
        <w:rPr>
          <w:rStyle w:val="13"/>
          <w:rFonts w:hint="eastAsia" w:asciiTheme="majorEastAsia" w:hAnsiTheme="majorEastAsia" w:eastAsiaTheme="majorEastAsia"/>
          <w:sz w:val="40"/>
          <w:szCs w:val="40"/>
        </w:rPr>
        <w:t>基础</w:t>
      </w:r>
      <w:r>
        <w:rPr>
          <w:rStyle w:val="13"/>
          <w:rFonts w:asciiTheme="majorEastAsia" w:hAnsiTheme="majorEastAsia" w:eastAsiaTheme="majorEastAsia"/>
          <w:sz w:val="40"/>
          <w:szCs w:val="40"/>
        </w:rPr>
        <w:t xml:space="preserve">实验  </w:t>
      </w:r>
      <w:r>
        <w:rPr>
          <w:rStyle w:val="13"/>
          <w:rFonts w:hint="eastAsia" w:asciiTheme="majorEastAsia" w:hAnsiTheme="majorEastAsia" w:eastAsiaTheme="majorEastAsia"/>
          <w:sz w:val="40"/>
          <w:szCs w:val="40"/>
        </w:rPr>
        <w:t>RC一阶电路响应研究</w:t>
      </w:r>
      <w:bookmarkEnd w:id="0"/>
      <w:r>
        <w:rPr>
          <w:rFonts w:ascii="Times New Roman" w:hAnsi="Times New Roman" w:eastAsia="方正华隶简体" w:cs="Times New Roman"/>
          <w:sz w:val="32"/>
          <w:szCs w:val="32"/>
        </w:rPr>
        <mc:AlternateContent>
          <mc:Choice Requires="wps">
            <w:drawing>
              <wp:inline distT="0" distB="0" distL="0" distR="0">
                <wp:extent cx="6576060" cy="1857375"/>
                <wp:effectExtent l="0" t="0" r="15240" b="28575"/>
                <wp:docPr id="34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1857375"/>
                        </a:xfrm>
                        <a:prstGeom prst="rect">
                          <a:avLst/>
                        </a:prstGeom>
                        <a:solidFill>
                          <a:srgbClr val="FFFFFF"/>
                        </a:solidFill>
                        <a:ln w="9525">
                          <a:solidFill>
                            <a:srgbClr val="000000"/>
                          </a:solidFill>
                          <a:miter lim="800000"/>
                        </a:ln>
                      </wps:spPr>
                      <wps:txbx>
                        <w:txbxContent>
                          <w:p>
                            <w:pPr>
                              <w:pStyle w:val="11"/>
                              <w:numPr>
                                <w:ilvl w:val="0"/>
                                <w:numId w:val="1"/>
                              </w:numPr>
                              <w:tabs>
                                <w:tab w:val="left" w:pos="1512"/>
                              </w:tabs>
                              <w:ind w:left="1140" w:leftChars="0" w:firstLineChars="0"/>
                              <w:rPr>
                                <w:b/>
                                <w:bCs/>
                                <w:sz w:val="28"/>
                                <w:szCs w:val="32"/>
                              </w:rPr>
                            </w:pPr>
                            <w:r>
                              <w:rPr>
                                <w:rFonts w:hint="eastAsia"/>
                                <w:b/>
                                <w:bCs/>
                                <w:sz w:val="28"/>
                                <w:szCs w:val="32"/>
                              </w:rPr>
                              <w:t>实验目的</w:t>
                            </w:r>
                          </w:p>
                          <w:p>
                            <w:pPr>
                              <w:widowControl w:val="0"/>
                              <w:spacing w:line="240" w:lineRule="auto"/>
                              <w:ind w:firstLine="420" w:firstLineChars="200"/>
                            </w:pPr>
                            <w:r>
                              <w:t>1. 加深理解RC电路过渡过程的规律及电路参数对过渡过程的理解。</w:t>
                            </w:r>
                          </w:p>
                          <w:p>
                            <w:pPr>
                              <w:widowControl w:val="0"/>
                              <w:spacing w:line="240" w:lineRule="auto"/>
                              <w:ind w:firstLine="420" w:firstLineChars="200"/>
                            </w:pPr>
                            <w:r>
                              <w:t>2. 学会测定RC电路的时间常数的方法。</w:t>
                            </w:r>
                          </w:p>
                          <w:p>
                            <w:pPr>
                              <w:widowControl w:val="0"/>
                              <w:spacing w:line="240" w:lineRule="auto"/>
                              <w:ind w:firstLine="420" w:firstLineChars="200"/>
                            </w:pPr>
                            <w:r>
                              <w:t>3. 观测RC充放电电路中电流和电容电压的波形图。</w:t>
                            </w:r>
                          </w:p>
                          <w:p>
                            <w:pPr>
                              <w:widowControl w:val="0"/>
                              <w:spacing w:line="240" w:lineRule="auto"/>
                              <w:ind w:firstLine="420" w:firstLineChars="200"/>
                            </w:pPr>
                            <w:r>
                              <w:t>4. 学习函数信号发生器和示波器的使用方法。</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46.25pt;width:517.8pt;" fillcolor="#FFFFFF" filled="t" stroked="t" coordsize="21600,21600" o:gfxdata="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&#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kmG7NcAAAAGAQAADwAAAAAAAAABACAAAAAiAAAAZHJz&#10;L2Rvd25yZXYueG1sUEsBAhQAFAAAAAgAh07iQHn+A1s+AgAAfgQAAA4AAAAAAAAAAQAgAAAAJgEA&#10;AGRycy9lMm9Eb2MueG1sUEsFBgAAAAAGAAYAWQEAANYFAAAAAA==&#10;">
                <v:fill on="t" focussize="0,0"/>
                <v:stroke color="#000000" miterlimit="8" joinstyle="miter"/>
                <v:imagedata o:title=""/>
                <o:lock v:ext="edit" aspectratio="f"/>
                <v:textbox>
                  <w:txbxContent>
                    <w:p>
                      <w:pPr>
                        <w:pStyle w:val="11"/>
                        <w:numPr>
                          <w:ilvl w:val="0"/>
                          <w:numId w:val="1"/>
                        </w:numPr>
                        <w:tabs>
                          <w:tab w:val="left" w:pos="1512"/>
                        </w:tabs>
                        <w:ind w:left="1140" w:leftChars="0" w:firstLineChars="0"/>
                        <w:rPr>
                          <w:b/>
                          <w:bCs/>
                          <w:sz w:val="28"/>
                          <w:szCs w:val="32"/>
                        </w:rPr>
                      </w:pPr>
                      <w:r>
                        <w:rPr>
                          <w:rFonts w:hint="eastAsia"/>
                          <w:b/>
                          <w:bCs/>
                          <w:sz w:val="28"/>
                          <w:szCs w:val="32"/>
                        </w:rPr>
                        <w:t>实验目的</w:t>
                      </w:r>
                    </w:p>
                    <w:p>
                      <w:pPr>
                        <w:widowControl w:val="0"/>
                        <w:spacing w:line="240" w:lineRule="auto"/>
                        <w:ind w:firstLine="420" w:firstLineChars="200"/>
                      </w:pPr>
                      <w:r>
                        <w:t>1. 加深理解RC电路过渡过程的规律及电路参数对过渡过程的理解。</w:t>
                      </w:r>
                    </w:p>
                    <w:p>
                      <w:pPr>
                        <w:widowControl w:val="0"/>
                        <w:spacing w:line="240" w:lineRule="auto"/>
                        <w:ind w:firstLine="420" w:firstLineChars="200"/>
                      </w:pPr>
                      <w:r>
                        <w:t>2. 学会测定RC电路的时间常数的方法。</w:t>
                      </w:r>
                    </w:p>
                    <w:p>
                      <w:pPr>
                        <w:widowControl w:val="0"/>
                        <w:spacing w:line="240" w:lineRule="auto"/>
                        <w:ind w:firstLine="420" w:firstLineChars="200"/>
                      </w:pPr>
                      <w:r>
                        <w:t>3. 观测RC充放电电路中电流和电容电压的波形图。</w:t>
                      </w:r>
                    </w:p>
                    <w:p>
                      <w:pPr>
                        <w:widowControl w:val="0"/>
                        <w:spacing w:line="240" w:lineRule="auto"/>
                        <w:ind w:firstLine="420" w:firstLineChars="200"/>
                      </w:pPr>
                      <w:r>
                        <w:t>4. 学习函数信号发生器和示波器的使用方法。</w:t>
                      </w:r>
                    </w:p>
                  </w:txbxContent>
                </v:textbox>
                <w10:wrap type="none"/>
                <w10:anchorlock/>
              </v:shape>
            </w:pict>
          </mc:Fallback>
        </mc:AlternateContent>
      </w:r>
      <w:r>
        <w:rPr>
          <w:rFonts w:ascii="Times New Roman" w:hAnsi="Times New Roman" w:eastAsia="方正华隶简体" w:cs="Times New Roman"/>
          <w:sz w:val="32"/>
          <w:szCs w:val="32"/>
        </w:rPr>
        <mc:AlternateContent>
          <mc:Choice Requires="wps">
            <w:drawing>
              <wp:inline distT="0" distB="0" distL="0" distR="0">
                <wp:extent cx="6576060" cy="7200900"/>
                <wp:effectExtent l="0" t="0" r="15240" b="19050"/>
                <wp:docPr id="34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7200900"/>
                        </a:xfrm>
                        <a:prstGeom prst="rect">
                          <a:avLst/>
                        </a:prstGeom>
                        <a:solidFill>
                          <a:srgbClr val="FFFFFF"/>
                        </a:solidFill>
                        <a:ln w="9525">
                          <a:solidFill>
                            <a:srgbClr val="000000"/>
                          </a:solidFill>
                          <a:miter lim="800000"/>
                        </a:ln>
                      </wps:spPr>
                      <wps:txbx>
                        <w:txbxContent>
                          <w:p>
                            <w:pPr>
                              <w:pStyle w:val="11"/>
                              <w:numPr>
                                <w:ilvl w:val="0"/>
                                <w:numId w:val="1"/>
                              </w:numPr>
                              <w:tabs>
                                <w:tab w:val="left" w:pos="1512"/>
                              </w:tabs>
                              <w:ind w:left="1140" w:leftChars="0" w:firstLineChars="0"/>
                              <w:rPr>
                                <w:b/>
                                <w:bCs/>
                                <w:sz w:val="28"/>
                                <w:szCs w:val="32"/>
                              </w:rPr>
                            </w:pPr>
                            <w:r>
                              <w:rPr>
                                <w:rFonts w:hint="eastAsia"/>
                                <w:b/>
                                <w:bCs/>
                                <w:sz w:val="28"/>
                                <w:szCs w:val="32"/>
                              </w:rPr>
                              <w:t>实验原理</w:t>
                            </w:r>
                            <w:r>
                              <w:rPr>
                                <w:rFonts w:hint="eastAsia"/>
                                <w:sz w:val="28"/>
                                <w:szCs w:val="32"/>
                              </w:rPr>
                              <w:t>（1</w:t>
                            </w:r>
                            <w:r>
                              <w:rPr>
                                <w:sz w:val="28"/>
                                <w:szCs w:val="32"/>
                              </w:rPr>
                              <w:t>0分</w:t>
                            </w:r>
                            <w:r>
                              <w:rPr>
                                <w:rFonts w:hint="eastAsia"/>
                                <w:sz w:val="28"/>
                                <w:szCs w:val="32"/>
                              </w:rPr>
                              <w:t>）</w:t>
                            </w:r>
                          </w:p>
                          <w:p>
                            <w:pPr>
                              <w:pStyle w:val="11"/>
                              <w:ind w:left="360" w:firstLine="0" w:firstLineChars="0"/>
                              <w:jc w:val="center"/>
                              <w:rPr>
                                <w:rFonts w:ascii="Times New Roman" w:hAnsi="Times New Roman" w:eastAsia="宋体" w:cs="Times New Roman"/>
                                <w:szCs w:val="24"/>
                              </w:rPr>
                            </w:pPr>
                            <w:r>
                              <w:rPr>
                                <w:rFonts w:ascii="Times New Roman" w:hAnsi="Times New Roman" w:eastAsia="宋体" w:cs="Times New Roman"/>
                                <w:szCs w:val="24"/>
                              </w:rPr>
                              <w:object>
                                <v:shape id="_x0000_i1025" o:spt="75" type="#_x0000_t75" style="height:109.65pt;width:202.35pt;" o:ole="t" filled="f" o:preferrelative="t" stroked="f" coordsize="21600,21600">
                                  <v:path/>
                                  <v:fill on="f" focussize="0,0"/>
                                  <v:stroke on="f" joinstyle="miter"/>
                                  <v:imagedata r:id="rId6" o:title=""/>
                                  <o:lock v:ext="edit" aspectratio="t"/>
                                  <w10:wrap type="none"/>
                                  <w10:anchorlock/>
                                </v:shape>
                                <o:OLEObject Type="Embed" ProgID="Visio.Drawing.11" ShapeID="_x0000_i1025" DrawAspect="Content" ObjectID="_1468075725" r:id="rId5">
                                  <o:LockedField>false</o:LockedField>
                                </o:OLEObject>
                              </w:object>
                            </w:r>
                          </w:p>
                          <w:p>
                            <w:pPr>
                              <w:pStyle w:val="11"/>
                              <w:ind w:left="360" w:firstLine="0" w:firstLineChars="0"/>
                              <w:jc w:val="center"/>
                              <w:rPr>
                                <w:sz w:val="22"/>
                                <w:szCs w:val="24"/>
                              </w:rPr>
                            </w:pPr>
                            <w:r>
                              <w:rPr>
                                <w:rFonts w:hint="eastAsia"/>
                                <w:sz w:val="22"/>
                                <w:szCs w:val="24"/>
                              </w:rPr>
                              <w:t>图</w:t>
                            </w:r>
                            <w:r>
                              <w:rPr>
                                <w:sz w:val="22"/>
                                <w:szCs w:val="24"/>
                              </w:rPr>
                              <w:t>6.1 一阶</w:t>
                            </w:r>
                            <w:r>
                              <w:rPr>
                                <w:rFonts w:hint="eastAsia"/>
                                <w:sz w:val="22"/>
                                <w:szCs w:val="24"/>
                              </w:rPr>
                              <w:t>RC</w:t>
                            </w:r>
                            <w:r>
                              <w:rPr>
                                <w:sz w:val="22"/>
                                <w:szCs w:val="24"/>
                              </w:rPr>
                              <w:t>电路</w:t>
                            </w:r>
                          </w:p>
                          <w:p>
                            <w:pPr>
                              <w:pStyle w:val="11"/>
                              <w:numPr>
                                <w:ilvl w:val="0"/>
                                <w:numId w:val="2"/>
                              </w:numPr>
                              <w:ind w:firstLineChars="0"/>
                              <w:rPr>
                                <w:sz w:val="22"/>
                                <w:szCs w:val="24"/>
                              </w:rPr>
                            </w:pPr>
                            <w:r>
                              <w:rPr>
                                <w:rFonts w:hint="eastAsia"/>
                                <w:sz w:val="22"/>
                                <w:szCs w:val="24"/>
                              </w:rPr>
                              <w:t>根据图</w:t>
                            </w:r>
                            <w:r>
                              <w:rPr>
                                <w:sz w:val="22"/>
                                <w:szCs w:val="24"/>
                              </w:rPr>
                              <w:t>6.1 描述</w:t>
                            </w:r>
                            <w:r>
                              <w:rPr>
                                <w:rFonts w:hint="eastAsia"/>
                                <w:sz w:val="22"/>
                                <w:szCs w:val="24"/>
                              </w:rPr>
                              <w:t>一阶电路在U</w:t>
                            </w:r>
                            <w:r>
                              <w:rPr>
                                <w:sz w:val="22"/>
                                <w:szCs w:val="24"/>
                              </w:rPr>
                              <w:t>c</w:t>
                            </w:r>
                            <w:r>
                              <w:rPr>
                                <w:rFonts w:hint="eastAsia"/>
                                <w:sz w:val="22"/>
                                <w:szCs w:val="24"/>
                              </w:rPr>
                              <w:t>初始电压为0，开关向“1”闭合的瞬间，电路中电流、电容两端电压U</w:t>
                            </w:r>
                            <w:r>
                              <w:rPr>
                                <w:sz w:val="22"/>
                                <w:szCs w:val="24"/>
                              </w:rPr>
                              <w:t>c的</w:t>
                            </w:r>
                            <w:r>
                              <w:rPr>
                                <w:rFonts w:hint="eastAsia"/>
                                <w:sz w:val="22"/>
                                <w:szCs w:val="24"/>
                              </w:rPr>
                              <w:t>变化过程；写出U</w:t>
                            </w:r>
                            <w:r>
                              <w:rPr>
                                <w:sz w:val="22"/>
                                <w:szCs w:val="24"/>
                              </w:rPr>
                              <w:t>c与</w:t>
                            </w:r>
                            <w:r>
                              <w:rPr>
                                <w:rFonts w:hint="eastAsia"/>
                                <w:sz w:val="22"/>
                                <w:szCs w:val="24"/>
                              </w:rPr>
                              <w:t>i</w:t>
                            </w:r>
                            <w:r>
                              <w:rPr>
                                <w:sz w:val="22"/>
                                <w:szCs w:val="24"/>
                              </w:rPr>
                              <w:t>的</w:t>
                            </w:r>
                            <w:r>
                              <w:rPr>
                                <w:rFonts w:hint="eastAsia"/>
                                <w:sz w:val="22"/>
                                <w:szCs w:val="24"/>
                              </w:rPr>
                              <w:t>数学表达式。</w:t>
                            </w:r>
                          </w:p>
                          <w:p>
                            <w:pPr>
                              <w:rPr>
                                <w:sz w:val="22"/>
                                <w:szCs w:val="24"/>
                              </w:rPr>
                            </w:pPr>
                          </w:p>
                          <w:p>
                            <w:pPr>
                              <w:tabs>
                                <w:tab w:val="left" w:pos="377"/>
                              </w:tabs>
                              <w:spacing w:line="240" w:lineRule="auto"/>
                              <w:ind w:firstLine="420" w:firstLineChars="200"/>
                            </w:pPr>
                            <w:r>
                              <w:t>由于电容电压</w:t>
                            </w:r>
                            <w:r>
                              <w:rPr>
                                <w:position w:val="-10"/>
                              </w:rPr>
                              <w:object>
                                <v:shape id="_x0000_i1026" o:spt="75" type="#_x0000_t75" style="height:14.95pt;width:11.9pt;" o:ole="t" filled="f" o:preferrelative="t" stroked="f" coordsize="21600,21600">
                                  <v:path/>
                                  <v:fill on="f" focussize="0,0"/>
                                  <v:stroke on="f"/>
                                  <v:imagedata r:id="rId8" o:title=""/>
                                  <o:lock v:ext="edit" aspectratio="t"/>
                                  <w10:wrap type="none"/>
                                  <w10:anchorlock/>
                                </v:shape>
                                <o:OLEObject Type="Embed" ProgID="Equation.DSMT4" ShapeID="_x0000_i1026" DrawAspect="Content" ObjectID="_1468075726" r:id="rId7">
                                  <o:LockedField>false</o:LockedField>
                                </o:OLEObject>
                              </w:object>
                            </w:r>
                            <w:r>
                              <w:t>不能跃变，电路中的电流为最大，</w:t>
                            </w:r>
                            <w:r>
                              <w:rPr>
                                <w:position w:val="-10"/>
                              </w:rPr>
                              <w:object>
                                <v:shape id="_x0000_i1027" o:spt="75" type="#_x0000_t75" style="height:14.95pt;width:39.05pt;" o:ole="t" filled="f" o:preferrelative="t" stroked="f" coordsize="21600,21600">
                                  <v:path/>
                                  <v:fill on="f" focussize="0,0"/>
                                  <v:stroke on="f"/>
                                  <v:imagedata r:id="rId10" o:title=""/>
                                  <o:lock v:ext="edit" aspectratio="t"/>
                                  <w10:wrap type="none"/>
                                  <w10:anchorlock/>
                                </v:shape>
                                <o:OLEObject Type="Embed" ProgID="Equation.DSMT4" ShapeID="_x0000_i1027" DrawAspect="Content" ObjectID="_1468075727" r:id="rId9">
                                  <o:LockedField>false</o:LockedField>
                                </o:OLEObject>
                              </w:object>
                            </w:r>
                            <w:r>
                              <w:t>，此后，电容电压随时间逐渐升高，直至</w:t>
                            </w:r>
                            <w:r>
                              <w:rPr>
                                <w:position w:val="-10"/>
                              </w:rPr>
                              <w:object>
                                <v:shape id="_x0000_i1028" o:spt="75" type="#_x0000_t75" style="height:14.95pt;width:31.9pt;" o:ole="t" filled="f" o:preferrelative="t" stroked="f" coordsize="21600,21600">
                                  <v:path/>
                                  <v:fill on="f" focussize="0,0"/>
                                  <v:stroke on="f"/>
                                  <v:imagedata r:id="rId12" o:title=""/>
                                  <o:lock v:ext="edit" aspectratio="t"/>
                                  <w10:wrap type="none"/>
                                  <w10:anchorlock/>
                                </v:shape>
                                <o:OLEObject Type="Embed" ProgID="Equation.DSMT4" ShapeID="_x0000_i1028" DrawAspect="Content" ObjectID="_1468075728" r:id="rId11">
                                  <o:LockedField>false</o:LockedField>
                                </o:OLEObject>
                              </w:object>
                            </w:r>
                            <w:r>
                              <w:t>；电流随时间逐渐减小，最后</w:t>
                            </w:r>
                            <w:r>
                              <w:rPr>
                                <w:position w:val="-6"/>
                              </w:rPr>
                              <w:object>
                                <v:shape id="_x0000_i1029" o:spt="75" type="#_x0000_t75" style="height:13.6pt;width:24.8pt;" o:ole="t" filled="f" o:preferrelative="t" stroked="f" coordsize="21600,21600">
                                  <v:path/>
                                  <v:fill on="f" focussize="0,0"/>
                                  <v:stroke on="f"/>
                                  <v:imagedata r:id="rId14" o:title=""/>
                                  <o:lock v:ext="edit" aspectratio="t"/>
                                  <w10:wrap type="none"/>
                                  <w10:anchorlock/>
                                </v:shape>
                                <o:OLEObject Type="Embed" ProgID="Equation.DSMT4" ShapeID="_x0000_i1029" DrawAspect="Content" ObjectID="_1468075729" r:id="rId13">
                                  <o:LockedField>false</o:LockedField>
                                </o:OLEObject>
                              </w:object>
                            </w:r>
                            <w:r>
                              <w:t>；充电过程结束，充电过程中的电压</w:t>
                            </w:r>
                            <w:r>
                              <w:rPr>
                                <w:position w:val="-12"/>
                              </w:rPr>
                              <w:object>
                                <v:shape id="_x0000_i1030" o:spt="75" type="#_x0000_t75" style="height:18pt;width:12.55pt;" o:ole="t" filled="f" o:preferrelative="t" stroked="f" coordsize="21600,21600">
                                  <v:path/>
                                  <v:fill on="f" focussize="0,0"/>
                                  <v:stroke on="f"/>
                                  <v:imagedata r:id="rId16" o:title=""/>
                                  <o:lock v:ext="edit" aspectratio="t"/>
                                  <w10:wrap type="none"/>
                                  <w10:anchorlock/>
                                </v:shape>
                                <o:OLEObject Type="Embed" ProgID="Equation.DSMT4" ShapeID="_x0000_i1030" DrawAspect="Content" ObjectID="_1468075730" r:id="rId15">
                                  <o:LockedField>false</o:LockedField>
                                </o:OLEObject>
                              </w:object>
                            </w:r>
                            <w:r>
                              <w:t>和电流</w:t>
                            </w:r>
                            <w:r>
                              <w:rPr>
                                <w:position w:val="-6"/>
                              </w:rPr>
                              <w:object>
                                <v:shape id="_x0000_i1031" o:spt="75" type="#_x0000_t75" style="height:12.9pt;width:6.8pt;" o:ole="t" filled="f" o:preferrelative="t" stroked="f" coordsize="21600,21600">
                                  <v:path/>
                                  <v:fill on="f" focussize="0,0"/>
                                  <v:stroke on="f"/>
                                  <v:imagedata r:id="rId18" o:title=""/>
                                  <o:lock v:ext="edit" aspectratio="t"/>
                                  <w10:wrap type="none"/>
                                  <w10:anchorlock/>
                                </v:shape>
                                <o:OLEObject Type="Embed" ProgID="Equation.3" ShapeID="_x0000_i1031" DrawAspect="Content" ObjectID="_1468075731" r:id="rId17">
                                  <o:LockedField>false</o:LockedField>
                                </o:OLEObject>
                              </w:object>
                            </w:r>
                            <w:r>
                              <w:t>均随时间按指数规律变化。</w:t>
                            </w:r>
                          </w:p>
                          <w:p>
                            <w:pPr>
                              <w:widowControl w:val="0"/>
                              <w:tabs>
                                <w:tab w:val="center" w:pos="4095"/>
                                <w:tab w:val="right" w:pos="8190"/>
                              </w:tabs>
                              <w:spacing w:line="240" w:lineRule="auto"/>
                              <w:ind w:firstLine="420" w:firstLineChars="200"/>
                              <w:textAlignment w:val="center"/>
                              <w:rPr>
                                <w:rFonts w:hint="default" w:eastAsiaTheme="minorEastAsia"/>
                                <w:lang w:val="en-US" w:eastAsia="zh-CN"/>
                              </w:rPr>
                            </w:pPr>
                            <w:r>
                              <w:rPr>
                                <w:rFonts w:hint="eastAsia"/>
                                <w:lang w:val="en-US" w:eastAsia="zh-CN"/>
                              </w:rPr>
                              <w:t>数学表达式：</w:t>
                            </w:r>
                          </w:p>
                          <w:p>
                            <w:pPr>
                              <w:widowControl w:val="0"/>
                              <w:tabs>
                                <w:tab w:val="center" w:pos="4095"/>
                                <w:tab w:val="right" w:pos="8190"/>
                              </w:tabs>
                              <w:spacing w:line="240" w:lineRule="auto"/>
                              <w:ind w:firstLine="420" w:firstLineChars="200"/>
                              <w:textAlignment w:val="center"/>
                            </w:pPr>
                            <w:r>
                              <w:object>
                                <v:shape id="_x0000_i1032" o:spt="75" type="#_x0000_t75" style="height:22.1pt;width:69.95pt;" o:ole="t" filled="f" o:preferrelative="t" stroked="f" coordsize="21600,21600">
                                  <v:path/>
                                  <v:fill on="f" focussize="0,0"/>
                                  <v:stroke on="f"/>
                                  <v:imagedata r:id="rId20" o:title=""/>
                                  <o:lock v:ext="edit" aspectratio="t"/>
                                  <w10:wrap type="none"/>
                                  <w10:anchorlock/>
                                </v:shape>
                                <o:OLEObject Type="Embed" ProgID="Equation.3" ShapeID="_x0000_i1032" DrawAspect="Content" ObjectID="_1468075732" r:id="rId19">
                                  <o:LockedField>false</o:LockedField>
                                </o:OLEObject>
                              </w:object>
                            </w:r>
                          </w:p>
                          <w:p>
                            <w:pPr>
                              <w:rPr>
                                <w:sz w:val="22"/>
                                <w:szCs w:val="24"/>
                              </w:rPr>
                            </w:pPr>
                            <w:r>
                              <w:tab/>
                            </w:r>
                            <w:r>
                              <w:object>
                                <v:shape id="_x0000_i1033" o:spt="75" type="#_x0000_t75" style="height:27.85pt;width:81.85pt;" o:ole="t" filled="f" o:preferrelative="t" stroked="f" coordsize="21600,21600">
                                  <v:path/>
                                  <v:fill on="f" focussize="0,0"/>
                                  <v:stroke on="f"/>
                                  <v:imagedata r:id="rId22" o:title=""/>
                                  <o:lock v:ext="edit" aspectratio="t"/>
                                  <w10:wrap type="none"/>
                                  <w10:anchorlock/>
                                </v:shape>
                                <o:OLEObject Type="Embed" ProgID="Equation.3" ShapeID="_x0000_i1033" DrawAspect="Content" ObjectID="_1468075733" r:id="rId21">
                                  <o:LockedField>false</o:LockedField>
                                </o:OLEObject>
                              </w:object>
                            </w:r>
                          </w:p>
                          <w:p>
                            <w:pPr>
                              <w:rPr>
                                <w:sz w:val="22"/>
                                <w:szCs w:val="24"/>
                              </w:rPr>
                            </w:pPr>
                          </w:p>
                          <w:p>
                            <w:pPr>
                              <w:pStyle w:val="11"/>
                              <w:numPr>
                                <w:ilvl w:val="0"/>
                                <w:numId w:val="2"/>
                              </w:numPr>
                              <w:ind w:firstLineChars="0"/>
                              <w:rPr>
                                <w:sz w:val="22"/>
                                <w:szCs w:val="24"/>
                              </w:rPr>
                            </w:pPr>
                            <w:r>
                              <w:rPr>
                                <w:rFonts w:hint="eastAsia"/>
                                <w:sz w:val="22"/>
                                <w:szCs w:val="24"/>
                              </w:rPr>
                              <w:t>根据图7</w:t>
                            </w:r>
                            <w:r>
                              <w:rPr>
                                <w:sz w:val="22"/>
                                <w:szCs w:val="24"/>
                              </w:rPr>
                              <w:t>.1 描述</w:t>
                            </w:r>
                            <w:r>
                              <w:rPr>
                                <w:rFonts w:hint="eastAsia"/>
                                <w:sz w:val="22"/>
                                <w:szCs w:val="24"/>
                              </w:rPr>
                              <w:t>一阶电路在达到稳态时，电容初始电压为U</w:t>
                            </w:r>
                            <w:r>
                              <w:rPr>
                                <w:sz w:val="22"/>
                                <w:szCs w:val="24"/>
                              </w:rPr>
                              <w:t>s</w:t>
                            </w:r>
                            <w:r>
                              <w:rPr>
                                <w:rFonts w:hint="eastAsia"/>
                                <w:sz w:val="22"/>
                                <w:szCs w:val="24"/>
                              </w:rPr>
                              <w:t>，开关向“2”闭合的瞬间，电路中电流、电容两端电压U</w:t>
                            </w:r>
                            <w:r>
                              <w:rPr>
                                <w:sz w:val="22"/>
                                <w:szCs w:val="24"/>
                              </w:rPr>
                              <w:t>c的</w:t>
                            </w:r>
                            <w:r>
                              <w:rPr>
                                <w:rFonts w:hint="eastAsia"/>
                                <w:sz w:val="22"/>
                                <w:szCs w:val="24"/>
                              </w:rPr>
                              <w:t>变化过程；写出U</w:t>
                            </w:r>
                            <w:r>
                              <w:rPr>
                                <w:sz w:val="22"/>
                                <w:szCs w:val="24"/>
                              </w:rPr>
                              <w:t>c与</w:t>
                            </w:r>
                            <w:r>
                              <w:rPr>
                                <w:rFonts w:hint="eastAsia"/>
                                <w:sz w:val="22"/>
                                <w:szCs w:val="24"/>
                              </w:rPr>
                              <w:t>i</w:t>
                            </w:r>
                            <w:r>
                              <w:rPr>
                                <w:sz w:val="22"/>
                                <w:szCs w:val="24"/>
                              </w:rPr>
                              <w:t>的</w:t>
                            </w:r>
                            <w:r>
                              <w:rPr>
                                <w:rFonts w:hint="eastAsia"/>
                                <w:sz w:val="22"/>
                                <w:szCs w:val="24"/>
                              </w:rPr>
                              <w:t>数学表达式。</w:t>
                            </w:r>
                          </w:p>
                          <w:p>
                            <w:pPr>
                              <w:rPr>
                                <w:sz w:val="22"/>
                                <w:szCs w:val="24"/>
                              </w:rPr>
                            </w:pPr>
                            <w:r>
                              <w:t>若电容C已充有电压</w:t>
                            </w:r>
                            <w:r>
                              <w:rPr>
                                <w:i/>
                              </w:rPr>
                              <w:t>U</w:t>
                            </w:r>
                            <w:r>
                              <w:rPr>
                                <w:vertAlign w:val="subscript"/>
                              </w:rPr>
                              <w:t>s</w:t>
                            </w:r>
                            <w:r>
                              <w:t>，将开关S向“2”闭合，电容器立即对电阻R进行放电，放电开始时的电流为</w:t>
                            </w:r>
                            <w:r>
                              <w:rPr>
                                <w:position w:val="-10"/>
                              </w:rPr>
                              <w:object>
                                <v:shape id="_x0000_i1034" o:spt="75" type="#_x0000_t75" style="height:14.95pt;width:27.15pt;" o:ole="t" filled="f" o:preferrelative="t" stroked="f" coordsize="21600,21600">
                                  <v:path/>
                                  <v:fill on="f" focussize="0,0"/>
                                  <v:stroke on="f"/>
                                  <v:imagedata r:id="rId24" o:title=""/>
                                  <o:lock v:ext="edit" aspectratio="t"/>
                                  <w10:wrap type="none"/>
                                  <w10:anchorlock/>
                                </v:shape>
                                <o:OLEObject Type="Embed" ProgID="Equation.DSMT4" ShapeID="_x0000_i1034" DrawAspect="Content" ObjectID="_1468075734" r:id="rId23">
                                  <o:LockedField>false</o:LockedField>
                                </o:OLEObject>
                              </w:object>
                            </w:r>
                            <w:r>
                              <w:t>，放电电流的实际方向与充电时相反，放电时的电流</w:t>
                            </w:r>
                            <w:r>
                              <w:rPr>
                                <w:i/>
                              </w:rPr>
                              <w:t>i</w:t>
                            </w:r>
                            <w:r>
                              <w:t>与电容电压</w:t>
                            </w:r>
                            <w:r>
                              <w:rPr>
                                <w:i/>
                              </w:rPr>
                              <w:t>u</w:t>
                            </w:r>
                            <w:r>
                              <w:rPr>
                                <w:vertAlign w:val="subscript"/>
                              </w:rPr>
                              <w:t>c</w:t>
                            </w:r>
                            <w:r>
                              <w:t>随时间均按指数规律衰减为零，</w:t>
                            </w:r>
                          </w:p>
                          <w:p>
                            <w:pPr>
                              <w:widowControl w:val="0"/>
                              <w:tabs>
                                <w:tab w:val="center" w:pos="4095"/>
                                <w:tab w:val="right" w:pos="8190"/>
                              </w:tabs>
                              <w:spacing w:line="240" w:lineRule="auto"/>
                              <w:ind w:firstLine="420" w:firstLineChars="200"/>
                              <w:textAlignment w:val="center"/>
                            </w:pPr>
                            <w:r>
                              <w:object>
                                <v:shape id="_x0000_i1035" o:spt="75" type="#_x0000_t75" style="height:22.1pt;width:69.95pt;" o:ole="t" filled="f" o:preferrelative="t" stroked="f" coordsize="21600,21600">
                                  <v:path/>
                                  <v:fill on="f" focussize="0,0"/>
                                  <v:stroke on="f"/>
                                  <v:imagedata r:id="rId20" o:title=""/>
                                  <o:lock v:ext="edit" aspectratio="t"/>
                                  <w10:wrap type="none"/>
                                  <w10:anchorlock/>
                                </v:shape>
                                <o:OLEObject Type="Embed" ProgID="Equation.3" ShapeID="_x0000_i1035" DrawAspect="Content" ObjectID="_1468075735" r:id="rId25">
                                  <o:LockedField>false</o:LockedField>
                                </o:OLEObject>
                              </w:object>
                            </w:r>
                          </w:p>
                          <w:p>
                            <w:pPr>
                              <w:rPr>
                                <w:sz w:val="22"/>
                                <w:szCs w:val="24"/>
                              </w:rPr>
                            </w:pPr>
                            <w:r>
                              <w:tab/>
                            </w:r>
                            <w:r>
                              <w:object>
                                <v:shape id="_x0000_i1036" o:spt="75" type="#_x0000_t75" style="height:27.85pt;width:81.85pt;" o:ole="t" filled="f" o:preferrelative="t" stroked="f" coordsize="21600,21600">
                                  <v:path/>
                                  <v:fill on="f" focussize="0,0"/>
                                  <v:stroke on="f"/>
                                  <v:imagedata r:id="rId22" o:title=""/>
                                  <o:lock v:ext="edit" aspectratio="t"/>
                                  <w10:wrap type="none"/>
                                  <w10:anchorlock/>
                                </v:shape>
                                <o:OLEObject Type="Embed" ProgID="Equation.3" ShapeID="_x0000_i1036" DrawAspect="Content" ObjectID="_1468075736" r:id="rId26">
                                  <o:LockedField>false</o:LockedField>
                                </o:OLEObject>
                              </w:object>
                            </w:r>
                          </w:p>
                          <w:p>
                            <w:pPr>
                              <w:pStyle w:val="11"/>
                              <w:numPr>
                                <w:ilvl w:val="0"/>
                                <w:numId w:val="2"/>
                              </w:numPr>
                              <w:ind w:firstLineChars="0"/>
                              <w:rPr>
                                <w:iCs/>
                                <w:sz w:val="22"/>
                                <w:szCs w:val="24"/>
                              </w:rPr>
                            </w:pPr>
                            <w:r>
                              <w:rPr>
                                <w:rFonts w:hint="eastAsia"/>
                                <w:sz w:val="22"/>
                                <w:szCs w:val="24"/>
                              </w:rPr>
                              <w:t>电路的时间常数</w:t>
                            </w:r>
                            <w:r>
                              <w:rPr>
                                <w:i/>
                                <w:sz w:val="22"/>
                                <w:szCs w:val="24"/>
                              </w:rPr>
                              <w:t>τ</w:t>
                            </w:r>
                            <w:r>
                              <w:rPr>
                                <w:iCs/>
                                <w:sz w:val="22"/>
                                <w:szCs w:val="24"/>
                              </w:rPr>
                              <w:t>的</w:t>
                            </w:r>
                            <w:r>
                              <w:rPr>
                                <w:rFonts w:hint="eastAsia"/>
                                <w:iCs/>
                                <w:sz w:val="22"/>
                                <w:szCs w:val="24"/>
                              </w:rPr>
                              <w:t>物理意义是什么？它的公式是什么？</w:t>
                            </w:r>
                          </w:p>
                          <w:p>
                            <w:pPr>
                              <w:pStyle w:val="11"/>
                              <w:ind w:left="360" w:firstLine="0" w:firstLineChars="0"/>
                            </w:pPr>
                            <w:r>
                              <w:t>RC电路的时间常数用</w:t>
                            </w:r>
                            <w:r>
                              <w:rPr>
                                <w:i/>
                              </w:rPr>
                              <w:t>τ</w:t>
                            </w:r>
                            <w:r>
                              <w:t>表示，</w:t>
                            </w:r>
                            <w:r>
                              <w:rPr>
                                <w:i/>
                              </w:rPr>
                              <w:t>τ</w:t>
                            </w:r>
                            <w:r>
                              <w:t>=RC，</w:t>
                            </w:r>
                            <w:r>
                              <w:rPr>
                                <w:i/>
                              </w:rPr>
                              <w:t>τ</w:t>
                            </w:r>
                            <w:r>
                              <w:t>的大小决定了电路充放电时间的快慢。</w:t>
                            </w:r>
                          </w:p>
                          <w:p>
                            <w:pPr>
                              <w:pStyle w:val="11"/>
                              <w:ind w:left="360" w:firstLine="0" w:firstLineChars="0"/>
                              <w:rPr>
                                <w:rFonts w:hint="eastAsia"/>
                                <w:lang w:val="en-US" w:eastAsia="zh-CN"/>
                              </w:rPr>
                            </w:pPr>
                            <w:r>
                              <w:rPr>
                                <w:rFonts w:hint="eastAsia"/>
                                <w:lang w:val="en-US" w:eastAsia="zh-CN"/>
                              </w:rPr>
                              <w:t>电感电路： τ=L/R</w:t>
                            </w:r>
                          </w:p>
                          <w:p>
                            <w:pPr>
                              <w:pStyle w:val="11"/>
                              <w:ind w:left="360" w:firstLine="0" w:firstLineChars="0"/>
                              <w:rPr>
                                <w:rFonts w:hint="default"/>
                                <w:lang w:val="en-US" w:eastAsia="zh-CN"/>
                              </w:rPr>
                            </w:pPr>
                            <w:r>
                              <w:rPr>
                                <w:rFonts w:hint="eastAsia"/>
                                <w:lang w:val="en-US" w:eastAsia="zh-CN"/>
                              </w:rPr>
                              <w:t>电容电路： τ=RC</w:t>
                            </w:r>
                          </w:p>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567pt;width:517.8pt;" fillcolor="#FFFFFF" filled="t" stroked="t" coordsize="21600,21600" o:gfxdata="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iMR4u1wAAAAcBAAAPAAAAAAAAAAEAIAAAACIAAABkcnMv&#10;ZG93bnJldi54bWxQSwECFAAUAAAACACHTuJAspuPsT0CAAB+BAAADgAAAAAAAAABACAAAAAmAQAA&#10;ZHJzL2Uyb0RvYy54bWxQSwUGAAAAAAYABgBZAQAA1QUAAAAA&#10;">
                <v:fill on="t" focussize="0,0"/>
                <v:stroke color="#000000" miterlimit="8" joinstyle="miter"/>
                <v:imagedata o:title=""/>
                <o:lock v:ext="edit" aspectratio="f"/>
                <v:textbox>
                  <w:txbxContent>
                    <w:p>
                      <w:pPr>
                        <w:pStyle w:val="11"/>
                        <w:numPr>
                          <w:ilvl w:val="0"/>
                          <w:numId w:val="1"/>
                        </w:numPr>
                        <w:tabs>
                          <w:tab w:val="left" w:pos="1512"/>
                        </w:tabs>
                        <w:ind w:left="1140" w:leftChars="0" w:firstLineChars="0"/>
                        <w:rPr>
                          <w:b/>
                          <w:bCs/>
                          <w:sz w:val="28"/>
                          <w:szCs w:val="32"/>
                        </w:rPr>
                      </w:pPr>
                      <w:r>
                        <w:rPr>
                          <w:rFonts w:hint="eastAsia"/>
                          <w:b/>
                          <w:bCs/>
                          <w:sz w:val="28"/>
                          <w:szCs w:val="32"/>
                        </w:rPr>
                        <w:t>实验原理</w:t>
                      </w:r>
                      <w:r>
                        <w:rPr>
                          <w:rFonts w:hint="eastAsia"/>
                          <w:sz w:val="28"/>
                          <w:szCs w:val="32"/>
                        </w:rPr>
                        <w:t>（1</w:t>
                      </w:r>
                      <w:r>
                        <w:rPr>
                          <w:sz w:val="28"/>
                          <w:szCs w:val="32"/>
                        </w:rPr>
                        <w:t>0分</w:t>
                      </w:r>
                      <w:r>
                        <w:rPr>
                          <w:rFonts w:hint="eastAsia"/>
                          <w:sz w:val="28"/>
                          <w:szCs w:val="32"/>
                        </w:rPr>
                        <w:t>）</w:t>
                      </w:r>
                    </w:p>
                    <w:p>
                      <w:pPr>
                        <w:pStyle w:val="11"/>
                        <w:ind w:left="360" w:firstLine="0" w:firstLineChars="0"/>
                        <w:jc w:val="center"/>
                        <w:rPr>
                          <w:rFonts w:ascii="Times New Roman" w:hAnsi="Times New Roman" w:eastAsia="宋体" w:cs="Times New Roman"/>
                          <w:szCs w:val="24"/>
                        </w:rPr>
                      </w:pPr>
                      <w:r>
                        <w:rPr>
                          <w:rFonts w:ascii="Times New Roman" w:hAnsi="Times New Roman" w:eastAsia="宋体" w:cs="Times New Roman"/>
                          <w:szCs w:val="24"/>
                        </w:rPr>
                        <w:object>
                          <v:shape id="_x0000_i1025" o:spt="75" type="#_x0000_t75" style="height:109.65pt;width:202.35pt;" o:ole="t" filled="f" o:preferrelative="t" stroked="f" coordsize="21600,21600">
                            <v:path/>
                            <v:fill on="f" focussize="0,0"/>
                            <v:stroke on="f" joinstyle="miter"/>
                            <v:imagedata r:id="rId6" o:title=""/>
                            <o:lock v:ext="edit" aspectratio="t"/>
                            <w10:wrap type="none"/>
                            <w10:anchorlock/>
                          </v:shape>
                          <o:OLEObject Type="Embed" ProgID="Visio.Drawing.11" ShapeID="_x0000_i1025" DrawAspect="Content" ObjectID="_1468075737" r:id="rId27">
                            <o:LockedField>false</o:LockedField>
                          </o:OLEObject>
                        </w:object>
                      </w:r>
                    </w:p>
                    <w:p>
                      <w:pPr>
                        <w:pStyle w:val="11"/>
                        <w:ind w:left="360" w:firstLine="0" w:firstLineChars="0"/>
                        <w:jc w:val="center"/>
                        <w:rPr>
                          <w:sz w:val="22"/>
                          <w:szCs w:val="24"/>
                        </w:rPr>
                      </w:pPr>
                      <w:r>
                        <w:rPr>
                          <w:rFonts w:hint="eastAsia"/>
                          <w:sz w:val="22"/>
                          <w:szCs w:val="24"/>
                        </w:rPr>
                        <w:t>图</w:t>
                      </w:r>
                      <w:r>
                        <w:rPr>
                          <w:sz w:val="22"/>
                          <w:szCs w:val="24"/>
                        </w:rPr>
                        <w:t>6.1 一阶</w:t>
                      </w:r>
                      <w:r>
                        <w:rPr>
                          <w:rFonts w:hint="eastAsia"/>
                          <w:sz w:val="22"/>
                          <w:szCs w:val="24"/>
                        </w:rPr>
                        <w:t>RC</w:t>
                      </w:r>
                      <w:r>
                        <w:rPr>
                          <w:sz w:val="22"/>
                          <w:szCs w:val="24"/>
                        </w:rPr>
                        <w:t>电路</w:t>
                      </w:r>
                    </w:p>
                    <w:p>
                      <w:pPr>
                        <w:pStyle w:val="11"/>
                        <w:numPr>
                          <w:ilvl w:val="0"/>
                          <w:numId w:val="2"/>
                        </w:numPr>
                        <w:ind w:firstLineChars="0"/>
                        <w:rPr>
                          <w:sz w:val="22"/>
                          <w:szCs w:val="24"/>
                        </w:rPr>
                      </w:pPr>
                      <w:r>
                        <w:rPr>
                          <w:rFonts w:hint="eastAsia"/>
                          <w:sz w:val="22"/>
                          <w:szCs w:val="24"/>
                        </w:rPr>
                        <w:t>根据图</w:t>
                      </w:r>
                      <w:r>
                        <w:rPr>
                          <w:sz w:val="22"/>
                          <w:szCs w:val="24"/>
                        </w:rPr>
                        <w:t>6.1 描述</w:t>
                      </w:r>
                      <w:r>
                        <w:rPr>
                          <w:rFonts w:hint="eastAsia"/>
                          <w:sz w:val="22"/>
                          <w:szCs w:val="24"/>
                        </w:rPr>
                        <w:t>一阶电路在U</w:t>
                      </w:r>
                      <w:r>
                        <w:rPr>
                          <w:sz w:val="22"/>
                          <w:szCs w:val="24"/>
                        </w:rPr>
                        <w:t>c</w:t>
                      </w:r>
                      <w:r>
                        <w:rPr>
                          <w:rFonts w:hint="eastAsia"/>
                          <w:sz w:val="22"/>
                          <w:szCs w:val="24"/>
                        </w:rPr>
                        <w:t>初始电压为0，开关向“1”闭合的瞬间，电路中电流、电容两端电压U</w:t>
                      </w:r>
                      <w:r>
                        <w:rPr>
                          <w:sz w:val="22"/>
                          <w:szCs w:val="24"/>
                        </w:rPr>
                        <w:t>c的</w:t>
                      </w:r>
                      <w:r>
                        <w:rPr>
                          <w:rFonts w:hint="eastAsia"/>
                          <w:sz w:val="22"/>
                          <w:szCs w:val="24"/>
                        </w:rPr>
                        <w:t>变化过程；写出U</w:t>
                      </w:r>
                      <w:r>
                        <w:rPr>
                          <w:sz w:val="22"/>
                          <w:szCs w:val="24"/>
                        </w:rPr>
                        <w:t>c与</w:t>
                      </w:r>
                      <w:r>
                        <w:rPr>
                          <w:rFonts w:hint="eastAsia"/>
                          <w:sz w:val="22"/>
                          <w:szCs w:val="24"/>
                        </w:rPr>
                        <w:t>i</w:t>
                      </w:r>
                      <w:r>
                        <w:rPr>
                          <w:sz w:val="22"/>
                          <w:szCs w:val="24"/>
                        </w:rPr>
                        <w:t>的</w:t>
                      </w:r>
                      <w:r>
                        <w:rPr>
                          <w:rFonts w:hint="eastAsia"/>
                          <w:sz w:val="22"/>
                          <w:szCs w:val="24"/>
                        </w:rPr>
                        <w:t>数学表达式。</w:t>
                      </w:r>
                    </w:p>
                    <w:p>
                      <w:pPr>
                        <w:rPr>
                          <w:sz w:val="22"/>
                          <w:szCs w:val="24"/>
                        </w:rPr>
                      </w:pPr>
                    </w:p>
                    <w:p>
                      <w:pPr>
                        <w:tabs>
                          <w:tab w:val="left" w:pos="377"/>
                        </w:tabs>
                        <w:spacing w:line="240" w:lineRule="auto"/>
                        <w:ind w:firstLine="420" w:firstLineChars="200"/>
                      </w:pPr>
                      <w:r>
                        <w:t>由于电容电压</w:t>
                      </w:r>
                      <w:r>
                        <w:rPr>
                          <w:position w:val="-10"/>
                        </w:rPr>
                        <w:object>
                          <v:shape id="_x0000_i1026" o:spt="75" type="#_x0000_t75" style="height:14.95pt;width:11.9pt;" o:ole="t" filled="f" o:preferrelative="t" stroked="f" coordsize="21600,21600">
                            <v:path/>
                            <v:fill on="f" focussize="0,0"/>
                            <v:stroke on="f"/>
                            <v:imagedata r:id="rId8" o:title=""/>
                            <o:lock v:ext="edit" aspectratio="t"/>
                            <w10:wrap type="none"/>
                            <w10:anchorlock/>
                          </v:shape>
                          <o:OLEObject Type="Embed" ProgID="Equation.DSMT4" ShapeID="_x0000_i1026" DrawAspect="Content" ObjectID="_1468075738" r:id="rId28">
                            <o:LockedField>false</o:LockedField>
                          </o:OLEObject>
                        </w:object>
                      </w:r>
                      <w:r>
                        <w:t>不能跃变，电路中的电流为最大，</w:t>
                      </w:r>
                      <w:r>
                        <w:rPr>
                          <w:position w:val="-10"/>
                        </w:rPr>
                        <w:object>
                          <v:shape id="_x0000_i1027" o:spt="75" type="#_x0000_t75" style="height:14.95pt;width:39.05pt;" o:ole="t" filled="f" o:preferrelative="t" stroked="f" coordsize="21600,21600">
                            <v:path/>
                            <v:fill on="f" focussize="0,0"/>
                            <v:stroke on="f"/>
                            <v:imagedata r:id="rId10" o:title=""/>
                            <o:lock v:ext="edit" aspectratio="t"/>
                            <w10:wrap type="none"/>
                            <w10:anchorlock/>
                          </v:shape>
                          <o:OLEObject Type="Embed" ProgID="Equation.DSMT4" ShapeID="_x0000_i1027" DrawAspect="Content" ObjectID="_1468075739" r:id="rId29">
                            <o:LockedField>false</o:LockedField>
                          </o:OLEObject>
                        </w:object>
                      </w:r>
                      <w:r>
                        <w:t>，此后，电容电压随时间逐渐升高，直至</w:t>
                      </w:r>
                      <w:r>
                        <w:rPr>
                          <w:position w:val="-10"/>
                        </w:rPr>
                        <w:object>
                          <v:shape id="_x0000_i1028" o:spt="75" type="#_x0000_t75" style="height:14.95pt;width:31.9pt;" o:ole="t" filled="f" o:preferrelative="t" stroked="f" coordsize="21600,21600">
                            <v:path/>
                            <v:fill on="f" focussize="0,0"/>
                            <v:stroke on="f"/>
                            <v:imagedata r:id="rId12" o:title=""/>
                            <o:lock v:ext="edit" aspectratio="t"/>
                            <w10:wrap type="none"/>
                            <w10:anchorlock/>
                          </v:shape>
                          <o:OLEObject Type="Embed" ProgID="Equation.DSMT4" ShapeID="_x0000_i1028" DrawAspect="Content" ObjectID="_1468075740" r:id="rId30">
                            <o:LockedField>false</o:LockedField>
                          </o:OLEObject>
                        </w:object>
                      </w:r>
                      <w:r>
                        <w:t>；电流随时间逐渐减小，最后</w:t>
                      </w:r>
                      <w:r>
                        <w:rPr>
                          <w:position w:val="-6"/>
                        </w:rPr>
                        <w:object>
                          <v:shape id="_x0000_i1029" o:spt="75" type="#_x0000_t75" style="height:13.6pt;width:24.8pt;" o:ole="t" filled="f" o:preferrelative="t" stroked="f" coordsize="21600,21600">
                            <v:path/>
                            <v:fill on="f" focussize="0,0"/>
                            <v:stroke on="f"/>
                            <v:imagedata r:id="rId14" o:title=""/>
                            <o:lock v:ext="edit" aspectratio="t"/>
                            <w10:wrap type="none"/>
                            <w10:anchorlock/>
                          </v:shape>
                          <o:OLEObject Type="Embed" ProgID="Equation.DSMT4" ShapeID="_x0000_i1029" DrawAspect="Content" ObjectID="_1468075741" r:id="rId31">
                            <o:LockedField>false</o:LockedField>
                          </o:OLEObject>
                        </w:object>
                      </w:r>
                      <w:r>
                        <w:t>；充电过程结束，充电过程中的电压</w:t>
                      </w:r>
                      <w:r>
                        <w:rPr>
                          <w:position w:val="-12"/>
                        </w:rPr>
                        <w:object>
                          <v:shape id="_x0000_i1030" o:spt="75" type="#_x0000_t75" style="height:18pt;width:12.55pt;" o:ole="t" filled="f" o:preferrelative="t" stroked="f" coordsize="21600,21600">
                            <v:path/>
                            <v:fill on="f" focussize="0,0"/>
                            <v:stroke on="f"/>
                            <v:imagedata r:id="rId16" o:title=""/>
                            <o:lock v:ext="edit" aspectratio="t"/>
                            <w10:wrap type="none"/>
                            <w10:anchorlock/>
                          </v:shape>
                          <o:OLEObject Type="Embed" ProgID="Equation.DSMT4" ShapeID="_x0000_i1030" DrawAspect="Content" ObjectID="_1468075742" r:id="rId32">
                            <o:LockedField>false</o:LockedField>
                          </o:OLEObject>
                        </w:object>
                      </w:r>
                      <w:r>
                        <w:t>和电流</w:t>
                      </w:r>
                      <w:r>
                        <w:rPr>
                          <w:position w:val="-6"/>
                        </w:rPr>
                        <w:object>
                          <v:shape id="_x0000_i1031" o:spt="75" type="#_x0000_t75" style="height:12.9pt;width:6.8pt;" o:ole="t" filled="f" o:preferrelative="t" stroked="f" coordsize="21600,21600">
                            <v:path/>
                            <v:fill on="f" focussize="0,0"/>
                            <v:stroke on="f"/>
                            <v:imagedata r:id="rId18" o:title=""/>
                            <o:lock v:ext="edit" aspectratio="t"/>
                            <w10:wrap type="none"/>
                            <w10:anchorlock/>
                          </v:shape>
                          <o:OLEObject Type="Embed" ProgID="Equation.3" ShapeID="_x0000_i1031" DrawAspect="Content" ObjectID="_1468075743" r:id="rId33">
                            <o:LockedField>false</o:LockedField>
                          </o:OLEObject>
                        </w:object>
                      </w:r>
                      <w:r>
                        <w:t>均随时间按指数规律变化。</w:t>
                      </w:r>
                    </w:p>
                    <w:p>
                      <w:pPr>
                        <w:widowControl w:val="0"/>
                        <w:tabs>
                          <w:tab w:val="center" w:pos="4095"/>
                          <w:tab w:val="right" w:pos="8190"/>
                        </w:tabs>
                        <w:spacing w:line="240" w:lineRule="auto"/>
                        <w:ind w:firstLine="420" w:firstLineChars="200"/>
                        <w:textAlignment w:val="center"/>
                        <w:rPr>
                          <w:rFonts w:hint="default" w:eastAsiaTheme="minorEastAsia"/>
                          <w:lang w:val="en-US" w:eastAsia="zh-CN"/>
                        </w:rPr>
                      </w:pPr>
                      <w:r>
                        <w:rPr>
                          <w:rFonts w:hint="eastAsia"/>
                          <w:lang w:val="en-US" w:eastAsia="zh-CN"/>
                        </w:rPr>
                        <w:t>数学表达式：</w:t>
                      </w:r>
                    </w:p>
                    <w:p>
                      <w:pPr>
                        <w:widowControl w:val="0"/>
                        <w:tabs>
                          <w:tab w:val="center" w:pos="4095"/>
                          <w:tab w:val="right" w:pos="8190"/>
                        </w:tabs>
                        <w:spacing w:line="240" w:lineRule="auto"/>
                        <w:ind w:firstLine="420" w:firstLineChars="200"/>
                        <w:textAlignment w:val="center"/>
                      </w:pPr>
                      <w:r>
                        <w:object>
                          <v:shape id="_x0000_i1032" o:spt="75" type="#_x0000_t75" style="height:22.1pt;width:69.95pt;" o:ole="t" filled="f" o:preferrelative="t" stroked="f" coordsize="21600,21600">
                            <v:path/>
                            <v:fill on="f" focussize="0,0"/>
                            <v:stroke on="f"/>
                            <v:imagedata r:id="rId20" o:title=""/>
                            <o:lock v:ext="edit" aspectratio="t"/>
                            <w10:wrap type="none"/>
                            <w10:anchorlock/>
                          </v:shape>
                          <o:OLEObject Type="Embed" ProgID="Equation.3" ShapeID="_x0000_i1032" DrawAspect="Content" ObjectID="_1468075744" r:id="rId34">
                            <o:LockedField>false</o:LockedField>
                          </o:OLEObject>
                        </w:object>
                      </w:r>
                    </w:p>
                    <w:p>
                      <w:pPr>
                        <w:rPr>
                          <w:sz w:val="22"/>
                          <w:szCs w:val="24"/>
                        </w:rPr>
                      </w:pPr>
                      <w:r>
                        <w:tab/>
                      </w:r>
                      <w:r>
                        <w:object>
                          <v:shape id="_x0000_i1033" o:spt="75" type="#_x0000_t75" style="height:27.85pt;width:81.85pt;" o:ole="t" filled="f" o:preferrelative="t" stroked="f" coordsize="21600,21600">
                            <v:path/>
                            <v:fill on="f" focussize="0,0"/>
                            <v:stroke on="f"/>
                            <v:imagedata r:id="rId22" o:title=""/>
                            <o:lock v:ext="edit" aspectratio="t"/>
                            <w10:wrap type="none"/>
                            <w10:anchorlock/>
                          </v:shape>
                          <o:OLEObject Type="Embed" ProgID="Equation.3" ShapeID="_x0000_i1033" DrawAspect="Content" ObjectID="_1468075745" r:id="rId35">
                            <o:LockedField>false</o:LockedField>
                          </o:OLEObject>
                        </w:object>
                      </w:r>
                    </w:p>
                    <w:p>
                      <w:pPr>
                        <w:rPr>
                          <w:sz w:val="22"/>
                          <w:szCs w:val="24"/>
                        </w:rPr>
                      </w:pPr>
                    </w:p>
                    <w:p>
                      <w:pPr>
                        <w:pStyle w:val="11"/>
                        <w:numPr>
                          <w:ilvl w:val="0"/>
                          <w:numId w:val="2"/>
                        </w:numPr>
                        <w:ind w:firstLineChars="0"/>
                        <w:rPr>
                          <w:sz w:val="22"/>
                          <w:szCs w:val="24"/>
                        </w:rPr>
                      </w:pPr>
                      <w:r>
                        <w:rPr>
                          <w:rFonts w:hint="eastAsia"/>
                          <w:sz w:val="22"/>
                          <w:szCs w:val="24"/>
                        </w:rPr>
                        <w:t>根据图7</w:t>
                      </w:r>
                      <w:r>
                        <w:rPr>
                          <w:sz w:val="22"/>
                          <w:szCs w:val="24"/>
                        </w:rPr>
                        <w:t>.1 描述</w:t>
                      </w:r>
                      <w:r>
                        <w:rPr>
                          <w:rFonts w:hint="eastAsia"/>
                          <w:sz w:val="22"/>
                          <w:szCs w:val="24"/>
                        </w:rPr>
                        <w:t>一阶电路在达到稳态时，电容初始电压为U</w:t>
                      </w:r>
                      <w:r>
                        <w:rPr>
                          <w:sz w:val="22"/>
                          <w:szCs w:val="24"/>
                        </w:rPr>
                        <w:t>s</w:t>
                      </w:r>
                      <w:r>
                        <w:rPr>
                          <w:rFonts w:hint="eastAsia"/>
                          <w:sz w:val="22"/>
                          <w:szCs w:val="24"/>
                        </w:rPr>
                        <w:t>，开关向“2”闭合的瞬间，电路中电流、电容两端电压U</w:t>
                      </w:r>
                      <w:r>
                        <w:rPr>
                          <w:sz w:val="22"/>
                          <w:szCs w:val="24"/>
                        </w:rPr>
                        <w:t>c的</w:t>
                      </w:r>
                      <w:r>
                        <w:rPr>
                          <w:rFonts w:hint="eastAsia"/>
                          <w:sz w:val="22"/>
                          <w:szCs w:val="24"/>
                        </w:rPr>
                        <w:t>变化过程；写出U</w:t>
                      </w:r>
                      <w:r>
                        <w:rPr>
                          <w:sz w:val="22"/>
                          <w:szCs w:val="24"/>
                        </w:rPr>
                        <w:t>c与</w:t>
                      </w:r>
                      <w:r>
                        <w:rPr>
                          <w:rFonts w:hint="eastAsia"/>
                          <w:sz w:val="22"/>
                          <w:szCs w:val="24"/>
                        </w:rPr>
                        <w:t>i</w:t>
                      </w:r>
                      <w:r>
                        <w:rPr>
                          <w:sz w:val="22"/>
                          <w:szCs w:val="24"/>
                        </w:rPr>
                        <w:t>的</w:t>
                      </w:r>
                      <w:r>
                        <w:rPr>
                          <w:rFonts w:hint="eastAsia"/>
                          <w:sz w:val="22"/>
                          <w:szCs w:val="24"/>
                        </w:rPr>
                        <w:t>数学表达式。</w:t>
                      </w:r>
                    </w:p>
                    <w:p>
                      <w:pPr>
                        <w:rPr>
                          <w:sz w:val="22"/>
                          <w:szCs w:val="24"/>
                        </w:rPr>
                      </w:pPr>
                      <w:r>
                        <w:t>若电容C已充有电压</w:t>
                      </w:r>
                      <w:r>
                        <w:rPr>
                          <w:i/>
                        </w:rPr>
                        <w:t>U</w:t>
                      </w:r>
                      <w:r>
                        <w:rPr>
                          <w:vertAlign w:val="subscript"/>
                        </w:rPr>
                        <w:t>s</w:t>
                      </w:r>
                      <w:r>
                        <w:t>，将开关S向“2”闭合，电容器立即对电阻R进行放电，放电开始时的电流为</w:t>
                      </w:r>
                      <w:r>
                        <w:rPr>
                          <w:position w:val="-10"/>
                        </w:rPr>
                        <w:object>
                          <v:shape id="_x0000_i1034" o:spt="75" type="#_x0000_t75" style="height:14.95pt;width:27.15pt;" o:ole="t" filled="f" o:preferrelative="t" stroked="f" coordsize="21600,21600">
                            <v:path/>
                            <v:fill on="f" focussize="0,0"/>
                            <v:stroke on="f"/>
                            <v:imagedata r:id="rId24" o:title=""/>
                            <o:lock v:ext="edit" aspectratio="t"/>
                            <w10:wrap type="none"/>
                            <w10:anchorlock/>
                          </v:shape>
                          <o:OLEObject Type="Embed" ProgID="Equation.DSMT4" ShapeID="_x0000_i1034" DrawAspect="Content" ObjectID="_1468075746" r:id="rId36">
                            <o:LockedField>false</o:LockedField>
                          </o:OLEObject>
                        </w:object>
                      </w:r>
                      <w:r>
                        <w:t>，放电电流的实际方向与充电时相反，放电时的电流</w:t>
                      </w:r>
                      <w:r>
                        <w:rPr>
                          <w:i/>
                        </w:rPr>
                        <w:t>i</w:t>
                      </w:r>
                      <w:r>
                        <w:t>与电容电压</w:t>
                      </w:r>
                      <w:r>
                        <w:rPr>
                          <w:i/>
                        </w:rPr>
                        <w:t>u</w:t>
                      </w:r>
                      <w:r>
                        <w:rPr>
                          <w:vertAlign w:val="subscript"/>
                        </w:rPr>
                        <w:t>c</w:t>
                      </w:r>
                      <w:r>
                        <w:t>随时间均按指数规律衰减为零，</w:t>
                      </w:r>
                    </w:p>
                    <w:p>
                      <w:pPr>
                        <w:widowControl w:val="0"/>
                        <w:tabs>
                          <w:tab w:val="center" w:pos="4095"/>
                          <w:tab w:val="right" w:pos="8190"/>
                        </w:tabs>
                        <w:spacing w:line="240" w:lineRule="auto"/>
                        <w:ind w:firstLine="420" w:firstLineChars="200"/>
                        <w:textAlignment w:val="center"/>
                      </w:pPr>
                      <w:r>
                        <w:object>
                          <v:shape id="_x0000_i1035" o:spt="75" type="#_x0000_t75" style="height:22.1pt;width:69.95pt;" o:ole="t" filled="f" o:preferrelative="t" stroked="f" coordsize="21600,21600">
                            <v:path/>
                            <v:fill on="f" focussize="0,0"/>
                            <v:stroke on="f"/>
                            <v:imagedata r:id="rId20" o:title=""/>
                            <o:lock v:ext="edit" aspectratio="t"/>
                            <w10:wrap type="none"/>
                            <w10:anchorlock/>
                          </v:shape>
                          <o:OLEObject Type="Embed" ProgID="Equation.3" ShapeID="_x0000_i1035" DrawAspect="Content" ObjectID="_1468075747" r:id="rId37">
                            <o:LockedField>false</o:LockedField>
                          </o:OLEObject>
                        </w:object>
                      </w:r>
                    </w:p>
                    <w:p>
                      <w:pPr>
                        <w:rPr>
                          <w:sz w:val="22"/>
                          <w:szCs w:val="24"/>
                        </w:rPr>
                      </w:pPr>
                      <w:r>
                        <w:tab/>
                      </w:r>
                      <w:r>
                        <w:object>
                          <v:shape id="_x0000_i1036" o:spt="75" type="#_x0000_t75" style="height:27.85pt;width:81.85pt;" o:ole="t" filled="f" o:preferrelative="t" stroked="f" coordsize="21600,21600">
                            <v:path/>
                            <v:fill on="f" focussize="0,0"/>
                            <v:stroke on="f"/>
                            <v:imagedata r:id="rId22" o:title=""/>
                            <o:lock v:ext="edit" aspectratio="t"/>
                            <w10:wrap type="none"/>
                            <w10:anchorlock/>
                          </v:shape>
                          <o:OLEObject Type="Embed" ProgID="Equation.3" ShapeID="_x0000_i1036" DrawAspect="Content" ObjectID="_1468075748" r:id="rId38">
                            <o:LockedField>false</o:LockedField>
                          </o:OLEObject>
                        </w:object>
                      </w:r>
                    </w:p>
                    <w:p>
                      <w:pPr>
                        <w:pStyle w:val="11"/>
                        <w:numPr>
                          <w:ilvl w:val="0"/>
                          <w:numId w:val="2"/>
                        </w:numPr>
                        <w:ind w:firstLineChars="0"/>
                        <w:rPr>
                          <w:iCs/>
                          <w:sz w:val="22"/>
                          <w:szCs w:val="24"/>
                        </w:rPr>
                      </w:pPr>
                      <w:r>
                        <w:rPr>
                          <w:rFonts w:hint="eastAsia"/>
                          <w:sz w:val="22"/>
                          <w:szCs w:val="24"/>
                        </w:rPr>
                        <w:t>电路的时间常数</w:t>
                      </w:r>
                      <w:r>
                        <w:rPr>
                          <w:i/>
                          <w:sz w:val="22"/>
                          <w:szCs w:val="24"/>
                        </w:rPr>
                        <w:t>τ</w:t>
                      </w:r>
                      <w:r>
                        <w:rPr>
                          <w:iCs/>
                          <w:sz w:val="22"/>
                          <w:szCs w:val="24"/>
                        </w:rPr>
                        <w:t>的</w:t>
                      </w:r>
                      <w:r>
                        <w:rPr>
                          <w:rFonts w:hint="eastAsia"/>
                          <w:iCs/>
                          <w:sz w:val="22"/>
                          <w:szCs w:val="24"/>
                        </w:rPr>
                        <w:t>物理意义是什么？它的公式是什么？</w:t>
                      </w:r>
                    </w:p>
                    <w:p>
                      <w:pPr>
                        <w:pStyle w:val="11"/>
                        <w:ind w:left="360" w:firstLine="0" w:firstLineChars="0"/>
                      </w:pPr>
                      <w:r>
                        <w:t>RC电路的时间常数用</w:t>
                      </w:r>
                      <w:r>
                        <w:rPr>
                          <w:i/>
                        </w:rPr>
                        <w:t>τ</w:t>
                      </w:r>
                      <w:r>
                        <w:t>表示，</w:t>
                      </w:r>
                      <w:r>
                        <w:rPr>
                          <w:i/>
                        </w:rPr>
                        <w:t>τ</w:t>
                      </w:r>
                      <w:r>
                        <w:t>=RC，</w:t>
                      </w:r>
                      <w:r>
                        <w:rPr>
                          <w:i/>
                        </w:rPr>
                        <w:t>τ</w:t>
                      </w:r>
                      <w:r>
                        <w:t>的大小决定了电路充放电时间的快慢。</w:t>
                      </w:r>
                    </w:p>
                    <w:p>
                      <w:pPr>
                        <w:pStyle w:val="11"/>
                        <w:ind w:left="360" w:firstLine="0" w:firstLineChars="0"/>
                        <w:rPr>
                          <w:rFonts w:hint="eastAsia"/>
                          <w:lang w:val="en-US" w:eastAsia="zh-CN"/>
                        </w:rPr>
                      </w:pPr>
                      <w:r>
                        <w:rPr>
                          <w:rFonts w:hint="eastAsia"/>
                          <w:lang w:val="en-US" w:eastAsia="zh-CN"/>
                        </w:rPr>
                        <w:t>电感电路： τ=L/R</w:t>
                      </w:r>
                    </w:p>
                    <w:p>
                      <w:pPr>
                        <w:pStyle w:val="11"/>
                        <w:ind w:left="360" w:firstLine="0" w:firstLineChars="0"/>
                        <w:rPr>
                          <w:rFonts w:hint="default"/>
                          <w:lang w:val="en-US" w:eastAsia="zh-CN"/>
                        </w:rPr>
                      </w:pPr>
                      <w:r>
                        <w:rPr>
                          <w:rFonts w:hint="eastAsia"/>
                          <w:lang w:val="en-US" w:eastAsia="zh-CN"/>
                        </w:rPr>
                        <w:t>电容电路： τ=RC</w:t>
                      </w:r>
                    </w:p>
                    <w:p/>
                  </w:txbxContent>
                </v:textbox>
                <w10:wrap type="none"/>
                <w10:anchorlock/>
              </v:shape>
            </w:pict>
          </mc:Fallback>
        </mc:AlternateContent>
      </w:r>
    </w:p>
    <w:p>
      <w:pPr>
        <w:widowControl/>
        <w:jc w:val="center"/>
      </w:pPr>
      <w:r>
        <mc:AlternateContent>
          <mc:Choice Requires="wps">
            <w:drawing>
              <wp:inline distT="0" distB="0" distL="0" distR="0">
                <wp:extent cx="6576060" cy="4831080"/>
                <wp:effectExtent l="0" t="0" r="15240" b="26670"/>
                <wp:docPr id="34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4831080"/>
                        </a:xfrm>
                        <a:prstGeom prst="rect">
                          <a:avLst/>
                        </a:prstGeom>
                        <a:solidFill>
                          <a:srgbClr val="FFFFFF"/>
                        </a:solidFill>
                        <a:ln w="9525">
                          <a:solidFill>
                            <a:srgbClr val="000000"/>
                          </a:solidFill>
                          <a:miter lim="800000"/>
                        </a:ln>
                      </wps:spPr>
                      <wps:txbx>
                        <w:txbxContent>
                          <w:p>
                            <w:pPr>
                              <w:pStyle w:val="11"/>
                              <w:numPr>
                                <w:ilvl w:val="0"/>
                                <w:numId w:val="1"/>
                              </w:numPr>
                              <w:tabs>
                                <w:tab w:val="left" w:pos="1512"/>
                              </w:tabs>
                              <w:ind w:left="1140" w:leftChars="0" w:firstLineChars="0"/>
                              <w:rPr>
                                <w:b/>
                                <w:bCs/>
                                <w:sz w:val="28"/>
                                <w:szCs w:val="32"/>
                              </w:rPr>
                            </w:pPr>
                            <w:r>
                              <w:rPr>
                                <w:rFonts w:hint="eastAsia"/>
                                <w:b/>
                                <w:bCs/>
                                <w:sz w:val="28"/>
                                <w:szCs w:val="32"/>
                              </w:rPr>
                              <w:t>实验预习计算题</w:t>
                            </w:r>
                            <w:r>
                              <w:rPr>
                                <w:rFonts w:hint="eastAsia"/>
                                <w:sz w:val="28"/>
                                <w:szCs w:val="32"/>
                              </w:rPr>
                              <w:t>（1</w:t>
                            </w:r>
                            <w:r>
                              <w:rPr>
                                <w:sz w:val="28"/>
                                <w:szCs w:val="32"/>
                              </w:rPr>
                              <w:t>0分</w:t>
                            </w:r>
                            <w:r>
                              <w:rPr>
                                <w:rFonts w:hint="eastAsia"/>
                                <w:sz w:val="28"/>
                                <w:szCs w:val="32"/>
                              </w:rPr>
                              <w:t>）</w:t>
                            </w:r>
                          </w:p>
                          <w:p>
                            <w:pPr>
                              <w:pStyle w:val="11"/>
                              <w:numPr>
                                <w:ilvl w:val="0"/>
                                <w:numId w:val="3"/>
                              </w:numPr>
                              <w:tabs>
                                <w:tab w:val="left" w:pos="420"/>
                              </w:tabs>
                              <w:ind w:firstLineChars="0"/>
                              <w:rPr>
                                <w:bCs/>
                                <w:sz w:val="22"/>
                              </w:rPr>
                            </w:pPr>
                            <w:r>
                              <w:rPr>
                                <w:rFonts w:hint="eastAsia"/>
                                <w:bCs/>
                                <w:sz w:val="22"/>
                              </w:rPr>
                              <w:t>（</w:t>
                            </w:r>
                            <w:r>
                              <w:rPr>
                                <w:bCs/>
                                <w:sz w:val="22"/>
                              </w:rPr>
                              <w:t>1</w:t>
                            </w:r>
                            <w:r>
                              <w:rPr>
                                <w:rFonts w:hint="eastAsia"/>
                                <w:bCs/>
                                <w:sz w:val="22"/>
                              </w:rPr>
                              <w:t>）</w:t>
                            </w:r>
                            <w:r>
                              <w:rPr>
                                <w:rFonts w:ascii="Calibri" w:hAnsi="Calibri" w:cs="Calibri"/>
                                <w:bCs/>
                                <w:i/>
                                <w:sz w:val="22"/>
                              </w:rPr>
                              <w:t>R</w:t>
                            </w:r>
                            <w:r>
                              <w:rPr>
                                <w:bCs/>
                                <w:sz w:val="22"/>
                              </w:rPr>
                              <w:t>=</w:t>
                            </w:r>
                            <w:r>
                              <w:rPr>
                                <w:rFonts w:hint="eastAsia"/>
                                <w:bCs/>
                                <w:sz w:val="22"/>
                                <w:lang w:val="en-US" w:eastAsia="zh-CN"/>
                              </w:rPr>
                              <w:t>2</w:t>
                            </w:r>
                            <w:r>
                              <w:rPr>
                                <w:bCs/>
                                <w:sz w:val="22"/>
                              </w:rPr>
                              <w:t>KΩ</w:t>
                            </w:r>
                            <w:r>
                              <w:rPr>
                                <w:rFonts w:hint="eastAsia"/>
                                <w:bCs/>
                                <w:sz w:val="22"/>
                              </w:rPr>
                              <w:t>，</w:t>
                            </w:r>
                            <w:r>
                              <w:rPr>
                                <w:rFonts w:ascii="Calibri" w:hAnsi="Calibri" w:cs="Calibri"/>
                                <w:bCs/>
                                <w:i/>
                                <w:sz w:val="22"/>
                              </w:rPr>
                              <w:t>C</w:t>
                            </w:r>
                            <w:r>
                              <w:rPr>
                                <w:bCs/>
                                <w:sz w:val="22"/>
                              </w:rPr>
                              <w:t>=1000μF</w:t>
                            </w:r>
                            <w:r>
                              <w:rPr>
                                <w:rFonts w:hint="eastAsia"/>
                                <w:bCs/>
                                <w:sz w:val="22"/>
                              </w:rPr>
                              <w:t>，</w:t>
                            </w:r>
                            <w:r>
                              <w:rPr>
                                <w:rFonts w:ascii="Calibri" w:hAnsi="Calibri" w:cs="Calibri"/>
                                <w:bCs/>
                                <w:i/>
                                <w:sz w:val="22"/>
                              </w:rPr>
                              <w:t>τ</w:t>
                            </w:r>
                            <w:r>
                              <w:rPr>
                                <w:bCs/>
                                <w:sz w:val="22"/>
                              </w:rPr>
                              <w:t>的</w:t>
                            </w:r>
                            <w:r>
                              <w:rPr>
                                <w:rFonts w:hint="eastAsia"/>
                                <w:bCs/>
                                <w:sz w:val="22"/>
                              </w:rPr>
                              <w:t>值是多少？ （</w:t>
                            </w:r>
                            <w:r>
                              <w:rPr>
                                <w:bCs/>
                                <w:sz w:val="22"/>
                              </w:rPr>
                              <w:t>2</w:t>
                            </w:r>
                            <w:r>
                              <w:rPr>
                                <w:rFonts w:hint="eastAsia"/>
                                <w:bCs/>
                                <w:sz w:val="22"/>
                              </w:rPr>
                              <w:t>）</w:t>
                            </w:r>
                            <w:r>
                              <w:rPr>
                                <w:rFonts w:ascii="Calibri" w:hAnsi="Calibri" w:cs="Calibri"/>
                                <w:bCs/>
                                <w:i/>
                                <w:sz w:val="22"/>
                              </w:rPr>
                              <w:t>R</w:t>
                            </w:r>
                            <w:r>
                              <w:rPr>
                                <w:bCs/>
                                <w:sz w:val="22"/>
                              </w:rPr>
                              <w:t>=</w:t>
                            </w:r>
                            <w:r>
                              <w:rPr>
                                <w:rFonts w:hint="eastAsia"/>
                                <w:bCs/>
                                <w:sz w:val="22"/>
                                <w:lang w:val="en-US" w:eastAsia="zh-CN"/>
                              </w:rPr>
                              <w:t>5</w:t>
                            </w:r>
                            <w:r>
                              <w:rPr>
                                <w:bCs/>
                                <w:sz w:val="22"/>
                              </w:rPr>
                              <w:t>KΩ</w:t>
                            </w:r>
                            <w:r>
                              <w:rPr>
                                <w:rFonts w:hint="eastAsia"/>
                                <w:bCs/>
                                <w:sz w:val="22"/>
                              </w:rPr>
                              <w:t>，</w:t>
                            </w:r>
                            <w:r>
                              <w:rPr>
                                <w:rFonts w:ascii="Calibri" w:hAnsi="Calibri" w:cs="Calibri"/>
                                <w:bCs/>
                                <w:i/>
                                <w:sz w:val="22"/>
                              </w:rPr>
                              <w:t>C</w:t>
                            </w:r>
                            <w:r>
                              <w:rPr>
                                <w:bCs/>
                                <w:sz w:val="22"/>
                              </w:rPr>
                              <w:t>=1000μF</w:t>
                            </w:r>
                            <w:r>
                              <w:rPr>
                                <w:rFonts w:hint="eastAsia"/>
                                <w:bCs/>
                                <w:sz w:val="22"/>
                              </w:rPr>
                              <w:t>，</w:t>
                            </w:r>
                            <w:r>
                              <w:rPr>
                                <w:rFonts w:ascii="Calibri" w:hAnsi="Calibri" w:cs="Calibri"/>
                                <w:bCs/>
                                <w:i/>
                                <w:sz w:val="22"/>
                              </w:rPr>
                              <w:t>τ</w:t>
                            </w:r>
                            <w:r>
                              <w:rPr>
                                <w:bCs/>
                                <w:sz w:val="22"/>
                              </w:rPr>
                              <w:t>的</w:t>
                            </w:r>
                            <w:r>
                              <w:rPr>
                                <w:rFonts w:hint="eastAsia"/>
                                <w:bCs/>
                                <w:sz w:val="22"/>
                              </w:rPr>
                              <w:t>值是多少？</w:t>
                            </w:r>
                          </w:p>
                          <w:p>
                            <w:pPr>
                              <w:tabs>
                                <w:tab w:val="left" w:pos="1512"/>
                              </w:tabs>
                              <w:rPr>
                                <w:rFonts w:hint="default" w:eastAsiaTheme="minorEastAsia"/>
                                <w:bCs/>
                                <w:sz w:val="22"/>
                                <w:lang w:val="en-US" w:eastAsia="zh-CN"/>
                              </w:rPr>
                            </w:pPr>
                            <w:r>
                              <w:rPr>
                                <w:rFonts w:hint="eastAsia"/>
                                <w:bCs/>
                                <w:sz w:val="22"/>
                                <w:lang w:val="en-US" w:eastAsia="zh-CN"/>
                              </w:rPr>
                              <w:t xml:space="preserve">    （1）τ=RC=2s</w:t>
                            </w:r>
                          </w:p>
                          <w:p>
                            <w:pPr>
                              <w:tabs>
                                <w:tab w:val="left" w:pos="1512"/>
                              </w:tabs>
                              <w:rPr>
                                <w:rFonts w:hint="default" w:eastAsiaTheme="minorEastAsia"/>
                                <w:bCs/>
                                <w:sz w:val="22"/>
                                <w:lang w:val="en-US" w:eastAsia="zh-CN"/>
                              </w:rPr>
                            </w:pPr>
                            <w:r>
                              <w:rPr>
                                <w:rFonts w:hint="eastAsia"/>
                                <w:bCs/>
                                <w:sz w:val="22"/>
                                <w:lang w:val="en-US" w:eastAsia="zh-CN"/>
                              </w:rPr>
                              <w:t xml:space="preserve">    （2）τ=RC=5s </w:t>
                            </w:r>
                          </w:p>
                          <w:p>
                            <w:pPr>
                              <w:tabs>
                                <w:tab w:val="left" w:pos="1512"/>
                              </w:tabs>
                              <w:rPr>
                                <w:bCs/>
                                <w:sz w:val="22"/>
                              </w:rPr>
                            </w:pPr>
                          </w:p>
                          <w:p>
                            <w:pPr>
                              <w:tabs>
                                <w:tab w:val="left" w:pos="1512"/>
                              </w:tabs>
                              <w:rPr>
                                <w:bCs/>
                                <w:sz w:val="22"/>
                              </w:rPr>
                            </w:pPr>
                          </w:p>
                          <w:p>
                            <w:pPr>
                              <w:tabs>
                                <w:tab w:val="left" w:pos="1512"/>
                              </w:tabs>
                              <w:rPr>
                                <w:bCs/>
                                <w:sz w:val="22"/>
                              </w:rPr>
                            </w:pPr>
                          </w:p>
                          <w:p>
                            <w:pPr>
                              <w:pStyle w:val="11"/>
                              <w:numPr>
                                <w:ilvl w:val="0"/>
                                <w:numId w:val="3"/>
                              </w:numPr>
                              <w:tabs>
                                <w:tab w:val="left" w:pos="1512"/>
                              </w:tabs>
                              <w:ind w:firstLineChars="0"/>
                              <w:rPr>
                                <w:bCs/>
                                <w:sz w:val="22"/>
                              </w:rPr>
                            </w:pPr>
                            <w:r>
                              <w:rPr>
                                <w:rFonts w:hint="eastAsia"/>
                                <w:bCs/>
                                <w:sz w:val="22"/>
                              </w:rPr>
                              <w:t>当充电时间为</w:t>
                            </w:r>
                            <w:r>
                              <w:rPr>
                                <w:rFonts w:ascii="Calibri" w:hAnsi="Calibri" w:cs="Calibri"/>
                                <w:bCs/>
                                <w:i/>
                                <w:iCs/>
                                <w:sz w:val="22"/>
                              </w:rPr>
                              <w:t>τ</w:t>
                            </w:r>
                            <w:r>
                              <w:rPr>
                                <w:rFonts w:hint="eastAsia"/>
                                <w:bCs/>
                                <w:sz w:val="22"/>
                              </w:rPr>
                              <w:t>时，电容电压</w:t>
                            </w:r>
                            <w:r>
                              <w:rPr>
                                <w:rFonts w:ascii="Calibri" w:hAnsi="Calibri" w:cs="Calibri"/>
                                <w:bCs/>
                                <w:i/>
                                <w:iCs/>
                                <w:sz w:val="22"/>
                              </w:rPr>
                              <w:t>U</w:t>
                            </w:r>
                            <w:r>
                              <w:rPr>
                                <w:rFonts w:ascii="Calibri" w:hAnsi="Calibri" w:cs="Calibri"/>
                                <w:bCs/>
                                <w:i/>
                                <w:iCs/>
                                <w:sz w:val="24"/>
                                <w:szCs w:val="24"/>
                                <w:vertAlign w:val="subscript"/>
                              </w:rPr>
                              <w:t>c</w:t>
                            </w:r>
                            <w:r>
                              <w:rPr>
                                <w:rFonts w:hint="eastAsia"/>
                                <w:bCs/>
                                <w:sz w:val="22"/>
                              </w:rPr>
                              <w:t>的值是多少？</w:t>
                            </w:r>
                          </w:p>
                          <w:p>
                            <w:pPr>
                              <w:tabs>
                                <w:tab w:val="left" w:pos="1512"/>
                              </w:tabs>
                              <w:rPr>
                                <w:bCs/>
                                <w:sz w:val="22"/>
                              </w:rPr>
                            </w:pPr>
                          </w:p>
                          <w:p>
                            <w:pPr>
                              <w:tabs>
                                <w:tab w:val="left" w:pos="1512"/>
                              </w:tabs>
                              <w:rPr>
                                <w:rFonts w:hint="eastAsia" w:eastAsiaTheme="minorEastAsia"/>
                                <w:bCs/>
                                <w:sz w:val="22"/>
                                <w:lang w:val="en-US" w:eastAsia="zh-CN"/>
                              </w:rPr>
                            </w:pPr>
                            <w:r>
                              <w:rPr>
                                <w:rFonts w:hint="eastAsia"/>
                                <w:bCs/>
                                <w:sz w:val="22"/>
                                <w:lang w:val="en-US" w:eastAsia="zh-CN"/>
                              </w:rPr>
                              <w:t xml:space="preserve">    </w:t>
                            </w:r>
                            <m:oMath>
                              <m:sSub>
                                <m:sSubPr>
                                  <m:ctrlPr>
                                    <w:rPr>
                                      <w:rFonts w:ascii="Cambria Math" w:hAnsi="Cambria Math"/>
                                      <w:bCs/>
                                      <w:i/>
                                      <w:sz w:val="22"/>
                                      <w:lang w:val="en-US"/>
                                    </w:rPr>
                                  </m:ctrlPr>
                                </m:sSubPr>
                                <m:e>
                                  <m:r>
                                    <m:rPr/>
                                    <w:rPr>
                                      <w:rFonts w:hint="default" w:ascii="Cambria Math" w:hAnsi="Cambria Math"/>
                                      <w:sz w:val="22"/>
                                      <w:lang w:val="en-US" w:eastAsia="zh-CN"/>
                                    </w:rPr>
                                    <m:t>U</m:t>
                                  </m:r>
                                  <m:ctrlPr>
                                    <w:rPr>
                                      <w:rFonts w:ascii="Cambria Math" w:hAnsi="Cambria Math"/>
                                      <w:bCs/>
                                      <w:i/>
                                      <w:sz w:val="22"/>
                                      <w:lang w:val="en-US"/>
                                    </w:rPr>
                                  </m:ctrlPr>
                                </m:e>
                                <m:sub>
                                  <m:r>
                                    <m:rPr/>
                                    <w:rPr>
                                      <w:rFonts w:hint="default" w:ascii="Cambria Math" w:hAnsi="Cambria Math"/>
                                      <w:sz w:val="22"/>
                                      <w:lang w:val="en-US" w:eastAsia="zh-CN"/>
                                    </w:rPr>
                                    <m:t>c</m:t>
                                  </m:r>
                                  <m:ctrlPr>
                                    <w:rPr>
                                      <w:rFonts w:ascii="Cambria Math" w:hAnsi="Cambria Math"/>
                                      <w:bCs/>
                                      <w:i/>
                                      <w:sz w:val="22"/>
                                      <w:lang w:val="en-US"/>
                                    </w:rPr>
                                  </m:ctrlPr>
                                </m:sub>
                              </m:sSub>
                              <m:r>
                                <m:rPr/>
                                <w:rPr>
                                  <w:rFonts w:hint="eastAsia" w:ascii="Cambria Math" w:hAnsi="Cambria Math"/>
                                  <w:sz w:val="22"/>
                                  <w:lang w:val="en-US" w:eastAsia="zh-CN"/>
                                </w:rPr>
                                <m:t>=</m:t>
                              </m:r>
                              <m:sSub>
                                <m:sSubPr>
                                  <m:ctrlPr>
                                    <w:rPr>
                                      <w:rFonts w:hint="eastAsia" w:ascii="Cambria Math" w:hAnsi="Cambria Math"/>
                                      <w:bCs/>
                                      <w:i/>
                                      <w:sz w:val="22"/>
                                      <w:lang w:val="en-US" w:eastAsia="zh-CN"/>
                                    </w:rPr>
                                  </m:ctrlPr>
                                </m:sSubPr>
                                <m:e>
                                  <m:r>
                                    <m:rPr/>
                                    <w:rPr>
                                      <w:rFonts w:hint="default" w:ascii="Cambria Math" w:hAnsi="Cambria Math"/>
                                      <w:sz w:val="22"/>
                                      <w:lang w:val="en-US" w:eastAsia="zh-CN"/>
                                    </w:rPr>
                                    <m:t>U</m:t>
                                  </m:r>
                                  <m:ctrlPr>
                                    <w:rPr>
                                      <w:rFonts w:hint="eastAsia" w:ascii="Cambria Math" w:hAnsi="Cambria Math"/>
                                      <w:bCs/>
                                      <w:i/>
                                      <w:sz w:val="22"/>
                                      <w:lang w:val="en-US" w:eastAsia="zh-CN"/>
                                    </w:rPr>
                                  </m:ctrlPr>
                                </m:e>
                                <m:sub>
                                  <m:r>
                                    <m:rPr/>
                                    <w:rPr>
                                      <w:rFonts w:hint="default" w:ascii="Cambria Math" w:hAnsi="Cambria Math"/>
                                      <w:sz w:val="22"/>
                                      <w:lang w:val="en-US" w:eastAsia="zh-CN"/>
                                    </w:rPr>
                                    <m:t>s</m:t>
                                  </m:r>
                                  <m:ctrlPr>
                                    <w:rPr>
                                      <w:rFonts w:hint="eastAsia" w:ascii="Cambria Math" w:hAnsi="Cambria Math"/>
                                      <w:bCs/>
                                      <w:i/>
                                      <w:sz w:val="22"/>
                                      <w:lang w:val="en-US" w:eastAsia="zh-CN"/>
                                    </w:rPr>
                                  </m:ctrlPr>
                                </m:sub>
                              </m:sSub>
                              <m:r>
                                <m:rPr/>
                                <w:rPr>
                                  <w:rFonts w:ascii="Cambria Math" w:hAnsi="Cambria Math"/>
                                  <w:sz w:val="22"/>
                                  <w:lang w:val="en-US"/>
                                </w:rPr>
                                <m:t>×</m:t>
                              </m:r>
                              <m:d>
                                <m:dPr>
                                  <m:ctrlPr>
                                    <w:rPr>
                                      <w:rFonts w:ascii="Cambria Math" w:hAnsi="Cambria Math"/>
                                      <w:bCs/>
                                      <w:i/>
                                      <w:sz w:val="22"/>
                                      <w:lang w:val="en-US"/>
                                    </w:rPr>
                                  </m:ctrlPr>
                                </m:dPr>
                                <m:e>
                                  <m:r>
                                    <m:rPr/>
                                    <w:rPr>
                                      <w:rFonts w:hint="default" w:ascii="Cambria Math" w:hAnsi="Cambria Math"/>
                                      <w:sz w:val="22"/>
                                      <w:lang w:val="en-US" w:eastAsia="zh-CN"/>
                                    </w:rPr>
                                    <m:t>1−</m:t>
                                  </m:r>
                                  <m:sSup>
                                    <m:sSupPr>
                                      <m:ctrlPr>
                                        <w:rPr>
                                          <w:rFonts w:hint="default" w:ascii="Cambria Math" w:hAnsi="Cambria Math"/>
                                          <w:bCs/>
                                          <w:i/>
                                          <w:sz w:val="22"/>
                                          <w:lang w:val="en-US" w:eastAsia="zh-CN"/>
                                        </w:rPr>
                                      </m:ctrlPr>
                                    </m:sSupPr>
                                    <m:e>
                                      <m:r>
                                        <m:rPr/>
                                        <w:rPr>
                                          <w:rFonts w:hint="default" w:ascii="Cambria Math" w:hAnsi="Cambria Math"/>
                                          <w:sz w:val="22"/>
                                          <w:lang w:val="en-US" w:eastAsia="zh-CN"/>
                                        </w:rPr>
                                        <m:t>e</m:t>
                                      </m:r>
                                      <m:ctrlPr>
                                        <w:rPr>
                                          <w:rFonts w:hint="default" w:ascii="Cambria Math" w:hAnsi="Cambria Math"/>
                                          <w:bCs/>
                                          <w:i/>
                                          <w:sz w:val="22"/>
                                          <w:lang w:val="en-US" w:eastAsia="zh-CN"/>
                                        </w:rPr>
                                      </m:ctrlPr>
                                    </m:e>
                                    <m:sup>
                                      <m:r>
                                        <m:rPr/>
                                        <w:rPr>
                                          <w:rFonts w:hint="default" w:ascii="Cambria Math" w:hAnsi="Cambria Math"/>
                                          <w:sz w:val="22"/>
                                          <w:lang w:val="en-US" w:eastAsia="zh-CN"/>
                                        </w:rPr>
                                        <m:t>−1</m:t>
                                      </m:r>
                                      <m:ctrlPr>
                                        <w:rPr>
                                          <w:rFonts w:hint="default" w:ascii="Cambria Math" w:hAnsi="Cambria Math"/>
                                          <w:bCs/>
                                          <w:i/>
                                          <w:sz w:val="22"/>
                                          <w:lang w:val="en-US" w:eastAsia="zh-CN"/>
                                        </w:rPr>
                                      </m:ctrlPr>
                                    </m:sup>
                                  </m:sSup>
                                  <m:ctrlPr>
                                    <w:rPr>
                                      <w:rFonts w:ascii="Cambria Math" w:hAnsi="Cambria Math"/>
                                      <w:bCs/>
                                      <w:i/>
                                      <w:sz w:val="22"/>
                                      <w:lang w:val="en-US"/>
                                    </w:rPr>
                                  </m:ctrlPr>
                                </m:e>
                              </m:d>
                            </m:oMath>
                          </w:p>
                          <w:p>
                            <w:pPr>
                              <w:tabs>
                                <w:tab w:val="left" w:pos="1512"/>
                              </w:tabs>
                              <w:rPr>
                                <w:bCs/>
                                <w:sz w:val="22"/>
                              </w:rPr>
                            </w:pPr>
                          </w:p>
                          <w:p>
                            <w:pPr>
                              <w:tabs>
                                <w:tab w:val="left" w:pos="1512"/>
                              </w:tabs>
                              <w:rPr>
                                <w:bCs/>
                                <w:sz w:val="22"/>
                              </w:rPr>
                            </w:pPr>
                          </w:p>
                          <w:p>
                            <w:pPr>
                              <w:tabs>
                                <w:tab w:val="left" w:pos="1512"/>
                              </w:tabs>
                              <w:rPr>
                                <w:bCs/>
                                <w:sz w:val="22"/>
                              </w:rPr>
                            </w:pPr>
                          </w:p>
                          <w:p>
                            <w:pPr>
                              <w:tabs>
                                <w:tab w:val="left" w:pos="1512"/>
                              </w:tabs>
                              <w:rPr>
                                <w:bCs/>
                                <w:sz w:val="22"/>
                              </w:rPr>
                            </w:pPr>
                          </w:p>
                          <w:p>
                            <w:pPr>
                              <w:tabs>
                                <w:tab w:val="left" w:pos="1512"/>
                              </w:tabs>
                              <w:rPr>
                                <w:bCs/>
                                <w:sz w:val="22"/>
                              </w:rPr>
                            </w:pPr>
                          </w:p>
                          <w:p>
                            <w:pPr>
                              <w:pStyle w:val="11"/>
                              <w:numPr>
                                <w:ilvl w:val="0"/>
                                <w:numId w:val="3"/>
                              </w:numPr>
                              <w:tabs>
                                <w:tab w:val="left" w:pos="1512"/>
                              </w:tabs>
                              <w:ind w:firstLineChars="0"/>
                              <w:rPr>
                                <w:bCs/>
                                <w:sz w:val="22"/>
                              </w:rPr>
                            </w:pPr>
                            <w:r>
                              <w:rPr>
                                <w:rFonts w:hint="eastAsia"/>
                                <w:bCs/>
                                <w:sz w:val="22"/>
                              </w:rPr>
                              <w:t>当放电时间为</w:t>
                            </w:r>
                            <w:r>
                              <w:rPr>
                                <w:rFonts w:ascii="Calibri" w:hAnsi="Calibri" w:cs="Calibri"/>
                                <w:bCs/>
                                <w:i/>
                                <w:iCs/>
                                <w:sz w:val="22"/>
                              </w:rPr>
                              <w:t>τ</w:t>
                            </w:r>
                            <w:r>
                              <w:rPr>
                                <w:rFonts w:hint="eastAsia"/>
                                <w:bCs/>
                                <w:sz w:val="22"/>
                              </w:rPr>
                              <w:t>时，电容电压</w:t>
                            </w:r>
                            <w:r>
                              <w:rPr>
                                <w:rFonts w:ascii="Calibri" w:hAnsi="Calibri" w:cs="Calibri"/>
                                <w:bCs/>
                                <w:i/>
                                <w:iCs/>
                                <w:sz w:val="22"/>
                              </w:rPr>
                              <w:t>U</w:t>
                            </w:r>
                            <w:r>
                              <w:rPr>
                                <w:rFonts w:ascii="Calibri" w:hAnsi="Calibri" w:cs="Calibri"/>
                                <w:bCs/>
                                <w:i/>
                                <w:iCs/>
                                <w:sz w:val="24"/>
                                <w:szCs w:val="24"/>
                                <w:vertAlign w:val="subscript"/>
                              </w:rPr>
                              <w:t>c</w:t>
                            </w:r>
                            <w:r>
                              <w:rPr>
                                <w:rFonts w:hint="eastAsia"/>
                                <w:bCs/>
                                <w:sz w:val="22"/>
                              </w:rPr>
                              <w:t>的值是多少？</w:t>
                            </w:r>
                          </w:p>
                          <w:p>
                            <w:pPr>
                              <w:tabs>
                                <w:tab w:val="left" w:pos="1512"/>
                              </w:tabs>
                              <w:rPr>
                                <w:rFonts w:hint="eastAsia" w:eastAsiaTheme="minorEastAsia"/>
                                <w:bCs/>
                                <w:sz w:val="22"/>
                                <w:lang w:val="en-US" w:eastAsia="zh-CN"/>
                              </w:rPr>
                            </w:pPr>
                            <w:r>
                              <w:rPr>
                                <w:rFonts w:hint="eastAsia"/>
                                <w:bCs/>
                                <w:sz w:val="22"/>
                                <w:lang w:val="en-US" w:eastAsia="zh-CN"/>
                              </w:rPr>
                              <w:t xml:space="preserve"> </w:t>
                            </w:r>
                            <m:oMath>
                              <m:sSub>
                                <m:sSubPr>
                                  <m:ctrlPr>
                                    <w:rPr>
                                      <w:rFonts w:ascii="Cambria Math" w:hAnsi="Cambria Math"/>
                                      <w:bCs/>
                                      <w:i/>
                                      <w:sz w:val="22"/>
                                      <w:lang w:val="en-US"/>
                                    </w:rPr>
                                  </m:ctrlPr>
                                </m:sSubPr>
                                <m:e>
                                  <m:r>
                                    <m:rPr/>
                                    <w:rPr>
                                      <w:rFonts w:hint="default" w:ascii="Cambria Math" w:hAnsi="Cambria Math"/>
                                      <w:sz w:val="22"/>
                                      <w:lang w:val="en-US" w:eastAsia="zh-CN"/>
                                    </w:rPr>
                                    <m:t>U</m:t>
                                  </m:r>
                                  <m:ctrlPr>
                                    <w:rPr>
                                      <w:rFonts w:ascii="Cambria Math" w:hAnsi="Cambria Math"/>
                                      <w:bCs/>
                                      <w:i/>
                                      <w:sz w:val="22"/>
                                      <w:lang w:val="en-US"/>
                                    </w:rPr>
                                  </m:ctrlPr>
                                </m:e>
                                <m:sub>
                                  <m:r>
                                    <m:rPr/>
                                    <w:rPr>
                                      <w:rFonts w:hint="default" w:ascii="Cambria Math" w:hAnsi="Cambria Math"/>
                                      <w:sz w:val="22"/>
                                      <w:lang w:val="en-US" w:eastAsia="zh-CN"/>
                                    </w:rPr>
                                    <m:t>c</m:t>
                                  </m:r>
                                  <m:ctrlPr>
                                    <w:rPr>
                                      <w:rFonts w:ascii="Cambria Math" w:hAnsi="Cambria Math"/>
                                      <w:bCs/>
                                      <w:i/>
                                      <w:sz w:val="22"/>
                                      <w:lang w:val="en-US"/>
                                    </w:rPr>
                                  </m:ctrlPr>
                                </m:sub>
                              </m:sSub>
                              <m:r>
                                <m:rPr/>
                                <w:rPr>
                                  <w:rFonts w:hint="eastAsia" w:ascii="Cambria Math" w:hAnsi="Cambria Math"/>
                                  <w:sz w:val="22"/>
                                  <w:lang w:val="en-US" w:eastAsia="zh-CN"/>
                                </w:rPr>
                                <m:t>=</m:t>
                              </m:r>
                              <m:sSub>
                                <m:sSubPr>
                                  <m:ctrlPr>
                                    <w:rPr>
                                      <w:rFonts w:hint="eastAsia" w:ascii="Cambria Math" w:hAnsi="Cambria Math"/>
                                      <w:bCs/>
                                      <w:i/>
                                      <w:sz w:val="22"/>
                                      <w:lang w:val="en-US" w:eastAsia="zh-CN"/>
                                    </w:rPr>
                                  </m:ctrlPr>
                                </m:sSubPr>
                                <m:e>
                                  <m:r>
                                    <m:rPr/>
                                    <w:rPr>
                                      <w:rFonts w:hint="default" w:ascii="Cambria Math" w:hAnsi="Cambria Math"/>
                                      <w:sz w:val="22"/>
                                      <w:lang w:val="en-US" w:eastAsia="zh-CN"/>
                                    </w:rPr>
                                    <m:t>U</m:t>
                                  </m:r>
                                  <m:ctrlPr>
                                    <w:rPr>
                                      <w:rFonts w:hint="eastAsia" w:ascii="Cambria Math" w:hAnsi="Cambria Math"/>
                                      <w:bCs/>
                                      <w:i/>
                                      <w:sz w:val="22"/>
                                      <w:lang w:val="en-US" w:eastAsia="zh-CN"/>
                                    </w:rPr>
                                  </m:ctrlPr>
                                </m:e>
                                <m:sub>
                                  <m:r>
                                    <m:rPr/>
                                    <w:rPr>
                                      <w:rFonts w:hint="default" w:ascii="Cambria Math" w:hAnsi="Cambria Math"/>
                                      <w:sz w:val="22"/>
                                      <w:lang w:val="en-US" w:eastAsia="zh-CN"/>
                                    </w:rPr>
                                    <m:t>s</m:t>
                                  </m:r>
                                  <m:ctrlPr>
                                    <w:rPr>
                                      <w:rFonts w:hint="eastAsia" w:ascii="Cambria Math" w:hAnsi="Cambria Math"/>
                                      <w:bCs/>
                                      <w:i/>
                                      <w:sz w:val="22"/>
                                      <w:lang w:val="en-US" w:eastAsia="zh-CN"/>
                                    </w:rPr>
                                  </m:ctrlPr>
                                </m:sub>
                              </m:sSub>
                              <m:sSup>
                                <m:sSupPr>
                                  <m:ctrlPr>
                                    <w:rPr>
                                      <w:rFonts w:hint="eastAsia" w:ascii="Cambria Math" w:hAnsi="Cambria Math"/>
                                      <w:bCs/>
                                      <w:i/>
                                      <w:sz w:val="22"/>
                                      <w:lang w:val="en-US" w:eastAsia="zh-CN"/>
                                    </w:rPr>
                                  </m:ctrlPr>
                                </m:sSupPr>
                                <m:e>
                                  <m:r>
                                    <m:rPr/>
                                    <w:rPr>
                                      <w:rFonts w:hint="default" w:ascii="Cambria Math" w:hAnsi="Cambria Math"/>
                                      <w:sz w:val="22"/>
                                      <w:lang w:val="en-US" w:eastAsia="zh-CN"/>
                                    </w:rPr>
                                    <m:t>e</m:t>
                                  </m:r>
                                  <m:ctrlPr>
                                    <w:rPr>
                                      <w:rFonts w:hint="eastAsia" w:ascii="Cambria Math" w:hAnsi="Cambria Math"/>
                                      <w:bCs/>
                                      <w:i/>
                                      <w:sz w:val="22"/>
                                      <w:lang w:val="en-US" w:eastAsia="zh-CN"/>
                                    </w:rPr>
                                  </m:ctrlPr>
                                </m:e>
                                <m:sup>
                                  <m:r>
                                    <m:rPr/>
                                    <w:rPr>
                                      <w:rFonts w:hint="default" w:ascii="Cambria Math" w:hAnsi="Cambria Math"/>
                                      <w:sz w:val="22"/>
                                      <w:lang w:val="en-US" w:eastAsia="zh-CN"/>
                                    </w:rPr>
                                    <m:t>−1</m:t>
                                  </m:r>
                                  <m:ctrlPr>
                                    <w:rPr>
                                      <w:rFonts w:hint="eastAsia" w:ascii="Cambria Math" w:hAnsi="Cambria Math"/>
                                      <w:bCs/>
                                      <w:i/>
                                      <w:sz w:val="22"/>
                                      <w:lang w:val="en-US" w:eastAsia="zh-CN"/>
                                    </w:rPr>
                                  </m:ctrlPr>
                                </m:sup>
                              </m:sSup>
                            </m:oMath>
                          </w:p>
                          <w:p>
                            <w:pPr>
                              <w:tabs>
                                <w:tab w:val="left" w:pos="1512"/>
                              </w:tabs>
                              <w:rPr>
                                <w:bCs/>
                                <w:sz w:val="22"/>
                              </w:rPr>
                            </w:pPr>
                          </w:p>
                          <w:p>
                            <w:pPr>
                              <w:rPr>
                                <w:sz w:val="22"/>
                                <w:szCs w:val="24"/>
                              </w:rPr>
                            </w:pPr>
                          </w:p>
                          <w:p>
                            <w:pPr>
                              <w:rPr>
                                <w:sz w:val="22"/>
                                <w:szCs w:val="24"/>
                              </w:rPr>
                            </w:pPr>
                          </w:p>
                          <w:p/>
                          <w:p/>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380.4pt;width:517.8pt;" fillcolor="#FFFFFF" filled="t" stroked="t" coordsize="21600,21600" o:gfxdata="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1/8W1wAAAAYBAAAPAAAAAAAAAAEAIAAAACIAAABkcnMv&#10;ZG93bnJldi54bWxQSwECFAAUAAAACACHTuJA9zR0aD0CAAB+BAAADgAAAAAAAAABACAAAAAmAQAA&#10;ZHJzL2Uyb0RvYy54bWxQSwUGAAAAAAYABgBZAQAA1QUAAAAA&#10;">
                <v:fill on="t" focussize="0,0"/>
                <v:stroke color="#000000" miterlimit="8" joinstyle="miter"/>
                <v:imagedata o:title=""/>
                <o:lock v:ext="edit" aspectratio="f"/>
                <v:textbox>
                  <w:txbxContent>
                    <w:p>
                      <w:pPr>
                        <w:pStyle w:val="11"/>
                        <w:numPr>
                          <w:ilvl w:val="0"/>
                          <w:numId w:val="1"/>
                        </w:numPr>
                        <w:tabs>
                          <w:tab w:val="left" w:pos="1512"/>
                        </w:tabs>
                        <w:ind w:left="1140" w:leftChars="0" w:firstLineChars="0"/>
                        <w:rPr>
                          <w:b/>
                          <w:bCs/>
                          <w:sz w:val="28"/>
                          <w:szCs w:val="32"/>
                        </w:rPr>
                      </w:pPr>
                      <w:r>
                        <w:rPr>
                          <w:rFonts w:hint="eastAsia"/>
                          <w:b/>
                          <w:bCs/>
                          <w:sz w:val="28"/>
                          <w:szCs w:val="32"/>
                        </w:rPr>
                        <w:t>实验预习计算题</w:t>
                      </w:r>
                      <w:r>
                        <w:rPr>
                          <w:rFonts w:hint="eastAsia"/>
                          <w:sz w:val="28"/>
                          <w:szCs w:val="32"/>
                        </w:rPr>
                        <w:t>（1</w:t>
                      </w:r>
                      <w:r>
                        <w:rPr>
                          <w:sz w:val="28"/>
                          <w:szCs w:val="32"/>
                        </w:rPr>
                        <w:t>0分</w:t>
                      </w:r>
                      <w:r>
                        <w:rPr>
                          <w:rFonts w:hint="eastAsia"/>
                          <w:sz w:val="28"/>
                          <w:szCs w:val="32"/>
                        </w:rPr>
                        <w:t>）</w:t>
                      </w:r>
                    </w:p>
                    <w:p>
                      <w:pPr>
                        <w:pStyle w:val="11"/>
                        <w:numPr>
                          <w:ilvl w:val="0"/>
                          <w:numId w:val="3"/>
                        </w:numPr>
                        <w:tabs>
                          <w:tab w:val="left" w:pos="420"/>
                        </w:tabs>
                        <w:ind w:firstLineChars="0"/>
                        <w:rPr>
                          <w:bCs/>
                          <w:sz w:val="22"/>
                        </w:rPr>
                      </w:pPr>
                      <w:r>
                        <w:rPr>
                          <w:rFonts w:hint="eastAsia"/>
                          <w:bCs/>
                          <w:sz w:val="22"/>
                        </w:rPr>
                        <w:t>（</w:t>
                      </w:r>
                      <w:r>
                        <w:rPr>
                          <w:bCs/>
                          <w:sz w:val="22"/>
                        </w:rPr>
                        <w:t>1</w:t>
                      </w:r>
                      <w:r>
                        <w:rPr>
                          <w:rFonts w:hint="eastAsia"/>
                          <w:bCs/>
                          <w:sz w:val="22"/>
                        </w:rPr>
                        <w:t>）</w:t>
                      </w:r>
                      <w:r>
                        <w:rPr>
                          <w:rFonts w:ascii="Calibri" w:hAnsi="Calibri" w:cs="Calibri"/>
                          <w:bCs/>
                          <w:i/>
                          <w:sz w:val="22"/>
                        </w:rPr>
                        <w:t>R</w:t>
                      </w:r>
                      <w:r>
                        <w:rPr>
                          <w:bCs/>
                          <w:sz w:val="22"/>
                        </w:rPr>
                        <w:t>=</w:t>
                      </w:r>
                      <w:r>
                        <w:rPr>
                          <w:rFonts w:hint="eastAsia"/>
                          <w:bCs/>
                          <w:sz w:val="22"/>
                          <w:lang w:val="en-US" w:eastAsia="zh-CN"/>
                        </w:rPr>
                        <w:t>2</w:t>
                      </w:r>
                      <w:r>
                        <w:rPr>
                          <w:bCs/>
                          <w:sz w:val="22"/>
                        </w:rPr>
                        <w:t>KΩ</w:t>
                      </w:r>
                      <w:r>
                        <w:rPr>
                          <w:rFonts w:hint="eastAsia"/>
                          <w:bCs/>
                          <w:sz w:val="22"/>
                        </w:rPr>
                        <w:t>，</w:t>
                      </w:r>
                      <w:r>
                        <w:rPr>
                          <w:rFonts w:ascii="Calibri" w:hAnsi="Calibri" w:cs="Calibri"/>
                          <w:bCs/>
                          <w:i/>
                          <w:sz w:val="22"/>
                        </w:rPr>
                        <w:t>C</w:t>
                      </w:r>
                      <w:r>
                        <w:rPr>
                          <w:bCs/>
                          <w:sz w:val="22"/>
                        </w:rPr>
                        <w:t>=1000μF</w:t>
                      </w:r>
                      <w:r>
                        <w:rPr>
                          <w:rFonts w:hint="eastAsia"/>
                          <w:bCs/>
                          <w:sz w:val="22"/>
                        </w:rPr>
                        <w:t>，</w:t>
                      </w:r>
                      <w:r>
                        <w:rPr>
                          <w:rFonts w:ascii="Calibri" w:hAnsi="Calibri" w:cs="Calibri"/>
                          <w:bCs/>
                          <w:i/>
                          <w:sz w:val="22"/>
                        </w:rPr>
                        <w:t>τ</w:t>
                      </w:r>
                      <w:r>
                        <w:rPr>
                          <w:bCs/>
                          <w:sz w:val="22"/>
                        </w:rPr>
                        <w:t>的</w:t>
                      </w:r>
                      <w:r>
                        <w:rPr>
                          <w:rFonts w:hint="eastAsia"/>
                          <w:bCs/>
                          <w:sz w:val="22"/>
                        </w:rPr>
                        <w:t>值是多少？ （</w:t>
                      </w:r>
                      <w:r>
                        <w:rPr>
                          <w:bCs/>
                          <w:sz w:val="22"/>
                        </w:rPr>
                        <w:t>2</w:t>
                      </w:r>
                      <w:r>
                        <w:rPr>
                          <w:rFonts w:hint="eastAsia"/>
                          <w:bCs/>
                          <w:sz w:val="22"/>
                        </w:rPr>
                        <w:t>）</w:t>
                      </w:r>
                      <w:r>
                        <w:rPr>
                          <w:rFonts w:ascii="Calibri" w:hAnsi="Calibri" w:cs="Calibri"/>
                          <w:bCs/>
                          <w:i/>
                          <w:sz w:val="22"/>
                        </w:rPr>
                        <w:t>R</w:t>
                      </w:r>
                      <w:r>
                        <w:rPr>
                          <w:bCs/>
                          <w:sz w:val="22"/>
                        </w:rPr>
                        <w:t>=</w:t>
                      </w:r>
                      <w:r>
                        <w:rPr>
                          <w:rFonts w:hint="eastAsia"/>
                          <w:bCs/>
                          <w:sz w:val="22"/>
                          <w:lang w:val="en-US" w:eastAsia="zh-CN"/>
                        </w:rPr>
                        <w:t>5</w:t>
                      </w:r>
                      <w:r>
                        <w:rPr>
                          <w:bCs/>
                          <w:sz w:val="22"/>
                        </w:rPr>
                        <w:t>KΩ</w:t>
                      </w:r>
                      <w:r>
                        <w:rPr>
                          <w:rFonts w:hint="eastAsia"/>
                          <w:bCs/>
                          <w:sz w:val="22"/>
                        </w:rPr>
                        <w:t>，</w:t>
                      </w:r>
                      <w:r>
                        <w:rPr>
                          <w:rFonts w:ascii="Calibri" w:hAnsi="Calibri" w:cs="Calibri"/>
                          <w:bCs/>
                          <w:i/>
                          <w:sz w:val="22"/>
                        </w:rPr>
                        <w:t>C</w:t>
                      </w:r>
                      <w:r>
                        <w:rPr>
                          <w:bCs/>
                          <w:sz w:val="22"/>
                        </w:rPr>
                        <w:t>=1000μF</w:t>
                      </w:r>
                      <w:r>
                        <w:rPr>
                          <w:rFonts w:hint="eastAsia"/>
                          <w:bCs/>
                          <w:sz w:val="22"/>
                        </w:rPr>
                        <w:t>，</w:t>
                      </w:r>
                      <w:r>
                        <w:rPr>
                          <w:rFonts w:ascii="Calibri" w:hAnsi="Calibri" w:cs="Calibri"/>
                          <w:bCs/>
                          <w:i/>
                          <w:sz w:val="22"/>
                        </w:rPr>
                        <w:t>τ</w:t>
                      </w:r>
                      <w:r>
                        <w:rPr>
                          <w:bCs/>
                          <w:sz w:val="22"/>
                        </w:rPr>
                        <w:t>的</w:t>
                      </w:r>
                      <w:r>
                        <w:rPr>
                          <w:rFonts w:hint="eastAsia"/>
                          <w:bCs/>
                          <w:sz w:val="22"/>
                        </w:rPr>
                        <w:t>值是多少？</w:t>
                      </w:r>
                    </w:p>
                    <w:p>
                      <w:pPr>
                        <w:tabs>
                          <w:tab w:val="left" w:pos="1512"/>
                        </w:tabs>
                        <w:rPr>
                          <w:rFonts w:hint="default" w:eastAsiaTheme="minorEastAsia"/>
                          <w:bCs/>
                          <w:sz w:val="22"/>
                          <w:lang w:val="en-US" w:eastAsia="zh-CN"/>
                        </w:rPr>
                      </w:pPr>
                      <w:r>
                        <w:rPr>
                          <w:rFonts w:hint="eastAsia"/>
                          <w:bCs/>
                          <w:sz w:val="22"/>
                          <w:lang w:val="en-US" w:eastAsia="zh-CN"/>
                        </w:rPr>
                        <w:t xml:space="preserve">    （1）τ=RC=2s</w:t>
                      </w:r>
                    </w:p>
                    <w:p>
                      <w:pPr>
                        <w:tabs>
                          <w:tab w:val="left" w:pos="1512"/>
                        </w:tabs>
                        <w:rPr>
                          <w:rFonts w:hint="default" w:eastAsiaTheme="minorEastAsia"/>
                          <w:bCs/>
                          <w:sz w:val="22"/>
                          <w:lang w:val="en-US" w:eastAsia="zh-CN"/>
                        </w:rPr>
                      </w:pPr>
                      <w:r>
                        <w:rPr>
                          <w:rFonts w:hint="eastAsia"/>
                          <w:bCs/>
                          <w:sz w:val="22"/>
                          <w:lang w:val="en-US" w:eastAsia="zh-CN"/>
                        </w:rPr>
                        <w:t xml:space="preserve">    （2）τ=RC=5s </w:t>
                      </w:r>
                    </w:p>
                    <w:p>
                      <w:pPr>
                        <w:tabs>
                          <w:tab w:val="left" w:pos="1512"/>
                        </w:tabs>
                        <w:rPr>
                          <w:bCs/>
                          <w:sz w:val="22"/>
                        </w:rPr>
                      </w:pPr>
                    </w:p>
                    <w:p>
                      <w:pPr>
                        <w:tabs>
                          <w:tab w:val="left" w:pos="1512"/>
                        </w:tabs>
                        <w:rPr>
                          <w:bCs/>
                          <w:sz w:val="22"/>
                        </w:rPr>
                      </w:pPr>
                    </w:p>
                    <w:p>
                      <w:pPr>
                        <w:tabs>
                          <w:tab w:val="left" w:pos="1512"/>
                        </w:tabs>
                        <w:rPr>
                          <w:bCs/>
                          <w:sz w:val="22"/>
                        </w:rPr>
                      </w:pPr>
                    </w:p>
                    <w:p>
                      <w:pPr>
                        <w:pStyle w:val="11"/>
                        <w:numPr>
                          <w:ilvl w:val="0"/>
                          <w:numId w:val="3"/>
                        </w:numPr>
                        <w:tabs>
                          <w:tab w:val="left" w:pos="1512"/>
                        </w:tabs>
                        <w:ind w:firstLineChars="0"/>
                        <w:rPr>
                          <w:bCs/>
                          <w:sz w:val="22"/>
                        </w:rPr>
                      </w:pPr>
                      <w:r>
                        <w:rPr>
                          <w:rFonts w:hint="eastAsia"/>
                          <w:bCs/>
                          <w:sz w:val="22"/>
                        </w:rPr>
                        <w:t>当充电时间为</w:t>
                      </w:r>
                      <w:r>
                        <w:rPr>
                          <w:rFonts w:ascii="Calibri" w:hAnsi="Calibri" w:cs="Calibri"/>
                          <w:bCs/>
                          <w:i/>
                          <w:iCs/>
                          <w:sz w:val="22"/>
                        </w:rPr>
                        <w:t>τ</w:t>
                      </w:r>
                      <w:r>
                        <w:rPr>
                          <w:rFonts w:hint="eastAsia"/>
                          <w:bCs/>
                          <w:sz w:val="22"/>
                        </w:rPr>
                        <w:t>时，电容电压</w:t>
                      </w:r>
                      <w:r>
                        <w:rPr>
                          <w:rFonts w:ascii="Calibri" w:hAnsi="Calibri" w:cs="Calibri"/>
                          <w:bCs/>
                          <w:i/>
                          <w:iCs/>
                          <w:sz w:val="22"/>
                        </w:rPr>
                        <w:t>U</w:t>
                      </w:r>
                      <w:r>
                        <w:rPr>
                          <w:rFonts w:ascii="Calibri" w:hAnsi="Calibri" w:cs="Calibri"/>
                          <w:bCs/>
                          <w:i/>
                          <w:iCs/>
                          <w:sz w:val="24"/>
                          <w:szCs w:val="24"/>
                          <w:vertAlign w:val="subscript"/>
                        </w:rPr>
                        <w:t>c</w:t>
                      </w:r>
                      <w:r>
                        <w:rPr>
                          <w:rFonts w:hint="eastAsia"/>
                          <w:bCs/>
                          <w:sz w:val="22"/>
                        </w:rPr>
                        <w:t>的值是多少？</w:t>
                      </w:r>
                    </w:p>
                    <w:p>
                      <w:pPr>
                        <w:tabs>
                          <w:tab w:val="left" w:pos="1512"/>
                        </w:tabs>
                        <w:rPr>
                          <w:bCs/>
                          <w:sz w:val="22"/>
                        </w:rPr>
                      </w:pPr>
                    </w:p>
                    <w:p>
                      <w:pPr>
                        <w:tabs>
                          <w:tab w:val="left" w:pos="1512"/>
                        </w:tabs>
                        <w:rPr>
                          <w:rFonts w:hint="eastAsia" w:eastAsiaTheme="minorEastAsia"/>
                          <w:bCs/>
                          <w:sz w:val="22"/>
                          <w:lang w:val="en-US" w:eastAsia="zh-CN"/>
                        </w:rPr>
                      </w:pPr>
                      <w:r>
                        <w:rPr>
                          <w:rFonts w:hint="eastAsia"/>
                          <w:bCs/>
                          <w:sz w:val="22"/>
                          <w:lang w:val="en-US" w:eastAsia="zh-CN"/>
                        </w:rPr>
                        <w:t xml:space="preserve">    </w:t>
                      </w:r>
                      <m:oMath>
                        <m:sSub>
                          <m:sSubPr>
                            <m:ctrlPr>
                              <w:rPr>
                                <w:rFonts w:ascii="Cambria Math" w:hAnsi="Cambria Math"/>
                                <w:bCs/>
                                <w:i/>
                                <w:sz w:val="22"/>
                                <w:lang w:val="en-US"/>
                              </w:rPr>
                            </m:ctrlPr>
                          </m:sSubPr>
                          <m:e>
                            <m:r>
                              <m:rPr/>
                              <w:rPr>
                                <w:rFonts w:hint="default" w:ascii="Cambria Math" w:hAnsi="Cambria Math"/>
                                <w:sz w:val="22"/>
                                <w:lang w:val="en-US" w:eastAsia="zh-CN"/>
                              </w:rPr>
                              <m:t>U</m:t>
                            </m:r>
                            <m:ctrlPr>
                              <w:rPr>
                                <w:rFonts w:ascii="Cambria Math" w:hAnsi="Cambria Math"/>
                                <w:bCs/>
                                <w:i/>
                                <w:sz w:val="22"/>
                                <w:lang w:val="en-US"/>
                              </w:rPr>
                            </m:ctrlPr>
                          </m:e>
                          <m:sub>
                            <m:r>
                              <m:rPr/>
                              <w:rPr>
                                <w:rFonts w:hint="default" w:ascii="Cambria Math" w:hAnsi="Cambria Math"/>
                                <w:sz w:val="22"/>
                                <w:lang w:val="en-US" w:eastAsia="zh-CN"/>
                              </w:rPr>
                              <m:t>c</m:t>
                            </m:r>
                            <m:ctrlPr>
                              <w:rPr>
                                <w:rFonts w:ascii="Cambria Math" w:hAnsi="Cambria Math"/>
                                <w:bCs/>
                                <w:i/>
                                <w:sz w:val="22"/>
                                <w:lang w:val="en-US"/>
                              </w:rPr>
                            </m:ctrlPr>
                          </m:sub>
                        </m:sSub>
                        <m:r>
                          <m:rPr/>
                          <w:rPr>
                            <w:rFonts w:hint="eastAsia" w:ascii="Cambria Math" w:hAnsi="Cambria Math"/>
                            <w:sz w:val="22"/>
                            <w:lang w:val="en-US" w:eastAsia="zh-CN"/>
                          </w:rPr>
                          <m:t>=</m:t>
                        </m:r>
                        <m:sSub>
                          <m:sSubPr>
                            <m:ctrlPr>
                              <w:rPr>
                                <w:rFonts w:hint="eastAsia" w:ascii="Cambria Math" w:hAnsi="Cambria Math"/>
                                <w:bCs/>
                                <w:i/>
                                <w:sz w:val="22"/>
                                <w:lang w:val="en-US" w:eastAsia="zh-CN"/>
                              </w:rPr>
                            </m:ctrlPr>
                          </m:sSubPr>
                          <m:e>
                            <m:r>
                              <m:rPr/>
                              <w:rPr>
                                <w:rFonts w:hint="default" w:ascii="Cambria Math" w:hAnsi="Cambria Math"/>
                                <w:sz w:val="22"/>
                                <w:lang w:val="en-US" w:eastAsia="zh-CN"/>
                              </w:rPr>
                              <m:t>U</m:t>
                            </m:r>
                            <m:ctrlPr>
                              <w:rPr>
                                <w:rFonts w:hint="eastAsia" w:ascii="Cambria Math" w:hAnsi="Cambria Math"/>
                                <w:bCs/>
                                <w:i/>
                                <w:sz w:val="22"/>
                                <w:lang w:val="en-US" w:eastAsia="zh-CN"/>
                              </w:rPr>
                            </m:ctrlPr>
                          </m:e>
                          <m:sub>
                            <m:r>
                              <m:rPr/>
                              <w:rPr>
                                <w:rFonts w:hint="default" w:ascii="Cambria Math" w:hAnsi="Cambria Math"/>
                                <w:sz w:val="22"/>
                                <w:lang w:val="en-US" w:eastAsia="zh-CN"/>
                              </w:rPr>
                              <m:t>s</m:t>
                            </m:r>
                            <m:ctrlPr>
                              <w:rPr>
                                <w:rFonts w:hint="eastAsia" w:ascii="Cambria Math" w:hAnsi="Cambria Math"/>
                                <w:bCs/>
                                <w:i/>
                                <w:sz w:val="22"/>
                                <w:lang w:val="en-US" w:eastAsia="zh-CN"/>
                              </w:rPr>
                            </m:ctrlPr>
                          </m:sub>
                        </m:sSub>
                        <m:r>
                          <m:rPr/>
                          <w:rPr>
                            <w:rFonts w:ascii="Cambria Math" w:hAnsi="Cambria Math"/>
                            <w:sz w:val="22"/>
                            <w:lang w:val="en-US"/>
                          </w:rPr>
                          <m:t>×</m:t>
                        </m:r>
                        <m:d>
                          <m:dPr>
                            <m:ctrlPr>
                              <w:rPr>
                                <w:rFonts w:ascii="Cambria Math" w:hAnsi="Cambria Math"/>
                                <w:bCs/>
                                <w:i/>
                                <w:sz w:val="22"/>
                                <w:lang w:val="en-US"/>
                              </w:rPr>
                            </m:ctrlPr>
                          </m:dPr>
                          <m:e>
                            <m:r>
                              <m:rPr/>
                              <w:rPr>
                                <w:rFonts w:hint="default" w:ascii="Cambria Math" w:hAnsi="Cambria Math"/>
                                <w:sz w:val="22"/>
                                <w:lang w:val="en-US" w:eastAsia="zh-CN"/>
                              </w:rPr>
                              <m:t>1−</m:t>
                            </m:r>
                            <m:sSup>
                              <m:sSupPr>
                                <m:ctrlPr>
                                  <w:rPr>
                                    <w:rFonts w:hint="default" w:ascii="Cambria Math" w:hAnsi="Cambria Math"/>
                                    <w:bCs/>
                                    <w:i/>
                                    <w:sz w:val="22"/>
                                    <w:lang w:val="en-US" w:eastAsia="zh-CN"/>
                                  </w:rPr>
                                </m:ctrlPr>
                              </m:sSupPr>
                              <m:e>
                                <m:r>
                                  <m:rPr/>
                                  <w:rPr>
                                    <w:rFonts w:hint="default" w:ascii="Cambria Math" w:hAnsi="Cambria Math"/>
                                    <w:sz w:val="22"/>
                                    <w:lang w:val="en-US" w:eastAsia="zh-CN"/>
                                  </w:rPr>
                                  <m:t>e</m:t>
                                </m:r>
                                <m:ctrlPr>
                                  <w:rPr>
                                    <w:rFonts w:hint="default" w:ascii="Cambria Math" w:hAnsi="Cambria Math"/>
                                    <w:bCs/>
                                    <w:i/>
                                    <w:sz w:val="22"/>
                                    <w:lang w:val="en-US" w:eastAsia="zh-CN"/>
                                  </w:rPr>
                                </m:ctrlPr>
                              </m:e>
                              <m:sup>
                                <m:r>
                                  <m:rPr/>
                                  <w:rPr>
                                    <w:rFonts w:hint="default" w:ascii="Cambria Math" w:hAnsi="Cambria Math"/>
                                    <w:sz w:val="22"/>
                                    <w:lang w:val="en-US" w:eastAsia="zh-CN"/>
                                  </w:rPr>
                                  <m:t>−1</m:t>
                                </m:r>
                                <m:ctrlPr>
                                  <w:rPr>
                                    <w:rFonts w:hint="default" w:ascii="Cambria Math" w:hAnsi="Cambria Math"/>
                                    <w:bCs/>
                                    <w:i/>
                                    <w:sz w:val="22"/>
                                    <w:lang w:val="en-US" w:eastAsia="zh-CN"/>
                                  </w:rPr>
                                </m:ctrlPr>
                              </m:sup>
                            </m:sSup>
                            <m:ctrlPr>
                              <w:rPr>
                                <w:rFonts w:ascii="Cambria Math" w:hAnsi="Cambria Math"/>
                                <w:bCs/>
                                <w:i/>
                                <w:sz w:val="22"/>
                                <w:lang w:val="en-US"/>
                              </w:rPr>
                            </m:ctrlPr>
                          </m:e>
                        </m:d>
                      </m:oMath>
                    </w:p>
                    <w:p>
                      <w:pPr>
                        <w:tabs>
                          <w:tab w:val="left" w:pos="1512"/>
                        </w:tabs>
                        <w:rPr>
                          <w:bCs/>
                          <w:sz w:val="22"/>
                        </w:rPr>
                      </w:pPr>
                    </w:p>
                    <w:p>
                      <w:pPr>
                        <w:tabs>
                          <w:tab w:val="left" w:pos="1512"/>
                        </w:tabs>
                        <w:rPr>
                          <w:bCs/>
                          <w:sz w:val="22"/>
                        </w:rPr>
                      </w:pPr>
                    </w:p>
                    <w:p>
                      <w:pPr>
                        <w:tabs>
                          <w:tab w:val="left" w:pos="1512"/>
                        </w:tabs>
                        <w:rPr>
                          <w:bCs/>
                          <w:sz w:val="22"/>
                        </w:rPr>
                      </w:pPr>
                    </w:p>
                    <w:p>
                      <w:pPr>
                        <w:tabs>
                          <w:tab w:val="left" w:pos="1512"/>
                        </w:tabs>
                        <w:rPr>
                          <w:bCs/>
                          <w:sz w:val="22"/>
                        </w:rPr>
                      </w:pPr>
                    </w:p>
                    <w:p>
                      <w:pPr>
                        <w:tabs>
                          <w:tab w:val="left" w:pos="1512"/>
                        </w:tabs>
                        <w:rPr>
                          <w:bCs/>
                          <w:sz w:val="22"/>
                        </w:rPr>
                      </w:pPr>
                    </w:p>
                    <w:p>
                      <w:pPr>
                        <w:pStyle w:val="11"/>
                        <w:numPr>
                          <w:ilvl w:val="0"/>
                          <w:numId w:val="3"/>
                        </w:numPr>
                        <w:tabs>
                          <w:tab w:val="left" w:pos="1512"/>
                        </w:tabs>
                        <w:ind w:firstLineChars="0"/>
                        <w:rPr>
                          <w:bCs/>
                          <w:sz w:val="22"/>
                        </w:rPr>
                      </w:pPr>
                      <w:r>
                        <w:rPr>
                          <w:rFonts w:hint="eastAsia"/>
                          <w:bCs/>
                          <w:sz w:val="22"/>
                        </w:rPr>
                        <w:t>当放电时间为</w:t>
                      </w:r>
                      <w:r>
                        <w:rPr>
                          <w:rFonts w:ascii="Calibri" w:hAnsi="Calibri" w:cs="Calibri"/>
                          <w:bCs/>
                          <w:i/>
                          <w:iCs/>
                          <w:sz w:val="22"/>
                        </w:rPr>
                        <w:t>τ</w:t>
                      </w:r>
                      <w:r>
                        <w:rPr>
                          <w:rFonts w:hint="eastAsia"/>
                          <w:bCs/>
                          <w:sz w:val="22"/>
                        </w:rPr>
                        <w:t>时，电容电压</w:t>
                      </w:r>
                      <w:r>
                        <w:rPr>
                          <w:rFonts w:ascii="Calibri" w:hAnsi="Calibri" w:cs="Calibri"/>
                          <w:bCs/>
                          <w:i/>
                          <w:iCs/>
                          <w:sz w:val="22"/>
                        </w:rPr>
                        <w:t>U</w:t>
                      </w:r>
                      <w:r>
                        <w:rPr>
                          <w:rFonts w:ascii="Calibri" w:hAnsi="Calibri" w:cs="Calibri"/>
                          <w:bCs/>
                          <w:i/>
                          <w:iCs/>
                          <w:sz w:val="24"/>
                          <w:szCs w:val="24"/>
                          <w:vertAlign w:val="subscript"/>
                        </w:rPr>
                        <w:t>c</w:t>
                      </w:r>
                      <w:r>
                        <w:rPr>
                          <w:rFonts w:hint="eastAsia"/>
                          <w:bCs/>
                          <w:sz w:val="22"/>
                        </w:rPr>
                        <w:t>的值是多少？</w:t>
                      </w:r>
                    </w:p>
                    <w:p>
                      <w:pPr>
                        <w:tabs>
                          <w:tab w:val="left" w:pos="1512"/>
                        </w:tabs>
                        <w:rPr>
                          <w:rFonts w:hint="eastAsia" w:eastAsiaTheme="minorEastAsia"/>
                          <w:bCs/>
                          <w:sz w:val="22"/>
                          <w:lang w:val="en-US" w:eastAsia="zh-CN"/>
                        </w:rPr>
                      </w:pPr>
                      <w:r>
                        <w:rPr>
                          <w:rFonts w:hint="eastAsia"/>
                          <w:bCs/>
                          <w:sz w:val="22"/>
                          <w:lang w:val="en-US" w:eastAsia="zh-CN"/>
                        </w:rPr>
                        <w:t xml:space="preserve"> </w:t>
                      </w:r>
                      <m:oMath>
                        <m:sSub>
                          <m:sSubPr>
                            <m:ctrlPr>
                              <w:rPr>
                                <w:rFonts w:ascii="Cambria Math" w:hAnsi="Cambria Math"/>
                                <w:bCs/>
                                <w:i/>
                                <w:sz w:val="22"/>
                                <w:lang w:val="en-US"/>
                              </w:rPr>
                            </m:ctrlPr>
                          </m:sSubPr>
                          <m:e>
                            <m:r>
                              <m:rPr/>
                              <w:rPr>
                                <w:rFonts w:hint="default" w:ascii="Cambria Math" w:hAnsi="Cambria Math"/>
                                <w:sz w:val="22"/>
                                <w:lang w:val="en-US" w:eastAsia="zh-CN"/>
                              </w:rPr>
                              <m:t>U</m:t>
                            </m:r>
                            <m:ctrlPr>
                              <w:rPr>
                                <w:rFonts w:ascii="Cambria Math" w:hAnsi="Cambria Math"/>
                                <w:bCs/>
                                <w:i/>
                                <w:sz w:val="22"/>
                                <w:lang w:val="en-US"/>
                              </w:rPr>
                            </m:ctrlPr>
                          </m:e>
                          <m:sub>
                            <m:r>
                              <m:rPr/>
                              <w:rPr>
                                <w:rFonts w:hint="default" w:ascii="Cambria Math" w:hAnsi="Cambria Math"/>
                                <w:sz w:val="22"/>
                                <w:lang w:val="en-US" w:eastAsia="zh-CN"/>
                              </w:rPr>
                              <m:t>c</m:t>
                            </m:r>
                            <m:ctrlPr>
                              <w:rPr>
                                <w:rFonts w:ascii="Cambria Math" w:hAnsi="Cambria Math"/>
                                <w:bCs/>
                                <w:i/>
                                <w:sz w:val="22"/>
                                <w:lang w:val="en-US"/>
                              </w:rPr>
                            </m:ctrlPr>
                          </m:sub>
                        </m:sSub>
                        <m:r>
                          <m:rPr/>
                          <w:rPr>
                            <w:rFonts w:hint="eastAsia" w:ascii="Cambria Math" w:hAnsi="Cambria Math"/>
                            <w:sz w:val="22"/>
                            <w:lang w:val="en-US" w:eastAsia="zh-CN"/>
                          </w:rPr>
                          <m:t>=</m:t>
                        </m:r>
                        <m:sSub>
                          <m:sSubPr>
                            <m:ctrlPr>
                              <w:rPr>
                                <w:rFonts w:hint="eastAsia" w:ascii="Cambria Math" w:hAnsi="Cambria Math"/>
                                <w:bCs/>
                                <w:i/>
                                <w:sz w:val="22"/>
                                <w:lang w:val="en-US" w:eastAsia="zh-CN"/>
                              </w:rPr>
                            </m:ctrlPr>
                          </m:sSubPr>
                          <m:e>
                            <m:r>
                              <m:rPr/>
                              <w:rPr>
                                <w:rFonts w:hint="default" w:ascii="Cambria Math" w:hAnsi="Cambria Math"/>
                                <w:sz w:val="22"/>
                                <w:lang w:val="en-US" w:eastAsia="zh-CN"/>
                              </w:rPr>
                              <m:t>U</m:t>
                            </m:r>
                            <m:ctrlPr>
                              <w:rPr>
                                <w:rFonts w:hint="eastAsia" w:ascii="Cambria Math" w:hAnsi="Cambria Math"/>
                                <w:bCs/>
                                <w:i/>
                                <w:sz w:val="22"/>
                                <w:lang w:val="en-US" w:eastAsia="zh-CN"/>
                              </w:rPr>
                            </m:ctrlPr>
                          </m:e>
                          <m:sub>
                            <m:r>
                              <m:rPr/>
                              <w:rPr>
                                <w:rFonts w:hint="default" w:ascii="Cambria Math" w:hAnsi="Cambria Math"/>
                                <w:sz w:val="22"/>
                                <w:lang w:val="en-US" w:eastAsia="zh-CN"/>
                              </w:rPr>
                              <m:t>s</m:t>
                            </m:r>
                            <m:ctrlPr>
                              <w:rPr>
                                <w:rFonts w:hint="eastAsia" w:ascii="Cambria Math" w:hAnsi="Cambria Math"/>
                                <w:bCs/>
                                <w:i/>
                                <w:sz w:val="22"/>
                                <w:lang w:val="en-US" w:eastAsia="zh-CN"/>
                              </w:rPr>
                            </m:ctrlPr>
                          </m:sub>
                        </m:sSub>
                        <m:sSup>
                          <m:sSupPr>
                            <m:ctrlPr>
                              <w:rPr>
                                <w:rFonts w:hint="eastAsia" w:ascii="Cambria Math" w:hAnsi="Cambria Math"/>
                                <w:bCs/>
                                <w:i/>
                                <w:sz w:val="22"/>
                                <w:lang w:val="en-US" w:eastAsia="zh-CN"/>
                              </w:rPr>
                            </m:ctrlPr>
                          </m:sSupPr>
                          <m:e>
                            <m:r>
                              <m:rPr/>
                              <w:rPr>
                                <w:rFonts w:hint="default" w:ascii="Cambria Math" w:hAnsi="Cambria Math"/>
                                <w:sz w:val="22"/>
                                <w:lang w:val="en-US" w:eastAsia="zh-CN"/>
                              </w:rPr>
                              <m:t>e</m:t>
                            </m:r>
                            <m:ctrlPr>
                              <w:rPr>
                                <w:rFonts w:hint="eastAsia" w:ascii="Cambria Math" w:hAnsi="Cambria Math"/>
                                <w:bCs/>
                                <w:i/>
                                <w:sz w:val="22"/>
                                <w:lang w:val="en-US" w:eastAsia="zh-CN"/>
                              </w:rPr>
                            </m:ctrlPr>
                          </m:e>
                          <m:sup>
                            <m:r>
                              <m:rPr/>
                              <w:rPr>
                                <w:rFonts w:hint="default" w:ascii="Cambria Math" w:hAnsi="Cambria Math"/>
                                <w:sz w:val="22"/>
                                <w:lang w:val="en-US" w:eastAsia="zh-CN"/>
                              </w:rPr>
                              <m:t>−1</m:t>
                            </m:r>
                            <m:ctrlPr>
                              <w:rPr>
                                <w:rFonts w:hint="eastAsia" w:ascii="Cambria Math" w:hAnsi="Cambria Math"/>
                                <w:bCs/>
                                <w:i/>
                                <w:sz w:val="22"/>
                                <w:lang w:val="en-US" w:eastAsia="zh-CN"/>
                              </w:rPr>
                            </m:ctrlPr>
                          </m:sup>
                        </m:sSup>
                      </m:oMath>
                    </w:p>
                    <w:p>
                      <w:pPr>
                        <w:tabs>
                          <w:tab w:val="left" w:pos="1512"/>
                        </w:tabs>
                        <w:rPr>
                          <w:bCs/>
                          <w:sz w:val="22"/>
                        </w:rPr>
                      </w:pPr>
                    </w:p>
                    <w:p>
                      <w:pPr>
                        <w:rPr>
                          <w:sz w:val="22"/>
                          <w:szCs w:val="24"/>
                        </w:rPr>
                      </w:pPr>
                    </w:p>
                    <w:p>
                      <w:pPr>
                        <w:rPr>
                          <w:sz w:val="22"/>
                          <w:szCs w:val="24"/>
                        </w:rPr>
                      </w:pPr>
                    </w:p>
                    <w:p/>
                    <w:p/>
                    <w:p/>
                  </w:txbxContent>
                </v:textbox>
                <w10:wrap type="none"/>
                <w10:anchorlock/>
              </v:shape>
            </w:pict>
          </mc:Fallback>
        </mc:AlternateContent>
      </w:r>
      <w:r>
        <mc:AlternateContent>
          <mc:Choice Requires="wps">
            <w:drawing>
              <wp:inline distT="0" distB="0" distL="0" distR="0">
                <wp:extent cx="6576060" cy="14435455"/>
                <wp:effectExtent l="5080" t="5080" r="17780" b="6985"/>
                <wp:docPr id="34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14435455"/>
                        </a:xfrm>
                        <a:prstGeom prst="rect">
                          <a:avLst/>
                        </a:prstGeom>
                        <a:solidFill>
                          <a:srgbClr val="FFFFFF"/>
                        </a:solidFill>
                        <a:ln w="9525">
                          <a:solidFill>
                            <a:srgbClr val="000000"/>
                          </a:solidFill>
                          <a:miter lim="800000"/>
                        </a:ln>
                      </wps:spPr>
                      <wps:txbx>
                        <w:txbxContent>
                          <w:p>
                            <w:pPr>
                              <w:pStyle w:val="11"/>
                              <w:numPr>
                                <w:ilvl w:val="0"/>
                                <w:numId w:val="1"/>
                              </w:numPr>
                              <w:tabs>
                                <w:tab w:val="left" w:pos="1512"/>
                              </w:tabs>
                              <w:ind w:left="1140" w:leftChars="0" w:firstLineChars="0"/>
                              <w:rPr>
                                <w:b/>
                                <w:bCs/>
                                <w:sz w:val="28"/>
                                <w:szCs w:val="32"/>
                              </w:rPr>
                            </w:pPr>
                            <w:r>
                              <w:rPr>
                                <w:rFonts w:hint="eastAsia"/>
                                <w:b/>
                                <w:bCs/>
                                <w:sz w:val="28"/>
                                <w:szCs w:val="32"/>
                              </w:rPr>
                              <w:t>实验</w:t>
                            </w:r>
                            <w:r>
                              <w:rPr>
                                <w:rFonts w:hint="eastAsia"/>
                                <w:b/>
                                <w:bCs/>
                                <w:sz w:val="28"/>
                                <w:szCs w:val="32"/>
                                <w:lang w:eastAsia="zh-CN"/>
                              </w:rPr>
                              <w:t>仿真图</w:t>
                            </w:r>
                            <w:r>
                              <w:rPr>
                                <w:rFonts w:hint="eastAsia"/>
                                <w:sz w:val="28"/>
                                <w:szCs w:val="32"/>
                              </w:rPr>
                              <w:t>（</w:t>
                            </w:r>
                            <w:r>
                              <w:rPr>
                                <w:rFonts w:hint="eastAsia"/>
                                <w:sz w:val="28"/>
                                <w:szCs w:val="32"/>
                                <w:lang w:val="en-US" w:eastAsia="zh-CN"/>
                              </w:rPr>
                              <w:t>2</w:t>
                            </w:r>
                            <w:r>
                              <w:rPr>
                                <w:sz w:val="28"/>
                                <w:szCs w:val="32"/>
                              </w:rPr>
                              <w:t>0分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9" w:hRule="atLeast"/>
                                <w:jc w:val="center"/>
                              </w:trPr>
                              <w:tc>
                                <w:tcPr>
                                  <w:tcW w:w="10044" w:type="dxa"/>
                                </w:tcPr>
                                <w:p>
                                  <w:pPr>
                                    <w:numPr>
                                      <w:ilvl w:val="0"/>
                                      <w:numId w:val="4"/>
                                    </w:numPr>
                                    <w:jc w:val="left"/>
                                    <w:rPr>
                                      <w:rFonts w:hint="eastAsia"/>
                                      <w:bCs/>
                                      <w:sz w:val="24"/>
                                      <w:szCs w:val="28"/>
                                    </w:rPr>
                                  </w:pPr>
                                  <w:r>
                                    <w:rPr>
                                      <w:rFonts w:hint="eastAsia"/>
                                      <w:bCs/>
                                      <w:sz w:val="24"/>
                                      <w:szCs w:val="28"/>
                                    </w:rPr>
                                    <w:t>测定RC</w:t>
                                  </w:r>
                                  <w:r>
                                    <w:rPr>
                                      <w:bCs/>
                                      <w:sz w:val="24"/>
                                      <w:szCs w:val="28"/>
                                    </w:rPr>
                                    <w:t>电路</w:t>
                                  </w:r>
                                  <w:r>
                                    <w:rPr>
                                      <w:rFonts w:hint="eastAsia"/>
                                      <w:bCs/>
                                      <w:sz w:val="24"/>
                                      <w:szCs w:val="28"/>
                                    </w:rPr>
                                    <w:t>充电和放电过程中电容电压的变化规律</w:t>
                                  </w:r>
                                </w:p>
                                <w:p>
                                  <w:pPr>
                                    <w:numPr>
                                      <w:ilvl w:val="0"/>
                                      <w:numId w:val="0"/>
                                    </w:numPr>
                                    <w:jc w:val="left"/>
                                  </w:pPr>
                                  <w:r>
                                    <w:drawing>
                                      <wp:inline distT="0" distB="0" distL="114300" distR="114300">
                                        <wp:extent cx="6376035" cy="2041525"/>
                                        <wp:effectExtent l="0" t="0" r="9525" b="635"/>
                                        <wp:docPr id="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7"/>
                                                <pic:cNvPicPr>
                                                  <a:picLocks noChangeAspect="1"/>
                                                </pic:cNvPicPr>
                                              </pic:nvPicPr>
                                              <pic:blipFill>
                                                <a:blip r:embed="rId39"/>
                                                <a:stretch>
                                                  <a:fillRect/>
                                                </a:stretch>
                                              </pic:blipFill>
                                              <pic:spPr>
                                                <a:xfrm>
                                                  <a:off x="0" y="0"/>
                                                  <a:ext cx="6376035" cy="2041525"/>
                                                </a:xfrm>
                                                <a:prstGeom prst="rect">
                                                  <a:avLst/>
                                                </a:prstGeom>
                                                <a:noFill/>
                                                <a:ln>
                                                  <a:noFill/>
                                                </a:ln>
                                              </pic:spPr>
                                            </pic:pic>
                                          </a:graphicData>
                                        </a:graphic>
                                      </wp:inline>
                                    </w:drawing>
                                  </w:r>
                                </w:p>
                                <w:p>
                                  <w:pPr>
                                    <w:numPr>
                                      <w:ilvl w:val="0"/>
                                      <w:numId w:val="0"/>
                                    </w:numPr>
                                    <w:jc w:val="left"/>
                                  </w:pPr>
                                  <w:r>
                                    <w:drawing>
                                      <wp:inline distT="0" distB="0" distL="114300" distR="114300">
                                        <wp:extent cx="6376670" cy="2345055"/>
                                        <wp:effectExtent l="0" t="0" r="8890" b="1905"/>
                                        <wp:docPr id="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5"/>
                                                <pic:cNvPicPr>
                                                  <a:picLocks noChangeAspect="1"/>
                                                </pic:cNvPicPr>
                                              </pic:nvPicPr>
                                              <pic:blipFill>
                                                <a:blip r:embed="rId40"/>
                                                <a:stretch>
                                                  <a:fillRect/>
                                                </a:stretch>
                                              </pic:blipFill>
                                              <pic:spPr>
                                                <a:xfrm>
                                                  <a:off x="0" y="0"/>
                                                  <a:ext cx="6376670" cy="2345055"/>
                                                </a:xfrm>
                                                <a:prstGeom prst="rect">
                                                  <a:avLst/>
                                                </a:prstGeom>
                                                <a:noFill/>
                                                <a:ln>
                                                  <a:noFill/>
                                                </a:ln>
                                              </pic:spPr>
                                            </pic:pic>
                                          </a:graphicData>
                                        </a:graphic>
                                      </wp:inline>
                                    </w:drawing>
                                  </w:r>
                                </w:p>
                                <w:p>
                                  <w:pPr>
                                    <w:numPr>
                                      <w:ilvl w:val="0"/>
                                      <w:numId w:val="0"/>
                                    </w:numPr>
                                    <w:jc w:val="left"/>
                                  </w:pPr>
                                </w:p>
                                <w:p>
                                  <w:pPr>
                                    <w:numPr>
                                      <w:ilvl w:val="0"/>
                                      <w:numId w:val="0"/>
                                    </w:numPr>
                                    <w:jc w:val="left"/>
                                    <w:rPr>
                                      <w:rFonts w:hint="eastAsia" w:eastAsiaTheme="minorEastAsia"/>
                                      <w:lang w:eastAsia="zh-CN"/>
                                    </w:rPr>
                                  </w:pPr>
                                  <w:r>
                                    <w:rPr>
                                      <w:rFonts w:hint="eastAsia" w:eastAsiaTheme="minorEastAsia"/>
                                      <w:lang w:eastAsia="zh-CN"/>
                                    </w:rPr>
                                    <w:drawing>
                                      <wp:inline distT="0" distB="0" distL="114300" distR="114300">
                                        <wp:extent cx="6379210" cy="2047875"/>
                                        <wp:effectExtent l="0" t="0" r="6350" b="9525"/>
                                        <wp:docPr id="9" name="图片 9" descr="11fb658f123dbcfc47c5132c7e77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1fb658f123dbcfc47c5132c7e7728c"/>
                                                <pic:cNvPicPr>
                                                  <a:picLocks noChangeAspect="1"/>
                                                </pic:cNvPicPr>
                                              </pic:nvPicPr>
                                              <pic:blipFill>
                                                <a:blip r:embed="rId41"/>
                                                <a:stretch>
                                                  <a:fillRect/>
                                                </a:stretch>
                                              </pic:blipFill>
                                              <pic:spPr>
                                                <a:xfrm>
                                                  <a:off x="0" y="0"/>
                                                  <a:ext cx="6379210" cy="20478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jc w:val="center"/>
                              </w:trPr>
                              <w:tc>
                                <w:tcPr>
                                  <w:tcW w:w="10044" w:type="dxa"/>
                                </w:tcPr>
                                <w:p>
                                  <w:pPr>
                                    <w:jc w:val="left"/>
                                    <w:rPr>
                                      <w:rFonts w:hint="eastAsia" w:eastAsiaTheme="minorEastAsia"/>
                                      <w:bCs/>
                                      <w:sz w:val="24"/>
                                      <w:szCs w:val="28"/>
                                      <w:lang w:eastAsia="zh-CN"/>
                                    </w:rPr>
                                  </w:pPr>
                                  <w:r>
                                    <w:rPr>
                                      <w:rFonts w:hint="eastAsia" w:eastAsiaTheme="minorEastAsia"/>
                                      <w:bCs/>
                                      <w:sz w:val="24"/>
                                      <w:szCs w:val="28"/>
                                      <w:lang w:eastAsia="zh-CN"/>
                                    </w:rPr>
                                    <w:drawing>
                                      <wp:inline distT="0" distB="0" distL="114300" distR="114300">
                                        <wp:extent cx="6377940" cy="2362200"/>
                                        <wp:effectExtent l="0" t="0" r="7620" b="0"/>
                                        <wp:docPr id="10" name="图片 10" descr="80c105e3158a23361854933a465c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0c105e3158a23361854933a465cd58"/>
                                                <pic:cNvPicPr>
                                                  <a:picLocks noChangeAspect="1"/>
                                                </pic:cNvPicPr>
                                              </pic:nvPicPr>
                                              <pic:blipFill>
                                                <a:blip r:embed="rId42"/>
                                                <a:stretch>
                                                  <a:fillRect/>
                                                </a:stretch>
                                              </pic:blipFill>
                                              <pic:spPr>
                                                <a:xfrm>
                                                  <a:off x="0" y="0"/>
                                                  <a:ext cx="6377940" cy="236220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7" w:hRule="atLeast"/>
                                <w:jc w:val="center"/>
                              </w:trPr>
                              <w:tc>
                                <w:tcPr>
                                  <w:tcW w:w="10044" w:type="dxa"/>
                                </w:tcPr>
                                <w:p>
                                  <w:pPr>
                                    <w:numPr>
                                      <w:ilvl w:val="0"/>
                                      <w:numId w:val="0"/>
                                    </w:numPr>
                                    <w:ind w:leftChars="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7" w:hRule="atLeast"/>
                                <w:jc w:val="center"/>
                              </w:trPr>
                              <w:tc>
                                <w:tcPr>
                                  <w:tcW w:w="10044" w:type="dxa"/>
                                </w:tcPr>
                                <w:p>
                                  <w:pPr>
                                    <w:numPr>
                                      <w:ilvl w:val="0"/>
                                      <w:numId w:val="0"/>
                                    </w:numPr>
                                    <w:ind w:leftChars="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7" w:hRule="atLeast"/>
                                <w:jc w:val="center"/>
                              </w:trPr>
                              <w:tc>
                                <w:tcPr>
                                  <w:tcW w:w="10044" w:type="dxa"/>
                                </w:tcPr>
                                <w:p>
                                  <w:pPr>
                                    <w:numPr>
                                      <w:ilvl w:val="0"/>
                                      <w:numId w:val="0"/>
                                    </w:numPr>
                                    <w:ind w:leftChars="0"/>
                                    <w:jc w:val="left"/>
                                  </w:pP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136.65pt;width:517.8pt;" fillcolor="#FFFFFF" filled="t" stroked="t" coordsize="21600,21600" o:gfxdata="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3oFoMdcAAAAHAQAADwAAAAAAAAABACAAAAAiAAAAZHJz&#10;L2Rvd25yZXYueG1sUEsBAhQAFAAAAAgAh07iQKgT5g4+AgAAfwQAAA4AAAAAAAAAAQAgAAAAJgEA&#10;AGRycy9lMm9Eb2MueG1sUEsFBgAAAAAGAAYAWQEAANYFAAAAAA==&#10;">
                <v:fill on="t" focussize="0,0"/>
                <v:stroke color="#000000" miterlimit="8" joinstyle="miter"/>
                <v:imagedata o:title=""/>
                <o:lock v:ext="edit" aspectratio="f"/>
                <v:textbox>
                  <w:txbxContent>
                    <w:p>
                      <w:pPr>
                        <w:pStyle w:val="11"/>
                        <w:numPr>
                          <w:ilvl w:val="0"/>
                          <w:numId w:val="1"/>
                        </w:numPr>
                        <w:tabs>
                          <w:tab w:val="left" w:pos="1512"/>
                        </w:tabs>
                        <w:ind w:left="1140" w:leftChars="0" w:firstLineChars="0"/>
                        <w:rPr>
                          <w:b/>
                          <w:bCs/>
                          <w:sz w:val="28"/>
                          <w:szCs w:val="32"/>
                        </w:rPr>
                      </w:pPr>
                      <w:r>
                        <w:rPr>
                          <w:rFonts w:hint="eastAsia"/>
                          <w:b/>
                          <w:bCs/>
                          <w:sz w:val="28"/>
                          <w:szCs w:val="32"/>
                        </w:rPr>
                        <w:t>实验</w:t>
                      </w:r>
                      <w:r>
                        <w:rPr>
                          <w:rFonts w:hint="eastAsia"/>
                          <w:b/>
                          <w:bCs/>
                          <w:sz w:val="28"/>
                          <w:szCs w:val="32"/>
                          <w:lang w:eastAsia="zh-CN"/>
                        </w:rPr>
                        <w:t>仿真图</w:t>
                      </w:r>
                      <w:r>
                        <w:rPr>
                          <w:rFonts w:hint="eastAsia"/>
                          <w:sz w:val="28"/>
                          <w:szCs w:val="32"/>
                        </w:rPr>
                        <w:t>（</w:t>
                      </w:r>
                      <w:r>
                        <w:rPr>
                          <w:rFonts w:hint="eastAsia"/>
                          <w:sz w:val="28"/>
                          <w:szCs w:val="32"/>
                          <w:lang w:val="en-US" w:eastAsia="zh-CN"/>
                        </w:rPr>
                        <w:t>2</w:t>
                      </w:r>
                      <w:r>
                        <w:rPr>
                          <w:sz w:val="28"/>
                          <w:szCs w:val="32"/>
                        </w:rPr>
                        <w:t>0分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9" w:hRule="atLeast"/>
                          <w:jc w:val="center"/>
                        </w:trPr>
                        <w:tc>
                          <w:tcPr>
                            <w:tcW w:w="10044" w:type="dxa"/>
                          </w:tcPr>
                          <w:p>
                            <w:pPr>
                              <w:numPr>
                                <w:ilvl w:val="0"/>
                                <w:numId w:val="4"/>
                              </w:numPr>
                              <w:jc w:val="left"/>
                              <w:rPr>
                                <w:rFonts w:hint="eastAsia"/>
                                <w:bCs/>
                                <w:sz w:val="24"/>
                                <w:szCs w:val="28"/>
                              </w:rPr>
                            </w:pPr>
                            <w:r>
                              <w:rPr>
                                <w:rFonts w:hint="eastAsia"/>
                                <w:bCs/>
                                <w:sz w:val="24"/>
                                <w:szCs w:val="28"/>
                              </w:rPr>
                              <w:t>测定RC</w:t>
                            </w:r>
                            <w:r>
                              <w:rPr>
                                <w:bCs/>
                                <w:sz w:val="24"/>
                                <w:szCs w:val="28"/>
                              </w:rPr>
                              <w:t>电路</w:t>
                            </w:r>
                            <w:r>
                              <w:rPr>
                                <w:rFonts w:hint="eastAsia"/>
                                <w:bCs/>
                                <w:sz w:val="24"/>
                                <w:szCs w:val="28"/>
                              </w:rPr>
                              <w:t>充电和放电过程中电容电压的变化规律</w:t>
                            </w:r>
                          </w:p>
                          <w:p>
                            <w:pPr>
                              <w:numPr>
                                <w:ilvl w:val="0"/>
                                <w:numId w:val="0"/>
                              </w:numPr>
                              <w:jc w:val="left"/>
                            </w:pPr>
                            <w:r>
                              <w:drawing>
                                <wp:inline distT="0" distB="0" distL="114300" distR="114300">
                                  <wp:extent cx="6376035" cy="2041525"/>
                                  <wp:effectExtent l="0" t="0" r="9525" b="635"/>
                                  <wp:docPr id="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7"/>
                                          <pic:cNvPicPr>
                                            <a:picLocks noChangeAspect="1"/>
                                          </pic:cNvPicPr>
                                        </pic:nvPicPr>
                                        <pic:blipFill>
                                          <a:blip r:embed="rId39"/>
                                          <a:stretch>
                                            <a:fillRect/>
                                          </a:stretch>
                                        </pic:blipFill>
                                        <pic:spPr>
                                          <a:xfrm>
                                            <a:off x="0" y="0"/>
                                            <a:ext cx="6376035" cy="2041525"/>
                                          </a:xfrm>
                                          <a:prstGeom prst="rect">
                                            <a:avLst/>
                                          </a:prstGeom>
                                          <a:noFill/>
                                          <a:ln>
                                            <a:noFill/>
                                          </a:ln>
                                        </pic:spPr>
                                      </pic:pic>
                                    </a:graphicData>
                                  </a:graphic>
                                </wp:inline>
                              </w:drawing>
                            </w:r>
                          </w:p>
                          <w:p>
                            <w:pPr>
                              <w:numPr>
                                <w:ilvl w:val="0"/>
                                <w:numId w:val="0"/>
                              </w:numPr>
                              <w:jc w:val="left"/>
                            </w:pPr>
                            <w:r>
                              <w:drawing>
                                <wp:inline distT="0" distB="0" distL="114300" distR="114300">
                                  <wp:extent cx="6376670" cy="2345055"/>
                                  <wp:effectExtent l="0" t="0" r="8890" b="1905"/>
                                  <wp:docPr id="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5"/>
                                          <pic:cNvPicPr>
                                            <a:picLocks noChangeAspect="1"/>
                                          </pic:cNvPicPr>
                                        </pic:nvPicPr>
                                        <pic:blipFill>
                                          <a:blip r:embed="rId40"/>
                                          <a:stretch>
                                            <a:fillRect/>
                                          </a:stretch>
                                        </pic:blipFill>
                                        <pic:spPr>
                                          <a:xfrm>
                                            <a:off x="0" y="0"/>
                                            <a:ext cx="6376670" cy="2345055"/>
                                          </a:xfrm>
                                          <a:prstGeom prst="rect">
                                            <a:avLst/>
                                          </a:prstGeom>
                                          <a:noFill/>
                                          <a:ln>
                                            <a:noFill/>
                                          </a:ln>
                                        </pic:spPr>
                                      </pic:pic>
                                    </a:graphicData>
                                  </a:graphic>
                                </wp:inline>
                              </w:drawing>
                            </w:r>
                          </w:p>
                          <w:p>
                            <w:pPr>
                              <w:numPr>
                                <w:ilvl w:val="0"/>
                                <w:numId w:val="0"/>
                              </w:numPr>
                              <w:jc w:val="left"/>
                            </w:pPr>
                          </w:p>
                          <w:p>
                            <w:pPr>
                              <w:numPr>
                                <w:ilvl w:val="0"/>
                                <w:numId w:val="0"/>
                              </w:numPr>
                              <w:jc w:val="left"/>
                              <w:rPr>
                                <w:rFonts w:hint="eastAsia" w:eastAsiaTheme="minorEastAsia"/>
                                <w:lang w:eastAsia="zh-CN"/>
                              </w:rPr>
                            </w:pPr>
                            <w:r>
                              <w:rPr>
                                <w:rFonts w:hint="eastAsia" w:eastAsiaTheme="minorEastAsia"/>
                                <w:lang w:eastAsia="zh-CN"/>
                              </w:rPr>
                              <w:drawing>
                                <wp:inline distT="0" distB="0" distL="114300" distR="114300">
                                  <wp:extent cx="6379210" cy="2047875"/>
                                  <wp:effectExtent l="0" t="0" r="6350" b="9525"/>
                                  <wp:docPr id="9" name="图片 9" descr="11fb658f123dbcfc47c5132c7e77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1fb658f123dbcfc47c5132c7e7728c"/>
                                          <pic:cNvPicPr>
                                            <a:picLocks noChangeAspect="1"/>
                                          </pic:cNvPicPr>
                                        </pic:nvPicPr>
                                        <pic:blipFill>
                                          <a:blip r:embed="rId41"/>
                                          <a:stretch>
                                            <a:fillRect/>
                                          </a:stretch>
                                        </pic:blipFill>
                                        <pic:spPr>
                                          <a:xfrm>
                                            <a:off x="0" y="0"/>
                                            <a:ext cx="6379210" cy="20478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9" w:hRule="atLeast"/>
                          <w:jc w:val="center"/>
                        </w:trPr>
                        <w:tc>
                          <w:tcPr>
                            <w:tcW w:w="10044" w:type="dxa"/>
                          </w:tcPr>
                          <w:p>
                            <w:pPr>
                              <w:jc w:val="left"/>
                              <w:rPr>
                                <w:rFonts w:hint="eastAsia" w:eastAsiaTheme="minorEastAsia"/>
                                <w:bCs/>
                                <w:sz w:val="24"/>
                                <w:szCs w:val="28"/>
                                <w:lang w:eastAsia="zh-CN"/>
                              </w:rPr>
                            </w:pPr>
                            <w:r>
                              <w:rPr>
                                <w:rFonts w:hint="eastAsia" w:eastAsiaTheme="minorEastAsia"/>
                                <w:bCs/>
                                <w:sz w:val="24"/>
                                <w:szCs w:val="28"/>
                                <w:lang w:eastAsia="zh-CN"/>
                              </w:rPr>
                              <w:drawing>
                                <wp:inline distT="0" distB="0" distL="114300" distR="114300">
                                  <wp:extent cx="6377940" cy="2362200"/>
                                  <wp:effectExtent l="0" t="0" r="7620" b="0"/>
                                  <wp:docPr id="10" name="图片 10" descr="80c105e3158a23361854933a465c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0c105e3158a23361854933a465cd58"/>
                                          <pic:cNvPicPr>
                                            <a:picLocks noChangeAspect="1"/>
                                          </pic:cNvPicPr>
                                        </pic:nvPicPr>
                                        <pic:blipFill>
                                          <a:blip r:embed="rId42"/>
                                          <a:stretch>
                                            <a:fillRect/>
                                          </a:stretch>
                                        </pic:blipFill>
                                        <pic:spPr>
                                          <a:xfrm>
                                            <a:off x="0" y="0"/>
                                            <a:ext cx="6377940" cy="236220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7" w:hRule="atLeast"/>
                          <w:jc w:val="center"/>
                        </w:trPr>
                        <w:tc>
                          <w:tcPr>
                            <w:tcW w:w="10044" w:type="dxa"/>
                          </w:tcPr>
                          <w:p>
                            <w:pPr>
                              <w:numPr>
                                <w:ilvl w:val="0"/>
                                <w:numId w:val="0"/>
                              </w:numPr>
                              <w:ind w:leftChars="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7" w:hRule="atLeast"/>
                          <w:jc w:val="center"/>
                        </w:trPr>
                        <w:tc>
                          <w:tcPr>
                            <w:tcW w:w="10044" w:type="dxa"/>
                          </w:tcPr>
                          <w:p>
                            <w:pPr>
                              <w:numPr>
                                <w:ilvl w:val="0"/>
                                <w:numId w:val="0"/>
                              </w:numPr>
                              <w:ind w:leftChars="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7" w:hRule="atLeast"/>
                          <w:jc w:val="center"/>
                        </w:trPr>
                        <w:tc>
                          <w:tcPr>
                            <w:tcW w:w="10044" w:type="dxa"/>
                          </w:tcPr>
                          <w:p>
                            <w:pPr>
                              <w:numPr>
                                <w:ilvl w:val="0"/>
                                <w:numId w:val="0"/>
                              </w:numPr>
                              <w:ind w:leftChars="0"/>
                              <w:jc w:val="left"/>
                            </w:pPr>
                          </w:p>
                        </w:tc>
                      </w:tr>
                    </w:tbl>
                    <w:p/>
                  </w:txbxContent>
                </v:textbox>
                <w10:wrap type="none"/>
                <w10:anchorlock/>
              </v:shape>
            </w:pict>
          </mc:Fallback>
        </mc:AlternateContent>
      </w:r>
    </w:p>
    <w:p>
      <w:pPr>
        <w:widowControl/>
        <w:numPr>
          <w:ilvl w:val="0"/>
          <w:numId w:val="5"/>
        </w:numPr>
        <w:jc w:val="center"/>
        <w:rPr>
          <w:bCs/>
          <w:sz w:val="24"/>
          <w:szCs w:val="28"/>
        </w:rPr>
      </w:pPr>
      <w:r>
        <w:rPr>
          <w:bCs/>
          <w:sz w:val="24"/>
          <w:szCs w:val="28"/>
        </w:rPr>
        <w:t>时间常数的测定</w:t>
      </w:r>
    </w:p>
    <w:p>
      <w:pPr>
        <w:widowControl/>
        <w:numPr>
          <w:ilvl w:val="0"/>
          <w:numId w:val="0"/>
        </w:numPr>
        <w:tabs>
          <w:tab w:val="left" w:pos="260"/>
          <w:tab w:val="center" w:pos="5442"/>
        </w:tabs>
        <w:jc w:val="left"/>
        <w:rPr>
          <w:bCs/>
          <w:sz w:val="24"/>
          <w:szCs w:val="28"/>
        </w:rPr>
      </w:pPr>
      <w:r>
        <w:rPr>
          <w:rFonts w:hint="eastAsia"/>
          <w:lang w:eastAsia="zh-CN"/>
        </w:rPr>
        <w:tab/>
      </w:r>
      <w:r>
        <w:drawing>
          <wp:inline distT="0" distB="0" distL="114300" distR="114300">
            <wp:extent cx="6380480" cy="2237105"/>
            <wp:effectExtent l="0" t="0" r="5080" b="3175"/>
            <wp:docPr id="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
                    <pic:cNvPicPr>
                      <a:picLocks noChangeAspect="1"/>
                    </pic:cNvPicPr>
                  </pic:nvPicPr>
                  <pic:blipFill>
                    <a:blip r:embed="rId43"/>
                    <a:stretch>
                      <a:fillRect/>
                    </a:stretch>
                  </pic:blipFill>
                  <pic:spPr>
                    <a:xfrm>
                      <a:off x="0" y="0"/>
                      <a:ext cx="6380480" cy="2237105"/>
                    </a:xfrm>
                    <a:prstGeom prst="rect">
                      <a:avLst/>
                    </a:prstGeom>
                    <a:noFill/>
                    <a:ln>
                      <a:noFill/>
                    </a:ln>
                  </pic:spPr>
                </pic:pic>
              </a:graphicData>
            </a:graphic>
          </wp:inline>
        </w:drawing>
      </w:r>
    </w:p>
    <w:p>
      <w:pPr>
        <w:numPr>
          <w:ilvl w:val="0"/>
          <w:numId w:val="0"/>
        </w:numPr>
        <w:ind w:leftChars="0"/>
        <w:jc w:val="left"/>
        <w:rPr>
          <w:rFonts w:hint="eastAsia"/>
          <w:bCs/>
          <w:sz w:val="24"/>
          <w:szCs w:val="28"/>
          <w:lang w:val="en-US" w:eastAsia="zh-CN"/>
        </w:rPr>
      </w:pPr>
      <w:r>
        <w:drawing>
          <wp:inline distT="0" distB="0" distL="114300" distR="114300">
            <wp:extent cx="6635750" cy="2080260"/>
            <wp:effectExtent l="0" t="0" r="8890" b="7620"/>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44"/>
                    <a:stretch>
                      <a:fillRect/>
                    </a:stretch>
                  </pic:blipFill>
                  <pic:spPr>
                    <a:xfrm>
                      <a:off x="0" y="0"/>
                      <a:ext cx="6635750" cy="2080260"/>
                    </a:xfrm>
                    <a:prstGeom prst="rect">
                      <a:avLst/>
                    </a:prstGeom>
                    <a:noFill/>
                    <a:ln>
                      <a:noFill/>
                    </a:ln>
                  </pic:spPr>
                </pic:pic>
              </a:graphicData>
            </a:graphic>
          </wp:inline>
        </w:drawing>
      </w:r>
    </w:p>
    <w:p>
      <w:pPr>
        <w:numPr>
          <w:ilvl w:val="0"/>
          <w:numId w:val="0"/>
        </w:numPr>
        <w:ind w:leftChars="0"/>
        <w:jc w:val="left"/>
      </w:pPr>
      <w:r>
        <w:rPr>
          <w:rFonts w:hint="eastAsia"/>
          <w:bCs/>
          <w:sz w:val="24"/>
          <w:szCs w:val="28"/>
          <w:lang w:val="en-US" w:eastAsia="zh-CN"/>
        </w:rPr>
        <w:t>3.</w:t>
      </w:r>
      <w:r>
        <w:rPr>
          <w:bCs/>
          <w:sz w:val="24"/>
          <w:szCs w:val="28"/>
        </w:rPr>
        <w:t>观测RC电路充放电时电容电压</w:t>
      </w:r>
      <w:r>
        <w:rPr>
          <w:rFonts w:ascii="Calibri" w:hAnsi="Calibri" w:cs="Calibri"/>
          <w:bCs/>
          <w:i/>
          <w:iCs/>
          <w:sz w:val="22"/>
        </w:rPr>
        <w:t>U</w:t>
      </w:r>
      <w:r>
        <w:rPr>
          <w:rFonts w:ascii="Calibri" w:hAnsi="Calibri" w:cs="Calibri"/>
          <w:bCs/>
          <w:i/>
          <w:iCs/>
          <w:sz w:val="24"/>
          <w:szCs w:val="24"/>
          <w:vertAlign w:val="subscript"/>
        </w:rPr>
        <w:t>c</w:t>
      </w:r>
      <w:r>
        <w:rPr>
          <w:bCs/>
          <w:sz w:val="24"/>
          <w:szCs w:val="28"/>
        </w:rPr>
        <w:t>和电流</w:t>
      </w:r>
      <w:r>
        <w:rPr>
          <w:rFonts w:ascii="Calibri" w:hAnsi="Calibri" w:cs="Calibri"/>
          <w:bCs/>
          <w:i/>
          <w:iCs/>
          <w:sz w:val="22"/>
        </w:rPr>
        <w:t xml:space="preserve">I </w:t>
      </w:r>
      <w:r>
        <w:rPr>
          <w:bCs/>
          <w:sz w:val="24"/>
          <w:szCs w:val="28"/>
        </w:rPr>
        <w:t>(即电阻两端电压</w:t>
      </w:r>
      <w:r>
        <w:rPr>
          <w:rFonts w:ascii="Calibri" w:hAnsi="Calibri" w:cs="Calibri"/>
          <w:bCs/>
          <w:i/>
          <w:iCs/>
          <w:sz w:val="22"/>
        </w:rPr>
        <w:t>U</w:t>
      </w:r>
      <w:r>
        <w:rPr>
          <w:rFonts w:ascii="Calibri" w:hAnsi="Calibri" w:cs="Calibri"/>
          <w:bCs/>
          <w:i/>
          <w:iCs/>
          <w:sz w:val="24"/>
          <w:szCs w:val="24"/>
          <w:vertAlign w:val="subscript"/>
        </w:rPr>
        <w:t>R</w:t>
      </w:r>
      <w:r>
        <w:rPr>
          <w:bCs/>
          <w:sz w:val="24"/>
          <w:szCs w:val="28"/>
        </w:rPr>
        <w:t>)的变化波形</w:t>
      </w:r>
      <w:r>
        <w:drawing>
          <wp:inline distT="0" distB="0" distL="114300" distR="114300">
            <wp:extent cx="6376670" cy="1962785"/>
            <wp:effectExtent l="0" t="0" r="8890" b="3175"/>
            <wp:docPr id="1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8"/>
                    <pic:cNvPicPr>
                      <a:picLocks noChangeAspect="1"/>
                    </pic:cNvPicPr>
                  </pic:nvPicPr>
                  <pic:blipFill>
                    <a:blip r:embed="rId45"/>
                    <a:stretch>
                      <a:fillRect/>
                    </a:stretch>
                  </pic:blipFill>
                  <pic:spPr>
                    <a:xfrm>
                      <a:off x="0" y="0"/>
                      <a:ext cx="6376670" cy="1962785"/>
                    </a:xfrm>
                    <a:prstGeom prst="rect">
                      <a:avLst/>
                    </a:prstGeom>
                    <a:noFill/>
                    <a:ln>
                      <a:noFill/>
                    </a:ln>
                  </pic:spPr>
                </pic:pic>
              </a:graphicData>
            </a:graphic>
          </wp:inline>
        </w:drawing>
      </w:r>
    </w:p>
    <w:p>
      <w:pPr>
        <w:widowControl/>
        <w:jc w:val="left"/>
      </w:pPr>
      <w:r>
        <w:drawing>
          <wp:inline distT="0" distB="0" distL="114300" distR="114300">
            <wp:extent cx="6381115" cy="1795780"/>
            <wp:effectExtent l="0" t="0" r="4445" b="2540"/>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pic:cNvPicPr>
                  </pic:nvPicPr>
                  <pic:blipFill>
                    <a:blip r:embed="rId46"/>
                    <a:stretch>
                      <a:fillRect/>
                    </a:stretch>
                  </pic:blipFill>
                  <pic:spPr>
                    <a:xfrm>
                      <a:off x="0" y="0"/>
                      <a:ext cx="6381115" cy="1795780"/>
                    </a:xfrm>
                    <a:prstGeom prst="rect">
                      <a:avLst/>
                    </a:prstGeom>
                    <a:noFill/>
                    <a:ln>
                      <a:noFill/>
                    </a:ln>
                  </pic:spPr>
                </pic:pic>
              </a:graphicData>
            </a:graphic>
          </wp:inline>
        </w:drawing>
      </w:r>
    </w:p>
    <w:p>
      <w:pPr>
        <w:widowControl/>
        <w:jc w:val="left"/>
      </w:pPr>
    </w:p>
    <w:p>
      <w:pPr>
        <w:widowControl/>
        <w:jc w:val="left"/>
      </w:pPr>
    </w:p>
    <w:p>
      <w:pPr>
        <w:widowControl/>
        <w:jc w:val="left"/>
      </w:pPr>
      <w:r>
        <w:drawing>
          <wp:inline distT="0" distB="0" distL="114300" distR="114300">
            <wp:extent cx="6645910" cy="2551430"/>
            <wp:effectExtent l="0" t="0" r="13970" b="8890"/>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47"/>
                    <a:stretch>
                      <a:fillRect/>
                    </a:stretch>
                  </pic:blipFill>
                  <pic:spPr>
                    <a:xfrm>
                      <a:off x="0" y="0"/>
                      <a:ext cx="6645910" cy="2551430"/>
                    </a:xfrm>
                    <a:prstGeom prst="rect">
                      <a:avLst/>
                    </a:prstGeom>
                    <a:noFill/>
                    <a:ln>
                      <a:noFill/>
                    </a:ln>
                  </pic:spPr>
                </pic:pic>
              </a:graphicData>
            </a:graphic>
          </wp:inline>
        </w:drawing>
      </w:r>
    </w:p>
    <w:p>
      <w:pPr>
        <w:widowControl/>
        <w:jc w:val="left"/>
      </w:pPr>
      <w:r>
        <w:drawing>
          <wp:inline distT="0" distB="0" distL="114300" distR="114300">
            <wp:extent cx="6644640" cy="2426335"/>
            <wp:effectExtent l="0" t="0" r="0" b="1206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48"/>
                    <a:stretch>
                      <a:fillRect/>
                    </a:stretch>
                  </pic:blipFill>
                  <pic:spPr>
                    <a:xfrm>
                      <a:off x="0" y="0"/>
                      <a:ext cx="6644640" cy="2426335"/>
                    </a:xfrm>
                    <a:prstGeom prst="rect">
                      <a:avLst/>
                    </a:prstGeom>
                    <a:noFill/>
                    <a:ln>
                      <a:noFill/>
                    </a:ln>
                  </pic:spPr>
                </pic:pic>
              </a:graphicData>
            </a:graphic>
          </wp:inline>
        </w:drawing>
      </w:r>
    </w:p>
    <w:p>
      <w:pPr>
        <w:widowControl/>
        <w:jc w:val="left"/>
        <w:rPr>
          <w:rFonts w:ascii="Times New Roman" w:hAnsi="Times New Roman" w:eastAsia="方正华隶简体" w:cs="Times New Roman"/>
          <w:b/>
          <w:sz w:val="32"/>
        </w:rPr>
      </w:pPr>
      <w:r>
        <w:rPr>
          <w:sz w:val="28"/>
          <w:szCs w:val="32"/>
        </w:rPr>
        <mc:AlternateContent>
          <mc:Choice Requires="wps">
            <w:drawing>
              <wp:inline distT="0" distB="0" distL="0" distR="0">
                <wp:extent cx="6576060" cy="9608820"/>
                <wp:effectExtent l="0" t="0" r="15240" b="11430"/>
                <wp:docPr id="35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9608820"/>
                        </a:xfrm>
                        <a:prstGeom prst="rect">
                          <a:avLst/>
                        </a:prstGeom>
                        <a:solidFill>
                          <a:srgbClr val="FFFFFF"/>
                        </a:solidFill>
                        <a:ln w="9525">
                          <a:solidFill>
                            <a:srgbClr val="000000"/>
                          </a:solidFill>
                          <a:miter lim="800000"/>
                        </a:ln>
                      </wps:spPr>
                      <wps:txbx>
                        <w:txbxContent>
                          <w:p>
                            <w:pPr>
                              <w:pStyle w:val="11"/>
                              <w:numPr>
                                <w:ilvl w:val="0"/>
                                <w:numId w:val="1"/>
                              </w:numPr>
                              <w:tabs>
                                <w:tab w:val="left" w:pos="1512"/>
                              </w:tabs>
                              <w:ind w:left="1140" w:leftChars="0" w:firstLineChars="0"/>
                              <w:rPr>
                                <w:b/>
                                <w:bCs/>
                                <w:sz w:val="28"/>
                                <w:szCs w:val="32"/>
                              </w:rPr>
                            </w:pPr>
                            <w:r>
                              <w:rPr>
                                <w:rFonts w:hint="eastAsia"/>
                                <w:b/>
                                <w:bCs/>
                                <w:sz w:val="28"/>
                                <w:szCs w:val="32"/>
                              </w:rPr>
                              <w:t>实验数据记录</w:t>
                            </w:r>
                            <w:r>
                              <w:rPr>
                                <w:rFonts w:hint="eastAsia"/>
                                <w:sz w:val="28"/>
                                <w:szCs w:val="32"/>
                              </w:rPr>
                              <w:t>（</w:t>
                            </w:r>
                            <w:r>
                              <w:rPr>
                                <w:sz w:val="28"/>
                                <w:szCs w:val="32"/>
                              </w:rPr>
                              <w:t>20分</w:t>
                            </w:r>
                            <w:r>
                              <w:rPr>
                                <w:rFonts w:hint="eastAsia"/>
                                <w:sz w:val="28"/>
                                <w:szCs w:val="32"/>
                              </w:rPr>
                              <w:t>）</w:t>
                            </w:r>
                            <w:r>
                              <w:rPr>
                                <w:rFonts w:hint="eastAsia"/>
                                <w:b/>
                                <w:bCs/>
                                <w:sz w:val="28"/>
                                <w:szCs w:val="32"/>
                              </w:rPr>
                              <w:t xml:space="preserve"> </w:t>
                            </w:r>
                          </w:p>
                          <w:p>
                            <w:pPr>
                              <w:tabs>
                                <w:tab w:val="left" w:pos="1512"/>
                              </w:tabs>
                              <w:jc w:val="center"/>
                            </w:pPr>
                            <w:r>
                              <w:object>
                                <v:shape id="_x0000_i1037" o:spt="75" type="#_x0000_t75" style="height:125.6pt;width:215.2pt;" o:ole="t" filled="f" o:preferrelative="t" stroked="f" coordsize="21600,21600">
                                  <v:path/>
                                  <v:fill on="f" focussize="0,0"/>
                                  <v:stroke on="f"/>
                                  <v:imagedata r:id="rId50" o:title=""/>
                                  <o:lock v:ext="edit" aspectratio="t"/>
                                  <w10:wrap type="none"/>
                                  <w10:anchorlock/>
                                </v:shape>
                                <o:OLEObject Type="Embed" ProgID="Visio.Drawing.11" ShapeID="_x0000_i1037" DrawAspect="Content" ObjectID="_1468075749" r:id="rId49">
                                  <o:LockedField>false</o:LockedField>
                                </o:OLEObject>
                              </w:object>
                            </w:r>
                          </w:p>
                          <w:p>
                            <w:pPr>
                              <w:tabs>
                                <w:tab w:val="left" w:pos="970"/>
                              </w:tabs>
                              <w:jc w:val="center"/>
                              <w:rPr>
                                <w:sz w:val="22"/>
                                <w:szCs w:val="24"/>
                              </w:rPr>
                            </w:pPr>
                            <w:r>
                              <w:rPr>
                                <w:rFonts w:hint="eastAsia"/>
                                <w:sz w:val="22"/>
                                <w:szCs w:val="24"/>
                              </w:rPr>
                              <w:t>图</w:t>
                            </w:r>
                            <w:r>
                              <w:rPr>
                                <w:sz w:val="22"/>
                                <w:szCs w:val="24"/>
                              </w:rPr>
                              <w:t>6.2 RC测</w:t>
                            </w:r>
                            <w:r>
                              <w:rPr>
                                <w:rFonts w:ascii="Calibri" w:hAnsi="Calibri" w:cs="Calibri"/>
                                <w:bCs/>
                                <w:i/>
                                <w:iCs/>
                                <w:sz w:val="22"/>
                              </w:rPr>
                              <w:t>U</w:t>
                            </w:r>
                            <w:r>
                              <w:rPr>
                                <w:rFonts w:ascii="Calibri" w:hAnsi="Calibri" w:cs="Calibri"/>
                                <w:bCs/>
                                <w:i/>
                                <w:iCs/>
                                <w:sz w:val="24"/>
                                <w:szCs w:val="24"/>
                                <w:vertAlign w:val="subscript"/>
                              </w:rPr>
                              <w:t>c</w:t>
                            </w:r>
                            <w:r>
                              <w:rPr>
                                <w:sz w:val="22"/>
                                <w:szCs w:val="24"/>
                              </w:rPr>
                              <w:t>实验电路</w:t>
                            </w:r>
                            <w:r>
                              <w:rPr>
                                <w:rFonts w:hint="eastAsia"/>
                                <w:sz w:val="22"/>
                                <w:szCs w:val="24"/>
                              </w:rPr>
                              <w:t>（参数可调）</w:t>
                            </w:r>
                          </w:p>
                          <w:p>
                            <w:pPr>
                              <w:tabs>
                                <w:tab w:val="left" w:pos="1512"/>
                              </w:tabs>
                              <w:rPr>
                                <w:rFonts w:hint="eastAsia"/>
                                <w:bCs/>
                                <w:sz w:val="22"/>
                                <w:szCs w:val="24"/>
                              </w:rPr>
                            </w:pPr>
                            <w:r>
                              <w:rPr>
                                <w:bCs/>
                                <w:sz w:val="22"/>
                                <w:szCs w:val="24"/>
                              </w:rPr>
                              <w:t>1</w:t>
                            </w:r>
                            <w:r>
                              <w:rPr>
                                <w:rFonts w:hint="eastAsia"/>
                                <w:bCs/>
                                <w:sz w:val="22"/>
                                <w:szCs w:val="24"/>
                              </w:rPr>
                              <w:t>． 测定RC</w:t>
                            </w:r>
                            <w:r>
                              <w:rPr>
                                <w:bCs/>
                                <w:sz w:val="22"/>
                                <w:szCs w:val="24"/>
                              </w:rPr>
                              <w:t>电路</w:t>
                            </w:r>
                            <w:r>
                              <w:rPr>
                                <w:rFonts w:hint="eastAsia"/>
                                <w:bCs/>
                                <w:sz w:val="22"/>
                                <w:szCs w:val="24"/>
                              </w:rPr>
                              <w:t>充电和放电过程中电容电压的变化规律</w:t>
                            </w:r>
                          </w:p>
                          <w:p>
                            <w:pPr>
                              <w:tabs>
                                <w:tab w:val="left" w:pos="1512"/>
                              </w:tabs>
                              <w:rPr>
                                <w:rFonts w:hint="eastAsia"/>
                                <w:bCs/>
                                <w:sz w:val="22"/>
                                <w:szCs w:val="24"/>
                              </w:rPr>
                            </w:pPr>
                          </w:p>
                          <w:tbl>
                            <w:tblPr>
                              <w:tblStyle w:val="7"/>
                              <w:tblW w:w="100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2"/>
                              <w:gridCol w:w="1091"/>
                              <w:gridCol w:w="744"/>
                              <w:gridCol w:w="745"/>
                              <w:gridCol w:w="745"/>
                              <w:gridCol w:w="745"/>
                              <w:gridCol w:w="745"/>
                              <w:gridCol w:w="744"/>
                              <w:gridCol w:w="745"/>
                              <w:gridCol w:w="745"/>
                              <w:gridCol w:w="745"/>
                              <w:gridCol w:w="745"/>
                              <w:gridCol w:w="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2" w:type="dxa"/>
                                  <w:vMerge w:val="restart"/>
                                  <w:tcBorders>
                                    <w:left w:val="single" w:color="auto" w:sz="4" w:space="0"/>
                                  </w:tcBorders>
                                  <w:vAlign w:val="center"/>
                                </w:tcPr>
                                <w:p>
                                  <w:pPr>
                                    <w:jc w:val="center"/>
                                    <w:rPr>
                                      <w:sz w:val="22"/>
                                    </w:rPr>
                                  </w:pPr>
                                  <w:r>
                                    <w:rPr>
                                      <w:sz w:val="22"/>
                                    </w:rPr>
                                    <w:t>充电</w:t>
                                  </w:r>
                                </w:p>
                              </w:tc>
                              <w:tc>
                                <w:tcPr>
                                  <w:tcW w:w="1091" w:type="dxa"/>
                                  <w:tcBorders>
                                    <w:left w:val="single" w:color="auto" w:sz="4" w:space="0"/>
                                  </w:tcBorders>
                                  <w:vAlign w:val="center"/>
                                </w:tcPr>
                                <w:p>
                                  <w:pPr>
                                    <w:jc w:val="center"/>
                                    <w:rPr>
                                      <w:sz w:val="22"/>
                                    </w:rPr>
                                  </w:pPr>
                                  <w:r>
                                    <w:rPr>
                                      <w:rFonts w:ascii="Calibri" w:hAnsi="Calibri" w:cs="Calibri"/>
                                      <w:bCs/>
                                      <w:i/>
                                      <w:iCs/>
                                      <w:sz w:val="22"/>
                                    </w:rPr>
                                    <w:t>U</w:t>
                                  </w:r>
                                  <w:r>
                                    <w:rPr>
                                      <w:rFonts w:ascii="Calibri" w:hAnsi="Calibri" w:cs="Calibri"/>
                                      <w:bCs/>
                                      <w:i/>
                                      <w:iCs/>
                                      <w:sz w:val="22"/>
                                      <w:vertAlign w:val="subscript"/>
                                    </w:rPr>
                                    <w:t>c</w:t>
                                  </w:r>
                                  <w:r>
                                    <w:rPr>
                                      <w:szCs w:val="21"/>
                                    </w:rPr>
                                    <w:t xml:space="preserve"> </w:t>
                                  </w:r>
                                  <w:r>
                                    <w:rPr>
                                      <w:sz w:val="22"/>
                                    </w:rPr>
                                    <w:t>(V)</w:t>
                                  </w:r>
                                </w:p>
                              </w:tc>
                              <w:tc>
                                <w:tcPr>
                                  <w:tcW w:w="744" w:type="dxa"/>
                                  <w:vAlign w:val="center"/>
                                </w:tcPr>
                                <w:p>
                                  <w:pPr>
                                    <w:jc w:val="center"/>
                                    <w:rPr>
                                      <w:sz w:val="22"/>
                                    </w:rPr>
                                  </w:pPr>
                                  <w:r>
                                    <w:rPr>
                                      <w:sz w:val="22"/>
                                    </w:rPr>
                                    <w:t>0V</w:t>
                                  </w:r>
                                </w:p>
                              </w:tc>
                              <w:tc>
                                <w:tcPr>
                                  <w:tcW w:w="745" w:type="dxa"/>
                                  <w:vAlign w:val="center"/>
                                </w:tcPr>
                                <w:p>
                                  <w:pPr>
                                    <w:jc w:val="center"/>
                                    <w:rPr>
                                      <w:rFonts w:hint="eastAsia" w:eastAsiaTheme="minorEastAsia"/>
                                      <w:sz w:val="22"/>
                                      <w:lang w:val="en-US" w:eastAsia="zh-CN"/>
                                    </w:rPr>
                                  </w:pPr>
                                  <w:r>
                                    <w:rPr>
                                      <w:rFonts w:hint="eastAsia"/>
                                      <w:sz w:val="22"/>
                                      <w:lang w:val="en-US" w:eastAsia="zh-CN"/>
                                    </w:rPr>
                                    <w:t>1</w:t>
                                  </w:r>
                                </w:p>
                              </w:tc>
                              <w:tc>
                                <w:tcPr>
                                  <w:tcW w:w="745" w:type="dxa"/>
                                  <w:vAlign w:val="center"/>
                                </w:tcPr>
                                <w:p>
                                  <w:pPr>
                                    <w:jc w:val="center"/>
                                    <w:rPr>
                                      <w:rFonts w:hint="eastAsia" w:eastAsiaTheme="minorEastAsia"/>
                                      <w:sz w:val="22"/>
                                      <w:lang w:val="en-US" w:eastAsia="zh-CN"/>
                                    </w:rPr>
                                  </w:pPr>
                                  <w:r>
                                    <w:rPr>
                                      <w:rFonts w:hint="eastAsia"/>
                                      <w:sz w:val="22"/>
                                      <w:lang w:val="en-US" w:eastAsia="zh-CN"/>
                                    </w:rPr>
                                    <w:t>2</w:t>
                                  </w:r>
                                </w:p>
                              </w:tc>
                              <w:tc>
                                <w:tcPr>
                                  <w:tcW w:w="745" w:type="dxa"/>
                                  <w:tcBorders>
                                    <w:bottom w:val="single" w:color="auto" w:sz="4" w:space="0"/>
                                  </w:tcBorders>
                                  <w:vAlign w:val="center"/>
                                </w:tcPr>
                                <w:p>
                                  <w:pPr>
                                    <w:jc w:val="center"/>
                                    <w:rPr>
                                      <w:rFonts w:hint="eastAsia" w:eastAsiaTheme="minorEastAsia"/>
                                      <w:sz w:val="22"/>
                                      <w:lang w:val="en-US" w:eastAsia="zh-CN"/>
                                    </w:rPr>
                                  </w:pPr>
                                  <w:r>
                                    <w:rPr>
                                      <w:rFonts w:hint="eastAsia"/>
                                      <w:sz w:val="22"/>
                                      <w:lang w:val="en-US" w:eastAsia="zh-CN"/>
                                    </w:rPr>
                                    <w:t>3</w:t>
                                  </w:r>
                                </w:p>
                              </w:tc>
                              <w:tc>
                                <w:tcPr>
                                  <w:tcW w:w="745" w:type="dxa"/>
                                  <w:vAlign w:val="center"/>
                                </w:tcPr>
                                <w:p>
                                  <w:pPr>
                                    <w:jc w:val="center"/>
                                    <w:rPr>
                                      <w:rFonts w:hint="eastAsia" w:eastAsiaTheme="minorEastAsia"/>
                                      <w:sz w:val="22"/>
                                      <w:lang w:val="en-US" w:eastAsia="zh-CN"/>
                                    </w:rPr>
                                  </w:pPr>
                                  <w:r>
                                    <w:rPr>
                                      <w:rFonts w:hint="eastAsia"/>
                                      <w:sz w:val="22"/>
                                      <w:lang w:val="en-US" w:eastAsia="zh-CN"/>
                                    </w:rPr>
                                    <w:t>4</w:t>
                                  </w:r>
                                </w:p>
                              </w:tc>
                              <w:tc>
                                <w:tcPr>
                                  <w:tcW w:w="744" w:type="dxa"/>
                                  <w:vAlign w:val="center"/>
                                </w:tcPr>
                                <w:p>
                                  <w:pPr>
                                    <w:jc w:val="center"/>
                                    <w:rPr>
                                      <w:rFonts w:hint="eastAsia" w:eastAsiaTheme="minorEastAsia"/>
                                      <w:sz w:val="22"/>
                                      <w:lang w:val="en-US" w:eastAsia="zh-CN"/>
                                    </w:rPr>
                                  </w:pPr>
                                  <w:r>
                                    <w:rPr>
                                      <w:rFonts w:hint="eastAsia"/>
                                      <w:sz w:val="22"/>
                                      <w:lang w:val="en-US" w:eastAsia="zh-CN"/>
                                    </w:rPr>
                                    <w:t>5</w:t>
                                  </w:r>
                                </w:p>
                              </w:tc>
                              <w:tc>
                                <w:tcPr>
                                  <w:tcW w:w="745" w:type="dxa"/>
                                  <w:vAlign w:val="center"/>
                                </w:tcPr>
                                <w:p>
                                  <w:pPr>
                                    <w:jc w:val="center"/>
                                    <w:rPr>
                                      <w:rFonts w:hint="eastAsia" w:eastAsiaTheme="minorEastAsia"/>
                                      <w:sz w:val="22"/>
                                      <w:lang w:val="en-US" w:eastAsia="zh-CN"/>
                                    </w:rPr>
                                  </w:pPr>
                                  <w:r>
                                    <w:rPr>
                                      <w:rFonts w:hint="eastAsia"/>
                                      <w:sz w:val="22"/>
                                      <w:lang w:val="en-US" w:eastAsia="zh-CN"/>
                                    </w:rPr>
                                    <w:t>6</w:t>
                                  </w:r>
                                </w:p>
                              </w:tc>
                              <w:tc>
                                <w:tcPr>
                                  <w:tcW w:w="745" w:type="dxa"/>
                                  <w:vAlign w:val="center"/>
                                </w:tcPr>
                                <w:p>
                                  <w:pPr>
                                    <w:jc w:val="center"/>
                                    <w:rPr>
                                      <w:rFonts w:hint="eastAsia" w:eastAsiaTheme="minorEastAsia"/>
                                      <w:sz w:val="22"/>
                                      <w:lang w:val="en-US" w:eastAsia="zh-CN"/>
                                    </w:rPr>
                                  </w:pPr>
                                  <w:r>
                                    <w:rPr>
                                      <w:rFonts w:hint="eastAsia"/>
                                      <w:sz w:val="22"/>
                                      <w:lang w:val="en-US" w:eastAsia="zh-CN"/>
                                    </w:rPr>
                                    <w:t>7</w:t>
                                  </w:r>
                                </w:p>
                              </w:tc>
                              <w:tc>
                                <w:tcPr>
                                  <w:tcW w:w="745" w:type="dxa"/>
                                  <w:vAlign w:val="center"/>
                                </w:tcPr>
                                <w:p>
                                  <w:pPr>
                                    <w:jc w:val="center"/>
                                    <w:rPr>
                                      <w:rFonts w:hint="eastAsia" w:eastAsiaTheme="minorEastAsia"/>
                                      <w:sz w:val="22"/>
                                      <w:lang w:val="en-US" w:eastAsia="zh-CN"/>
                                    </w:rPr>
                                  </w:pPr>
                                  <w:r>
                                    <w:rPr>
                                      <w:rFonts w:hint="eastAsia"/>
                                      <w:sz w:val="22"/>
                                      <w:lang w:val="en-US" w:eastAsia="zh-CN"/>
                                    </w:rPr>
                                    <w:t>8</w:t>
                                  </w:r>
                                </w:p>
                              </w:tc>
                              <w:tc>
                                <w:tcPr>
                                  <w:tcW w:w="745" w:type="dxa"/>
                                  <w:vAlign w:val="center"/>
                                </w:tcPr>
                                <w:p>
                                  <w:pPr>
                                    <w:jc w:val="center"/>
                                    <w:rPr>
                                      <w:rFonts w:hint="eastAsia" w:eastAsiaTheme="minorEastAsia"/>
                                      <w:sz w:val="22"/>
                                      <w:lang w:val="en-US" w:eastAsia="zh-CN"/>
                                    </w:rPr>
                                  </w:pPr>
                                  <w:r>
                                    <w:rPr>
                                      <w:rFonts w:hint="eastAsia"/>
                                      <w:sz w:val="22"/>
                                      <w:lang w:val="en-US" w:eastAsia="zh-CN"/>
                                    </w:rPr>
                                    <w:t>9</w:t>
                                  </w:r>
                                </w:p>
                              </w:tc>
                              <w:tc>
                                <w:tcPr>
                                  <w:tcW w:w="745" w:type="dxa"/>
                                  <w:vAlign w:val="center"/>
                                </w:tcPr>
                                <w:p>
                                  <w:pPr>
                                    <w:jc w:val="center"/>
                                    <w:rPr>
                                      <w:rFonts w:hint="default" w:eastAsiaTheme="minorEastAsia"/>
                                      <w:sz w:val="22"/>
                                      <w:lang w:val="en-US" w:eastAsia="zh-CN"/>
                                    </w:rPr>
                                  </w:pPr>
                                  <w:r>
                                    <w:rPr>
                                      <w:rFonts w:hint="eastAsia"/>
                                      <w:sz w:val="22"/>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22" w:type="dxa"/>
                                  <w:vMerge w:val="continue"/>
                                  <w:tcBorders>
                                    <w:left w:val="single" w:color="auto" w:sz="4" w:space="0"/>
                                  </w:tcBorders>
                                  <w:vAlign w:val="center"/>
                                </w:tcPr>
                                <w:p>
                                  <w:pPr>
                                    <w:jc w:val="center"/>
                                    <w:rPr>
                                      <w:sz w:val="22"/>
                                    </w:rPr>
                                  </w:pPr>
                                </w:p>
                              </w:tc>
                              <w:tc>
                                <w:tcPr>
                                  <w:tcW w:w="1091" w:type="dxa"/>
                                  <w:tcBorders>
                                    <w:left w:val="single" w:color="auto" w:sz="4" w:space="0"/>
                                  </w:tcBorders>
                                  <w:vAlign w:val="center"/>
                                </w:tcPr>
                                <w:p>
                                  <w:pPr>
                                    <w:jc w:val="center"/>
                                    <w:rPr>
                                      <w:i/>
                                      <w:sz w:val="22"/>
                                    </w:rPr>
                                  </w:pPr>
                                  <w:r>
                                    <w:rPr>
                                      <w:rFonts w:ascii="Calibri" w:hAnsi="Calibri" w:cs="Calibri"/>
                                      <w:i/>
                                      <w:sz w:val="22"/>
                                    </w:rPr>
                                    <w:t>t</w:t>
                                  </w:r>
                                  <w:r>
                                    <w:rPr>
                                      <w:sz w:val="22"/>
                                    </w:rPr>
                                    <w:t>(s)</w:t>
                                  </w:r>
                                </w:p>
                              </w:tc>
                              <w:tc>
                                <w:tcPr>
                                  <w:tcW w:w="744" w:type="dxa"/>
                                  <w:vAlign w:val="center"/>
                                </w:tcPr>
                                <w:p>
                                  <w:pPr>
                                    <w:jc w:val="center"/>
                                    <w:rPr>
                                      <w:sz w:val="22"/>
                                    </w:rPr>
                                  </w:pPr>
                                  <w:r>
                                    <w:rPr>
                                      <w:sz w:val="22"/>
                                    </w:rPr>
                                    <w:t>0s</w:t>
                                  </w:r>
                                </w:p>
                              </w:tc>
                              <w:tc>
                                <w:tcPr>
                                  <w:tcW w:w="745" w:type="dxa"/>
                                  <w:vAlign w:val="center"/>
                                </w:tcPr>
                                <w:p>
                                  <w:pPr>
                                    <w:jc w:val="center"/>
                                    <w:rPr>
                                      <w:rFonts w:hint="default" w:eastAsiaTheme="minorEastAsia"/>
                                      <w:sz w:val="22"/>
                                      <w:lang w:val="en-US" w:eastAsia="zh-CN"/>
                                    </w:rPr>
                                  </w:pPr>
                                  <w:r>
                                    <w:rPr>
                                      <w:rFonts w:hint="eastAsia"/>
                                      <w:sz w:val="22"/>
                                      <w:lang w:val="en-US" w:eastAsia="zh-CN"/>
                                    </w:rPr>
                                    <w:t>0.210726</w:t>
                                  </w:r>
                                </w:p>
                              </w:tc>
                              <w:tc>
                                <w:tcPr>
                                  <w:tcW w:w="745" w:type="dxa"/>
                                  <w:vAlign w:val="center"/>
                                </w:tcPr>
                                <w:p>
                                  <w:pPr>
                                    <w:jc w:val="center"/>
                                    <w:rPr>
                                      <w:rFonts w:hint="default" w:eastAsiaTheme="minorEastAsia"/>
                                      <w:sz w:val="22"/>
                                      <w:lang w:val="en-US" w:eastAsia="zh-CN"/>
                                    </w:rPr>
                                  </w:pPr>
                                  <w:r>
                                    <w:rPr>
                                      <w:rFonts w:hint="eastAsia"/>
                                      <w:sz w:val="22"/>
                                      <w:lang w:val="en-US" w:eastAsia="zh-CN"/>
                                    </w:rPr>
                                    <w:t>0.446292</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0.713355</w:t>
                                  </w:r>
                                </w:p>
                              </w:tc>
                              <w:tc>
                                <w:tcPr>
                                  <w:tcW w:w="745" w:type="dxa"/>
                                  <w:vAlign w:val="center"/>
                                </w:tcPr>
                                <w:p>
                                  <w:pPr>
                                    <w:jc w:val="center"/>
                                    <w:rPr>
                                      <w:rFonts w:hint="default" w:eastAsiaTheme="minorEastAsia"/>
                                      <w:sz w:val="22"/>
                                      <w:lang w:val="en-US" w:eastAsia="zh-CN"/>
                                    </w:rPr>
                                  </w:pPr>
                                  <w:r>
                                    <w:rPr>
                                      <w:rFonts w:hint="eastAsia"/>
                                      <w:sz w:val="22"/>
                                      <w:lang w:val="en-US" w:eastAsia="zh-CN"/>
                                    </w:rPr>
                                    <w:t>1.022</w:t>
                                  </w:r>
                                </w:p>
                              </w:tc>
                              <w:tc>
                                <w:tcPr>
                                  <w:tcW w:w="744" w:type="dxa"/>
                                  <w:vAlign w:val="center"/>
                                </w:tcPr>
                                <w:p>
                                  <w:pPr>
                                    <w:jc w:val="center"/>
                                    <w:rPr>
                                      <w:rFonts w:hint="default" w:eastAsiaTheme="minorEastAsia"/>
                                      <w:sz w:val="22"/>
                                      <w:lang w:val="en-US" w:eastAsia="zh-CN"/>
                                    </w:rPr>
                                  </w:pPr>
                                  <w:r>
                                    <w:rPr>
                                      <w:rFonts w:hint="eastAsia"/>
                                      <w:sz w:val="22"/>
                                      <w:lang w:val="en-US" w:eastAsia="zh-CN"/>
                                    </w:rPr>
                                    <w:t>1.386</w:t>
                                  </w:r>
                                </w:p>
                              </w:tc>
                              <w:tc>
                                <w:tcPr>
                                  <w:tcW w:w="745" w:type="dxa"/>
                                  <w:vAlign w:val="center"/>
                                </w:tcPr>
                                <w:p>
                                  <w:pPr>
                                    <w:jc w:val="center"/>
                                    <w:rPr>
                                      <w:rFonts w:hint="default" w:eastAsiaTheme="minorEastAsia"/>
                                      <w:sz w:val="22"/>
                                      <w:lang w:val="en-US" w:eastAsia="zh-CN"/>
                                    </w:rPr>
                                  </w:pPr>
                                  <w:r>
                                    <w:rPr>
                                      <w:rFonts w:hint="eastAsia"/>
                                      <w:sz w:val="22"/>
                                      <w:lang w:val="en-US" w:eastAsia="zh-CN"/>
                                    </w:rPr>
                                    <w:t>1.833</w:t>
                                  </w:r>
                                </w:p>
                              </w:tc>
                              <w:tc>
                                <w:tcPr>
                                  <w:tcW w:w="745" w:type="dxa"/>
                                  <w:vAlign w:val="center"/>
                                </w:tcPr>
                                <w:p>
                                  <w:pPr>
                                    <w:jc w:val="center"/>
                                    <w:rPr>
                                      <w:rFonts w:hint="default" w:eastAsiaTheme="minorEastAsia"/>
                                      <w:sz w:val="22"/>
                                      <w:lang w:val="en-US" w:eastAsia="zh-CN"/>
                                    </w:rPr>
                                  </w:pPr>
                                  <w:r>
                                    <w:rPr>
                                      <w:rFonts w:hint="eastAsia"/>
                                      <w:sz w:val="22"/>
                                      <w:lang w:val="en-US" w:eastAsia="zh-CN"/>
                                    </w:rPr>
                                    <w:t>2.408</w:t>
                                  </w:r>
                                </w:p>
                              </w:tc>
                              <w:tc>
                                <w:tcPr>
                                  <w:tcW w:w="745" w:type="dxa"/>
                                  <w:vAlign w:val="center"/>
                                </w:tcPr>
                                <w:p>
                                  <w:pPr>
                                    <w:jc w:val="center"/>
                                    <w:rPr>
                                      <w:rFonts w:hint="default" w:eastAsiaTheme="minorEastAsia"/>
                                      <w:sz w:val="22"/>
                                      <w:lang w:val="en-US" w:eastAsia="zh-CN"/>
                                    </w:rPr>
                                  </w:pPr>
                                  <w:r>
                                    <w:rPr>
                                      <w:rFonts w:hint="eastAsia"/>
                                      <w:sz w:val="22"/>
                                      <w:lang w:val="en-US" w:eastAsia="zh-CN"/>
                                    </w:rPr>
                                    <w:t>3.219</w:t>
                                  </w:r>
                                </w:p>
                              </w:tc>
                              <w:tc>
                                <w:tcPr>
                                  <w:tcW w:w="745" w:type="dxa"/>
                                  <w:vAlign w:val="center"/>
                                </w:tcPr>
                                <w:p>
                                  <w:pPr>
                                    <w:jc w:val="center"/>
                                    <w:rPr>
                                      <w:rFonts w:hint="default" w:eastAsiaTheme="minorEastAsia"/>
                                      <w:sz w:val="22"/>
                                      <w:lang w:val="en-US" w:eastAsia="zh-CN"/>
                                    </w:rPr>
                                  </w:pPr>
                                  <w:r>
                                    <w:rPr>
                                      <w:rFonts w:hint="eastAsia"/>
                                      <w:sz w:val="22"/>
                                      <w:lang w:val="en-US" w:eastAsia="zh-CN"/>
                                    </w:rPr>
                                    <w:t>4.605</w:t>
                                  </w:r>
                                </w:p>
                              </w:tc>
                              <w:tc>
                                <w:tcPr>
                                  <w:tcW w:w="745" w:type="dxa"/>
                                  <w:vAlign w:val="center"/>
                                </w:tcPr>
                                <w:p>
                                  <w:pPr>
                                    <w:jc w:val="center"/>
                                    <w:rPr>
                                      <w:rFonts w:hint="default" w:eastAsiaTheme="minorEastAsia"/>
                                      <w:sz w:val="22"/>
                                      <w:lang w:val="en-US" w:eastAsia="zh-CN"/>
                                    </w:rPr>
                                  </w:pPr>
                                  <w:r>
                                    <w:rPr>
                                      <w:rFonts w:hint="eastAsia"/>
                                      <w:sz w:val="22"/>
                                      <w:lang w:val="en-US" w:eastAsia="zh-CN"/>
                                    </w:rPr>
                                    <w:t>21.815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22" w:type="dxa"/>
                                  <w:vMerge w:val="restart"/>
                                  <w:tcBorders>
                                    <w:left w:val="single" w:color="auto" w:sz="4" w:space="0"/>
                                  </w:tcBorders>
                                  <w:vAlign w:val="center"/>
                                </w:tcPr>
                                <w:p>
                                  <w:pPr>
                                    <w:jc w:val="center"/>
                                    <w:rPr>
                                      <w:sz w:val="22"/>
                                    </w:rPr>
                                  </w:pPr>
                                  <w:r>
                                    <w:rPr>
                                      <w:sz w:val="22"/>
                                    </w:rPr>
                                    <w:t>放电</w:t>
                                  </w:r>
                                </w:p>
                              </w:tc>
                              <w:tc>
                                <w:tcPr>
                                  <w:tcW w:w="1091" w:type="dxa"/>
                                  <w:tcBorders>
                                    <w:left w:val="single" w:color="auto" w:sz="4" w:space="0"/>
                                  </w:tcBorders>
                                  <w:vAlign w:val="center"/>
                                </w:tcPr>
                                <w:p>
                                  <w:pPr>
                                    <w:jc w:val="center"/>
                                    <w:rPr>
                                      <w:sz w:val="22"/>
                                    </w:rPr>
                                  </w:pPr>
                                  <w:r>
                                    <w:rPr>
                                      <w:rFonts w:ascii="Calibri" w:hAnsi="Calibri" w:cs="Calibri"/>
                                      <w:bCs/>
                                      <w:i/>
                                      <w:iCs/>
                                      <w:sz w:val="22"/>
                                    </w:rPr>
                                    <w:t>U</w:t>
                                  </w:r>
                                  <w:r>
                                    <w:rPr>
                                      <w:rFonts w:ascii="Calibri" w:hAnsi="Calibri" w:cs="Calibri"/>
                                      <w:bCs/>
                                      <w:i/>
                                      <w:iCs/>
                                      <w:sz w:val="22"/>
                                      <w:vertAlign w:val="subscript"/>
                                    </w:rPr>
                                    <w:t>c</w:t>
                                  </w:r>
                                  <w:r>
                                    <w:rPr>
                                      <w:sz w:val="22"/>
                                    </w:rPr>
                                    <w:t xml:space="preserve"> (V)</w:t>
                                  </w:r>
                                </w:p>
                              </w:tc>
                              <w:tc>
                                <w:tcPr>
                                  <w:tcW w:w="744" w:type="dxa"/>
                                  <w:vAlign w:val="center"/>
                                </w:tcPr>
                                <w:p>
                                  <w:pPr>
                                    <w:jc w:val="center"/>
                                    <w:rPr>
                                      <w:sz w:val="22"/>
                                    </w:rPr>
                                  </w:pPr>
                                  <w:r>
                                    <w:rPr>
                                      <w:sz w:val="22"/>
                                    </w:rPr>
                                    <w:t>10V</w:t>
                                  </w:r>
                                </w:p>
                              </w:tc>
                              <w:tc>
                                <w:tcPr>
                                  <w:tcW w:w="745" w:type="dxa"/>
                                  <w:vAlign w:val="center"/>
                                </w:tcPr>
                                <w:p>
                                  <w:pPr>
                                    <w:jc w:val="center"/>
                                    <w:rPr>
                                      <w:rFonts w:hint="eastAsia" w:eastAsiaTheme="minorEastAsia"/>
                                      <w:sz w:val="22"/>
                                      <w:lang w:val="en-US" w:eastAsia="zh-CN"/>
                                    </w:rPr>
                                  </w:pPr>
                                  <w:r>
                                    <w:rPr>
                                      <w:rFonts w:hint="eastAsia"/>
                                      <w:sz w:val="22"/>
                                      <w:lang w:val="en-US" w:eastAsia="zh-CN"/>
                                    </w:rPr>
                                    <w:t>9</w:t>
                                  </w:r>
                                </w:p>
                              </w:tc>
                              <w:tc>
                                <w:tcPr>
                                  <w:tcW w:w="745" w:type="dxa"/>
                                  <w:vAlign w:val="center"/>
                                </w:tcPr>
                                <w:p>
                                  <w:pPr>
                                    <w:jc w:val="center"/>
                                    <w:rPr>
                                      <w:rFonts w:hint="eastAsia" w:eastAsiaTheme="minorEastAsia"/>
                                      <w:sz w:val="22"/>
                                      <w:lang w:val="en-US" w:eastAsia="zh-CN"/>
                                    </w:rPr>
                                  </w:pPr>
                                  <w:r>
                                    <w:rPr>
                                      <w:rFonts w:hint="eastAsia"/>
                                      <w:sz w:val="22"/>
                                      <w:lang w:val="en-US" w:eastAsia="zh-CN"/>
                                    </w:rPr>
                                    <w:t>8</w:t>
                                  </w:r>
                                </w:p>
                              </w:tc>
                              <w:tc>
                                <w:tcPr>
                                  <w:tcW w:w="745" w:type="dxa"/>
                                  <w:vAlign w:val="center"/>
                                </w:tcPr>
                                <w:p>
                                  <w:pPr>
                                    <w:jc w:val="center"/>
                                    <w:rPr>
                                      <w:rFonts w:hint="eastAsia" w:eastAsiaTheme="minorEastAsia"/>
                                      <w:sz w:val="22"/>
                                      <w:lang w:val="en-US" w:eastAsia="zh-CN"/>
                                    </w:rPr>
                                  </w:pPr>
                                  <w:r>
                                    <w:rPr>
                                      <w:rFonts w:hint="eastAsia"/>
                                      <w:sz w:val="22"/>
                                      <w:lang w:val="en-US" w:eastAsia="zh-CN"/>
                                    </w:rPr>
                                    <w:t>7</w:t>
                                  </w:r>
                                </w:p>
                              </w:tc>
                              <w:tc>
                                <w:tcPr>
                                  <w:tcW w:w="745" w:type="dxa"/>
                                  <w:vAlign w:val="center"/>
                                </w:tcPr>
                                <w:p>
                                  <w:pPr>
                                    <w:jc w:val="center"/>
                                    <w:rPr>
                                      <w:rFonts w:hint="eastAsia" w:eastAsiaTheme="minorEastAsia"/>
                                      <w:sz w:val="22"/>
                                      <w:lang w:val="en-US" w:eastAsia="zh-CN"/>
                                    </w:rPr>
                                  </w:pPr>
                                  <w:r>
                                    <w:rPr>
                                      <w:rFonts w:hint="eastAsia"/>
                                      <w:sz w:val="22"/>
                                      <w:lang w:val="en-US" w:eastAsia="zh-CN"/>
                                    </w:rPr>
                                    <w:t>6</w:t>
                                  </w:r>
                                </w:p>
                              </w:tc>
                              <w:tc>
                                <w:tcPr>
                                  <w:tcW w:w="744" w:type="dxa"/>
                                  <w:vAlign w:val="center"/>
                                </w:tcPr>
                                <w:p>
                                  <w:pPr>
                                    <w:jc w:val="center"/>
                                    <w:rPr>
                                      <w:rFonts w:hint="eastAsia" w:eastAsiaTheme="minorEastAsia"/>
                                      <w:sz w:val="22"/>
                                      <w:lang w:val="en-US" w:eastAsia="zh-CN"/>
                                    </w:rPr>
                                  </w:pPr>
                                  <w:r>
                                    <w:rPr>
                                      <w:rFonts w:hint="eastAsia"/>
                                      <w:sz w:val="22"/>
                                      <w:lang w:val="en-US" w:eastAsia="zh-CN"/>
                                    </w:rPr>
                                    <w:t>5</w:t>
                                  </w:r>
                                </w:p>
                              </w:tc>
                              <w:tc>
                                <w:tcPr>
                                  <w:tcW w:w="745" w:type="dxa"/>
                                  <w:vAlign w:val="center"/>
                                </w:tcPr>
                                <w:p>
                                  <w:pPr>
                                    <w:jc w:val="center"/>
                                    <w:rPr>
                                      <w:rFonts w:hint="eastAsia" w:eastAsiaTheme="minorEastAsia"/>
                                      <w:sz w:val="22"/>
                                      <w:lang w:val="en-US" w:eastAsia="zh-CN"/>
                                    </w:rPr>
                                  </w:pPr>
                                  <w:r>
                                    <w:rPr>
                                      <w:rFonts w:hint="eastAsia"/>
                                      <w:sz w:val="22"/>
                                      <w:lang w:val="en-US" w:eastAsia="zh-CN"/>
                                    </w:rPr>
                                    <w:t>4</w:t>
                                  </w:r>
                                </w:p>
                              </w:tc>
                              <w:tc>
                                <w:tcPr>
                                  <w:tcW w:w="745" w:type="dxa"/>
                                  <w:vAlign w:val="center"/>
                                </w:tcPr>
                                <w:p>
                                  <w:pPr>
                                    <w:jc w:val="center"/>
                                    <w:rPr>
                                      <w:rFonts w:hint="eastAsia" w:eastAsiaTheme="minorEastAsia"/>
                                      <w:sz w:val="22"/>
                                      <w:lang w:val="en-US" w:eastAsia="zh-CN"/>
                                    </w:rPr>
                                  </w:pPr>
                                  <w:r>
                                    <w:rPr>
                                      <w:rFonts w:hint="eastAsia"/>
                                      <w:sz w:val="22"/>
                                      <w:lang w:val="en-US" w:eastAsia="zh-CN"/>
                                    </w:rPr>
                                    <w:t>3</w:t>
                                  </w:r>
                                </w:p>
                              </w:tc>
                              <w:tc>
                                <w:tcPr>
                                  <w:tcW w:w="745" w:type="dxa"/>
                                  <w:vAlign w:val="center"/>
                                </w:tcPr>
                                <w:p>
                                  <w:pPr>
                                    <w:jc w:val="center"/>
                                    <w:rPr>
                                      <w:rFonts w:hint="eastAsia" w:eastAsiaTheme="minorEastAsia"/>
                                      <w:sz w:val="22"/>
                                      <w:lang w:val="en-US" w:eastAsia="zh-CN"/>
                                    </w:rPr>
                                  </w:pPr>
                                  <w:r>
                                    <w:rPr>
                                      <w:rFonts w:hint="eastAsia"/>
                                      <w:sz w:val="22"/>
                                      <w:lang w:val="en-US" w:eastAsia="zh-CN"/>
                                    </w:rPr>
                                    <w:t>2</w:t>
                                  </w:r>
                                </w:p>
                              </w:tc>
                              <w:tc>
                                <w:tcPr>
                                  <w:tcW w:w="745" w:type="dxa"/>
                                  <w:vAlign w:val="center"/>
                                </w:tcPr>
                                <w:p>
                                  <w:pPr>
                                    <w:jc w:val="center"/>
                                    <w:rPr>
                                      <w:rFonts w:hint="eastAsia" w:eastAsiaTheme="minorEastAsia"/>
                                      <w:sz w:val="22"/>
                                      <w:lang w:val="en-US" w:eastAsia="zh-CN"/>
                                    </w:rPr>
                                  </w:pPr>
                                  <w:r>
                                    <w:rPr>
                                      <w:rFonts w:hint="eastAsia"/>
                                      <w:sz w:val="22"/>
                                      <w:lang w:val="en-US" w:eastAsia="zh-CN"/>
                                    </w:rPr>
                                    <w:t>1</w:t>
                                  </w:r>
                                </w:p>
                              </w:tc>
                              <w:tc>
                                <w:tcPr>
                                  <w:tcW w:w="745" w:type="dxa"/>
                                  <w:vAlign w:val="center"/>
                                </w:tcPr>
                                <w:p>
                                  <w:pPr>
                                    <w:jc w:val="center"/>
                                    <w:rPr>
                                      <w:rFonts w:hint="eastAsia" w:eastAsiaTheme="minorEastAsia"/>
                                      <w:sz w:val="22"/>
                                      <w:lang w:val="en-US" w:eastAsia="zh-CN"/>
                                    </w:rPr>
                                  </w:pPr>
                                  <w:r>
                                    <w:rPr>
                                      <w:rFonts w:hint="eastAsia"/>
                                      <w:sz w:val="22"/>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22" w:type="dxa"/>
                                  <w:vMerge w:val="continue"/>
                                  <w:tcBorders>
                                    <w:left w:val="single" w:color="auto" w:sz="4" w:space="0"/>
                                    <w:bottom w:val="single" w:color="auto" w:sz="4" w:space="0"/>
                                  </w:tcBorders>
                                  <w:vAlign w:val="center"/>
                                </w:tcPr>
                                <w:p>
                                  <w:pPr>
                                    <w:jc w:val="center"/>
                                    <w:rPr>
                                      <w:sz w:val="22"/>
                                    </w:rPr>
                                  </w:pPr>
                                </w:p>
                              </w:tc>
                              <w:tc>
                                <w:tcPr>
                                  <w:tcW w:w="1091" w:type="dxa"/>
                                  <w:tcBorders>
                                    <w:left w:val="single" w:color="auto" w:sz="4" w:space="0"/>
                                    <w:bottom w:val="single" w:color="auto" w:sz="4" w:space="0"/>
                                  </w:tcBorders>
                                  <w:vAlign w:val="center"/>
                                </w:tcPr>
                                <w:p>
                                  <w:pPr>
                                    <w:jc w:val="center"/>
                                    <w:rPr>
                                      <w:i/>
                                      <w:sz w:val="22"/>
                                    </w:rPr>
                                  </w:pPr>
                                  <w:r>
                                    <w:rPr>
                                      <w:rFonts w:ascii="Calibri" w:hAnsi="Calibri" w:cs="Calibri"/>
                                      <w:i/>
                                      <w:sz w:val="22"/>
                                    </w:rPr>
                                    <w:t>t</w:t>
                                  </w:r>
                                  <w:r>
                                    <w:rPr>
                                      <w:sz w:val="22"/>
                                    </w:rPr>
                                    <w:t>(s)</w:t>
                                  </w:r>
                                </w:p>
                              </w:tc>
                              <w:tc>
                                <w:tcPr>
                                  <w:tcW w:w="744" w:type="dxa"/>
                                  <w:tcBorders>
                                    <w:bottom w:val="single" w:color="auto" w:sz="4" w:space="0"/>
                                  </w:tcBorders>
                                  <w:vAlign w:val="center"/>
                                </w:tcPr>
                                <w:p>
                                  <w:pPr>
                                    <w:jc w:val="center"/>
                                    <w:rPr>
                                      <w:sz w:val="22"/>
                                    </w:rPr>
                                  </w:pPr>
                                  <w:r>
                                    <w:rPr>
                                      <w:sz w:val="22"/>
                                    </w:rPr>
                                    <w:t>0s</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0.212160</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0.447726</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0.714789</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1.023</w:t>
                                  </w:r>
                                </w:p>
                              </w:tc>
                              <w:tc>
                                <w:tcPr>
                                  <w:tcW w:w="744"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1.388</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1.834</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2.403</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3.218</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4.606</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21.810</w:t>
                                  </w:r>
                                </w:p>
                              </w:tc>
                            </w:tr>
                          </w:tbl>
                          <w:p>
                            <w:pPr>
                              <w:jc w:val="center"/>
                              <w:textAlignment w:val="center"/>
                              <w:rPr>
                                <w:rFonts w:hint="eastAsia"/>
                                <w:sz w:val="22"/>
                              </w:rPr>
                            </w:pPr>
                            <w:r>
                              <w:rPr>
                                <w:rFonts w:hint="eastAsia"/>
                                <w:sz w:val="22"/>
                              </w:rPr>
                              <w:t>表</w:t>
                            </w:r>
                            <w:r>
                              <w:rPr>
                                <w:sz w:val="22"/>
                              </w:rPr>
                              <w:t xml:space="preserve">6.1  </w:t>
                            </w:r>
                            <w:r>
                              <w:rPr>
                                <w:rFonts w:ascii="Calibri" w:hAnsi="Calibri" w:cs="Calibri"/>
                                <w:i/>
                                <w:iCs/>
                                <w:sz w:val="22"/>
                              </w:rPr>
                              <w:t>R</w:t>
                            </w:r>
                            <w:r>
                              <w:rPr>
                                <w:sz w:val="22"/>
                              </w:rPr>
                              <w:t xml:space="preserve">= </w:t>
                            </w:r>
                            <w:r>
                              <w:rPr>
                                <w:rFonts w:hint="eastAsia"/>
                                <w:sz w:val="22"/>
                                <w:lang w:val="en-US" w:eastAsia="zh-CN"/>
                              </w:rPr>
                              <w:t xml:space="preserve">2 </w:t>
                            </w:r>
                            <w:r>
                              <w:rPr>
                                <w:sz w:val="22"/>
                              </w:rPr>
                              <w:t xml:space="preserve">kΩ    </w:t>
                            </w:r>
                            <w:r>
                              <w:rPr>
                                <w:rFonts w:ascii="Calibri" w:hAnsi="Calibri" w:cs="Calibri"/>
                                <w:i/>
                                <w:iCs/>
                                <w:sz w:val="22"/>
                              </w:rPr>
                              <w:t>C</w:t>
                            </w:r>
                            <w:r>
                              <w:rPr>
                                <w:sz w:val="22"/>
                              </w:rPr>
                              <w:t xml:space="preserve">= 1000μF  </w:t>
                            </w:r>
                            <w:r>
                              <w:rPr>
                                <w:sz w:val="22"/>
                              </w:rPr>
                              <w:tab/>
                            </w:r>
                            <w:r>
                              <w:rPr>
                                <w:rFonts w:ascii="Calibri" w:hAnsi="Calibri" w:cs="Calibri"/>
                                <w:i/>
                                <w:iCs/>
                                <w:sz w:val="22"/>
                              </w:rPr>
                              <w:t>U</w:t>
                            </w:r>
                            <w:r>
                              <w:rPr>
                                <w:rFonts w:ascii="Calibri" w:hAnsi="Calibri" w:cs="Calibri"/>
                                <w:i/>
                                <w:iCs/>
                                <w:sz w:val="24"/>
                                <w:szCs w:val="24"/>
                                <w:vertAlign w:val="subscript"/>
                              </w:rPr>
                              <w:t>s</w:t>
                            </w:r>
                            <w:r>
                              <w:rPr>
                                <w:sz w:val="22"/>
                              </w:rPr>
                              <w:t>= 10V 充放电</w:t>
                            </w:r>
                            <w:r>
                              <w:rPr>
                                <w:rFonts w:hint="eastAsia"/>
                                <w:sz w:val="22"/>
                              </w:rPr>
                              <w:t>电压变化</w:t>
                            </w:r>
                          </w:p>
                          <w:p>
                            <w:pPr>
                              <w:jc w:val="center"/>
                              <w:textAlignment w:val="center"/>
                              <w:rPr>
                                <w:rFonts w:hint="eastAsia"/>
                                <w:sz w:val="22"/>
                              </w:rPr>
                            </w:pPr>
                          </w:p>
                          <w:tbl>
                            <w:tblPr>
                              <w:tblStyle w:val="7"/>
                              <w:tblW w:w="100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2"/>
                              <w:gridCol w:w="1091"/>
                              <w:gridCol w:w="744"/>
                              <w:gridCol w:w="745"/>
                              <w:gridCol w:w="745"/>
                              <w:gridCol w:w="745"/>
                              <w:gridCol w:w="745"/>
                              <w:gridCol w:w="744"/>
                              <w:gridCol w:w="745"/>
                              <w:gridCol w:w="745"/>
                              <w:gridCol w:w="745"/>
                              <w:gridCol w:w="745"/>
                              <w:gridCol w:w="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2" w:type="dxa"/>
                                  <w:vMerge w:val="restart"/>
                                  <w:tcBorders>
                                    <w:left w:val="single" w:color="auto" w:sz="4" w:space="0"/>
                                  </w:tcBorders>
                                  <w:vAlign w:val="center"/>
                                </w:tcPr>
                                <w:p>
                                  <w:pPr>
                                    <w:jc w:val="center"/>
                                    <w:rPr>
                                      <w:sz w:val="22"/>
                                    </w:rPr>
                                  </w:pPr>
                                  <w:r>
                                    <w:rPr>
                                      <w:sz w:val="22"/>
                                    </w:rPr>
                                    <w:t>充电</w:t>
                                  </w:r>
                                </w:p>
                              </w:tc>
                              <w:tc>
                                <w:tcPr>
                                  <w:tcW w:w="1091" w:type="dxa"/>
                                  <w:tcBorders>
                                    <w:left w:val="single" w:color="auto" w:sz="4" w:space="0"/>
                                  </w:tcBorders>
                                  <w:vAlign w:val="center"/>
                                </w:tcPr>
                                <w:p>
                                  <w:pPr>
                                    <w:jc w:val="center"/>
                                    <w:rPr>
                                      <w:sz w:val="22"/>
                                    </w:rPr>
                                  </w:pPr>
                                  <w:r>
                                    <w:rPr>
                                      <w:rFonts w:ascii="Calibri" w:hAnsi="Calibri" w:cs="Calibri"/>
                                      <w:bCs/>
                                      <w:i/>
                                      <w:iCs/>
                                      <w:sz w:val="22"/>
                                    </w:rPr>
                                    <w:t>U</w:t>
                                  </w:r>
                                  <w:r>
                                    <w:rPr>
                                      <w:rFonts w:ascii="Calibri" w:hAnsi="Calibri" w:cs="Calibri"/>
                                      <w:bCs/>
                                      <w:i/>
                                      <w:iCs/>
                                      <w:sz w:val="22"/>
                                      <w:vertAlign w:val="subscript"/>
                                    </w:rPr>
                                    <w:t>c</w:t>
                                  </w:r>
                                  <w:r>
                                    <w:rPr>
                                      <w:szCs w:val="21"/>
                                    </w:rPr>
                                    <w:t xml:space="preserve"> </w:t>
                                  </w:r>
                                  <w:r>
                                    <w:rPr>
                                      <w:sz w:val="22"/>
                                    </w:rPr>
                                    <w:t>(V)</w:t>
                                  </w:r>
                                </w:p>
                              </w:tc>
                              <w:tc>
                                <w:tcPr>
                                  <w:tcW w:w="744" w:type="dxa"/>
                                  <w:vAlign w:val="center"/>
                                </w:tcPr>
                                <w:p>
                                  <w:pPr>
                                    <w:jc w:val="center"/>
                                    <w:rPr>
                                      <w:sz w:val="22"/>
                                    </w:rPr>
                                  </w:pPr>
                                  <w:r>
                                    <w:rPr>
                                      <w:sz w:val="22"/>
                                    </w:rPr>
                                    <w:t>0V</w:t>
                                  </w:r>
                                </w:p>
                              </w:tc>
                              <w:tc>
                                <w:tcPr>
                                  <w:tcW w:w="745" w:type="dxa"/>
                                  <w:vAlign w:val="center"/>
                                </w:tcPr>
                                <w:p>
                                  <w:pPr>
                                    <w:jc w:val="center"/>
                                    <w:rPr>
                                      <w:rFonts w:hint="eastAsia" w:eastAsiaTheme="minorEastAsia"/>
                                      <w:sz w:val="22"/>
                                      <w:lang w:val="en-US" w:eastAsia="zh-CN"/>
                                    </w:rPr>
                                  </w:pPr>
                                  <w:r>
                                    <w:rPr>
                                      <w:rFonts w:hint="eastAsia"/>
                                      <w:sz w:val="22"/>
                                      <w:lang w:val="en-US" w:eastAsia="zh-CN"/>
                                    </w:rPr>
                                    <w:t>1</w:t>
                                  </w:r>
                                </w:p>
                              </w:tc>
                              <w:tc>
                                <w:tcPr>
                                  <w:tcW w:w="745" w:type="dxa"/>
                                  <w:vAlign w:val="center"/>
                                </w:tcPr>
                                <w:p>
                                  <w:pPr>
                                    <w:jc w:val="center"/>
                                    <w:rPr>
                                      <w:rFonts w:hint="eastAsia" w:eastAsiaTheme="minorEastAsia"/>
                                      <w:sz w:val="22"/>
                                      <w:lang w:val="en-US" w:eastAsia="zh-CN"/>
                                    </w:rPr>
                                  </w:pPr>
                                  <w:r>
                                    <w:rPr>
                                      <w:rFonts w:hint="eastAsia"/>
                                      <w:sz w:val="22"/>
                                      <w:lang w:val="en-US" w:eastAsia="zh-CN"/>
                                    </w:rPr>
                                    <w:t>2</w:t>
                                  </w:r>
                                </w:p>
                              </w:tc>
                              <w:tc>
                                <w:tcPr>
                                  <w:tcW w:w="745" w:type="dxa"/>
                                  <w:tcBorders>
                                    <w:bottom w:val="single" w:color="auto" w:sz="4" w:space="0"/>
                                  </w:tcBorders>
                                  <w:vAlign w:val="center"/>
                                </w:tcPr>
                                <w:p>
                                  <w:pPr>
                                    <w:jc w:val="center"/>
                                    <w:rPr>
                                      <w:rFonts w:hint="eastAsia" w:eastAsiaTheme="minorEastAsia"/>
                                      <w:sz w:val="22"/>
                                      <w:lang w:val="en-US" w:eastAsia="zh-CN"/>
                                    </w:rPr>
                                  </w:pPr>
                                  <w:r>
                                    <w:rPr>
                                      <w:rFonts w:hint="eastAsia"/>
                                      <w:sz w:val="22"/>
                                      <w:lang w:val="en-US" w:eastAsia="zh-CN"/>
                                    </w:rPr>
                                    <w:t>3</w:t>
                                  </w:r>
                                </w:p>
                              </w:tc>
                              <w:tc>
                                <w:tcPr>
                                  <w:tcW w:w="745" w:type="dxa"/>
                                  <w:vAlign w:val="center"/>
                                </w:tcPr>
                                <w:p>
                                  <w:pPr>
                                    <w:jc w:val="center"/>
                                    <w:rPr>
                                      <w:rFonts w:hint="eastAsia" w:eastAsiaTheme="minorEastAsia"/>
                                      <w:sz w:val="22"/>
                                      <w:lang w:val="en-US" w:eastAsia="zh-CN"/>
                                    </w:rPr>
                                  </w:pPr>
                                  <w:r>
                                    <w:rPr>
                                      <w:rFonts w:hint="eastAsia"/>
                                      <w:sz w:val="22"/>
                                      <w:lang w:val="en-US" w:eastAsia="zh-CN"/>
                                    </w:rPr>
                                    <w:t>4</w:t>
                                  </w:r>
                                </w:p>
                              </w:tc>
                              <w:tc>
                                <w:tcPr>
                                  <w:tcW w:w="744" w:type="dxa"/>
                                  <w:vAlign w:val="center"/>
                                </w:tcPr>
                                <w:p>
                                  <w:pPr>
                                    <w:jc w:val="center"/>
                                    <w:rPr>
                                      <w:rFonts w:hint="eastAsia" w:eastAsiaTheme="minorEastAsia"/>
                                      <w:sz w:val="22"/>
                                      <w:lang w:val="en-US" w:eastAsia="zh-CN"/>
                                    </w:rPr>
                                  </w:pPr>
                                  <w:r>
                                    <w:rPr>
                                      <w:rFonts w:hint="eastAsia"/>
                                      <w:sz w:val="22"/>
                                      <w:lang w:val="en-US" w:eastAsia="zh-CN"/>
                                    </w:rPr>
                                    <w:t>5</w:t>
                                  </w:r>
                                </w:p>
                              </w:tc>
                              <w:tc>
                                <w:tcPr>
                                  <w:tcW w:w="745" w:type="dxa"/>
                                  <w:vAlign w:val="center"/>
                                </w:tcPr>
                                <w:p>
                                  <w:pPr>
                                    <w:jc w:val="center"/>
                                    <w:rPr>
                                      <w:rFonts w:hint="eastAsia" w:eastAsiaTheme="minorEastAsia"/>
                                      <w:sz w:val="22"/>
                                      <w:lang w:val="en-US" w:eastAsia="zh-CN"/>
                                    </w:rPr>
                                  </w:pPr>
                                  <w:r>
                                    <w:rPr>
                                      <w:rFonts w:hint="eastAsia"/>
                                      <w:sz w:val="22"/>
                                      <w:lang w:val="en-US" w:eastAsia="zh-CN"/>
                                    </w:rPr>
                                    <w:t>6</w:t>
                                  </w:r>
                                </w:p>
                              </w:tc>
                              <w:tc>
                                <w:tcPr>
                                  <w:tcW w:w="745" w:type="dxa"/>
                                  <w:vAlign w:val="center"/>
                                </w:tcPr>
                                <w:p>
                                  <w:pPr>
                                    <w:jc w:val="center"/>
                                    <w:rPr>
                                      <w:rFonts w:hint="eastAsia" w:eastAsiaTheme="minorEastAsia"/>
                                      <w:sz w:val="22"/>
                                      <w:lang w:val="en-US" w:eastAsia="zh-CN"/>
                                    </w:rPr>
                                  </w:pPr>
                                  <w:r>
                                    <w:rPr>
                                      <w:rFonts w:hint="eastAsia"/>
                                      <w:sz w:val="22"/>
                                      <w:lang w:val="en-US" w:eastAsia="zh-CN"/>
                                    </w:rPr>
                                    <w:t>7</w:t>
                                  </w:r>
                                </w:p>
                              </w:tc>
                              <w:tc>
                                <w:tcPr>
                                  <w:tcW w:w="745" w:type="dxa"/>
                                  <w:vAlign w:val="center"/>
                                </w:tcPr>
                                <w:p>
                                  <w:pPr>
                                    <w:jc w:val="center"/>
                                    <w:rPr>
                                      <w:rFonts w:hint="eastAsia" w:eastAsiaTheme="minorEastAsia"/>
                                      <w:sz w:val="22"/>
                                      <w:lang w:val="en-US" w:eastAsia="zh-CN"/>
                                    </w:rPr>
                                  </w:pPr>
                                  <w:r>
                                    <w:rPr>
                                      <w:rFonts w:hint="eastAsia"/>
                                      <w:sz w:val="22"/>
                                      <w:lang w:val="en-US" w:eastAsia="zh-CN"/>
                                    </w:rPr>
                                    <w:t>8</w:t>
                                  </w:r>
                                </w:p>
                              </w:tc>
                              <w:tc>
                                <w:tcPr>
                                  <w:tcW w:w="745" w:type="dxa"/>
                                  <w:vAlign w:val="center"/>
                                </w:tcPr>
                                <w:p>
                                  <w:pPr>
                                    <w:jc w:val="center"/>
                                    <w:rPr>
                                      <w:rFonts w:hint="eastAsia" w:eastAsiaTheme="minorEastAsia"/>
                                      <w:sz w:val="22"/>
                                      <w:lang w:val="en-US" w:eastAsia="zh-CN"/>
                                    </w:rPr>
                                  </w:pPr>
                                  <w:r>
                                    <w:rPr>
                                      <w:rFonts w:hint="eastAsia"/>
                                      <w:sz w:val="22"/>
                                      <w:lang w:val="en-US" w:eastAsia="zh-CN"/>
                                    </w:rPr>
                                    <w:t>9</w:t>
                                  </w:r>
                                </w:p>
                              </w:tc>
                              <w:tc>
                                <w:tcPr>
                                  <w:tcW w:w="745" w:type="dxa"/>
                                  <w:vAlign w:val="center"/>
                                </w:tcPr>
                                <w:p>
                                  <w:pPr>
                                    <w:jc w:val="center"/>
                                    <w:rPr>
                                      <w:rFonts w:hint="default" w:eastAsiaTheme="minorEastAsia"/>
                                      <w:sz w:val="22"/>
                                      <w:lang w:val="en-US" w:eastAsia="zh-CN"/>
                                    </w:rPr>
                                  </w:pPr>
                                  <w:r>
                                    <w:rPr>
                                      <w:rFonts w:hint="eastAsia"/>
                                      <w:sz w:val="22"/>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22" w:type="dxa"/>
                                  <w:vMerge w:val="continue"/>
                                  <w:tcBorders>
                                    <w:left w:val="single" w:color="auto" w:sz="4" w:space="0"/>
                                  </w:tcBorders>
                                  <w:vAlign w:val="center"/>
                                </w:tcPr>
                                <w:p>
                                  <w:pPr>
                                    <w:jc w:val="center"/>
                                    <w:rPr>
                                      <w:sz w:val="22"/>
                                    </w:rPr>
                                  </w:pPr>
                                </w:p>
                              </w:tc>
                              <w:tc>
                                <w:tcPr>
                                  <w:tcW w:w="1091" w:type="dxa"/>
                                  <w:tcBorders>
                                    <w:left w:val="single" w:color="auto" w:sz="4" w:space="0"/>
                                  </w:tcBorders>
                                  <w:vAlign w:val="center"/>
                                </w:tcPr>
                                <w:p>
                                  <w:pPr>
                                    <w:jc w:val="center"/>
                                    <w:rPr>
                                      <w:i/>
                                      <w:sz w:val="22"/>
                                    </w:rPr>
                                  </w:pPr>
                                  <w:r>
                                    <w:rPr>
                                      <w:rFonts w:ascii="Calibri" w:hAnsi="Calibri" w:cs="Calibri"/>
                                      <w:i/>
                                      <w:sz w:val="22"/>
                                    </w:rPr>
                                    <w:t>t</w:t>
                                  </w:r>
                                  <w:r>
                                    <w:rPr>
                                      <w:sz w:val="22"/>
                                    </w:rPr>
                                    <w:t>(s)</w:t>
                                  </w:r>
                                </w:p>
                              </w:tc>
                              <w:tc>
                                <w:tcPr>
                                  <w:tcW w:w="744" w:type="dxa"/>
                                  <w:vAlign w:val="center"/>
                                </w:tcPr>
                                <w:p>
                                  <w:pPr>
                                    <w:jc w:val="center"/>
                                    <w:rPr>
                                      <w:sz w:val="22"/>
                                    </w:rPr>
                                  </w:pPr>
                                  <w:r>
                                    <w:rPr>
                                      <w:sz w:val="22"/>
                                    </w:rPr>
                                    <w:t>0s</w:t>
                                  </w:r>
                                </w:p>
                              </w:tc>
                              <w:tc>
                                <w:tcPr>
                                  <w:tcW w:w="745" w:type="dxa"/>
                                  <w:vAlign w:val="center"/>
                                </w:tcPr>
                                <w:p>
                                  <w:pPr>
                                    <w:jc w:val="center"/>
                                    <w:rPr>
                                      <w:rFonts w:hint="default" w:eastAsiaTheme="minorEastAsia"/>
                                      <w:sz w:val="22"/>
                                      <w:lang w:val="en-US" w:eastAsia="zh-CN"/>
                                    </w:rPr>
                                  </w:pPr>
                                  <w:r>
                                    <w:rPr>
                                      <w:rFonts w:hint="eastAsia"/>
                                      <w:sz w:val="22"/>
                                      <w:lang w:val="en-US" w:eastAsia="zh-CN"/>
                                    </w:rPr>
                                    <w:t>0.526808</w:t>
                                  </w:r>
                                </w:p>
                              </w:tc>
                              <w:tc>
                                <w:tcPr>
                                  <w:tcW w:w="745" w:type="dxa"/>
                                  <w:vAlign w:val="center"/>
                                </w:tcPr>
                                <w:p>
                                  <w:pPr>
                                    <w:jc w:val="center"/>
                                    <w:rPr>
                                      <w:rFonts w:hint="default" w:eastAsiaTheme="minorEastAsia"/>
                                      <w:sz w:val="22"/>
                                      <w:lang w:val="en-US" w:eastAsia="zh-CN"/>
                                    </w:rPr>
                                  </w:pPr>
                                  <w:r>
                                    <w:rPr>
                                      <w:rFonts w:hint="eastAsia"/>
                                      <w:sz w:val="22"/>
                                      <w:lang w:val="en-US" w:eastAsia="zh-CN"/>
                                    </w:rPr>
                                    <w:t>1.116</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1.783</w:t>
                                  </w:r>
                                </w:p>
                              </w:tc>
                              <w:tc>
                                <w:tcPr>
                                  <w:tcW w:w="745" w:type="dxa"/>
                                  <w:vAlign w:val="center"/>
                                </w:tcPr>
                                <w:p>
                                  <w:pPr>
                                    <w:jc w:val="center"/>
                                    <w:rPr>
                                      <w:rFonts w:hint="default" w:eastAsiaTheme="minorEastAsia"/>
                                      <w:sz w:val="22"/>
                                      <w:lang w:val="en-US" w:eastAsia="zh-CN"/>
                                    </w:rPr>
                                  </w:pPr>
                                  <w:r>
                                    <w:rPr>
                                      <w:rFonts w:hint="eastAsia"/>
                                      <w:sz w:val="22"/>
                                      <w:lang w:val="en-US" w:eastAsia="zh-CN"/>
                                    </w:rPr>
                                    <w:t>2.554</w:t>
                                  </w:r>
                                </w:p>
                              </w:tc>
                              <w:tc>
                                <w:tcPr>
                                  <w:tcW w:w="744" w:type="dxa"/>
                                  <w:vAlign w:val="center"/>
                                </w:tcPr>
                                <w:p>
                                  <w:pPr>
                                    <w:jc w:val="center"/>
                                    <w:rPr>
                                      <w:rFonts w:hint="default" w:eastAsiaTheme="minorEastAsia"/>
                                      <w:sz w:val="22"/>
                                      <w:lang w:val="en-US" w:eastAsia="zh-CN"/>
                                    </w:rPr>
                                  </w:pPr>
                                  <w:r>
                                    <w:rPr>
                                      <w:rFonts w:hint="eastAsia"/>
                                      <w:sz w:val="22"/>
                                      <w:lang w:val="en-US" w:eastAsia="zh-CN"/>
                                    </w:rPr>
                                    <w:t>3.466</w:t>
                                  </w:r>
                                </w:p>
                              </w:tc>
                              <w:tc>
                                <w:tcPr>
                                  <w:tcW w:w="745" w:type="dxa"/>
                                  <w:vAlign w:val="center"/>
                                </w:tcPr>
                                <w:p>
                                  <w:pPr>
                                    <w:jc w:val="center"/>
                                    <w:rPr>
                                      <w:rFonts w:hint="default" w:eastAsiaTheme="minorEastAsia"/>
                                      <w:sz w:val="22"/>
                                      <w:lang w:val="en-US" w:eastAsia="zh-CN"/>
                                    </w:rPr>
                                  </w:pPr>
                                  <w:r>
                                    <w:rPr>
                                      <w:rFonts w:hint="eastAsia"/>
                                      <w:sz w:val="22"/>
                                      <w:lang w:val="en-US" w:eastAsia="zh-CN"/>
                                    </w:rPr>
                                    <w:t>4.581</w:t>
                                  </w:r>
                                </w:p>
                              </w:tc>
                              <w:tc>
                                <w:tcPr>
                                  <w:tcW w:w="745" w:type="dxa"/>
                                  <w:vAlign w:val="center"/>
                                </w:tcPr>
                                <w:p>
                                  <w:pPr>
                                    <w:jc w:val="center"/>
                                    <w:rPr>
                                      <w:rFonts w:hint="default" w:eastAsiaTheme="minorEastAsia"/>
                                      <w:sz w:val="22"/>
                                      <w:lang w:val="en-US" w:eastAsia="zh-CN"/>
                                    </w:rPr>
                                  </w:pPr>
                                  <w:r>
                                    <w:rPr>
                                      <w:rFonts w:hint="eastAsia"/>
                                      <w:sz w:val="22"/>
                                      <w:lang w:val="en-US" w:eastAsia="zh-CN"/>
                                    </w:rPr>
                                    <w:t>6.020</w:t>
                                  </w:r>
                                </w:p>
                              </w:tc>
                              <w:tc>
                                <w:tcPr>
                                  <w:tcW w:w="745" w:type="dxa"/>
                                  <w:vAlign w:val="center"/>
                                </w:tcPr>
                                <w:p>
                                  <w:pPr>
                                    <w:jc w:val="center"/>
                                    <w:rPr>
                                      <w:rFonts w:hint="default" w:eastAsiaTheme="minorEastAsia"/>
                                      <w:sz w:val="22"/>
                                      <w:lang w:val="en-US" w:eastAsia="zh-CN"/>
                                    </w:rPr>
                                  </w:pPr>
                                  <w:r>
                                    <w:rPr>
                                      <w:rFonts w:hint="eastAsia"/>
                                      <w:sz w:val="22"/>
                                      <w:lang w:val="en-US" w:eastAsia="zh-CN"/>
                                    </w:rPr>
                                    <w:t>8.047</w:t>
                                  </w:r>
                                </w:p>
                              </w:tc>
                              <w:tc>
                                <w:tcPr>
                                  <w:tcW w:w="745" w:type="dxa"/>
                                  <w:vAlign w:val="center"/>
                                </w:tcPr>
                                <w:p>
                                  <w:pPr>
                                    <w:jc w:val="center"/>
                                    <w:rPr>
                                      <w:rFonts w:hint="default" w:eastAsiaTheme="minorEastAsia"/>
                                      <w:sz w:val="22"/>
                                      <w:lang w:val="en-US" w:eastAsia="zh-CN"/>
                                    </w:rPr>
                                  </w:pPr>
                                  <w:r>
                                    <w:rPr>
                                      <w:rFonts w:hint="eastAsia"/>
                                      <w:sz w:val="22"/>
                                      <w:lang w:val="en-US" w:eastAsia="zh-CN"/>
                                    </w:rPr>
                                    <w:t>11.513</w:t>
                                  </w:r>
                                </w:p>
                              </w:tc>
                              <w:tc>
                                <w:tcPr>
                                  <w:tcW w:w="745" w:type="dxa"/>
                                  <w:vAlign w:val="center"/>
                                </w:tcPr>
                                <w:p>
                                  <w:pPr>
                                    <w:jc w:val="center"/>
                                    <w:rPr>
                                      <w:rFonts w:hint="default" w:eastAsiaTheme="minorEastAsia"/>
                                      <w:sz w:val="22"/>
                                      <w:lang w:val="en-US" w:eastAsia="zh-CN"/>
                                    </w:rPr>
                                  </w:pPr>
                                  <w:r>
                                    <w:rPr>
                                      <w:rFonts w:hint="eastAsia"/>
                                      <w:sz w:val="22"/>
                                      <w:lang w:val="en-US" w:eastAsia="zh-CN"/>
                                    </w:rPr>
                                    <w:t>23.547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22" w:type="dxa"/>
                                  <w:vMerge w:val="restart"/>
                                  <w:tcBorders>
                                    <w:left w:val="single" w:color="auto" w:sz="4" w:space="0"/>
                                  </w:tcBorders>
                                  <w:vAlign w:val="center"/>
                                </w:tcPr>
                                <w:p>
                                  <w:pPr>
                                    <w:jc w:val="center"/>
                                    <w:rPr>
                                      <w:sz w:val="22"/>
                                    </w:rPr>
                                  </w:pPr>
                                  <w:r>
                                    <w:rPr>
                                      <w:sz w:val="22"/>
                                    </w:rPr>
                                    <w:t>放电</w:t>
                                  </w:r>
                                </w:p>
                              </w:tc>
                              <w:tc>
                                <w:tcPr>
                                  <w:tcW w:w="1091" w:type="dxa"/>
                                  <w:tcBorders>
                                    <w:left w:val="single" w:color="auto" w:sz="4" w:space="0"/>
                                  </w:tcBorders>
                                  <w:vAlign w:val="center"/>
                                </w:tcPr>
                                <w:p>
                                  <w:pPr>
                                    <w:jc w:val="center"/>
                                    <w:rPr>
                                      <w:sz w:val="22"/>
                                    </w:rPr>
                                  </w:pPr>
                                  <w:r>
                                    <w:rPr>
                                      <w:rFonts w:ascii="Calibri" w:hAnsi="Calibri" w:cs="Calibri"/>
                                      <w:bCs/>
                                      <w:i/>
                                      <w:iCs/>
                                      <w:sz w:val="22"/>
                                    </w:rPr>
                                    <w:t>U</w:t>
                                  </w:r>
                                  <w:r>
                                    <w:rPr>
                                      <w:rFonts w:ascii="Calibri" w:hAnsi="Calibri" w:cs="Calibri"/>
                                      <w:bCs/>
                                      <w:i/>
                                      <w:iCs/>
                                      <w:sz w:val="22"/>
                                      <w:vertAlign w:val="subscript"/>
                                    </w:rPr>
                                    <w:t>c</w:t>
                                  </w:r>
                                  <w:r>
                                    <w:rPr>
                                      <w:sz w:val="22"/>
                                    </w:rPr>
                                    <w:t xml:space="preserve"> (V)</w:t>
                                  </w:r>
                                </w:p>
                              </w:tc>
                              <w:tc>
                                <w:tcPr>
                                  <w:tcW w:w="744" w:type="dxa"/>
                                  <w:vAlign w:val="center"/>
                                </w:tcPr>
                                <w:p>
                                  <w:pPr>
                                    <w:jc w:val="center"/>
                                    <w:rPr>
                                      <w:sz w:val="22"/>
                                    </w:rPr>
                                  </w:pPr>
                                  <w:r>
                                    <w:rPr>
                                      <w:sz w:val="22"/>
                                    </w:rPr>
                                    <w:t>10V</w:t>
                                  </w:r>
                                </w:p>
                              </w:tc>
                              <w:tc>
                                <w:tcPr>
                                  <w:tcW w:w="745" w:type="dxa"/>
                                  <w:vAlign w:val="center"/>
                                </w:tcPr>
                                <w:p>
                                  <w:pPr>
                                    <w:jc w:val="center"/>
                                    <w:rPr>
                                      <w:rFonts w:hint="eastAsia" w:eastAsiaTheme="minorEastAsia"/>
                                      <w:sz w:val="22"/>
                                      <w:lang w:val="en-US" w:eastAsia="zh-CN"/>
                                    </w:rPr>
                                  </w:pPr>
                                  <w:r>
                                    <w:rPr>
                                      <w:rFonts w:hint="eastAsia"/>
                                      <w:sz w:val="22"/>
                                      <w:lang w:val="en-US" w:eastAsia="zh-CN"/>
                                    </w:rPr>
                                    <w:t>9</w:t>
                                  </w:r>
                                </w:p>
                              </w:tc>
                              <w:tc>
                                <w:tcPr>
                                  <w:tcW w:w="745" w:type="dxa"/>
                                  <w:vAlign w:val="center"/>
                                </w:tcPr>
                                <w:p>
                                  <w:pPr>
                                    <w:jc w:val="center"/>
                                    <w:rPr>
                                      <w:rFonts w:hint="eastAsia" w:eastAsiaTheme="minorEastAsia"/>
                                      <w:sz w:val="22"/>
                                      <w:lang w:val="en-US" w:eastAsia="zh-CN"/>
                                    </w:rPr>
                                  </w:pPr>
                                  <w:r>
                                    <w:rPr>
                                      <w:rFonts w:hint="eastAsia"/>
                                      <w:sz w:val="22"/>
                                      <w:lang w:val="en-US" w:eastAsia="zh-CN"/>
                                    </w:rPr>
                                    <w:t>8</w:t>
                                  </w:r>
                                </w:p>
                              </w:tc>
                              <w:tc>
                                <w:tcPr>
                                  <w:tcW w:w="745" w:type="dxa"/>
                                  <w:vAlign w:val="center"/>
                                </w:tcPr>
                                <w:p>
                                  <w:pPr>
                                    <w:jc w:val="center"/>
                                    <w:rPr>
                                      <w:rFonts w:hint="eastAsia" w:eastAsiaTheme="minorEastAsia"/>
                                      <w:sz w:val="22"/>
                                      <w:lang w:val="en-US" w:eastAsia="zh-CN"/>
                                    </w:rPr>
                                  </w:pPr>
                                  <w:r>
                                    <w:rPr>
                                      <w:rFonts w:hint="eastAsia"/>
                                      <w:sz w:val="22"/>
                                      <w:lang w:val="en-US" w:eastAsia="zh-CN"/>
                                    </w:rPr>
                                    <w:t>7</w:t>
                                  </w:r>
                                </w:p>
                              </w:tc>
                              <w:tc>
                                <w:tcPr>
                                  <w:tcW w:w="745" w:type="dxa"/>
                                  <w:vAlign w:val="center"/>
                                </w:tcPr>
                                <w:p>
                                  <w:pPr>
                                    <w:jc w:val="center"/>
                                    <w:rPr>
                                      <w:rFonts w:hint="eastAsia" w:eastAsiaTheme="minorEastAsia"/>
                                      <w:sz w:val="22"/>
                                      <w:lang w:val="en-US" w:eastAsia="zh-CN"/>
                                    </w:rPr>
                                  </w:pPr>
                                  <w:r>
                                    <w:rPr>
                                      <w:rFonts w:hint="eastAsia"/>
                                      <w:sz w:val="22"/>
                                      <w:lang w:val="en-US" w:eastAsia="zh-CN"/>
                                    </w:rPr>
                                    <w:t>6</w:t>
                                  </w:r>
                                </w:p>
                              </w:tc>
                              <w:tc>
                                <w:tcPr>
                                  <w:tcW w:w="744" w:type="dxa"/>
                                  <w:vAlign w:val="center"/>
                                </w:tcPr>
                                <w:p>
                                  <w:pPr>
                                    <w:jc w:val="center"/>
                                    <w:rPr>
                                      <w:rFonts w:hint="eastAsia" w:eastAsiaTheme="minorEastAsia"/>
                                      <w:sz w:val="22"/>
                                      <w:lang w:val="en-US" w:eastAsia="zh-CN"/>
                                    </w:rPr>
                                  </w:pPr>
                                  <w:r>
                                    <w:rPr>
                                      <w:rFonts w:hint="eastAsia"/>
                                      <w:sz w:val="22"/>
                                      <w:lang w:val="en-US" w:eastAsia="zh-CN"/>
                                    </w:rPr>
                                    <w:t>5</w:t>
                                  </w:r>
                                </w:p>
                              </w:tc>
                              <w:tc>
                                <w:tcPr>
                                  <w:tcW w:w="745" w:type="dxa"/>
                                  <w:vAlign w:val="center"/>
                                </w:tcPr>
                                <w:p>
                                  <w:pPr>
                                    <w:jc w:val="center"/>
                                    <w:rPr>
                                      <w:rFonts w:hint="eastAsia" w:eastAsiaTheme="minorEastAsia"/>
                                      <w:sz w:val="22"/>
                                      <w:lang w:val="en-US" w:eastAsia="zh-CN"/>
                                    </w:rPr>
                                  </w:pPr>
                                  <w:r>
                                    <w:rPr>
                                      <w:rFonts w:hint="eastAsia"/>
                                      <w:sz w:val="22"/>
                                      <w:lang w:val="en-US" w:eastAsia="zh-CN"/>
                                    </w:rPr>
                                    <w:t>4</w:t>
                                  </w:r>
                                </w:p>
                              </w:tc>
                              <w:tc>
                                <w:tcPr>
                                  <w:tcW w:w="745" w:type="dxa"/>
                                  <w:vAlign w:val="center"/>
                                </w:tcPr>
                                <w:p>
                                  <w:pPr>
                                    <w:jc w:val="center"/>
                                    <w:rPr>
                                      <w:rFonts w:hint="default" w:eastAsiaTheme="minorEastAsia"/>
                                      <w:sz w:val="22"/>
                                      <w:lang w:val="en-US" w:eastAsia="zh-CN"/>
                                    </w:rPr>
                                  </w:pPr>
                                  <w:r>
                                    <w:rPr>
                                      <w:rFonts w:hint="eastAsia"/>
                                      <w:sz w:val="22"/>
                                      <w:lang w:val="en-US" w:eastAsia="zh-CN"/>
                                    </w:rPr>
                                    <w:t>3</w:t>
                                  </w:r>
                                </w:p>
                              </w:tc>
                              <w:tc>
                                <w:tcPr>
                                  <w:tcW w:w="745" w:type="dxa"/>
                                  <w:vAlign w:val="center"/>
                                </w:tcPr>
                                <w:p>
                                  <w:pPr>
                                    <w:jc w:val="center"/>
                                    <w:rPr>
                                      <w:rFonts w:hint="eastAsia" w:eastAsiaTheme="minorEastAsia"/>
                                      <w:sz w:val="22"/>
                                      <w:lang w:val="en-US" w:eastAsia="zh-CN"/>
                                    </w:rPr>
                                  </w:pPr>
                                  <w:r>
                                    <w:rPr>
                                      <w:rFonts w:hint="eastAsia"/>
                                      <w:sz w:val="22"/>
                                      <w:lang w:val="en-US" w:eastAsia="zh-CN"/>
                                    </w:rPr>
                                    <w:t>2</w:t>
                                  </w:r>
                                </w:p>
                              </w:tc>
                              <w:tc>
                                <w:tcPr>
                                  <w:tcW w:w="745" w:type="dxa"/>
                                  <w:vAlign w:val="center"/>
                                </w:tcPr>
                                <w:p>
                                  <w:pPr>
                                    <w:jc w:val="center"/>
                                    <w:rPr>
                                      <w:rFonts w:hint="eastAsia" w:eastAsiaTheme="minorEastAsia"/>
                                      <w:sz w:val="22"/>
                                      <w:lang w:val="en-US" w:eastAsia="zh-CN"/>
                                    </w:rPr>
                                  </w:pPr>
                                  <w:r>
                                    <w:rPr>
                                      <w:rFonts w:hint="eastAsia"/>
                                      <w:sz w:val="22"/>
                                      <w:lang w:val="en-US" w:eastAsia="zh-CN"/>
                                    </w:rPr>
                                    <w:t>1</w:t>
                                  </w:r>
                                </w:p>
                              </w:tc>
                              <w:tc>
                                <w:tcPr>
                                  <w:tcW w:w="745" w:type="dxa"/>
                                  <w:vAlign w:val="center"/>
                                </w:tcPr>
                                <w:p>
                                  <w:pPr>
                                    <w:jc w:val="center"/>
                                    <w:rPr>
                                      <w:rFonts w:hint="eastAsia" w:eastAsiaTheme="minorEastAsia"/>
                                      <w:sz w:val="22"/>
                                      <w:lang w:val="en-US" w:eastAsia="zh-CN"/>
                                    </w:rPr>
                                  </w:pPr>
                                  <w:r>
                                    <w:rPr>
                                      <w:rFonts w:hint="eastAsia"/>
                                      <w:sz w:val="22"/>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22" w:type="dxa"/>
                                  <w:vMerge w:val="continue"/>
                                  <w:tcBorders>
                                    <w:left w:val="single" w:color="auto" w:sz="4" w:space="0"/>
                                    <w:bottom w:val="single" w:color="auto" w:sz="4" w:space="0"/>
                                  </w:tcBorders>
                                  <w:vAlign w:val="center"/>
                                </w:tcPr>
                                <w:p>
                                  <w:pPr>
                                    <w:jc w:val="center"/>
                                    <w:rPr>
                                      <w:sz w:val="22"/>
                                    </w:rPr>
                                  </w:pPr>
                                </w:p>
                              </w:tc>
                              <w:tc>
                                <w:tcPr>
                                  <w:tcW w:w="1091" w:type="dxa"/>
                                  <w:tcBorders>
                                    <w:left w:val="single" w:color="auto" w:sz="4" w:space="0"/>
                                    <w:bottom w:val="single" w:color="auto" w:sz="4" w:space="0"/>
                                  </w:tcBorders>
                                  <w:vAlign w:val="center"/>
                                </w:tcPr>
                                <w:p>
                                  <w:pPr>
                                    <w:jc w:val="center"/>
                                    <w:rPr>
                                      <w:i/>
                                      <w:sz w:val="22"/>
                                    </w:rPr>
                                  </w:pPr>
                                  <w:r>
                                    <w:rPr>
                                      <w:rFonts w:ascii="Calibri" w:hAnsi="Calibri" w:cs="Calibri"/>
                                      <w:i/>
                                      <w:sz w:val="22"/>
                                    </w:rPr>
                                    <w:t>t</w:t>
                                  </w:r>
                                  <w:r>
                                    <w:rPr>
                                      <w:sz w:val="22"/>
                                    </w:rPr>
                                    <w:t>(s)</w:t>
                                  </w:r>
                                </w:p>
                              </w:tc>
                              <w:tc>
                                <w:tcPr>
                                  <w:tcW w:w="744" w:type="dxa"/>
                                  <w:tcBorders>
                                    <w:bottom w:val="single" w:color="auto" w:sz="4" w:space="0"/>
                                  </w:tcBorders>
                                  <w:vAlign w:val="center"/>
                                </w:tcPr>
                                <w:p>
                                  <w:pPr>
                                    <w:jc w:val="center"/>
                                    <w:rPr>
                                      <w:sz w:val="22"/>
                                    </w:rPr>
                                  </w:pPr>
                                  <w:r>
                                    <w:rPr>
                                      <w:sz w:val="22"/>
                                    </w:rPr>
                                    <w:t>0s</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0.558486</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1.117</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1.785</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2.556</w:t>
                                  </w:r>
                                </w:p>
                              </w:tc>
                              <w:tc>
                                <w:tcPr>
                                  <w:tcW w:w="744"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3.467</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4.585</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6.024</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8.041</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11.517</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23.548</w:t>
                                  </w:r>
                                </w:p>
                              </w:tc>
                            </w:tr>
                          </w:tbl>
                          <w:p>
                            <w:pPr>
                              <w:jc w:val="both"/>
                              <w:textAlignment w:val="center"/>
                              <w:rPr>
                                <w:rFonts w:hint="eastAsia"/>
                                <w:sz w:val="22"/>
                              </w:rPr>
                            </w:pPr>
                          </w:p>
                          <w:p>
                            <w:pPr>
                              <w:jc w:val="center"/>
                              <w:textAlignment w:val="center"/>
                              <w:rPr>
                                <w:sz w:val="22"/>
                              </w:rPr>
                            </w:pPr>
                            <w:r>
                              <w:rPr>
                                <w:rFonts w:hint="eastAsia"/>
                                <w:sz w:val="22"/>
                              </w:rPr>
                              <w:t>表</w:t>
                            </w:r>
                            <w:r>
                              <w:rPr>
                                <w:sz w:val="22"/>
                              </w:rPr>
                              <w:t xml:space="preserve">6.2  </w:t>
                            </w:r>
                            <w:r>
                              <w:rPr>
                                <w:rFonts w:ascii="Calibri" w:hAnsi="Calibri" w:cs="Calibri"/>
                                <w:i/>
                                <w:iCs/>
                                <w:sz w:val="22"/>
                              </w:rPr>
                              <w:t>R</w:t>
                            </w:r>
                            <w:r>
                              <w:rPr>
                                <w:sz w:val="22"/>
                              </w:rPr>
                              <w:t>=</w:t>
                            </w:r>
                            <w:r>
                              <w:rPr>
                                <w:rFonts w:hint="eastAsia"/>
                                <w:sz w:val="22"/>
                                <w:lang w:val="en-US" w:eastAsia="zh-CN"/>
                              </w:rPr>
                              <w:t xml:space="preserve">5 </w:t>
                            </w:r>
                            <w:r>
                              <w:rPr>
                                <w:sz w:val="22"/>
                              </w:rPr>
                              <w:t xml:space="preserve">kΩ    </w:t>
                            </w:r>
                            <w:r>
                              <w:rPr>
                                <w:rFonts w:ascii="Calibri" w:hAnsi="Calibri" w:cs="Calibri"/>
                                <w:i/>
                                <w:iCs/>
                                <w:sz w:val="22"/>
                              </w:rPr>
                              <w:t>C</w:t>
                            </w:r>
                            <w:r>
                              <w:rPr>
                                <w:sz w:val="22"/>
                              </w:rPr>
                              <w:t xml:space="preserve">= 1000μF </w:t>
                            </w:r>
                            <w:r>
                              <w:rPr>
                                <w:sz w:val="22"/>
                              </w:rPr>
                              <w:tab/>
                            </w:r>
                            <w:r>
                              <w:rPr>
                                <w:rFonts w:ascii="Calibri" w:hAnsi="Calibri" w:cs="Calibri"/>
                                <w:i/>
                                <w:iCs/>
                                <w:sz w:val="22"/>
                              </w:rPr>
                              <w:t>U</w:t>
                            </w:r>
                            <w:r>
                              <w:rPr>
                                <w:rFonts w:ascii="Calibri" w:hAnsi="Calibri" w:cs="Calibri"/>
                                <w:i/>
                                <w:iCs/>
                                <w:sz w:val="24"/>
                                <w:szCs w:val="24"/>
                                <w:vertAlign w:val="subscript"/>
                              </w:rPr>
                              <w:t>s</w:t>
                            </w:r>
                            <w:r>
                              <w:rPr>
                                <w:sz w:val="22"/>
                              </w:rPr>
                              <w:t xml:space="preserve"> = 10V 充放电</w:t>
                            </w:r>
                            <w:r>
                              <w:rPr>
                                <w:rFonts w:hint="eastAsia"/>
                                <w:sz w:val="22"/>
                              </w:rPr>
                              <w:t>电压变化</w:t>
                            </w:r>
                          </w:p>
                          <w:p>
                            <w:pPr>
                              <w:jc w:val="center"/>
                              <w:textAlignment w:val="center"/>
                              <w:rPr>
                                <w:bCs/>
                                <w:sz w:val="22"/>
                              </w:rPr>
                            </w:pPr>
                          </w:p>
                          <w:p>
                            <w:pPr>
                              <w:jc w:val="center"/>
                              <w:textAlignment w:val="center"/>
                              <w:rPr>
                                <w:sz w:val="24"/>
                                <w:szCs w:val="24"/>
                              </w:rPr>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756.6pt;width:517.8pt;" fillcolor="#FFFFFF" filled="t" stroked="t" coordsize="21600,21600" o:gfxdata="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9A4sD1wAAAAcBAAAPAAAAAAAAAAEAIAAAACIAAABkcnMv&#10;ZG93bnJldi54bWxQSwECFAAUAAAACACHTuJA8x/9Fz0CAAB+BAAADgAAAAAAAAABACAAAAAmAQAA&#10;ZHJzL2Uyb0RvYy54bWxQSwUGAAAAAAYABgBZAQAA1QUAAAAA&#10;">
                <v:fill on="t" focussize="0,0"/>
                <v:stroke color="#000000" miterlimit="8" joinstyle="miter"/>
                <v:imagedata o:title=""/>
                <o:lock v:ext="edit" aspectratio="f"/>
                <v:textbox>
                  <w:txbxContent>
                    <w:p>
                      <w:pPr>
                        <w:pStyle w:val="11"/>
                        <w:numPr>
                          <w:ilvl w:val="0"/>
                          <w:numId w:val="1"/>
                        </w:numPr>
                        <w:tabs>
                          <w:tab w:val="left" w:pos="1512"/>
                        </w:tabs>
                        <w:ind w:left="1140" w:leftChars="0" w:firstLineChars="0"/>
                        <w:rPr>
                          <w:b/>
                          <w:bCs/>
                          <w:sz w:val="28"/>
                          <w:szCs w:val="32"/>
                        </w:rPr>
                      </w:pPr>
                      <w:r>
                        <w:rPr>
                          <w:rFonts w:hint="eastAsia"/>
                          <w:b/>
                          <w:bCs/>
                          <w:sz w:val="28"/>
                          <w:szCs w:val="32"/>
                        </w:rPr>
                        <w:t>实验数据记录</w:t>
                      </w:r>
                      <w:r>
                        <w:rPr>
                          <w:rFonts w:hint="eastAsia"/>
                          <w:sz w:val="28"/>
                          <w:szCs w:val="32"/>
                        </w:rPr>
                        <w:t>（</w:t>
                      </w:r>
                      <w:r>
                        <w:rPr>
                          <w:sz w:val="28"/>
                          <w:szCs w:val="32"/>
                        </w:rPr>
                        <w:t>20分</w:t>
                      </w:r>
                      <w:r>
                        <w:rPr>
                          <w:rFonts w:hint="eastAsia"/>
                          <w:sz w:val="28"/>
                          <w:szCs w:val="32"/>
                        </w:rPr>
                        <w:t>）</w:t>
                      </w:r>
                      <w:r>
                        <w:rPr>
                          <w:rFonts w:hint="eastAsia"/>
                          <w:b/>
                          <w:bCs/>
                          <w:sz w:val="28"/>
                          <w:szCs w:val="32"/>
                        </w:rPr>
                        <w:t xml:space="preserve"> </w:t>
                      </w:r>
                    </w:p>
                    <w:p>
                      <w:pPr>
                        <w:tabs>
                          <w:tab w:val="left" w:pos="1512"/>
                        </w:tabs>
                        <w:jc w:val="center"/>
                      </w:pPr>
                      <w:r>
                        <w:object>
                          <v:shape id="_x0000_i1037" o:spt="75" type="#_x0000_t75" style="height:125.6pt;width:215.2pt;" o:ole="t" filled="f" o:preferrelative="t" stroked="f" coordsize="21600,21600">
                            <v:path/>
                            <v:fill on="f" focussize="0,0"/>
                            <v:stroke on="f"/>
                            <v:imagedata r:id="rId50" o:title=""/>
                            <o:lock v:ext="edit" aspectratio="t"/>
                            <w10:wrap type="none"/>
                            <w10:anchorlock/>
                          </v:shape>
                          <o:OLEObject Type="Embed" ProgID="Visio.Drawing.11" ShapeID="_x0000_i1037" DrawAspect="Content" ObjectID="_1468075750" r:id="rId51">
                            <o:LockedField>false</o:LockedField>
                          </o:OLEObject>
                        </w:object>
                      </w:r>
                    </w:p>
                    <w:p>
                      <w:pPr>
                        <w:tabs>
                          <w:tab w:val="left" w:pos="970"/>
                        </w:tabs>
                        <w:jc w:val="center"/>
                        <w:rPr>
                          <w:sz w:val="22"/>
                          <w:szCs w:val="24"/>
                        </w:rPr>
                      </w:pPr>
                      <w:r>
                        <w:rPr>
                          <w:rFonts w:hint="eastAsia"/>
                          <w:sz w:val="22"/>
                          <w:szCs w:val="24"/>
                        </w:rPr>
                        <w:t>图</w:t>
                      </w:r>
                      <w:r>
                        <w:rPr>
                          <w:sz w:val="22"/>
                          <w:szCs w:val="24"/>
                        </w:rPr>
                        <w:t>6.2 RC测</w:t>
                      </w:r>
                      <w:r>
                        <w:rPr>
                          <w:rFonts w:ascii="Calibri" w:hAnsi="Calibri" w:cs="Calibri"/>
                          <w:bCs/>
                          <w:i/>
                          <w:iCs/>
                          <w:sz w:val="22"/>
                        </w:rPr>
                        <w:t>U</w:t>
                      </w:r>
                      <w:r>
                        <w:rPr>
                          <w:rFonts w:ascii="Calibri" w:hAnsi="Calibri" w:cs="Calibri"/>
                          <w:bCs/>
                          <w:i/>
                          <w:iCs/>
                          <w:sz w:val="24"/>
                          <w:szCs w:val="24"/>
                          <w:vertAlign w:val="subscript"/>
                        </w:rPr>
                        <w:t>c</w:t>
                      </w:r>
                      <w:r>
                        <w:rPr>
                          <w:sz w:val="22"/>
                          <w:szCs w:val="24"/>
                        </w:rPr>
                        <w:t>实验电路</w:t>
                      </w:r>
                      <w:r>
                        <w:rPr>
                          <w:rFonts w:hint="eastAsia"/>
                          <w:sz w:val="22"/>
                          <w:szCs w:val="24"/>
                        </w:rPr>
                        <w:t>（参数可调）</w:t>
                      </w:r>
                    </w:p>
                    <w:p>
                      <w:pPr>
                        <w:tabs>
                          <w:tab w:val="left" w:pos="1512"/>
                        </w:tabs>
                        <w:rPr>
                          <w:rFonts w:hint="eastAsia"/>
                          <w:bCs/>
                          <w:sz w:val="22"/>
                          <w:szCs w:val="24"/>
                        </w:rPr>
                      </w:pPr>
                      <w:r>
                        <w:rPr>
                          <w:bCs/>
                          <w:sz w:val="22"/>
                          <w:szCs w:val="24"/>
                        </w:rPr>
                        <w:t>1</w:t>
                      </w:r>
                      <w:r>
                        <w:rPr>
                          <w:rFonts w:hint="eastAsia"/>
                          <w:bCs/>
                          <w:sz w:val="22"/>
                          <w:szCs w:val="24"/>
                        </w:rPr>
                        <w:t>． 测定RC</w:t>
                      </w:r>
                      <w:r>
                        <w:rPr>
                          <w:bCs/>
                          <w:sz w:val="22"/>
                          <w:szCs w:val="24"/>
                        </w:rPr>
                        <w:t>电路</w:t>
                      </w:r>
                      <w:r>
                        <w:rPr>
                          <w:rFonts w:hint="eastAsia"/>
                          <w:bCs/>
                          <w:sz w:val="22"/>
                          <w:szCs w:val="24"/>
                        </w:rPr>
                        <w:t>充电和放电过程中电容电压的变化规律</w:t>
                      </w:r>
                    </w:p>
                    <w:p>
                      <w:pPr>
                        <w:tabs>
                          <w:tab w:val="left" w:pos="1512"/>
                        </w:tabs>
                        <w:rPr>
                          <w:rFonts w:hint="eastAsia"/>
                          <w:bCs/>
                          <w:sz w:val="22"/>
                          <w:szCs w:val="24"/>
                        </w:rPr>
                      </w:pPr>
                    </w:p>
                    <w:tbl>
                      <w:tblPr>
                        <w:tblStyle w:val="7"/>
                        <w:tblW w:w="100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2"/>
                        <w:gridCol w:w="1091"/>
                        <w:gridCol w:w="744"/>
                        <w:gridCol w:w="745"/>
                        <w:gridCol w:w="745"/>
                        <w:gridCol w:w="745"/>
                        <w:gridCol w:w="745"/>
                        <w:gridCol w:w="744"/>
                        <w:gridCol w:w="745"/>
                        <w:gridCol w:w="745"/>
                        <w:gridCol w:w="745"/>
                        <w:gridCol w:w="745"/>
                        <w:gridCol w:w="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2" w:type="dxa"/>
                            <w:vMerge w:val="restart"/>
                            <w:tcBorders>
                              <w:left w:val="single" w:color="auto" w:sz="4" w:space="0"/>
                            </w:tcBorders>
                            <w:vAlign w:val="center"/>
                          </w:tcPr>
                          <w:p>
                            <w:pPr>
                              <w:jc w:val="center"/>
                              <w:rPr>
                                <w:sz w:val="22"/>
                              </w:rPr>
                            </w:pPr>
                            <w:r>
                              <w:rPr>
                                <w:sz w:val="22"/>
                              </w:rPr>
                              <w:t>充电</w:t>
                            </w:r>
                          </w:p>
                        </w:tc>
                        <w:tc>
                          <w:tcPr>
                            <w:tcW w:w="1091" w:type="dxa"/>
                            <w:tcBorders>
                              <w:left w:val="single" w:color="auto" w:sz="4" w:space="0"/>
                            </w:tcBorders>
                            <w:vAlign w:val="center"/>
                          </w:tcPr>
                          <w:p>
                            <w:pPr>
                              <w:jc w:val="center"/>
                              <w:rPr>
                                <w:sz w:val="22"/>
                              </w:rPr>
                            </w:pPr>
                            <w:r>
                              <w:rPr>
                                <w:rFonts w:ascii="Calibri" w:hAnsi="Calibri" w:cs="Calibri"/>
                                <w:bCs/>
                                <w:i/>
                                <w:iCs/>
                                <w:sz w:val="22"/>
                              </w:rPr>
                              <w:t>U</w:t>
                            </w:r>
                            <w:r>
                              <w:rPr>
                                <w:rFonts w:ascii="Calibri" w:hAnsi="Calibri" w:cs="Calibri"/>
                                <w:bCs/>
                                <w:i/>
                                <w:iCs/>
                                <w:sz w:val="22"/>
                                <w:vertAlign w:val="subscript"/>
                              </w:rPr>
                              <w:t>c</w:t>
                            </w:r>
                            <w:r>
                              <w:rPr>
                                <w:szCs w:val="21"/>
                              </w:rPr>
                              <w:t xml:space="preserve"> </w:t>
                            </w:r>
                            <w:r>
                              <w:rPr>
                                <w:sz w:val="22"/>
                              </w:rPr>
                              <w:t>(V)</w:t>
                            </w:r>
                          </w:p>
                        </w:tc>
                        <w:tc>
                          <w:tcPr>
                            <w:tcW w:w="744" w:type="dxa"/>
                            <w:vAlign w:val="center"/>
                          </w:tcPr>
                          <w:p>
                            <w:pPr>
                              <w:jc w:val="center"/>
                              <w:rPr>
                                <w:sz w:val="22"/>
                              </w:rPr>
                            </w:pPr>
                            <w:r>
                              <w:rPr>
                                <w:sz w:val="22"/>
                              </w:rPr>
                              <w:t>0V</w:t>
                            </w:r>
                          </w:p>
                        </w:tc>
                        <w:tc>
                          <w:tcPr>
                            <w:tcW w:w="745" w:type="dxa"/>
                            <w:vAlign w:val="center"/>
                          </w:tcPr>
                          <w:p>
                            <w:pPr>
                              <w:jc w:val="center"/>
                              <w:rPr>
                                <w:rFonts w:hint="eastAsia" w:eastAsiaTheme="minorEastAsia"/>
                                <w:sz w:val="22"/>
                                <w:lang w:val="en-US" w:eastAsia="zh-CN"/>
                              </w:rPr>
                            </w:pPr>
                            <w:r>
                              <w:rPr>
                                <w:rFonts w:hint="eastAsia"/>
                                <w:sz w:val="22"/>
                                <w:lang w:val="en-US" w:eastAsia="zh-CN"/>
                              </w:rPr>
                              <w:t>1</w:t>
                            </w:r>
                          </w:p>
                        </w:tc>
                        <w:tc>
                          <w:tcPr>
                            <w:tcW w:w="745" w:type="dxa"/>
                            <w:vAlign w:val="center"/>
                          </w:tcPr>
                          <w:p>
                            <w:pPr>
                              <w:jc w:val="center"/>
                              <w:rPr>
                                <w:rFonts w:hint="eastAsia" w:eastAsiaTheme="minorEastAsia"/>
                                <w:sz w:val="22"/>
                                <w:lang w:val="en-US" w:eastAsia="zh-CN"/>
                              </w:rPr>
                            </w:pPr>
                            <w:r>
                              <w:rPr>
                                <w:rFonts w:hint="eastAsia"/>
                                <w:sz w:val="22"/>
                                <w:lang w:val="en-US" w:eastAsia="zh-CN"/>
                              </w:rPr>
                              <w:t>2</w:t>
                            </w:r>
                          </w:p>
                        </w:tc>
                        <w:tc>
                          <w:tcPr>
                            <w:tcW w:w="745" w:type="dxa"/>
                            <w:tcBorders>
                              <w:bottom w:val="single" w:color="auto" w:sz="4" w:space="0"/>
                            </w:tcBorders>
                            <w:vAlign w:val="center"/>
                          </w:tcPr>
                          <w:p>
                            <w:pPr>
                              <w:jc w:val="center"/>
                              <w:rPr>
                                <w:rFonts w:hint="eastAsia" w:eastAsiaTheme="minorEastAsia"/>
                                <w:sz w:val="22"/>
                                <w:lang w:val="en-US" w:eastAsia="zh-CN"/>
                              </w:rPr>
                            </w:pPr>
                            <w:r>
                              <w:rPr>
                                <w:rFonts w:hint="eastAsia"/>
                                <w:sz w:val="22"/>
                                <w:lang w:val="en-US" w:eastAsia="zh-CN"/>
                              </w:rPr>
                              <w:t>3</w:t>
                            </w:r>
                          </w:p>
                        </w:tc>
                        <w:tc>
                          <w:tcPr>
                            <w:tcW w:w="745" w:type="dxa"/>
                            <w:vAlign w:val="center"/>
                          </w:tcPr>
                          <w:p>
                            <w:pPr>
                              <w:jc w:val="center"/>
                              <w:rPr>
                                <w:rFonts w:hint="eastAsia" w:eastAsiaTheme="minorEastAsia"/>
                                <w:sz w:val="22"/>
                                <w:lang w:val="en-US" w:eastAsia="zh-CN"/>
                              </w:rPr>
                            </w:pPr>
                            <w:r>
                              <w:rPr>
                                <w:rFonts w:hint="eastAsia"/>
                                <w:sz w:val="22"/>
                                <w:lang w:val="en-US" w:eastAsia="zh-CN"/>
                              </w:rPr>
                              <w:t>4</w:t>
                            </w:r>
                          </w:p>
                        </w:tc>
                        <w:tc>
                          <w:tcPr>
                            <w:tcW w:w="744" w:type="dxa"/>
                            <w:vAlign w:val="center"/>
                          </w:tcPr>
                          <w:p>
                            <w:pPr>
                              <w:jc w:val="center"/>
                              <w:rPr>
                                <w:rFonts w:hint="eastAsia" w:eastAsiaTheme="minorEastAsia"/>
                                <w:sz w:val="22"/>
                                <w:lang w:val="en-US" w:eastAsia="zh-CN"/>
                              </w:rPr>
                            </w:pPr>
                            <w:r>
                              <w:rPr>
                                <w:rFonts w:hint="eastAsia"/>
                                <w:sz w:val="22"/>
                                <w:lang w:val="en-US" w:eastAsia="zh-CN"/>
                              </w:rPr>
                              <w:t>5</w:t>
                            </w:r>
                          </w:p>
                        </w:tc>
                        <w:tc>
                          <w:tcPr>
                            <w:tcW w:w="745" w:type="dxa"/>
                            <w:vAlign w:val="center"/>
                          </w:tcPr>
                          <w:p>
                            <w:pPr>
                              <w:jc w:val="center"/>
                              <w:rPr>
                                <w:rFonts w:hint="eastAsia" w:eastAsiaTheme="minorEastAsia"/>
                                <w:sz w:val="22"/>
                                <w:lang w:val="en-US" w:eastAsia="zh-CN"/>
                              </w:rPr>
                            </w:pPr>
                            <w:r>
                              <w:rPr>
                                <w:rFonts w:hint="eastAsia"/>
                                <w:sz w:val="22"/>
                                <w:lang w:val="en-US" w:eastAsia="zh-CN"/>
                              </w:rPr>
                              <w:t>6</w:t>
                            </w:r>
                          </w:p>
                        </w:tc>
                        <w:tc>
                          <w:tcPr>
                            <w:tcW w:w="745" w:type="dxa"/>
                            <w:vAlign w:val="center"/>
                          </w:tcPr>
                          <w:p>
                            <w:pPr>
                              <w:jc w:val="center"/>
                              <w:rPr>
                                <w:rFonts w:hint="eastAsia" w:eastAsiaTheme="minorEastAsia"/>
                                <w:sz w:val="22"/>
                                <w:lang w:val="en-US" w:eastAsia="zh-CN"/>
                              </w:rPr>
                            </w:pPr>
                            <w:r>
                              <w:rPr>
                                <w:rFonts w:hint="eastAsia"/>
                                <w:sz w:val="22"/>
                                <w:lang w:val="en-US" w:eastAsia="zh-CN"/>
                              </w:rPr>
                              <w:t>7</w:t>
                            </w:r>
                          </w:p>
                        </w:tc>
                        <w:tc>
                          <w:tcPr>
                            <w:tcW w:w="745" w:type="dxa"/>
                            <w:vAlign w:val="center"/>
                          </w:tcPr>
                          <w:p>
                            <w:pPr>
                              <w:jc w:val="center"/>
                              <w:rPr>
                                <w:rFonts w:hint="eastAsia" w:eastAsiaTheme="minorEastAsia"/>
                                <w:sz w:val="22"/>
                                <w:lang w:val="en-US" w:eastAsia="zh-CN"/>
                              </w:rPr>
                            </w:pPr>
                            <w:r>
                              <w:rPr>
                                <w:rFonts w:hint="eastAsia"/>
                                <w:sz w:val="22"/>
                                <w:lang w:val="en-US" w:eastAsia="zh-CN"/>
                              </w:rPr>
                              <w:t>8</w:t>
                            </w:r>
                          </w:p>
                        </w:tc>
                        <w:tc>
                          <w:tcPr>
                            <w:tcW w:w="745" w:type="dxa"/>
                            <w:vAlign w:val="center"/>
                          </w:tcPr>
                          <w:p>
                            <w:pPr>
                              <w:jc w:val="center"/>
                              <w:rPr>
                                <w:rFonts w:hint="eastAsia" w:eastAsiaTheme="minorEastAsia"/>
                                <w:sz w:val="22"/>
                                <w:lang w:val="en-US" w:eastAsia="zh-CN"/>
                              </w:rPr>
                            </w:pPr>
                            <w:r>
                              <w:rPr>
                                <w:rFonts w:hint="eastAsia"/>
                                <w:sz w:val="22"/>
                                <w:lang w:val="en-US" w:eastAsia="zh-CN"/>
                              </w:rPr>
                              <w:t>9</w:t>
                            </w:r>
                          </w:p>
                        </w:tc>
                        <w:tc>
                          <w:tcPr>
                            <w:tcW w:w="745" w:type="dxa"/>
                            <w:vAlign w:val="center"/>
                          </w:tcPr>
                          <w:p>
                            <w:pPr>
                              <w:jc w:val="center"/>
                              <w:rPr>
                                <w:rFonts w:hint="default" w:eastAsiaTheme="minorEastAsia"/>
                                <w:sz w:val="22"/>
                                <w:lang w:val="en-US" w:eastAsia="zh-CN"/>
                              </w:rPr>
                            </w:pPr>
                            <w:r>
                              <w:rPr>
                                <w:rFonts w:hint="eastAsia"/>
                                <w:sz w:val="22"/>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22" w:type="dxa"/>
                            <w:vMerge w:val="continue"/>
                            <w:tcBorders>
                              <w:left w:val="single" w:color="auto" w:sz="4" w:space="0"/>
                            </w:tcBorders>
                            <w:vAlign w:val="center"/>
                          </w:tcPr>
                          <w:p>
                            <w:pPr>
                              <w:jc w:val="center"/>
                              <w:rPr>
                                <w:sz w:val="22"/>
                              </w:rPr>
                            </w:pPr>
                          </w:p>
                        </w:tc>
                        <w:tc>
                          <w:tcPr>
                            <w:tcW w:w="1091" w:type="dxa"/>
                            <w:tcBorders>
                              <w:left w:val="single" w:color="auto" w:sz="4" w:space="0"/>
                            </w:tcBorders>
                            <w:vAlign w:val="center"/>
                          </w:tcPr>
                          <w:p>
                            <w:pPr>
                              <w:jc w:val="center"/>
                              <w:rPr>
                                <w:i/>
                                <w:sz w:val="22"/>
                              </w:rPr>
                            </w:pPr>
                            <w:r>
                              <w:rPr>
                                <w:rFonts w:ascii="Calibri" w:hAnsi="Calibri" w:cs="Calibri"/>
                                <w:i/>
                                <w:sz w:val="22"/>
                              </w:rPr>
                              <w:t>t</w:t>
                            </w:r>
                            <w:r>
                              <w:rPr>
                                <w:sz w:val="22"/>
                              </w:rPr>
                              <w:t>(s)</w:t>
                            </w:r>
                          </w:p>
                        </w:tc>
                        <w:tc>
                          <w:tcPr>
                            <w:tcW w:w="744" w:type="dxa"/>
                            <w:vAlign w:val="center"/>
                          </w:tcPr>
                          <w:p>
                            <w:pPr>
                              <w:jc w:val="center"/>
                              <w:rPr>
                                <w:sz w:val="22"/>
                              </w:rPr>
                            </w:pPr>
                            <w:r>
                              <w:rPr>
                                <w:sz w:val="22"/>
                              </w:rPr>
                              <w:t>0s</w:t>
                            </w:r>
                          </w:p>
                        </w:tc>
                        <w:tc>
                          <w:tcPr>
                            <w:tcW w:w="745" w:type="dxa"/>
                            <w:vAlign w:val="center"/>
                          </w:tcPr>
                          <w:p>
                            <w:pPr>
                              <w:jc w:val="center"/>
                              <w:rPr>
                                <w:rFonts w:hint="default" w:eastAsiaTheme="minorEastAsia"/>
                                <w:sz w:val="22"/>
                                <w:lang w:val="en-US" w:eastAsia="zh-CN"/>
                              </w:rPr>
                            </w:pPr>
                            <w:r>
                              <w:rPr>
                                <w:rFonts w:hint="eastAsia"/>
                                <w:sz w:val="22"/>
                                <w:lang w:val="en-US" w:eastAsia="zh-CN"/>
                              </w:rPr>
                              <w:t>0.210726</w:t>
                            </w:r>
                          </w:p>
                        </w:tc>
                        <w:tc>
                          <w:tcPr>
                            <w:tcW w:w="745" w:type="dxa"/>
                            <w:vAlign w:val="center"/>
                          </w:tcPr>
                          <w:p>
                            <w:pPr>
                              <w:jc w:val="center"/>
                              <w:rPr>
                                <w:rFonts w:hint="default" w:eastAsiaTheme="minorEastAsia"/>
                                <w:sz w:val="22"/>
                                <w:lang w:val="en-US" w:eastAsia="zh-CN"/>
                              </w:rPr>
                            </w:pPr>
                            <w:r>
                              <w:rPr>
                                <w:rFonts w:hint="eastAsia"/>
                                <w:sz w:val="22"/>
                                <w:lang w:val="en-US" w:eastAsia="zh-CN"/>
                              </w:rPr>
                              <w:t>0.446292</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0.713355</w:t>
                            </w:r>
                          </w:p>
                        </w:tc>
                        <w:tc>
                          <w:tcPr>
                            <w:tcW w:w="745" w:type="dxa"/>
                            <w:vAlign w:val="center"/>
                          </w:tcPr>
                          <w:p>
                            <w:pPr>
                              <w:jc w:val="center"/>
                              <w:rPr>
                                <w:rFonts w:hint="default" w:eastAsiaTheme="minorEastAsia"/>
                                <w:sz w:val="22"/>
                                <w:lang w:val="en-US" w:eastAsia="zh-CN"/>
                              </w:rPr>
                            </w:pPr>
                            <w:r>
                              <w:rPr>
                                <w:rFonts w:hint="eastAsia"/>
                                <w:sz w:val="22"/>
                                <w:lang w:val="en-US" w:eastAsia="zh-CN"/>
                              </w:rPr>
                              <w:t>1.022</w:t>
                            </w:r>
                          </w:p>
                        </w:tc>
                        <w:tc>
                          <w:tcPr>
                            <w:tcW w:w="744" w:type="dxa"/>
                            <w:vAlign w:val="center"/>
                          </w:tcPr>
                          <w:p>
                            <w:pPr>
                              <w:jc w:val="center"/>
                              <w:rPr>
                                <w:rFonts w:hint="default" w:eastAsiaTheme="minorEastAsia"/>
                                <w:sz w:val="22"/>
                                <w:lang w:val="en-US" w:eastAsia="zh-CN"/>
                              </w:rPr>
                            </w:pPr>
                            <w:r>
                              <w:rPr>
                                <w:rFonts w:hint="eastAsia"/>
                                <w:sz w:val="22"/>
                                <w:lang w:val="en-US" w:eastAsia="zh-CN"/>
                              </w:rPr>
                              <w:t>1.386</w:t>
                            </w:r>
                          </w:p>
                        </w:tc>
                        <w:tc>
                          <w:tcPr>
                            <w:tcW w:w="745" w:type="dxa"/>
                            <w:vAlign w:val="center"/>
                          </w:tcPr>
                          <w:p>
                            <w:pPr>
                              <w:jc w:val="center"/>
                              <w:rPr>
                                <w:rFonts w:hint="default" w:eastAsiaTheme="minorEastAsia"/>
                                <w:sz w:val="22"/>
                                <w:lang w:val="en-US" w:eastAsia="zh-CN"/>
                              </w:rPr>
                            </w:pPr>
                            <w:r>
                              <w:rPr>
                                <w:rFonts w:hint="eastAsia"/>
                                <w:sz w:val="22"/>
                                <w:lang w:val="en-US" w:eastAsia="zh-CN"/>
                              </w:rPr>
                              <w:t>1.833</w:t>
                            </w:r>
                          </w:p>
                        </w:tc>
                        <w:tc>
                          <w:tcPr>
                            <w:tcW w:w="745" w:type="dxa"/>
                            <w:vAlign w:val="center"/>
                          </w:tcPr>
                          <w:p>
                            <w:pPr>
                              <w:jc w:val="center"/>
                              <w:rPr>
                                <w:rFonts w:hint="default" w:eastAsiaTheme="minorEastAsia"/>
                                <w:sz w:val="22"/>
                                <w:lang w:val="en-US" w:eastAsia="zh-CN"/>
                              </w:rPr>
                            </w:pPr>
                            <w:r>
                              <w:rPr>
                                <w:rFonts w:hint="eastAsia"/>
                                <w:sz w:val="22"/>
                                <w:lang w:val="en-US" w:eastAsia="zh-CN"/>
                              </w:rPr>
                              <w:t>2.408</w:t>
                            </w:r>
                          </w:p>
                        </w:tc>
                        <w:tc>
                          <w:tcPr>
                            <w:tcW w:w="745" w:type="dxa"/>
                            <w:vAlign w:val="center"/>
                          </w:tcPr>
                          <w:p>
                            <w:pPr>
                              <w:jc w:val="center"/>
                              <w:rPr>
                                <w:rFonts w:hint="default" w:eastAsiaTheme="minorEastAsia"/>
                                <w:sz w:val="22"/>
                                <w:lang w:val="en-US" w:eastAsia="zh-CN"/>
                              </w:rPr>
                            </w:pPr>
                            <w:r>
                              <w:rPr>
                                <w:rFonts w:hint="eastAsia"/>
                                <w:sz w:val="22"/>
                                <w:lang w:val="en-US" w:eastAsia="zh-CN"/>
                              </w:rPr>
                              <w:t>3.219</w:t>
                            </w:r>
                          </w:p>
                        </w:tc>
                        <w:tc>
                          <w:tcPr>
                            <w:tcW w:w="745" w:type="dxa"/>
                            <w:vAlign w:val="center"/>
                          </w:tcPr>
                          <w:p>
                            <w:pPr>
                              <w:jc w:val="center"/>
                              <w:rPr>
                                <w:rFonts w:hint="default" w:eastAsiaTheme="minorEastAsia"/>
                                <w:sz w:val="22"/>
                                <w:lang w:val="en-US" w:eastAsia="zh-CN"/>
                              </w:rPr>
                            </w:pPr>
                            <w:r>
                              <w:rPr>
                                <w:rFonts w:hint="eastAsia"/>
                                <w:sz w:val="22"/>
                                <w:lang w:val="en-US" w:eastAsia="zh-CN"/>
                              </w:rPr>
                              <w:t>4.605</w:t>
                            </w:r>
                          </w:p>
                        </w:tc>
                        <w:tc>
                          <w:tcPr>
                            <w:tcW w:w="745" w:type="dxa"/>
                            <w:vAlign w:val="center"/>
                          </w:tcPr>
                          <w:p>
                            <w:pPr>
                              <w:jc w:val="center"/>
                              <w:rPr>
                                <w:rFonts w:hint="default" w:eastAsiaTheme="minorEastAsia"/>
                                <w:sz w:val="22"/>
                                <w:lang w:val="en-US" w:eastAsia="zh-CN"/>
                              </w:rPr>
                            </w:pPr>
                            <w:r>
                              <w:rPr>
                                <w:rFonts w:hint="eastAsia"/>
                                <w:sz w:val="22"/>
                                <w:lang w:val="en-US" w:eastAsia="zh-CN"/>
                              </w:rPr>
                              <w:t>21.815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22" w:type="dxa"/>
                            <w:vMerge w:val="restart"/>
                            <w:tcBorders>
                              <w:left w:val="single" w:color="auto" w:sz="4" w:space="0"/>
                            </w:tcBorders>
                            <w:vAlign w:val="center"/>
                          </w:tcPr>
                          <w:p>
                            <w:pPr>
                              <w:jc w:val="center"/>
                              <w:rPr>
                                <w:sz w:val="22"/>
                              </w:rPr>
                            </w:pPr>
                            <w:r>
                              <w:rPr>
                                <w:sz w:val="22"/>
                              </w:rPr>
                              <w:t>放电</w:t>
                            </w:r>
                          </w:p>
                        </w:tc>
                        <w:tc>
                          <w:tcPr>
                            <w:tcW w:w="1091" w:type="dxa"/>
                            <w:tcBorders>
                              <w:left w:val="single" w:color="auto" w:sz="4" w:space="0"/>
                            </w:tcBorders>
                            <w:vAlign w:val="center"/>
                          </w:tcPr>
                          <w:p>
                            <w:pPr>
                              <w:jc w:val="center"/>
                              <w:rPr>
                                <w:sz w:val="22"/>
                              </w:rPr>
                            </w:pPr>
                            <w:r>
                              <w:rPr>
                                <w:rFonts w:ascii="Calibri" w:hAnsi="Calibri" w:cs="Calibri"/>
                                <w:bCs/>
                                <w:i/>
                                <w:iCs/>
                                <w:sz w:val="22"/>
                              </w:rPr>
                              <w:t>U</w:t>
                            </w:r>
                            <w:r>
                              <w:rPr>
                                <w:rFonts w:ascii="Calibri" w:hAnsi="Calibri" w:cs="Calibri"/>
                                <w:bCs/>
                                <w:i/>
                                <w:iCs/>
                                <w:sz w:val="22"/>
                                <w:vertAlign w:val="subscript"/>
                              </w:rPr>
                              <w:t>c</w:t>
                            </w:r>
                            <w:r>
                              <w:rPr>
                                <w:sz w:val="22"/>
                              </w:rPr>
                              <w:t xml:space="preserve"> (V)</w:t>
                            </w:r>
                          </w:p>
                        </w:tc>
                        <w:tc>
                          <w:tcPr>
                            <w:tcW w:w="744" w:type="dxa"/>
                            <w:vAlign w:val="center"/>
                          </w:tcPr>
                          <w:p>
                            <w:pPr>
                              <w:jc w:val="center"/>
                              <w:rPr>
                                <w:sz w:val="22"/>
                              </w:rPr>
                            </w:pPr>
                            <w:r>
                              <w:rPr>
                                <w:sz w:val="22"/>
                              </w:rPr>
                              <w:t>10V</w:t>
                            </w:r>
                          </w:p>
                        </w:tc>
                        <w:tc>
                          <w:tcPr>
                            <w:tcW w:w="745" w:type="dxa"/>
                            <w:vAlign w:val="center"/>
                          </w:tcPr>
                          <w:p>
                            <w:pPr>
                              <w:jc w:val="center"/>
                              <w:rPr>
                                <w:rFonts w:hint="eastAsia" w:eastAsiaTheme="minorEastAsia"/>
                                <w:sz w:val="22"/>
                                <w:lang w:val="en-US" w:eastAsia="zh-CN"/>
                              </w:rPr>
                            </w:pPr>
                            <w:r>
                              <w:rPr>
                                <w:rFonts w:hint="eastAsia"/>
                                <w:sz w:val="22"/>
                                <w:lang w:val="en-US" w:eastAsia="zh-CN"/>
                              </w:rPr>
                              <w:t>9</w:t>
                            </w:r>
                          </w:p>
                        </w:tc>
                        <w:tc>
                          <w:tcPr>
                            <w:tcW w:w="745" w:type="dxa"/>
                            <w:vAlign w:val="center"/>
                          </w:tcPr>
                          <w:p>
                            <w:pPr>
                              <w:jc w:val="center"/>
                              <w:rPr>
                                <w:rFonts w:hint="eastAsia" w:eastAsiaTheme="minorEastAsia"/>
                                <w:sz w:val="22"/>
                                <w:lang w:val="en-US" w:eastAsia="zh-CN"/>
                              </w:rPr>
                            </w:pPr>
                            <w:r>
                              <w:rPr>
                                <w:rFonts w:hint="eastAsia"/>
                                <w:sz w:val="22"/>
                                <w:lang w:val="en-US" w:eastAsia="zh-CN"/>
                              </w:rPr>
                              <w:t>8</w:t>
                            </w:r>
                          </w:p>
                        </w:tc>
                        <w:tc>
                          <w:tcPr>
                            <w:tcW w:w="745" w:type="dxa"/>
                            <w:vAlign w:val="center"/>
                          </w:tcPr>
                          <w:p>
                            <w:pPr>
                              <w:jc w:val="center"/>
                              <w:rPr>
                                <w:rFonts w:hint="eastAsia" w:eastAsiaTheme="minorEastAsia"/>
                                <w:sz w:val="22"/>
                                <w:lang w:val="en-US" w:eastAsia="zh-CN"/>
                              </w:rPr>
                            </w:pPr>
                            <w:r>
                              <w:rPr>
                                <w:rFonts w:hint="eastAsia"/>
                                <w:sz w:val="22"/>
                                <w:lang w:val="en-US" w:eastAsia="zh-CN"/>
                              </w:rPr>
                              <w:t>7</w:t>
                            </w:r>
                          </w:p>
                        </w:tc>
                        <w:tc>
                          <w:tcPr>
                            <w:tcW w:w="745" w:type="dxa"/>
                            <w:vAlign w:val="center"/>
                          </w:tcPr>
                          <w:p>
                            <w:pPr>
                              <w:jc w:val="center"/>
                              <w:rPr>
                                <w:rFonts w:hint="eastAsia" w:eastAsiaTheme="minorEastAsia"/>
                                <w:sz w:val="22"/>
                                <w:lang w:val="en-US" w:eastAsia="zh-CN"/>
                              </w:rPr>
                            </w:pPr>
                            <w:r>
                              <w:rPr>
                                <w:rFonts w:hint="eastAsia"/>
                                <w:sz w:val="22"/>
                                <w:lang w:val="en-US" w:eastAsia="zh-CN"/>
                              </w:rPr>
                              <w:t>6</w:t>
                            </w:r>
                          </w:p>
                        </w:tc>
                        <w:tc>
                          <w:tcPr>
                            <w:tcW w:w="744" w:type="dxa"/>
                            <w:vAlign w:val="center"/>
                          </w:tcPr>
                          <w:p>
                            <w:pPr>
                              <w:jc w:val="center"/>
                              <w:rPr>
                                <w:rFonts w:hint="eastAsia" w:eastAsiaTheme="minorEastAsia"/>
                                <w:sz w:val="22"/>
                                <w:lang w:val="en-US" w:eastAsia="zh-CN"/>
                              </w:rPr>
                            </w:pPr>
                            <w:r>
                              <w:rPr>
                                <w:rFonts w:hint="eastAsia"/>
                                <w:sz w:val="22"/>
                                <w:lang w:val="en-US" w:eastAsia="zh-CN"/>
                              </w:rPr>
                              <w:t>5</w:t>
                            </w:r>
                          </w:p>
                        </w:tc>
                        <w:tc>
                          <w:tcPr>
                            <w:tcW w:w="745" w:type="dxa"/>
                            <w:vAlign w:val="center"/>
                          </w:tcPr>
                          <w:p>
                            <w:pPr>
                              <w:jc w:val="center"/>
                              <w:rPr>
                                <w:rFonts w:hint="eastAsia" w:eastAsiaTheme="minorEastAsia"/>
                                <w:sz w:val="22"/>
                                <w:lang w:val="en-US" w:eastAsia="zh-CN"/>
                              </w:rPr>
                            </w:pPr>
                            <w:r>
                              <w:rPr>
                                <w:rFonts w:hint="eastAsia"/>
                                <w:sz w:val="22"/>
                                <w:lang w:val="en-US" w:eastAsia="zh-CN"/>
                              </w:rPr>
                              <w:t>4</w:t>
                            </w:r>
                          </w:p>
                        </w:tc>
                        <w:tc>
                          <w:tcPr>
                            <w:tcW w:w="745" w:type="dxa"/>
                            <w:vAlign w:val="center"/>
                          </w:tcPr>
                          <w:p>
                            <w:pPr>
                              <w:jc w:val="center"/>
                              <w:rPr>
                                <w:rFonts w:hint="eastAsia" w:eastAsiaTheme="minorEastAsia"/>
                                <w:sz w:val="22"/>
                                <w:lang w:val="en-US" w:eastAsia="zh-CN"/>
                              </w:rPr>
                            </w:pPr>
                            <w:r>
                              <w:rPr>
                                <w:rFonts w:hint="eastAsia"/>
                                <w:sz w:val="22"/>
                                <w:lang w:val="en-US" w:eastAsia="zh-CN"/>
                              </w:rPr>
                              <w:t>3</w:t>
                            </w:r>
                          </w:p>
                        </w:tc>
                        <w:tc>
                          <w:tcPr>
                            <w:tcW w:w="745" w:type="dxa"/>
                            <w:vAlign w:val="center"/>
                          </w:tcPr>
                          <w:p>
                            <w:pPr>
                              <w:jc w:val="center"/>
                              <w:rPr>
                                <w:rFonts w:hint="eastAsia" w:eastAsiaTheme="minorEastAsia"/>
                                <w:sz w:val="22"/>
                                <w:lang w:val="en-US" w:eastAsia="zh-CN"/>
                              </w:rPr>
                            </w:pPr>
                            <w:r>
                              <w:rPr>
                                <w:rFonts w:hint="eastAsia"/>
                                <w:sz w:val="22"/>
                                <w:lang w:val="en-US" w:eastAsia="zh-CN"/>
                              </w:rPr>
                              <w:t>2</w:t>
                            </w:r>
                          </w:p>
                        </w:tc>
                        <w:tc>
                          <w:tcPr>
                            <w:tcW w:w="745" w:type="dxa"/>
                            <w:vAlign w:val="center"/>
                          </w:tcPr>
                          <w:p>
                            <w:pPr>
                              <w:jc w:val="center"/>
                              <w:rPr>
                                <w:rFonts w:hint="eastAsia" w:eastAsiaTheme="minorEastAsia"/>
                                <w:sz w:val="22"/>
                                <w:lang w:val="en-US" w:eastAsia="zh-CN"/>
                              </w:rPr>
                            </w:pPr>
                            <w:r>
                              <w:rPr>
                                <w:rFonts w:hint="eastAsia"/>
                                <w:sz w:val="22"/>
                                <w:lang w:val="en-US" w:eastAsia="zh-CN"/>
                              </w:rPr>
                              <w:t>1</w:t>
                            </w:r>
                          </w:p>
                        </w:tc>
                        <w:tc>
                          <w:tcPr>
                            <w:tcW w:w="745" w:type="dxa"/>
                            <w:vAlign w:val="center"/>
                          </w:tcPr>
                          <w:p>
                            <w:pPr>
                              <w:jc w:val="center"/>
                              <w:rPr>
                                <w:rFonts w:hint="eastAsia" w:eastAsiaTheme="minorEastAsia"/>
                                <w:sz w:val="22"/>
                                <w:lang w:val="en-US" w:eastAsia="zh-CN"/>
                              </w:rPr>
                            </w:pPr>
                            <w:r>
                              <w:rPr>
                                <w:rFonts w:hint="eastAsia"/>
                                <w:sz w:val="22"/>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22" w:type="dxa"/>
                            <w:vMerge w:val="continue"/>
                            <w:tcBorders>
                              <w:left w:val="single" w:color="auto" w:sz="4" w:space="0"/>
                              <w:bottom w:val="single" w:color="auto" w:sz="4" w:space="0"/>
                            </w:tcBorders>
                            <w:vAlign w:val="center"/>
                          </w:tcPr>
                          <w:p>
                            <w:pPr>
                              <w:jc w:val="center"/>
                              <w:rPr>
                                <w:sz w:val="22"/>
                              </w:rPr>
                            </w:pPr>
                          </w:p>
                        </w:tc>
                        <w:tc>
                          <w:tcPr>
                            <w:tcW w:w="1091" w:type="dxa"/>
                            <w:tcBorders>
                              <w:left w:val="single" w:color="auto" w:sz="4" w:space="0"/>
                              <w:bottom w:val="single" w:color="auto" w:sz="4" w:space="0"/>
                            </w:tcBorders>
                            <w:vAlign w:val="center"/>
                          </w:tcPr>
                          <w:p>
                            <w:pPr>
                              <w:jc w:val="center"/>
                              <w:rPr>
                                <w:i/>
                                <w:sz w:val="22"/>
                              </w:rPr>
                            </w:pPr>
                            <w:r>
                              <w:rPr>
                                <w:rFonts w:ascii="Calibri" w:hAnsi="Calibri" w:cs="Calibri"/>
                                <w:i/>
                                <w:sz w:val="22"/>
                              </w:rPr>
                              <w:t>t</w:t>
                            </w:r>
                            <w:r>
                              <w:rPr>
                                <w:sz w:val="22"/>
                              </w:rPr>
                              <w:t>(s)</w:t>
                            </w:r>
                          </w:p>
                        </w:tc>
                        <w:tc>
                          <w:tcPr>
                            <w:tcW w:w="744" w:type="dxa"/>
                            <w:tcBorders>
                              <w:bottom w:val="single" w:color="auto" w:sz="4" w:space="0"/>
                            </w:tcBorders>
                            <w:vAlign w:val="center"/>
                          </w:tcPr>
                          <w:p>
                            <w:pPr>
                              <w:jc w:val="center"/>
                              <w:rPr>
                                <w:sz w:val="22"/>
                              </w:rPr>
                            </w:pPr>
                            <w:r>
                              <w:rPr>
                                <w:sz w:val="22"/>
                              </w:rPr>
                              <w:t>0s</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0.212160</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0.447726</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0.714789</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1.023</w:t>
                            </w:r>
                          </w:p>
                        </w:tc>
                        <w:tc>
                          <w:tcPr>
                            <w:tcW w:w="744"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1.388</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1.834</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2.403</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3.218</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4.606</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21.810</w:t>
                            </w:r>
                          </w:p>
                        </w:tc>
                      </w:tr>
                    </w:tbl>
                    <w:p>
                      <w:pPr>
                        <w:jc w:val="center"/>
                        <w:textAlignment w:val="center"/>
                        <w:rPr>
                          <w:rFonts w:hint="eastAsia"/>
                          <w:sz w:val="22"/>
                        </w:rPr>
                      </w:pPr>
                      <w:r>
                        <w:rPr>
                          <w:rFonts w:hint="eastAsia"/>
                          <w:sz w:val="22"/>
                        </w:rPr>
                        <w:t>表</w:t>
                      </w:r>
                      <w:r>
                        <w:rPr>
                          <w:sz w:val="22"/>
                        </w:rPr>
                        <w:t xml:space="preserve">6.1  </w:t>
                      </w:r>
                      <w:r>
                        <w:rPr>
                          <w:rFonts w:ascii="Calibri" w:hAnsi="Calibri" w:cs="Calibri"/>
                          <w:i/>
                          <w:iCs/>
                          <w:sz w:val="22"/>
                        </w:rPr>
                        <w:t>R</w:t>
                      </w:r>
                      <w:r>
                        <w:rPr>
                          <w:sz w:val="22"/>
                        </w:rPr>
                        <w:t xml:space="preserve">= </w:t>
                      </w:r>
                      <w:r>
                        <w:rPr>
                          <w:rFonts w:hint="eastAsia"/>
                          <w:sz w:val="22"/>
                          <w:lang w:val="en-US" w:eastAsia="zh-CN"/>
                        </w:rPr>
                        <w:t xml:space="preserve">2 </w:t>
                      </w:r>
                      <w:r>
                        <w:rPr>
                          <w:sz w:val="22"/>
                        </w:rPr>
                        <w:t xml:space="preserve">kΩ    </w:t>
                      </w:r>
                      <w:r>
                        <w:rPr>
                          <w:rFonts w:ascii="Calibri" w:hAnsi="Calibri" w:cs="Calibri"/>
                          <w:i/>
                          <w:iCs/>
                          <w:sz w:val="22"/>
                        </w:rPr>
                        <w:t>C</w:t>
                      </w:r>
                      <w:r>
                        <w:rPr>
                          <w:sz w:val="22"/>
                        </w:rPr>
                        <w:t xml:space="preserve">= 1000μF  </w:t>
                      </w:r>
                      <w:r>
                        <w:rPr>
                          <w:sz w:val="22"/>
                        </w:rPr>
                        <w:tab/>
                      </w:r>
                      <w:r>
                        <w:rPr>
                          <w:rFonts w:ascii="Calibri" w:hAnsi="Calibri" w:cs="Calibri"/>
                          <w:i/>
                          <w:iCs/>
                          <w:sz w:val="22"/>
                        </w:rPr>
                        <w:t>U</w:t>
                      </w:r>
                      <w:r>
                        <w:rPr>
                          <w:rFonts w:ascii="Calibri" w:hAnsi="Calibri" w:cs="Calibri"/>
                          <w:i/>
                          <w:iCs/>
                          <w:sz w:val="24"/>
                          <w:szCs w:val="24"/>
                          <w:vertAlign w:val="subscript"/>
                        </w:rPr>
                        <w:t>s</w:t>
                      </w:r>
                      <w:r>
                        <w:rPr>
                          <w:sz w:val="22"/>
                        </w:rPr>
                        <w:t>= 10V 充放电</w:t>
                      </w:r>
                      <w:r>
                        <w:rPr>
                          <w:rFonts w:hint="eastAsia"/>
                          <w:sz w:val="22"/>
                        </w:rPr>
                        <w:t>电压变化</w:t>
                      </w:r>
                    </w:p>
                    <w:p>
                      <w:pPr>
                        <w:jc w:val="center"/>
                        <w:textAlignment w:val="center"/>
                        <w:rPr>
                          <w:rFonts w:hint="eastAsia"/>
                          <w:sz w:val="22"/>
                        </w:rPr>
                      </w:pPr>
                    </w:p>
                    <w:tbl>
                      <w:tblPr>
                        <w:tblStyle w:val="7"/>
                        <w:tblW w:w="100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2"/>
                        <w:gridCol w:w="1091"/>
                        <w:gridCol w:w="744"/>
                        <w:gridCol w:w="745"/>
                        <w:gridCol w:w="745"/>
                        <w:gridCol w:w="745"/>
                        <w:gridCol w:w="745"/>
                        <w:gridCol w:w="744"/>
                        <w:gridCol w:w="745"/>
                        <w:gridCol w:w="745"/>
                        <w:gridCol w:w="745"/>
                        <w:gridCol w:w="745"/>
                        <w:gridCol w:w="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722" w:type="dxa"/>
                            <w:vMerge w:val="restart"/>
                            <w:tcBorders>
                              <w:left w:val="single" w:color="auto" w:sz="4" w:space="0"/>
                            </w:tcBorders>
                            <w:vAlign w:val="center"/>
                          </w:tcPr>
                          <w:p>
                            <w:pPr>
                              <w:jc w:val="center"/>
                              <w:rPr>
                                <w:sz w:val="22"/>
                              </w:rPr>
                            </w:pPr>
                            <w:r>
                              <w:rPr>
                                <w:sz w:val="22"/>
                              </w:rPr>
                              <w:t>充电</w:t>
                            </w:r>
                          </w:p>
                        </w:tc>
                        <w:tc>
                          <w:tcPr>
                            <w:tcW w:w="1091" w:type="dxa"/>
                            <w:tcBorders>
                              <w:left w:val="single" w:color="auto" w:sz="4" w:space="0"/>
                            </w:tcBorders>
                            <w:vAlign w:val="center"/>
                          </w:tcPr>
                          <w:p>
                            <w:pPr>
                              <w:jc w:val="center"/>
                              <w:rPr>
                                <w:sz w:val="22"/>
                              </w:rPr>
                            </w:pPr>
                            <w:r>
                              <w:rPr>
                                <w:rFonts w:ascii="Calibri" w:hAnsi="Calibri" w:cs="Calibri"/>
                                <w:bCs/>
                                <w:i/>
                                <w:iCs/>
                                <w:sz w:val="22"/>
                              </w:rPr>
                              <w:t>U</w:t>
                            </w:r>
                            <w:r>
                              <w:rPr>
                                <w:rFonts w:ascii="Calibri" w:hAnsi="Calibri" w:cs="Calibri"/>
                                <w:bCs/>
                                <w:i/>
                                <w:iCs/>
                                <w:sz w:val="22"/>
                                <w:vertAlign w:val="subscript"/>
                              </w:rPr>
                              <w:t>c</w:t>
                            </w:r>
                            <w:r>
                              <w:rPr>
                                <w:szCs w:val="21"/>
                              </w:rPr>
                              <w:t xml:space="preserve"> </w:t>
                            </w:r>
                            <w:r>
                              <w:rPr>
                                <w:sz w:val="22"/>
                              </w:rPr>
                              <w:t>(V)</w:t>
                            </w:r>
                          </w:p>
                        </w:tc>
                        <w:tc>
                          <w:tcPr>
                            <w:tcW w:w="744" w:type="dxa"/>
                            <w:vAlign w:val="center"/>
                          </w:tcPr>
                          <w:p>
                            <w:pPr>
                              <w:jc w:val="center"/>
                              <w:rPr>
                                <w:sz w:val="22"/>
                              </w:rPr>
                            </w:pPr>
                            <w:r>
                              <w:rPr>
                                <w:sz w:val="22"/>
                              </w:rPr>
                              <w:t>0V</w:t>
                            </w:r>
                          </w:p>
                        </w:tc>
                        <w:tc>
                          <w:tcPr>
                            <w:tcW w:w="745" w:type="dxa"/>
                            <w:vAlign w:val="center"/>
                          </w:tcPr>
                          <w:p>
                            <w:pPr>
                              <w:jc w:val="center"/>
                              <w:rPr>
                                <w:rFonts w:hint="eastAsia" w:eastAsiaTheme="minorEastAsia"/>
                                <w:sz w:val="22"/>
                                <w:lang w:val="en-US" w:eastAsia="zh-CN"/>
                              </w:rPr>
                            </w:pPr>
                            <w:r>
                              <w:rPr>
                                <w:rFonts w:hint="eastAsia"/>
                                <w:sz w:val="22"/>
                                <w:lang w:val="en-US" w:eastAsia="zh-CN"/>
                              </w:rPr>
                              <w:t>1</w:t>
                            </w:r>
                          </w:p>
                        </w:tc>
                        <w:tc>
                          <w:tcPr>
                            <w:tcW w:w="745" w:type="dxa"/>
                            <w:vAlign w:val="center"/>
                          </w:tcPr>
                          <w:p>
                            <w:pPr>
                              <w:jc w:val="center"/>
                              <w:rPr>
                                <w:rFonts w:hint="eastAsia" w:eastAsiaTheme="minorEastAsia"/>
                                <w:sz w:val="22"/>
                                <w:lang w:val="en-US" w:eastAsia="zh-CN"/>
                              </w:rPr>
                            </w:pPr>
                            <w:r>
                              <w:rPr>
                                <w:rFonts w:hint="eastAsia"/>
                                <w:sz w:val="22"/>
                                <w:lang w:val="en-US" w:eastAsia="zh-CN"/>
                              </w:rPr>
                              <w:t>2</w:t>
                            </w:r>
                          </w:p>
                        </w:tc>
                        <w:tc>
                          <w:tcPr>
                            <w:tcW w:w="745" w:type="dxa"/>
                            <w:tcBorders>
                              <w:bottom w:val="single" w:color="auto" w:sz="4" w:space="0"/>
                            </w:tcBorders>
                            <w:vAlign w:val="center"/>
                          </w:tcPr>
                          <w:p>
                            <w:pPr>
                              <w:jc w:val="center"/>
                              <w:rPr>
                                <w:rFonts w:hint="eastAsia" w:eastAsiaTheme="minorEastAsia"/>
                                <w:sz w:val="22"/>
                                <w:lang w:val="en-US" w:eastAsia="zh-CN"/>
                              </w:rPr>
                            </w:pPr>
                            <w:r>
                              <w:rPr>
                                <w:rFonts w:hint="eastAsia"/>
                                <w:sz w:val="22"/>
                                <w:lang w:val="en-US" w:eastAsia="zh-CN"/>
                              </w:rPr>
                              <w:t>3</w:t>
                            </w:r>
                          </w:p>
                        </w:tc>
                        <w:tc>
                          <w:tcPr>
                            <w:tcW w:w="745" w:type="dxa"/>
                            <w:vAlign w:val="center"/>
                          </w:tcPr>
                          <w:p>
                            <w:pPr>
                              <w:jc w:val="center"/>
                              <w:rPr>
                                <w:rFonts w:hint="eastAsia" w:eastAsiaTheme="minorEastAsia"/>
                                <w:sz w:val="22"/>
                                <w:lang w:val="en-US" w:eastAsia="zh-CN"/>
                              </w:rPr>
                            </w:pPr>
                            <w:r>
                              <w:rPr>
                                <w:rFonts w:hint="eastAsia"/>
                                <w:sz w:val="22"/>
                                <w:lang w:val="en-US" w:eastAsia="zh-CN"/>
                              </w:rPr>
                              <w:t>4</w:t>
                            </w:r>
                          </w:p>
                        </w:tc>
                        <w:tc>
                          <w:tcPr>
                            <w:tcW w:w="744" w:type="dxa"/>
                            <w:vAlign w:val="center"/>
                          </w:tcPr>
                          <w:p>
                            <w:pPr>
                              <w:jc w:val="center"/>
                              <w:rPr>
                                <w:rFonts w:hint="eastAsia" w:eastAsiaTheme="minorEastAsia"/>
                                <w:sz w:val="22"/>
                                <w:lang w:val="en-US" w:eastAsia="zh-CN"/>
                              </w:rPr>
                            </w:pPr>
                            <w:r>
                              <w:rPr>
                                <w:rFonts w:hint="eastAsia"/>
                                <w:sz w:val="22"/>
                                <w:lang w:val="en-US" w:eastAsia="zh-CN"/>
                              </w:rPr>
                              <w:t>5</w:t>
                            </w:r>
                          </w:p>
                        </w:tc>
                        <w:tc>
                          <w:tcPr>
                            <w:tcW w:w="745" w:type="dxa"/>
                            <w:vAlign w:val="center"/>
                          </w:tcPr>
                          <w:p>
                            <w:pPr>
                              <w:jc w:val="center"/>
                              <w:rPr>
                                <w:rFonts w:hint="eastAsia" w:eastAsiaTheme="minorEastAsia"/>
                                <w:sz w:val="22"/>
                                <w:lang w:val="en-US" w:eastAsia="zh-CN"/>
                              </w:rPr>
                            </w:pPr>
                            <w:r>
                              <w:rPr>
                                <w:rFonts w:hint="eastAsia"/>
                                <w:sz w:val="22"/>
                                <w:lang w:val="en-US" w:eastAsia="zh-CN"/>
                              </w:rPr>
                              <w:t>6</w:t>
                            </w:r>
                          </w:p>
                        </w:tc>
                        <w:tc>
                          <w:tcPr>
                            <w:tcW w:w="745" w:type="dxa"/>
                            <w:vAlign w:val="center"/>
                          </w:tcPr>
                          <w:p>
                            <w:pPr>
                              <w:jc w:val="center"/>
                              <w:rPr>
                                <w:rFonts w:hint="eastAsia" w:eastAsiaTheme="minorEastAsia"/>
                                <w:sz w:val="22"/>
                                <w:lang w:val="en-US" w:eastAsia="zh-CN"/>
                              </w:rPr>
                            </w:pPr>
                            <w:r>
                              <w:rPr>
                                <w:rFonts w:hint="eastAsia"/>
                                <w:sz w:val="22"/>
                                <w:lang w:val="en-US" w:eastAsia="zh-CN"/>
                              </w:rPr>
                              <w:t>7</w:t>
                            </w:r>
                          </w:p>
                        </w:tc>
                        <w:tc>
                          <w:tcPr>
                            <w:tcW w:w="745" w:type="dxa"/>
                            <w:vAlign w:val="center"/>
                          </w:tcPr>
                          <w:p>
                            <w:pPr>
                              <w:jc w:val="center"/>
                              <w:rPr>
                                <w:rFonts w:hint="eastAsia" w:eastAsiaTheme="minorEastAsia"/>
                                <w:sz w:val="22"/>
                                <w:lang w:val="en-US" w:eastAsia="zh-CN"/>
                              </w:rPr>
                            </w:pPr>
                            <w:r>
                              <w:rPr>
                                <w:rFonts w:hint="eastAsia"/>
                                <w:sz w:val="22"/>
                                <w:lang w:val="en-US" w:eastAsia="zh-CN"/>
                              </w:rPr>
                              <w:t>8</w:t>
                            </w:r>
                          </w:p>
                        </w:tc>
                        <w:tc>
                          <w:tcPr>
                            <w:tcW w:w="745" w:type="dxa"/>
                            <w:vAlign w:val="center"/>
                          </w:tcPr>
                          <w:p>
                            <w:pPr>
                              <w:jc w:val="center"/>
                              <w:rPr>
                                <w:rFonts w:hint="eastAsia" w:eastAsiaTheme="minorEastAsia"/>
                                <w:sz w:val="22"/>
                                <w:lang w:val="en-US" w:eastAsia="zh-CN"/>
                              </w:rPr>
                            </w:pPr>
                            <w:r>
                              <w:rPr>
                                <w:rFonts w:hint="eastAsia"/>
                                <w:sz w:val="22"/>
                                <w:lang w:val="en-US" w:eastAsia="zh-CN"/>
                              </w:rPr>
                              <w:t>9</w:t>
                            </w:r>
                          </w:p>
                        </w:tc>
                        <w:tc>
                          <w:tcPr>
                            <w:tcW w:w="745" w:type="dxa"/>
                            <w:vAlign w:val="center"/>
                          </w:tcPr>
                          <w:p>
                            <w:pPr>
                              <w:jc w:val="center"/>
                              <w:rPr>
                                <w:rFonts w:hint="default" w:eastAsiaTheme="minorEastAsia"/>
                                <w:sz w:val="22"/>
                                <w:lang w:val="en-US" w:eastAsia="zh-CN"/>
                              </w:rPr>
                            </w:pPr>
                            <w:r>
                              <w:rPr>
                                <w:rFonts w:hint="eastAsia"/>
                                <w:sz w:val="22"/>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22" w:type="dxa"/>
                            <w:vMerge w:val="continue"/>
                            <w:tcBorders>
                              <w:left w:val="single" w:color="auto" w:sz="4" w:space="0"/>
                            </w:tcBorders>
                            <w:vAlign w:val="center"/>
                          </w:tcPr>
                          <w:p>
                            <w:pPr>
                              <w:jc w:val="center"/>
                              <w:rPr>
                                <w:sz w:val="22"/>
                              </w:rPr>
                            </w:pPr>
                          </w:p>
                        </w:tc>
                        <w:tc>
                          <w:tcPr>
                            <w:tcW w:w="1091" w:type="dxa"/>
                            <w:tcBorders>
                              <w:left w:val="single" w:color="auto" w:sz="4" w:space="0"/>
                            </w:tcBorders>
                            <w:vAlign w:val="center"/>
                          </w:tcPr>
                          <w:p>
                            <w:pPr>
                              <w:jc w:val="center"/>
                              <w:rPr>
                                <w:i/>
                                <w:sz w:val="22"/>
                              </w:rPr>
                            </w:pPr>
                            <w:r>
                              <w:rPr>
                                <w:rFonts w:ascii="Calibri" w:hAnsi="Calibri" w:cs="Calibri"/>
                                <w:i/>
                                <w:sz w:val="22"/>
                              </w:rPr>
                              <w:t>t</w:t>
                            </w:r>
                            <w:r>
                              <w:rPr>
                                <w:sz w:val="22"/>
                              </w:rPr>
                              <w:t>(s)</w:t>
                            </w:r>
                          </w:p>
                        </w:tc>
                        <w:tc>
                          <w:tcPr>
                            <w:tcW w:w="744" w:type="dxa"/>
                            <w:vAlign w:val="center"/>
                          </w:tcPr>
                          <w:p>
                            <w:pPr>
                              <w:jc w:val="center"/>
                              <w:rPr>
                                <w:sz w:val="22"/>
                              </w:rPr>
                            </w:pPr>
                            <w:r>
                              <w:rPr>
                                <w:sz w:val="22"/>
                              </w:rPr>
                              <w:t>0s</w:t>
                            </w:r>
                          </w:p>
                        </w:tc>
                        <w:tc>
                          <w:tcPr>
                            <w:tcW w:w="745" w:type="dxa"/>
                            <w:vAlign w:val="center"/>
                          </w:tcPr>
                          <w:p>
                            <w:pPr>
                              <w:jc w:val="center"/>
                              <w:rPr>
                                <w:rFonts w:hint="default" w:eastAsiaTheme="minorEastAsia"/>
                                <w:sz w:val="22"/>
                                <w:lang w:val="en-US" w:eastAsia="zh-CN"/>
                              </w:rPr>
                            </w:pPr>
                            <w:r>
                              <w:rPr>
                                <w:rFonts w:hint="eastAsia"/>
                                <w:sz w:val="22"/>
                                <w:lang w:val="en-US" w:eastAsia="zh-CN"/>
                              </w:rPr>
                              <w:t>0.526808</w:t>
                            </w:r>
                          </w:p>
                        </w:tc>
                        <w:tc>
                          <w:tcPr>
                            <w:tcW w:w="745" w:type="dxa"/>
                            <w:vAlign w:val="center"/>
                          </w:tcPr>
                          <w:p>
                            <w:pPr>
                              <w:jc w:val="center"/>
                              <w:rPr>
                                <w:rFonts w:hint="default" w:eastAsiaTheme="minorEastAsia"/>
                                <w:sz w:val="22"/>
                                <w:lang w:val="en-US" w:eastAsia="zh-CN"/>
                              </w:rPr>
                            </w:pPr>
                            <w:r>
                              <w:rPr>
                                <w:rFonts w:hint="eastAsia"/>
                                <w:sz w:val="22"/>
                                <w:lang w:val="en-US" w:eastAsia="zh-CN"/>
                              </w:rPr>
                              <w:t>1.116</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1.783</w:t>
                            </w:r>
                          </w:p>
                        </w:tc>
                        <w:tc>
                          <w:tcPr>
                            <w:tcW w:w="745" w:type="dxa"/>
                            <w:vAlign w:val="center"/>
                          </w:tcPr>
                          <w:p>
                            <w:pPr>
                              <w:jc w:val="center"/>
                              <w:rPr>
                                <w:rFonts w:hint="default" w:eastAsiaTheme="minorEastAsia"/>
                                <w:sz w:val="22"/>
                                <w:lang w:val="en-US" w:eastAsia="zh-CN"/>
                              </w:rPr>
                            </w:pPr>
                            <w:r>
                              <w:rPr>
                                <w:rFonts w:hint="eastAsia"/>
                                <w:sz w:val="22"/>
                                <w:lang w:val="en-US" w:eastAsia="zh-CN"/>
                              </w:rPr>
                              <w:t>2.554</w:t>
                            </w:r>
                          </w:p>
                        </w:tc>
                        <w:tc>
                          <w:tcPr>
                            <w:tcW w:w="744" w:type="dxa"/>
                            <w:vAlign w:val="center"/>
                          </w:tcPr>
                          <w:p>
                            <w:pPr>
                              <w:jc w:val="center"/>
                              <w:rPr>
                                <w:rFonts w:hint="default" w:eastAsiaTheme="minorEastAsia"/>
                                <w:sz w:val="22"/>
                                <w:lang w:val="en-US" w:eastAsia="zh-CN"/>
                              </w:rPr>
                            </w:pPr>
                            <w:r>
                              <w:rPr>
                                <w:rFonts w:hint="eastAsia"/>
                                <w:sz w:val="22"/>
                                <w:lang w:val="en-US" w:eastAsia="zh-CN"/>
                              </w:rPr>
                              <w:t>3.466</w:t>
                            </w:r>
                          </w:p>
                        </w:tc>
                        <w:tc>
                          <w:tcPr>
                            <w:tcW w:w="745" w:type="dxa"/>
                            <w:vAlign w:val="center"/>
                          </w:tcPr>
                          <w:p>
                            <w:pPr>
                              <w:jc w:val="center"/>
                              <w:rPr>
                                <w:rFonts w:hint="default" w:eastAsiaTheme="minorEastAsia"/>
                                <w:sz w:val="22"/>
                                <w:lang w:val="en-US" w:eastAsia="zh-CN"/>
                              </w:rPr>
                            </w:pPr>
                            <w:r>
                              <w:rPr>
                                <w:rFonts w:hint="eastAsia"/>
                                <w:sz w:val="22"/>
                                <w:lang w:val="en-US" w:eastAsia="zh-CN"/>
                              </w:rPr>
                              <w:t>4.581</w:t>
                            </w:r>
                          </w:p>
                        </w:tc>
                        <w:tc>
                          <w:tcPr>
                            <w:tcW w:w="745" w:type="dxa"/>
                            <w:vAlign w:val="center"/>
                          </w:tcPr>
                          <w:p>
                            <w:pPr>
                              <w:jc w:val="center"/>
                              <w:rPr>
                                <w:rFonts w:hint="default" w:eastAsiaTheme="minorEastAsia"/>
                                <w:sz w:val="22"/>
                                <w:lang w:val="en-US" w:eastAsia="zh-CN"/>
                              </w:rPr>
                            </w:pPr>
                            <w:r>
                              <w:rPr>
                                <w:rFonts w:hint="eastAsia"/>
                                <w:sz w:val="22"/>
                                <w:lang w:val="en-US" w:eastAsia="zh-CN"/>
                              </w:rPr>
                              <w:t>6.020</w:t>
                            </w:r>
                          </w:p>
                        </w:tc>
                        <w:tc>
                          <w:tcPr>
                            <w:tcW w:w="745" w:type="dxa"/>
                            <w:vAlign w:val="center"/>
                          </w:tcPr>
                          <w:p>
                            <w:pPr>
                              <w:jc w:val="center"/>
                              <w:rPr>
                                <w:rFonts w:hint="default" w:eastAsiaTheme="minorEastAsia"/>
                                <w:sz w:val="22"/>
                                <w:lang w:val="en-US" w:eastAsia="zh-CN"/>
                              </w:rPr>
                            </w:pPr>
                            <w:r>
                              <w:rPr>
                                <w:rFonts w:hint="eastAsia"/>
                                <w:sz w:val="22"/>
                                <w:lang w:val="en-US" w:eastAsia="zh-CN"/>
                              </w:rPr>
                              <w:t>8.047</w:t>
                            </w:r>
                          </w:p>
                        </w:tc>
                        <w:tc>
                          <w:tcPr>
                            <w:tcW w:w="745" w:type="dxa"/>
                            <w:vAlign w:val="center"/>
                          </w:tcPr>
                          <w:p>
                            <w:pPr>
                              <w:jc w:val="center"/>
                              <w:rPr>
                                <w:rFonts w:hint="default" w:eastAsiaTheme="minorEastAsia"/>
                                <w:sz w:val="22"/>
                                <w:lang w:val="en-US" w:eastAsia="zh-CN"/>
                              </w:rPr>
                            </w:pPr>
                            <w:r>
                              <w:rPr>
                                <w:rFonts w:hint="eastAsia"/>
                                <w:sz w:val="22"/>
                                <w:lang w:val="en-US" w:eastAsia="zh-CN"/>
                              </w:rPr>
                              <w:t>11.513</w:t>
                            </w:r>
                          </w:p>
                        </w:tc>
                        <w:tc>
                          <w:tcPr>
                            <w:tcW w:w="745" w:type="dxa"/>
                            <w:vAlign w:val="center"/>
                          </w:tcPr>
                          <w:p>
                            <w:pPr>
                              <w:jc w:val="center"/>
                              <w:rPr>
                                <w:rFonts w:hint="default" w:eastAsiaTheme="minorEastAsia"/>
                                <w:sz w:val="22"/>
                                <w:lang w:val="en-US" w:eastAsia="zh-CN"/>
                              </w:rPr>
                            </w:pPr>
                            <w:r>
                              <w:rPr>
                                <w:rFonts w:hint="eastAsia"/>
                                <w:sz w:val="22"/>
                                <w:lang w:val="en-US" w:eastAsia="zh-CN"/>
                              </w:rPr>
                              <w:t>23.547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22" w:type="dxa"/>
                            <w:vMerge w:val="restart"/>
                            <w:tcBorders>
                              <w:left w:val="single" w:color="auto" w:sz="4" w:space="0"/>
                            </w:tcBorders>
                            <w:vAlign w:val="center"/>
                          </w:tcPr>
                          <w:p>
                            <w:pPr>
                              <w:jc w:val="center"/>
                              <w:rPr>
                                <w:sz w:val="22"/>
                              </w:rPr>
                            </w:pPr>
                            <w:r>
                              <w:rPr>
                                <w:sz w:val="22"/>
                              </w:rPr>
                              <w:t>放电</w:t>
                            </w:r>
                          </w:p>
                        </w:tc>
                        <w:tc>
                          <w:tcPr>
                            <w:tcW w:w="1091" w:type="dxa"/>
                            <w:tcBorders>
                              <w:left w:val="single" w:color="auto" w:sz="4" w:space="0"/>
                            </w:tcBorders>
                            <w:vAlign w:val="center"/>
                          </w:tcPr>
                          <w:p>
                            <w:pPr>
                              <w:jc w:val="center"/>
                              <w:rPr>
                                <w:sz w:val="22"/>
                              </w:rPr>
                            </w:pPr>
                            <w:r>
                              <w:rPr>
                                <w:rFonts w:ascii="Calibri" w:hAnsi="Calibri" w:cs="Calibri"/>
                                <w:bCs/>
                                <w:i/>
                                <w:iCs/>
                                <w:sz w:val="22"/>
                              </w:rPr>
                              <w:t>U</w:t>
                            </w:r>
                            <w:r>
                              <w:rPr>
                                <w:rFonts w:ascii="Calibri" w:hAnsi="Calibri" w:cs="Calibri"/>
                                <w:bCs/>
                                <w:i/>
                                <w:iCs/>
                                <w:sz w:val="22"/>
                                <w:vertAlign w:val="subscript"/>
                              </w:rPr>
                              <w:t>c</w:t>
                            </w:r>
                            <w:r>
                              <w:rPr>
                                <w:sz w:val="22"/>
                              </w:rPr>
                              <w:t xml:space="preserve"> (V)</w:t>
                            </w:r>
                          </w:p>
                        </w:tc>
                        <w:tc>
                          <w:tcPr>
                            <w:tcW w:w="744" w:type="dxa"/>
                            <w:vAlign w:val="center"/>
                          </w:tcPr>
                          <w:p>
                            <w:pPr>
                              <w:jc w:val="center"/>
                              <w:rPr>
                                <w:sz w:val="22"/>
                              </w:rPr>
                            </w:pPr>
                            <w:r>
                              <w:rPr>
                                <w:sz w:val="22"/>
                              </w:rPr>
                              <w:t>10V</w:t>
                            </w:r>
                          </w:p>
                        </w:tc>
                        <w:tc>
                          <w:tcPr>
                            <w:tcW w:w="745" w:type="dxa"/>
                            <w:vAlign w:val="center"/>
                          </w:tcPr>
                          <w:p>
                            <w:pPr>
                              <w:jc w:val="center"/>
                              <w:rPr>
                                <w:rFonts w:hint="eastAsia" w:eastAsiaTheme="minorEastAsia"/>
                                <w:sz w:val="22"/>
                                <w:lang w:val="en-US" w:eastAsia="zh-CN"/>
                              </w:rPr>
                            </w:pPr>
                            <w:r>
                              <w:rPr>
                                <w:rFonts w:hint="eastAsia"/>
                                <w:sz w:val="22"/>
                                <w:lang w:val="en-US" w:eastAsia="zh-CN"/>
                              </w:rPr>
                              <w:t>9</w:t>
                            </w:r>
                          </w:p>
                        </w:tc>
                        <w:tc>
                          <w:tcPr>
                            <w:tcW w:w="745" w:type="dxa"/>
                            <w:vAlign w:val="center"/>
                          </w:tcPr>
                          <w:p>
                            <w:pPr>
                              <w:jc w:val="center"/>
                              <w:rPr>
                                <w:rFonts w:hint="eastAsia" w:eastAsiaTheme="minorEastAsia"/>
                                <w:sz w:val="22"/>
                                <w:lang w:val="en-US" w:eastAsia="zh-CN"/>
                              </w:rPr>
                            </w:pPr>
                            <w:r>
                              <w:rPr>
                                <w:rFonts w:hint="eastAsia"/>
                                <w:sz w:val="22"/>
                                <w:lang w:val="en-US" w:eastAsia="zh-CN"/>
                              </w:rPr>
                              <w:t>8</w:t>
                            </w:r>
                          </w:p>
                        </w:tc>
                        <w:tc>
                          <w:tcPr>
                            <w:tcW w:w="745" w:type="dxa"/>
                            <w:vAlign w:val="center"/>
                          </w:tcPr>
                          <w:p>
                            <w:pPr>
                              <w:jc w:val="center"/>
                              <w:rPr>
                                <w:rFonts w:hint="eastAsia" w:eastAsiaTheme="minorEastAsia"/>
                                <w:sz w:val="22"/>
                                <w:lang w:val="en-US" w:eastAsia="zh-CN"/>
                              </w:rPr>
                            </w:pPr>
                            <w:r>
                              <w:rPr>
                                <w:rFonts w:hint="eastAsia"/>
                                <w:sz w:val="22"/>
                                <w:lang w:val="en-US" w:eastAsia="zh-CN"/>
                              </w:rPr>
                              <w:t>7</w:t>
                            </w:r>
                          </w:p>
                        </w:tc>
                        <w:tc>
                          <w:tcPr>
                            <w:tcW w:w="745" w:type="dxa"/>
                            <w:vAlign w:val="center"/>
                          </w:tcPr>
                          <w:p>
                            <w:pPr>
                              <w:jc w:val="center"/>
                              <w:rPr>
                                <w:rFonts w:hint="eastAsia" w:eastAsiaTheme="minorEastAsia"/>
                                <w:sz w:val="22"/>
                                <w:lang w:val="en-US" w:eastAsia="zh-CN"/>
                              </w:rPr>
                            </w:pPr>
                            <w:r>
                              <w:rPr>
                                <w:rFonts w:hint="eastAsia"/>
                                <w:sz w:val="22"/>
                                <w:lang w:val="en-US" w:eastAsia="zh-CN"/>
                              </w:rPr>
                              <w:t>6</w:t>
                            </w:r>
                          </w:p>
                        </w:tc>
                        <w:tc>
                          <w:tcPr>
                            <w:tcW w:w="744" w:type="dxa"/>
                            <w:vAlign w:val="center"/>
                          </w:tcPr>
                          <w:p>
                            <w:pPr>
                              <w:jc w:val="center"/>
                              <w:rPr>
                                <w:rFonts w:hint="eastAsia" w:eastAsiaTheme="minorEastAsia"/>
                                <w:sz w:val="22"/>
                                <w:lang w:val="en-US" w:eastAsia="zh-CN"/>
                              </w:rPr>
                            </w:pPr>
                            <w:r>
                              <w:rPr>
                                <w:rFonts w:hint="eastAsia"/>
                                <w:sz w:val="22"/>
                                <w:lang w:val="en-US" w:eastAsia="zh-CN"/>
                              </w:rPr>
                              <w:t>5</w:t>
                            </w:r>
                          </w:p>
                        </w:tc>
                        <w:tc>
                          <w:tcPr>
                            <w:tcW w:w="745" w:type="dxa"/>
                            <w:vAlign w:val="center"/>
                          </w:tcPr>
                          <w:p>
                            <w:pPr>
                              <w:jc w:val="center"/>
                              <w:rPr>
                                <w:rFonts w:hint="eastAsia" w:eastAsiaTheme="minorEastAsia"/>
                                <w:sz w:val="22"/>
                                <w:lang w:val="en-US" w:eastAsia="zh-CN"/>
                              </w:rPr>
                            </w:pPr>
                            <w:r>
                              <w:rPr>
                                <w:rFonts w:hint="eastAsia"/>
                                <w:sz w:val="22"/>
                                <w:lang w:val="en-US" w:eastAsia="zh-CN"/>
                              </w:rPr>
                              <w:t>4</w:t>
                            </w:r>
                          </w:p>
                        </w:tc>
                        <w:tc>
                          <w:tcPr>
                            <w:tcW w:w="745" w:type="dxa"/>
                            <w:vAlign w:val="center"/>
                          </w:tcPr>
                          <w:p>
                            <w:pPr>
                              <w:jc w:val="center"/>
                              <w:rPr>
                                <w:rFonts w:hint="default" w:eastAsiaTheme="minorEastAsia"/>
                                <w:sz w:val="22"/>
                                <w:lang w:val="en-US" w:eastAsia="zh-CN"/>
                              </w:rPr>
                            </w:pPr>
                            <w:r>
                              <w:rPr>
                                <w:rFonts w:hint="eastAsia"/>
                                <w:sz w:val="22"/>
                                <w:lang w:val="en-US" w:eastAsia="zh-CN"/>
                              </w:rPr>
                              <w:t>3</w:t>
                            </w:r>
                          </w:p>
                        </w:tc>
                        <w:tc>
                          <w:tcPr>
                            <w:tcW w:w="745" w:type="dxa"/>
                            <w:vAlign w:val="center"/>
                          </w:tcPr>
                          <w:p>
                            <w:pPr>
                              <w:jc w:val="center"/>
                              <w:rPr>
                                <w:rFonts w:hint="eastAsia" w:eastAsiaTheme="minorEastAsia"/>
                                <w:sz w:val="22"/>
                                <w:lang w:val="en-US" w:eastAsia="zh-CN"/>
                              </w:rPr>
                            </w:pPr>
                            <w:r>
                              <w:rPr>
                                <w:rFonts w:hint="eastAsia"/>
                                <w:sz w:val="22"/>
                                <w:lang w:val="en-US" w:eastAsia="zh-CN"/>
                              </w:rPr>
                              <w:t>2</w:t>
                            </w:r>
                          </w:p>
                        </w:tc>
                        <w:tc>
                          <w:tcPr>
                            <w:tcW w:w="745" w:type="dxa"/>
                            <w:vAlign w:val="center"/>
                          </w:tcPr>
                          <w:p>
                            <w:pPr>
                              <w:jc w:val="center"/>
                              <w:rPr>
                                <w:rFonts w:hint="eastAsia" w:eastAsiaTheme="minorEastAsia"/>
                                <w:sz w:val="22"/>
                                <w:lang w:val="en-US" w:eastAsia="zh-CN"/>
                              </w:rPr>
                            </w:pPr>
                            <w:r>
                              <w:rPr>
                                <w:rFonts w:hint="eastAsia"/>
                                <w:sz w:val="22"/>
                                <w:lang w:val="en-US" w:eastAsia="zh-CN"/>
                              </w:rPr>
                              <w:t>1</w:t>
                            </w:r>
                          </w:p>
                        </w:tc>
                        <w:tc>
                          <w:tcPr>
                            <w:tcW w:w="745" w:type="dxa"/>
                            <w:vAlign w:val="center"/>
                          </w:tcPr>
                          <w:p>
                            <w:pPr>
                              <w:jc w:val="center"/>
                              <w:rPr>
                                <w:rFonts w:hint="eastAsia" w:eastAsiaTheme="minorEastAsia"/>
                                <w:sz w:val="22"/>
                                <w:lang w:val="en-US" w:eastAsia="zh-CN"/>
                              </w:rPr>
                            </w:pPr>
                            <w:r>
                              <w:rPr>
                                <w:rFonts w:hint="eastAsia"/>
                                <w:sz w:val="22"/>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22" w:type="dxa"/>
                            <w:vMerge w:val="continue"/>
                            <w:tcBorders>
                              <w:left w:val="single" w:color="auto" w:sz="4" w:space="0"/>
                              <w:bottom w:val="single" w:color="auto" w:sz="4" w:space="0"/>
                            </w:tcBorders>
                            <w:vAlign w:val="center"/>
                          </w:tcPr>
                          <w:p>
                            <w:pPr>
                              <w:jc w:val="center"/>
                              <w:rPr>
                                <w:sz w:val="22"/>
                              </w:rPr>
                            </w:pPr>
                          </w:p>
                        </w:tc>
                        <w:tc>
                          <w:tcPr>
                            <w:tcW w:w="1091" w:type="dxa"/>
                            <w:tcBorders>
                              <w:left w:val="single" w:color="auto" w:sz="4" w:space="0"/>
                              <w:bottom w:val="single" w:color="auto" w:sz="4" w:space="0"/>
                            </w:tcBorders>
                            <w:vAlign w:val="center"/>
                          </w:tcPr>
                          <w:p>
                            <w:pPr>
                              <w:jc w:val="center"/>
                              <w:rPr>
                                <w:i/>
                                <w:sz w:val="22"/>
                              </w:rPr>
                            </w:pPr>
                            <w:r>
                              <w:rPr>
                                <w:rFonts w:ascii="Calibri" w:hAnsi="Calibri" w:cs="Calibri"/>
                                <w:i/>
                                <w:sz w:val="22"/>
                              </w:rPr>
                              <w:t>t</w:t>
                            </w:r>
                            <w:r>
                              <w:rPr>
                                <w:sz w:val="22"/>
                              </w:rPr>
                              <w:t>(s)</w:t>
                            </w:r>
                          </w:p>
                        </w:tc>
                        <w:tc>
                          <w:tcPr>
                            <w:tcW w:w="744" w:type="dxa"/>
                            <w:tcBorders>
                              <w:bottom w:val="single" w:color="auto" w:sz="4" w:space="0"/>
                            </w:tcBorders>
                            <w:vAlign w:val="center"/>
                          </w:tcPr>
                          <w:p>
                            <w:pPr>
                              <w:jc w:val="center"/>
                              <w:rPr>
                                <w:sz w:val="22"/>
                              </w:rPr>
                            </w:pPr>
                            <w:r>
                              <w:rPr>
                                <w:sz w:val="22"/>
                              </w:rPr>
                              <w:t>0s</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0.558486</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1.117</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1.785</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2.556</w:t>
                            </w:r>
                          </w:p>
                        </w:tc>
                        <w:tc>
                          <w:tcPr>
                            <w:tcW w:w="744"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3.467</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4.585</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6.024</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8.041</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11.517</w:t>
                            </w:r>
                          </w:p>
                        </w:tc>
                        <w:tc>
                          <w:tcPr>
                            <w:tcW w:w="745" w:type="dxa"/>
                            <w:tcBorders>
                              <w:bottom w:val="single" w:color="auto" w:sz="4" w:space="0"/>
                            </w:tcBorders>
                            <w:vAlign w:val="center"/>
                          </w:tcPr>
                          <w:p>
                            <w:pPr>
                              <w:jc w:val="center"/>
                              <w:rPr>
                                <w:rFonts w:hint="default" w:eastAsiaTheme="minorEastAsia"/>
                                <w:sz w:val="22"/>
                                <w:lang w:val="en-US" w:eastAsia="zh-CN"/>
                              </w:rPr>
                            </w:pPr>
                            <w:r>
                              <w:rPr>
                                <w:rFonts w:hint="eastAsia"/>
                                <w:sz w:val="22"/>
                                <w:lang w:val="en-US" w:eastAsia="zh-CN"/>
                              </w:rPr>
                              <w:t>23.548</w:t>
                            </w:r>
                          </w:p>
                        </w:tc>
                      </w:tr>
                    </w:tbl>
                    <w:p>
                      <w:pPr>
                        <w:jc w:val="both"/>
                        <w:textAlignment w:val="center"/>
                        <w:rPr>
                          <w:rFonts w:hint="eastAsia"/>
                          <w:sz w:val="22"/>
                        </w:rPr>
                      </w:pPr>
                    </w:p>
                    <w:p>
                      <w:pPr>
                        <w:jc w:val="center"/>
                        <w:textAlignment w:val="center"/>
                        <w:rPr>
                          <w:sz w:val="22"/>
                        </w:rPr>
                      </w:pPr>
                      <w:r>
                        <w:rPr>
                          <w:rFonts w:hint="eastAsia"/>
                          <w:sz w:val="22"/>
                        </w:rPr>
                        <w:t>表</w:t>
                      </w:r>
                      <w:r>
                        <w:rPr>
                          <w:sz w:val="22"/>
                        </w:rPr>
                        <w:t xml:space="preserve">6.2  </w:t>
                      </w:r>
                      <w:r>
                        <w:rPr>
                          <w:rFonts w:ascii="Calibri" w:hAnsi="Calibri" w:cs="Calibri"/>
                          <w:i/>
                          <w:iCs/>
                          <w:sz w:val="22"/>
                        </w:rPr>
                        <w:t>R</w:t>
                      </w:r>
                      <w:r>
                        <w:rPr>
                          <w:sz w:val="22"/>
                        </w:rPr>
                        <w:t>=</w:t>
                      </w:r>
                      <w:r>
                        <w:rPr>
                          <w:rFonts w:hint="eastAsia"/>
                          <w:sz w:val="22"/>
                          <w:lang w:val="en-US" w:eastAsia="zh-CN"/>
                        </w:rPr>
                        <w:t xml:space="preserve">5 </w:t>
                      </w:r>
                      <w:r>
                        <w:rPr>
                          <w:sz w:val="22"/>
                        </w:rPr>
                        <w:t xml:space="preserve">kΩ    </w:t>
                      </w:r>
                      <w:r>
                        <w:rPr>
                          <w:rFonts w:ascii="Calibri" w:hAnsi="Calibri" w:cs="Calibri"/>
                          <w:i/>
                          <w:iCs/>
                          <w:sz w:val="22"/>
                        </w:rPr>
                        <w:t>C</w:t>
                      </w:r>
                      <w:r>
                        <w:rPr>
                          <w:sz w:val="22"/>
                        </w:rPr>
                        <w:t xml:space="preserve">= 1000μF </w:t>
                      </w:r>
                      <w:r>
                        <w:rPr>
                          <w:sz w:val="22"/>
                        </w:rPr>
                        <w:tab/>
                      </w:r>
                      <w:r>
                        <w:rPr>
                          <w:rFonts w:ascii="Calibri" w:hAnsi="Calibri" w:cs="Calibri"/>
                          <w:i/>
                          <w:iCs/>
                          <w:sz w:val="22"/>
                        </w:rPr>
                        <w:t>U</w:t>
                      </w:r>
                      <w:r>
                        <w:rPr>
                          <w:rFonts w:ascii="Calibri" w:hAnsi="Calibri" w:cs="Calibri"/>
                          <w:i/>
                          <w:iCs/>
                          <w:sz w:val="24"/>
                          <w:szCs w:val="24"/>
                          <w:vertAlign w:val="subscript"/>
                        </w:rPr>
                        <w:t>s</w:t>
                      </w:r>
                      <w:r>
                        <w:rPr>
                          <w:sz w:val="22"/>
                        </w:rPr>
                        <w:t xml:space="preserve"> = 10V 充放电</w:t>
                      </w:r>
                      <w:r>
                        <w:rPr>
                          <w:rFonts w:hint="eastAsia"/>
                          <w:sz w:val="22"/>
                        </w:rPr>
                        <w:t>电压变化</w:t>
                      </w:r>
                    </w:p>
                    <w:p>
                      <w:pPr>
                        <w:jc w:val="center"/>
                        <w:textAlignment w:val="center"/>
                        <w:rPr>
                          <w:bCs/>
                          <w:sz w:val="22"/>
                        </w:rPr>
                      </w:pPr>
                    </w:p>
                    <w:p>
                      <w:pPr>
                        <w:jc w:val="center"/>
                        <w:textAlignment w:val="center"/>
                        <w:rPr>
                          <w:sz w:val="24"/>
                          <w:szCs w:val="24"/>
                        </w:rPr>
                      </w:pPr>
                    </w:p>
                  </w:txbxContent>
                </v:textbox>
                <w10:wrap type="none"/>
                <w10:anchorlock/>
              </v:shape>
            </w:pict>
          </mc:Fallback>
        </mc:AlternateContent>
      </w:r>
    </w:p>
    <w:p>
      <w:pPr>
        <w:widowControl/>
        <w:jc w:val="left"/>
        <w:rPr>
          <w:rFonts w:ascii="Times New Roman" w:hAnsi="Times New Roman" w:eastAsia="方正华隶简体" w:cs="Times New Roman"/>
          <w:b/>
          <w:sz w:val="32"/>
        </w:rPr>
      </w:pPr>
      <w:r>
        <w:rPr>
          <w:sz w:val="28"/>
          <w:szCs w:val="32"/>
        </w:rPr>
        <mc:AlternateContent>
          <mc:Choice Requires="wps">
            <w:drawing>
              <wp:inline distT="0" distB="0" distL="0" distR="0">
                <wp:extent cx="6576060" cy="9906000"/>
                <wp:effectExtent l="4445" t="5080" r="18415" b="10160"/>
                <wp:docPr id="30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9906000"/>
                        </a:xfrm>
                        <a:prstGeom prst="rect">
                          <a:avLst/>
                        </a:prstGeom>
                        <a:solidFill>
                          <a:srgbClr val="FFFFFF"/>
                        </a:solidFill>
                        <a:ln w="9525">
                          <a:solidFill>
                            <a:srgbClr val="000000"/>
                          </a:solidFill>
                          <a:miter lim="800000"/>
                        </a:ln>
                      </wps:spPr>
                      <wps:txbx>
                        <w:txbxContent>
                          <w:p>
                            <w:pPr>
                              <w:jc w:val="left"/>
                              <w:rPr>
                                <w:rFonts w:hint="default" w:eastAsiaTheme="minorEastAsia"/>
                                <w:bCs/>
                                <w:sz w:val="22"/>
                                <w:szCs w:val="24"/>
                                <w:lang w:val="en-US" w:eastAsia="zh-CN"/>
                              </w:rPr>
                            </w:pPr>
                            <w:r>
                              <w:rPr>
                                <w:rFonts w:hint="eastAsia"/>
                                <w:bCs/>
                                <w:sz w:val="22"/>
                                <w:szCs w:val="24"/>
                                <w:lang w:val="en-US" w:eastAsia="zh-CN"/>
                              </w:rPr>
                              <w:t>中</w:t>
                            </w:r>
                            <w:r>
                              <w:rPr>
                                <w:rFonts w:hint="default"/>
                                <w:bCs/>
                                <w:sz w:val="22"/>
                                <w:szCs w:val="24"/>
                                <w:lang w:val="en-US" w:eastAsia="zh-CN"/>
                              </w:rPr>
                              <w:t>2</w:t>
                            </w:r>
                            <w:r>
                              <w:rPr>
                                <w:rFonts w:hint="default"/>
                                <w:bCs/>
                                <w:sz w:val="22"/>
                                <w:szCs w:val="24"/>
                                <w:lang w:val="en-US"/>
                              </w:rPr>
                              <w:t>．时间常数的测定</w:t>
                            </w:r>
                            <w:r>
                              <w:rPr>
                                <w:rFonts w:hint="default"/>
                                <w:bCs/>
                                <w:sz w:val="22"/>
                                <w:szCs w:val="24"/>
                                <w:lang w:val="en-US" w:eastAsia="zh-CN"/>
                              </w:rPr>
                              <w:t>（R=5</w:t>
                            </w:r>
                            <w:r>
                              <w:rPr>
                                <w:rFonts w:hint="default"/>
                                <w:lang w:val="en-US"/>
                              </w:rPr>
                              <w:t>kΩ</w:t>
                            </w:r>
                            <w:r>
                              <w:rPr>
                                <w:rFonts w:hint="default"/>
                                <w:bCs/>
                                <w:sz w:val="22"/>
                                <w:szCs w:val="24"/>
                                <w:lang w:val="en-US" w:eastAsia="zh-CN"/>
                              </w:rPr>
                              <w:t>）</w:t>
                            </w:r>
                          </w:p>
                          <w:p>
                            <w:pPr>
                              <w:ind w:firstLine="440" w:firstLineChars="200"/>
                              <w:rPr>
                                <w:rFonts w:hint="default"/>
                                <w:sz w:val="22"/>
                                <w:szCs w:val="24"/>
                                <w:lang w:val="en-US"/>
                              </w:rPr>
                            </w:pPr>
                            <w:r>
                              <w:rPr>
                                <w:rFonts w:hint="default"/>
                                <w:sz w:val="22"/>
                                <w:szCs w:val="24"/>
                                <w:lang w:val="en-US"/>
                              </w:rPr>
                              <w:t>充电过程中： 计算63.2%</w:t>
                            </w:r>
                            <w:r>
                              <w:rPr>
                                <w:rFonts w:hint="default" w:ascii="Calibri" w:hAnsi="Calibri" w:cs="Calibri"/>
                                <w:bCs/>
                                <w:i/>
                                <w:iCs/>
                                <w:sz w:val="22"/>
                                <w:lang w:val="en-US"/>
                              </w:rPr>
                              <w:t xml:space="preserve"> U</w:t>
                            </w:r>
                            <w:r>
                              <w:rPr>
                                <w:rFonts w:hint="default" w:ascii="Calibri" w:hAnsi="Calibri" w:cs="Calibri"/>
                                <w:bCs/>
                                <w:i/>
                                <w:iCs/>
                                <w:sz w:val="22"/>
                                <w:vertAlign w:val="subscript"/>
                                <w:lang w:val="en-US"/>
                              </w:rPr>
                              <w:t>s</w:t>
                            </w:r>
                            <w:r>
                              <w:rPr>
                                <w:rFonts w:hint="default"/>
                                <w:sz w:val="22"/>
                                <w:szCs w:val="24"/>
                                <w:lang w:val="en-US"/>
                              </w:rPr>
                              <w:t xml:space="preserve"> =____</w:t>
                            </w:r>
                            <w:r>
                              <w:rPr>
                                <w:rFonts w:hint="default"/>
                                <w:sz w:val="22"/>
                                <w:szCs w:val="24"/>
                                <w:lang w:val="en-US" w:eastAsia="zh-CN"/>
                              </w:rPr>
                              <w:t>6.32</w:t>
                            </w:r>
                            <w:r>
                              <w:rPr>
                                <w:rFonts w:hint="default"/>
                                <w:sz w:val="22"/>
                                <w:szCs w:val="24"/>
                                <w:lang w:val="en-US"/>
                              </w:rPr>
                              <w:t>___； 测量</w:t>
                            </w:r>
                            <w:r>
                              <w:rPr>
                                <w:rFonts w:hint="default" w:ascii="Calibri" w:hAnsi="Calibri" w:cs="Calibri"/>
                                <w:i/>
                                <w:sz w:val="22"/>
                                <w:szCs w:val="24"/>
                                <w:lang w:val="en-US"/>
                              </w:rPr>
                              <w:t>τ</w:t>
                            </w:r>
                            <w:r>
                              <w:rPr>
                                <w:rFonts w:hint="default" w:ascii="Calibri" w:hAnsi="Calibri" w:cs="Calibri"/>
                                <w:sz w:val="22"/>
                                <w:szCs w:val="24"/>
                                <w:vertAlign w:val="subscript"/>
                                <w:lang w:val="en-US"/>
                              </w:rPr>
                              <w:t>1</w:t>
                            </w:r>
                            <w:r>
                              <w:rPr>
                                <w:rFonts w:hint="default"/>
                                <w:sz w:val="22"/>
                                <w:szCs w:val="24"/>
                                <w:lang w:val="en-US"/>
                              </w:rPr>
                              <w:t>=____</w:t>
                            </w:r>
                            <w:r>
                              <w:rPr>
                                <w:rFonts w:hint="default"/>
                                <w:sz w:val="22"/>
                                <w:szCs w:val="24"/>
                                <w:lang w:val="en-US" w:eastAsia="zh-CN"/>
                              </w:rPr>
                              <w:t>4.998</w:t>
                            </w:r>
                            <w:r>
                              <w:rPr>
                                <w:rFonts w:hint="default"/>
                                <w:sz w:val="22"/>
                                <w:szCs w:val="24"/>
                                <w:lang w:val="en-US"/>
                              </w:rPr>
                              <w:t>___；</w:t>
                            </w:r>
                          </w:p>
                          <w:p>
                            <w:pPr>
                              <w:ind w:firstLine="440" w:firstLineChars="200"/>
                              <w:rPr>
                                <w:rFonts w:hint="default"/>
                                <w:sz w:val="22"/>
                                <w:szCs w:val="24"/>
                                <w:lang w:val="en-US"/>
                              </w:rPr>
                            </w:pPr>
                            <w:r>
                              <w:rPr>
                                <w:rFonts w:hint="default"/>
                                <w:sz w:val="22"/>
                                <w:szCs w:val="24"/>
                                <w:lang w:val="en-US"/>
                              </w:rPr>
                              <w:t>放电过程中： 计算36.8%</w:t>
                            </w:r>
                            <w:r>
                              <w:rPr>
                                <w:rFonts w:hint="default" w:ascii="Calibri" w:hAnsi="Calibri" w:cs="Calibri"/>
                                <w:bCs/>
                                <w:i/>
                                <w:iCs/>
                                <w:sz w:val="22"/>
                                <w:lang w:val="en-US"/>
                              </w:rPr>
                              <w:t xml:space="preserve"> U</w:t>
                            </w:r>
                            <w:r>
                              <w:rPr>
                                <w:rFonts w:hint="default" w:ascii="Calibri" w:hAnsi="Calibri" w:cs="Calibri"/>
                                <w:bCs/>
                                <w:i/>
                                <w:iCs/>
                                <w:sz w:val="22"/>
                                <w:vertAlign w:val="subscript"/>
                                <w:lang w:val="en-US"/>
                              </w:rPr>
                              <w:t>s</w:t>
                            </w:r>
                            <w:r>
                              <w:rPr>
                                <w:rFonts w:hint="default"/>
                                <w:sz w:val="22"/>
                                <w:szCs w:val="24"/>
                                <w:lang w:val="en-US"/>
                              </w:rPr>
                              <w:t xml:space="preserve"> =____</w:t>
                            </w:r>
                            <w:r>
                              <w:rPr>
                                <w:rFonts w:hint="default"/>
                                <w:sz w:val="22"/>
                                <w:szCs w:val="24"/>
                                <w:lang w:val="en-US" w:eastAsia="zh-CN"/>
                              </w:rPr>
                              <w:t>3.68</w:t>
                            </w:r>
                            <w:r>
                              <w:rPr>
                                <w:rFonts w:hint="default"/>
                                <w:sz w:val="22"/>
                                <w:szCs w:val="24"/>
                                <w:lang w:val="en-US"/>
                              </w:rPr>
                              <w:t>___； 测量</w:t>
                            </w:r>
                            <w:r>
                              <w:rPr>
                                <w:rFonts w:hint="default" w:ascii="Calibri" w:hAnsi="Calibri" w:cs="Calibri"/>
                                <w:i/>
                                <w:sz w:val="22"/>
                                <w:szCs w:val="24"/>
                                <w:lang w:val="en-US"/>
                              </w:rPr>
                              <w:t>τ</w:t>
                            </w:r>
                            <w:r>
                              <w:rPr>
                                <w:rFonts w:hint="default" w:ascii="Calibri" w:hAnsi="Calibri" w:cs="Calibri"/>
                                <w:i/>
                                <w:sz w:val="22"/>
                                <w:szCs w:val="24"/>
                                <w:vertAlign w:val="subscript"/>
                                <w:lang w:val="en-US"/>
                              </w:rPr>
                              <w:t>2</w:t>
                            </w:r>
                            <w:r>
                              <w:rPr>
                                <w:rFonts w:hint="default"/>
                                <w:sz w:val="22"/>
                                <w:szCs w:val="24"/>
                                <w:lang w:val="en-US"/>
                              </w:rPr>
                              <w:t>=____</w:t>
                            </w:r>
                            <w:r>
                              <w:rPr>
                                <w:rFonts w:hint="default"/>
                                <w:sz w:val="22"/>
                                <w:szCs w:val="24"/>
                                <w:lang w:val="en-US" w:eastAsia="zh-CN"/>
                              </w:rPr>
                              <w:t>5.001</w:t>
                            </w:r>
                            <w:r>
                              <w:rPr>
                                <w:rFonts w:hint="default"/>
                                <w:sz w:val="22"/>
                                <w:szCs w:val="24"/>
                                <w:lang w:val="en-US"/>
                              </w:rPr>
                              <w:t>___。</w:t>
                            </w:r>
                          </w:p>
                          <w:p>
                            <w:pPr>
                              <w:ind w:firstLine="440" w:firstLineChars="200"/>
                              <w:rPr>
                                <w:rFonts w:hint="default"/>
                                <w:sz w:val="22"/>
                                <w:szCs w:val="24"/>
                                <w:lang w:val="en-US"/>
                              </w:rPr>
                            </w:pPr>
                          </w:p>
                          <w:p>
                            <w:pPr>
                              <w:rPr>
                                <w:rFonts w:hint="default"/>
                                <w:bCs/>
                                <w:sz w:val="22"/>
                                <w:szCs w:val="24"/>
                                <w:lang w:val="en-US"/>
                              </w:rPr>
                            </w:pPr>
                            <w:r>
                              <w:rPr>
                                <w:rFonts w:hint="default"/>
                                <w:bCs/>
                                <w:sz w:val="22"/>
                                <w:szCs w:val="24"/>
                                <w:lang w:val="en-US" w:eastAsia="zh-CN"/>
                              </w:rPr>
                              <w:t>3</w:t>
                            </w:r>
                            <w:r>
                              <w:rPr>
                                <w:rFonts w:hint="default"/>
                                <w:bCs/>
                                <w:sz w:val="22"/>
                                <w:szCs w:val="24"/>
                                <w:lang w:val="en-US"/>
                              </w:rPr>
                              <w:t>．观测RC电路充放电时电容电压</w:t>
                            </w:r>
                            <w:r>
                              <w:rPr>
                                <w:rFonts w:hint="default" w:ascii="Calibri" w:hAnsi="Calibri" w:cs="Calibri"/>
                                <w:bCs/>
                                <w:i/>
                                <w:iCs/>
                                <w:sz w:val="22"/>
                                <w:lang w:val="en-US"/>
                              </w:rPr>
                              <w:t>U</w:t>
                            </w:r>
                            <w:r>
                              <w:rPr>
                                <w:rFonts w:hint="default" w:ascii="Calibri" w:hAnsi="Calibri" w:cs="Calibri"/>
                                <w:bCs/>
                                <w:i/>
                                <w:iCs/>
                                <w:sz w:val="22"/>
                                <w:vertAlign w:val="subscript"/>
                                <w:lang w:val="en-US"/>
                              </w:rPr>
                              <w:t>c</w:t>
                            </w:r>
                            <w:r>
                              <w:rPr>
                                <w:rFonts w:hint="default"/>
                                <w:bCs/>
                                <w:sz w:val="22"/>
                                <w:szCs w:val="24"/>
                                <w:lang w:val="en-US"/>
                              </w:rPr>
                              <w:t>和电流</w:t>
                            </w:r>
                            <w:r>
                              <w:rPr>
                                <w:rFonts w:hint="default" w:ascii="Calibri" w:hAnsi="Calibri" w:cs="Calibri"/>
                                <w:bCs/>
                                <w:i/>
                                <w:iCs/>
                                <w:sz w:val="22"/>
                                <w:szCs w:val="24"/>
                                <w:lang w:val="en-US"/>
                              </w:rPr>
                              <w:t>I</w:t>
                            </w:r>
                            <w:r>
                              <w:rPr>
                                <w:rFonts w:hint="default"/>
                                <w:bCs/>
                                <w:sz w:val="22"/>
                                <w:szCs w:val="24"/>
                                <w:lang w:val="en-US"/>
                              </w:rPr>
                              <w:t xml:space="preserve"> (即电阻两端电压</w:t>
                            </w:r>
                            <w:r>
                              <w:rPr>
                                <w:rFonts w:hint="default" w:ascii="Calibri" w:hAnsi="Calibri" w:cs="Calibri"/>
                                <w:bCs/>
                                <w:i/>
                                <w:iCs/>
                                <w:sz w:val="22"/>
                                <w:szCs w:val="24"/>
                                <w:lang w:val="en-US"/>
                              </w:rPr>
                              <w:t>u</w:t>
                            </w:r>
                            <w:r>
                              <w:rPr>
                                <w:rFonts w:hint="default" w:ascii="Calibri" w:hAnsi="Calibri" w:cs="Calibri"/>
                                <w:bCs/>
                                <w:i/>
                                <w:iCs/>
                                <w:sz w:val="22"/>
                                <w:szCs w:val="24"/>
                                <w:vertAlign w:val="subscript"/>
                                <w:lang w:val="en-US"/>
                              </w:rPr>
                              <w:t>R</w:t>
                            </w:r>
                            <w:r>
                              <w:rPr>
                                <w:rFonts w:hint="default"/>
                                <w:bCs/>
                                <w:sz w:val="22"/>
                                <w:szCs w:val="24"/>
                                <w:lang w:val="en-US"/>
                              </w:rPr>
                              <w:t>)的变化波形</w:t>
                            </w:r>
                          </w:p>
                          <w:p>
                            <w:pPr>
                              <w:jc w:val="center"/>
                              <w:rPr>
                                <w:rFonts w:hint="default"/>
                                <w:lang w:val="en-US"/>
                              </w:rPr>
                            </w:pPr>
                            <w:r>
                              <w:rPr>
                                <w:rFonts w:hint="default"/>
                                <w:lang w:val="en-US"/>
                              </w:rPr>
                              <w:object>
                                <v:shape id="_x0000_i1038" o:spt="75" type="#_x0000_t75" style="height:147.8pt;width:226.35pt;" o:ole="t" filled="f" o:preferrelative="t" stroked="f" coordsize="21600,21600">
                                  <v:path/>
                                  <v:fill on="f" focussize="0,0"/>
                                  <v:stroke on="f" joinstyle="miter"/>
                                  <v:imagedata r:id="rId53" o:title=""/>
                                  <o:lock v:ext="edit" aspectratio="t"/>
                                  <w10:wrap type="none"/>
                                  <w10:anchorlock/>
                                </v:shape>
                                <o:OLEObject Type="Embed" ProgID="Visio.Drawing.11" ShapeID="_x0000_i1038" DrawAspect="Content" ObjectID="_1468075751" r:id="rId52">
                                  <o:LockedField>false</o:LockedField>
                                </o:OLEObject>
                              </w:object>
                            </w:r>
                          </w:p>
                          <w:p>
                            <w:pPr>
                              <w:jc w:val="center"/>
                              <w:rPr>
                                <w:rFonts w:hint="default"/>
                                <w:sz w:val="22"/>
                                <w:lang w:val="en-US"/>
                              </w:rPr>
                            </w:pPr>
                            <w:r>
                              <w:rPr>
                                <w:rFonts w:hint="default"/>
                                <w:sz w:val="22"/>
                                <w:lang w:val="en-US"/>
                              </w:rPr>
                              <w:t>图6.4  RC充放电实验线路图</w:t>
                            </w:r>
                          </w:p>
                          <w:p>
                            <w:pPr>
                              <w:jc w:val="center"/>
                              <w:rPr>
                                <w:rFonts w:hint="default"/>
                                <w:b/>
                                <w:sz w:val="24"/>
                                <w:szCs w:val="28"/>
                                <w:lang w:val="en-US"/>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7" w:hRule="atLeast"/>
                                <w:jc w:val="center"/>
                              </w:trPr>
                              <w:tc>
                                <w:tcPr>
                                  <w:tcW w:w="10044" w:type="dxa"/>
                                </w:tcPr>
                                <w:p>
                                  <w:pPr>
                                    <w:jc w:val="left"/>
                                    <w:rPr>
                                      <w:rFonts w:hint="default"/>
                                      <w:bCs/>
                                      <w:sz w:val="24"/>
                                      <w:szCs w:val="28"/>
                                      <w:lang w:val="en-US" w:eastAsia="zh-CN"/>
                                    </w:rPr>
                                  </w:pPr>
                                  <w:r>
                                    <w:rPr>
                                      <w:rFonts w:hint="default"/>
                                      <w:bCs/>
                                      <w:sz w:val="24"/>
                                      <w:szCs w:val="28"/>
                                      <w:lang w:val="en-US" w:eastAsia="zh-CN"/>
                                    </w:rPr>
                                    <w:t>图1 电容为输出</w:t>
                                  </w:r>
                                </w:p>
                                <w:p>
                                  <w:pPr>
                                    <w:jc w:val="left"/>
                                    <w:rPr>
                                      <w:rFonts w:hint="default"/>
                                      <w:bCs/>
                                      <w:sz w:val="24"/>
                                      <w:szCs w:val="28"/>
                                      <w:lang w:val="en-US" w:eastAsia="zh-CN"/>
                                    </w:rPr>
                                  </w:pPr>
                                  <w:r>
                                    <w:drawing>
                                      <wp:inline distT="0" distB="0" distL="114300" distR="114300">
                                        <wp:extent cx="6248400" cy="738505"/>
                                        <wp:effectExtent l="0" t="0" r="0" b="8255"/>
                                        <wp:docPr id="1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9"/>
                                                <pic:cNvPicPr>
                                                  <a:picLocks noChangeAspect="1"/>
                                                </pic:cNvPicPr>
                                              </pic:nvPicPr>
                                              <pic:blipFill>
                                                <a:blip r:embed="rId54"/>
                                                <a:stretch>
                                                  <a:fillRect/>
                                                </a:stretch>
                                              </pic:blipFill>
                                              <pic:spPr>
                                                <a:xfrm>
                                                  <a:off x="0" y="0"/>
                                                  <a:ext cx="6248400" cy="738505"/>
                                                </a:xfrm>
                                                <a:prstGeom prst="rect">
                                                  <a:avLst/>
                                                </a:prstGeom>
                                                <a:noFill/>
                                                <a:ln>
                                                  <a:noFill/>
                                                </a:ln>
                                              </pic:spPr>
                                            </pic:pic>
                                          </a:graphicData>
                                        </a:graphic>
                                      </wp:inline>
                                    </w:drawing>
                                  </w:r>
                                </w:p>
                                <w:p>
                                  <w:pPr>
                                    <w:jc w:val="left"/>
                                    <w:rPr>
                                      <w:rFonts w:hint="default"/>
                                      <w:bCs/>
                                      <w:sz w:val="24"/>
                                      <w:szCs w:val="28"/>
                                      <w:lang w:val="en-US" w:eastAsia="zh-CN"/>
                                    </w:rPr>
                                  </w:pPr>
                                  <w:r>
                                    <w:rPr>
                                      <w:rFonts w:hint="default"/>
                                      <w:bCs/>
                                      <w:sz w:val="24"/>
                                      <w:szCs w:val="28"/>
                                      <w:lang w:val="en-US" w:eastAsia="zh-CN"/>
                                    </w:rPr>
                                    <w:t>图2 电阻为输出</w:t>
                                  </w:r>
                                </w:p>
                                <w:p>
                                  <w:pPr>
                                    <w:jc w:val="left"/>
                                    <w:rPr>
                                      <w:rFonts w:hint="default"/>
                                      <w:bCs/>
                                      <w:sz w:val="24"/>
                                      <w:szCs w:val="28"/>
                                      <w:lang w:val="en-US" w:eastAsia="zh-CN"/>
                                    </w:rPr>
                                  </w:pPr>
                                  <w:r>
                                    <w:drawing>
                                      <wp:inline distT="0" distB="0" distL="114300" distR="114300">
                                        <wp:extent cx="6248400" cy="750570"/>
                                        <wp:effectExtent l="0" t="0" r="0" b="11430"/>
                                        <wp:docPr id="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pic:cNvPicPr>
                                                  <a:picLocks noChangeAspect="1"/>
                                                </pic:cNvPicPr>
                                              </pic:nvPicPr>
                                              <pic:blipFill>
                                                <a:blip r:embed="rId55"/>
                                                <a:stretch>
                                                  <a:fillRect/>
                                                </a:stretch>
                                              </pic:blipFill>
                                              <pic:spPr>
                                                <a:xfrm>
                                                  <a:off x="0" y="0"/>
                                                  <a:ext cx="6248400" cy="750570"/>
                                                </a:xfrm>
                                                <a:prstGeom prst="rect">
                                                  <a:avLst/>
                                                </a:prstGeom>
                                                <a:noFill/>
                                                <a:ln>
                                                  <a:noFill/>
                                                </a:ln>
                                              </pic:spPr>
                                            </pic:pic>
                                          </a:graphicData>
                                        </a:graphic>
                                      </wp:inline>
                                    </w:drawing>
                                  </w:r>
                                </w:p>
                              </w:tc>
                            </w:tr>
                          </w:tbl>
                          <w:p>
                            <w:pPr>
                              <w:ind w:firstLine="2520" w:firstLineChars="1200"/>
                              <w:jc w:val="both"/>
                              <w:rPr>
                                <w:rFonts w:hint="default"/>
                                <w:b/>
                                <w:sz w:val="24"/>
                                <w:szCs w:val="28"/>
                                <w:lang w:val="en-US"/>
                              </w:rPr>
                            </w:pPr>
                            <w:r>
                              <w:rPr>
                                <w:rFonts w:hint="default"/>
                                <w:iCs/>
                                <w:lang w:val="en-US" w:eastAsia="zh-CN"/>
                              </w:rPr>
                              <w:t>仿真图</w:t>
                            </w:r>
                            <w:r>
                              <w:rPr>
                                <w:rFonts w:hint="default"/>
                                <w:iCs/>
                                <w:lang w:val="en-US"/>
                              </w:rPr>
                              <w:t xml:space="preserve">  </w:t>
                            </w:r>
                            <w:r>
                              <w:rPr>
                                <w:rFonts w:hint="default" w:ascii="Calibri" w:hAnsi="Calibri" w:cs="Calibri"/>
                                <w:i/>
                                <w:lang w:val="en-US"/>
                              </w:rPr>
                              <w:t>R</w:t>
                            </w:r>
                            <w:r>
                              <w:rPr>
                                <w:rFonts w:hint="default"/>
                                <w:iCs/>
                                <w:lang w:val="en-US"/>
                              </w:rPr>
                              <w:t>阻值为</w:t>
                            </w:r>
                            <w:r>
                              <w:rPr>
                                <w:rFonts w:hint="default"/>
                                <w:lang w:val="en-US"/>
                              </w:rPr>
                              <w:t>10 kΩ，</w:t>
                            </w:r>
                            <w:r>
                              <w:rPr>
                                <w:rFonts w:hint="default" w:ascii="Calibri" w:hAnsi="Calibri" w:cs="Calibri"/>
                                <w:i/>
                                <w:lang w:val="en-US"/>
                              </w:rPr>
                              <w:t>C</w:t>
                            </w:r>
                            <w:r>
                              <w:rPr>
                                <w:rFonts w:hint="default"/>
                                <w:lang w:val="en-US"/>
                              </w:rPr>
                              <w:t>取0.047</w:t>
                            </w:r>
                            <w:r>
                              <w:rPr>
                                <w:rFonts w:hint="default"/>
                                <w:i/>
                                <w:iCs/>
                                <w:lang w:val="en-US"/>
                              </w:rPr>
                              <w:t>μ</w:t>
                            </w:r>
                            <w:r>
                              <w:rPr>
                                <w:rFonts w:hint="default"/>
                                <w:lang w:val="en-US"/>
                              </w:rPr>
                              <w:t>F</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0" w:hRule="atLeast"/>
                                <w:jc w:val="center"/>
                              </w:trPr>
                              <w:tc>
                                <w:tcPr>
                                  <w:tcW w:w="10080" w:type="dxa"/>
                                </w:tcPr>
                                <w:p>
                                  <w:pPr>
                                    <w:jc w:val="left"/>
                                    <w:rPr>
                                      <w:rFonts w:hint="default"/>
                                      <w:bCs/>
                                      <w:sz w:val="24"/>
                                      <w:szCs w:val="28"/>
                                      <w:lang w:val="en-US" w:eastAsia="zh-CN"/>
                                    </w:rPr>
                                  </w:pPr>
                                  <w:r>
                                    <w:rPr>
                                      <w:rFonts w:hint="default"/>
                                      <w:bCs/>
                                      <w:sz w:val="24"/>
                                      <w:szCs w:val="28"/>
                                      <w:lang w:val="en-US" w:eastAsia="zh-CN"/>
                                    </w:rPr>
                                    <w:t>图1 电容为输出</w:t>
                                  </w:r>
                                </w:p>
                                <w:p>
                                  <w:pPr>
                                    <w:jc w:val="left"/>
                                    <w:rPr>
                                      <w:rFonts w:hint="default"/>
                                      <w:bCs/>
                                      <w:sz w:val="24"/>
                                      <w:szCs w:val="28"/>
                                      <w:lang w:val="en-US" w:eastAsia="zh-CN"/>
                                    </w:rPr>
                                  </w:pPr>
                                  <w:r>
                                    <w:drawing>
                                      <wp:inline distT="0" distB="0" distL="114300" distR="114300">
                                        <wp:extent cx="6263640" cy="865505"/>
                                        <wp:effectExtent l="0" t="0" r="0" b="3175"/>
                                        <wp:docPr id="1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1"/>
                                                <pic:cNvPicPr>
                                                  <a:picLocks noChangeAspect="1"/>
                                                </pic:cNvPicPr>
                                              </pic:nvPicPr>
                                              <pic:blipFill>
                                                <a:blip r:embed="rId56"/>
                                                <a:stretch>
                                                  <a:fillRect/>
                                                </a:stretch>
                                              </pic:blipFill>
                                              <pic:spPr>
                                                <a:xfrm>
                                                  <a:off x="0" y="0"/>
                                                  <a:ext cx="6263640" cy="865505"/>
                                                </a:xfrm>
                                                <a:prstGeom prst="rect">
                                                  <a:avLst/>
                                                </a:prstGeom>
                                                <a:noFill/>
                                                <a:ln>
                                                  <a:noFill/>
                                                </a:ln>
                                              </pic:spPr>
                                            </pic:pic>
                                          </a:graphicData>
                                        </a:graphic>
                                      </wp:inline>
                                    </w:drawing>
                                  </w:r>
                                </w:p>
                                <w:p>
                                  <w:pPr>
                                    <w:jc w:val="left"/>
                                    <w:rPr>
                                      <w:rFonts w:hint="default"/>
                                      <w:bCs/>
                                      <w:sz w:val="24"/>
                                      <w:szCs w:val="28"/>
                                      <w:lang w:val="en-US" w:eastAsia="zh-CN"/>
                                    </w:rPr>
                                  </w:pPr>
                                  <w:r>
                                    <w:rPr>
                                      <w:rFonts w:hint="default"/>
                                      <w:bCs/>
                                      <w:sz w:val="24"/>
                                      <w:szCs w:val="28"/>
                                      <w:lang w:val="en-US" w:eastAsia="zh-CN"/>
                                    </w:rPr>
                                    <w:t>图2 电阻为输出</w:t>
                                  </w:r>
                                </w:p>
                                <w:p>
                                  <w:pPr>
                                    <w:jc w:val="left"/>
                                    <w:rPr>
                                      <w:rFonts w:hint="default"/>
                                      <w:bCs/>
                                      <w:sz w:val="24"/>
                                      <w:szCs w:val="28"/>
                                      <w:lang w:val="en-US" w:eastAsia="zh-CN"/>
                                    </w:rPr>
                                  </w:pPr>
                                  <w:r>
                                    <w:drawing>
                                      <wp:inline distT="0" distB="0" distL="114300" distR="114300">
                                        <wp:extent cx="6263640" cy="892175"/>
                                        <wp:effectExtent l="0" t="0" r="0" b="6985"/>
                                        <wp:docPr id="2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3"/>
                                                <pic:cNvPicPr>
                                                  <a:picLocks noChangeAspect="1"/>
                                                </pic:cNvPicPr>
                                              </pic:nvPicPr>
                                              <pic:blipFill>
                                                <a:blip r:embed="rId57"/>
                                                <a:stretch>
                                                  <a:fillRect/>
                                                </a:stretch>
                                              </pic:blipFill>
                                              <pic:spPr>
                                                <a:xfrm>
                                                  <a:off x="0" y="0"/>
                                                  <a:ext cx="6263640" cy="892175"/>
                                                </a:xfrm>
                                                <a:prstGeom prst="rect">
                                                  <a:avLst/>
                                                </a:prstGeom>
                                                <a:noFill/>
                                                <a:ln>
                                                  <a:noFill/>
                                                </a:ln>
                                              </pic:spPr>
                                            </pic:pic>
                                          </a:graphicData>
                                        </a:graphic>
                                      </wp:inline>
                                    </w:drawing>
                                  </w:r>
                                </w:p>
                                <w:p>
                                  <w:pPr>
                                    <w:jc w:val="left"/>
                                    <w:rPr>
                                      <w:rFonts w:hint="default"/>
                                      <w:bCs/>
                                      <w:sz w:val="24"/>
                                      <w:szCs w:val="28"/>
                                      <w:lang w:val="en-US" w:eastAsia="zh-CN"/>
                                    </w:rPr>
                                  </w:pPr>
                                </w:p>
                              </w:tc>
                            </w:tr>
                          </w:tbl>
                          <w:p>
                            <w:pPr>
                              <w:ind w:firstLine="2940" w:firstLineChars="1400"/>
                              <w:jc w:val="both"/>
                              <w:rPr>
                                <w:rFonts w:hint="default"/>
                                <w:lang w:val="en-US"/>
                              </w:rPr>
                            </w:pPr>
                            <w:r>
                              <w:rPr>
                                <w:rFonts w:hint="default"/>
                                <w:iCs/>
                                <w:lang w:val="en-US" w:eastAsia="zh-CN"/>
                              </w:rPr>
                              <w:t>仿真图</w:t>
                            </w:r>
                            <w:r>
                              <w:rPr>
                                <w:rFonts w:hint="default"/>
                                <w:iCs/>
                                <w:lang w:val="en-US"/>
                              </w:rPr>
                              <w:t xml:space="preserve">  </w:t>
                            </w:r>
                            <w:r>
                              <w:rPr>
                                <w:rFonts w:hint="default" w:ascii="Calibri" w:hAnsi="Calibri" w:cs="Calibri"/>
                                <w:iCs/>
                                <w:lang w:val="en-US"/>
                              </w:rPr>
                              <w:t>R</w:t>
                            </w:r>
                            <w:r>
                              <w:rPr>
                                <w:rFonts w:hint="default"/>
                                <w:iCs/>
                                <w:lang w:val="en-US"/>
                              </w:rPr>
                              <w:t>阻值为</w:t>
                            </w:r>
                            <w:r>
                              <w:rPr>
                                <w:rFonts w:hint="default"/>
                                <w:lang w:val="en-US"/>
                              </w:rPr>
                              <w:t>1 kΩ，</w:t>
                            </w:r>
                            <w:r>
                              <w:rPr>
                                <w:rFonts w:hint="default" w:ascii="Calibri" w:hAnsi="Calibri" w:cs="Calibri"/>
                                <w:i/>
                                <w:lang w:val="en-US"/>
                              </w:rPr>
                              <w:t>C</w:t>
                            </w:r>
                            <w:r>
                              <w:rPr>
                                <w:rFonts w:hint="default"/>
                                <w:lang w:val="en-US"/>
                              </w:rPr>
                              <w:t>取0.047</w:t>
                            </w:r>
                            <w:r>
                              <w:rPr>
                                <w:rFonts w:hint="default"/>
                                <w:i/>
                                <w:iCs/>
                                <w:lang w:val="en-US"/>
                              </w:rPr>
                              <w:t>μ</w:t>
                            </w:r>
                            <w:r>
                              <w:rPr>
                                <w:rFonts w:hint="default"/>
                                <w:lang w:val="en-US"/>
                              </w:rPr>
                              <w:t>F</w:t>
                            </w:r>
                          </w:p>
                          <w:p>
                            <w:pPr>
                              <w:jc w:val="both"/>
                              <w:rPr>
                                <w:rFonts w:hint="default"/>
                                <w:b/>
                                <w:sz w:val="22"/>
                                <w:szCs w:val="24"/>
                                <w:lang w:val="en-US"/>
                              </w:rPr>
                            </w:pPr>
                          </w:p>
                          <w:p>
                            <w:pPr>
                              <w:jc w:val="center"/>
                              <w:rPr>
                                <w:rFonts w:hint="default"/>
                                <w:b/>
                                <w:sz w:val="22"/>
                                <w:szCs w:val="24"/>
                                <w:lang w:val="en-US"/>
                              </w:rPr>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780pt;width:517.8pt;" fillcolor="#FFFFFF" filled="t" stroked="t" coordsize="21600,21600" o:gfxdata="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eznGx1gAAAAcBAAAPAAAAAAAAAAEAIAAAACIAAABkcnMv&#10;ZG93bnJldi54bWxQSwECFAAUAAAACACHTuJAkxRI+j4CAAB+BAAADgAAAAAAAAABACAAAAAlAQAA&#10;ZHJzL2Uyb0RvYy54bWxQSwUGAAAAAAYABgBZAQAA1QUAAAAA&#10;">
                <v:fill on="t" focussize="0,0"/>
                <v:stroke color="#000000" miterlimit="8" joinstyle="miter"/>
                <v:imagedata o:title=""/>
                <o:lock v:ext="edit" aspectratio="f"/>
                <v:textbox>
                  <w:txbxContent>
                    <w:p>
                      <w:pPr>
                        <w:jc w:val="left"/>
                        <w:rPr>
                          <w:rFonts w:hint="default" w:eastAsiaTheme="minorEastAsia"/>
                          <w:bCs/>
                          <w:sz w:val="22"/>
                          <w:szCs w:val="24"/>
                          <w:lang w:val="en-US" w:eastAsia="zh-CN"/>
                        </w:rPr>
                      </w:pPr>
                      <w:r>
                        <w:rPr>
                          <w:rFonts w:hint="eastAsia"/>
                          <w:bCs/>
                          <w:sz w:val="22"/>
                          <w:szCs w:val="24"/>
                          <w:lang w:val="en-US" w:eastAsia="zh-CN"/>
                        </w:rPr>
                        <w:t>中</w:t>
                      </w:r>
                      <w:r>
                        <w:rPr>
                          <w:rFonts w:hint="default"/>
                          <w:bCs/>
                          <w:sz w:val="22"/>
                          <w:szCs w:val="24"/>
                          <w:lang w:val="en-US" w:eastAsia="zh-CN"/>
                        </w:rPr>
                        <w:t>2</w:t>
                      </w:r>
                      <w:r>
                        <w:rPr>
                          <w:rFonts w:hint="default"/>
                          <w:bCs/>
                          <w:sz w:val="22"/>
                          <w:szCs w:val="24"/>
                          <w:lang w:val="en-US"/>
                        </w:rPr>
                        <w:t>．时间常数的测定</w:t>
                      </w:r>
                      <w:r>
                        <w:rPr>
                          <w:rFonts w:hint="default"/>
                          <w:bCs/>
                          <w:sz w:val="22"/>
                          <w:szCs w:val="24"/>
                          <w:lang w:val="en-US" w:eastAsia="zh-CN"/>
                        </w:rPr>
                        <w:t>（R=5</w:t>
                      </w:r>
                      <w:r>
                        <w:rPr>
                          <w:rFonts w:hint="default"/>
                          <w:lang w:val="en-US"/>
                        </w:rPr>
                        <w:t>kΩ</w:t>
                      </w:r>
                      <w:r>
                        <w:rPr>
                          <w:rFonts w:hint="default"/>
                          <w:bCs/>
                          <w:sz w:val="22"/>
                          <w:szCs w:val="24"/>
                          <w:lang w:val="en-US" w:eastAsia="zh-CN"/>
                        </w:rPr>
                        <w:t>）</w:t>
                      </w:r>
                    </w:p>
                    <w:p>
                      <w:pPr>
                        <w:ind w:firstLine="440" w:firstLineChars="200"/>
                        <w:rPr>
                          <w:rFonts w:hint="default"/>
                          <w:sz w:val="22"/>
                          <w:szCs w:val="24"/>
                          <w:lang w:val="en-US"/>
                        </w:rPr>
                      </w:pPr>
                      <w:r>
                        <w:rPr>
                          <w:rFonts w:hint="default"/>
                          <w:sz w:val="22"/>
                          <w:szCs w:val="24"/>
                          <w:lang w:val="en-US"/>
                        </w:rPr>
                        <w:t>充电过程中： 计算63.2%</w:t>
                      </w:r>
                      <w:r>
                        <w:rPr>
                          <w:rFonts w:hint="default" w:ascii="Calibri" w:hAnsi="Calibri" w:cs="Calibri"/>
                          <w:bCs/>
                          <w:i/>
                          <w:iCs/>
                          <w:sz w:val="22"/>
                          <w:lang w:val="en-US"/>
                        </w:rPr>
                        <w:t xml:space="preserve"> U</w:t>
                      </w:r>
                      <w:r>
                        <w:rPr>
                          <w:rFonts w:hint="default" w:ascii="Calibri" w:hAnsi="Calibri" w:cs="Calibri"/>
                          <w:bCs/>
                          <w:i/>
                          <w:iCs/>
                          <w:sz w:val="22"/>
                          <w:vertAlign w:val="subscript"/>
                          <w:lang w:val="en-US"/>
                        </w:rPr>
                        <w:t>s</w:t>
                      </w:r>
                      <w:r>
                        <w:rPr>
                          <w:rFonts w:hint="default"/>
                          <w:sz w:val="22"/>
                          <w:szCs w:val="24"/>
                          <w:lang w:val="en-US"/>
                        </w:rPr>
                        <w:t xml:space="preserve"> =____</w:t>
                      </w:r>
                      <w:r>
                        <w:rPr>
                          <w:rFonts w:hint="default"/>
                          <w:sz w:val="22"/>
                          <w:szCs w:val="24"/>
                          <w:lang w:val="en-US" w:eastAsia="zh-CN"/>
                        </w:rPr>
                        <w:t>6.32</w:t>
                      </w:r>
                      <w:r>
                        <w:rPr>
                          <w:rFonts w:hint="default"/>
                          <w:sz w:val="22"/>
                          <w:szCs w:val="24"/>
                          <w:lang w:val="en-US"/>
                        </w:rPr>
                        <w:t>___； 测量</w:t>
                      </w:r>
                      <w:r>
                        <w:rPr>
                          <w:rFonts w:hint="default" w:ascii="Calibri" w:hAnsi="Calibri" w:cs="Calibri"/>
                          <w:i/>
                          <w:sz w:val="22"/>
                          <w:szCs w:val="24"/>
                          <w:lang w:val="en-US"/>
                        </w:rPr>
                        <w:t>τ</w:t>
                      </w:r>
                      <w:r>
                        <w:rPr>
                          <w:rFonts w:hint="default" w:ascii="Calibri" w:hAnsi="Calibri" w:cs="Calibri"/>
                          <w:sz w:val="22"/>
                          <w:szCs w:val="24"/>
                          <w:vertAlign w:val="subscript"/>
                          <w:lang w:val="en-US"/>
                        </w:rPr>
                        <w:t>1</w:t>
                      </w:r>
                      <w:r>
                        <w:rPr>
                          <w:rFonts w:hint="default"/>
                          <w:sz w:val="22"/>
                          <w:szCs w:val="24"/>
                          <w:lang w:val="en-US"/>
                        </w:rPr>
                        <w:t>=____</w:t>
                      </w:r>
                      <w:r>
                        <w:rPr>
                          <w:rFonts w:hint="default"/>
                          <w:sz w:val="22"/>
                          <w:szCs w:val="24"/>
                          <w:lang w:val="en-US" w:eastAsia="zh-CN"/>
                        </w:rPr>
                        <w:t>4.998</w:t>
                      </w:r>
                      <w:r>
                        <w:rPr>
                          <w:rFonts w:hint="default"/>
                          <w:sz w:val="22"/>
                          <w:szCs w:val="24"/>
                          <w:lang w:val="en-US"/>
                        </w:rPr>
                        <w:t>___；</w:t>
                      </w:r>
                    </w:p>
                    <w:p>
                      <w:pPr>
                        <w:ind w:firstLine="440" w:firstLineChars="200"/>
                        <w:rPr>
                          <w:rFonts w:hint="default"/>
                          <w:sz w:val="22"/>
                          <w:szCs w:val="24"/>
                          <w:lang w:val="en-US"/>
                        </w:rPr>
                      </w:pPr>
                      <w:r>
                        <w:rPr>
                          <w:rFonts w:hint="default"/>
                          <w:sz w:val="22"/>
                          <w:szCs w:val="24"/>
                          <w:lang w:val="en-US"/>
                        </w:rPr>
                        <w:t>放电过程中： 计算36.8%</w:t>
                      </w:r>
                      <w:r>
                        <w:rPr>
                          <w:rFonts w:hint="default" w:ascii="Calibri" w:hAnsi="Calibri" w:cs="Calibri"/>
                          <w:bCs/>
                          <w:i/>
                          <w:iCs/>
                          <w:sz w:val="22"/>
                          <w:lang w:val="en-US"/>
                        </w:rPr>
                        <w:t xml:space="preserve"> U</w:t>
                      </w:r>
                      <w:r>
                        <w:rPr>
                          <w:rFonts w:hint="default" w:ascii="Calibri" w:hAnsi="Calibri" w:cs="Calibri"/>
                          <w:bCs/>
                          <w:i/>
                          <w:iCs/>
                          <w:sz w:val="22"/>
                          <w:vertAlign w:val="subscript"/>
                          <w:lang w:val="en-US"/>
                        </w:rPr>
                        <w:t>s</w:t>
                      </w:r>
                      <w:r>
                        <w:rPr>
                          <w:rFonts w:hint="default"/>
                          <w:sz w:val="22"/>
                          <w:szCs w:val="24"/>
                          <w:lang w:val="en-US"/>
                        </w:rPr>
                        <w:t xml:space="preserve"> =____</w:t>
                      </w:r>
                      <w:r>
                        <w:rPr>
                          <w:rFonts w:hint="default"/>
                          <w:sz w:val="22"/>
                          <w:szCs w:val="24"/>
                          <w:lang w:val="en-US" w:eastAsia="zh-CN"/>
                        </w:rPr>
                        <w:t>3.68</w:t>
                      </w:r>
                      <w:r>
                        <w:rPr>
                          <w:rFonts w:hint="default"/>
                          <w:sz w:val="22"/>
                          <w:szCs w:val="24"/>
                          <w:lang w:val="en-US"/>
                        </w:rPr>
                        <w:t>___； 测量</w:t>
                      </w:r>
                      <w:r>
                        <w:rPr>
                          <w:rFonts w:hint="default" w:ascii="Calibri" w:hAnsi="Calibri" w:cs="Calibri"/>
                          <w:i/>
                          <w:sz w:val="22"/>
                          <w:szCs w:val="24"/>
                          <w:lang w:val="en-US"/>
                        </w:rPr>
                        <w:t>τ</w:t>
                      </w:r>
                      <w:r>
                        <w:rPr>
                          <w:rFonts w:hint="default" w:ascii="Calibri" w:hAnsi="Calibri" w:cs="Calibri"/>
                          <w:i/>
                          <w:sz w:val="22"/>
                          <w:szCs w:val="24"/>
                          <w:vertAlign w:val="subscript"/>
                          <w:lang w:val="en-US"/>
                        </w:rPr>
                        <w:t>2</w:t>
                      </w:r>
                      <w:r>
                        <w:rPr>
                          <w:rFonts w:hint="default"/>
                          <w:sz w:val="22"/>
                          <w:szCs w:val="24"/>
                          <w:lang w:val="en-US"/>
                        </w:rPr>
                        <w:t>=____</w:t>
                      </w:r>
                      <w:r>
                        <w:rPr>
                          <w:rFonts w:hint="default"/>
                          <w:sz w:val="22"/>
                          <w:szCs w:val="24"/>
                          <w:lang w:val="en-US" w:eastAsia="zh-CN"/>
                        </w:rPr>
                        <w:t>5.001</w:t>
                      </w:r>
                      <w:r>
                        <w:rPr>
                          <w:rFonts w:hint="default"/>
                          <w:sz w:val="22"/>
                          <w:szCs w:val="24"/>
                          <w:lang w:val="en-US"/>
                        </w:rPr>
                        <w:t>___。</w:t>
                      </w:r>
                    </w:p>
                    <w:p>
                      <w:pPr>
                        <w:ind w:firstLine="440" w:firstLineChars="200"/>
                        <w:rPr>
                          <w:rFonts w:hint="default"/>
                          <w:sz w:val="22"/>
                          <w:szCs w:val="24"/>
                          <w:lang w:val="en-US"/>
                        </w:rPr>
                      </w:pPr>
                    </w:p>
                    <w:p>
                      <w:pPr>
                        <w:rPr>
                          <w:rFonts w:hint="default"/>
                          <w:bCs/>
                          <w:sz w:val="22"/>
                          <w:szCs w:val="24"/>
                          <w:lang w:val="en-US"/>
                        </w:rPr>
                      </w:pPr>
                      <w:r>
                        <w:rPr>
                          <w:rFonts w:hint="default"/>
                          <w:bCs/>
                          <w:sz w:val="22"/>
                          <w:szCs w:val="24"/>
                          <w:lang w:val="en-US" w:eastAsia="zh-CN"/>
                        </w:rPr>
                        <w:t>3</w:t>
                      </w:r>
                      <w:r>
                        <w:rPr>
                          <w:rFonts w:hint="default"/>
                          <w:bCs/>
                          <w:sz w:val="22"/>
                          <w:szCs w:val="24"/>
                          <w:lang w:val="en-US"/>
                        </w:rPr>
                        <w:t>．观测RC电路充放电时电容电压</w:t>
                      </w:r>
                      <w:r>
                        <w:rPr>
                          <w:rFonts w:hint="default" w:ascii="Calibri" w:hAnsi="Calibri" w:cs="Calibri"/>
                          <w:bCs/>
                          <w:i/>
                          <w:iCs/>
                          <w:sz w:val="22"/>
                          <w:lang w:val="en-US"/>
                        </w:rPr>
                        <w:t>U</w:t>
                      </w:r>
                      <w:r>
                        <w:rPr>
                          <w:rFonts w:hint="default" w:ascii="Calibri" w:hAnsi="Calibri" w:cs="Calibri"/>
                          <w:bCs/>
                          <w:i/>
                          <w:iCs/>
                          <w:sz w:val="22"/>
                          <w:vertAlign w:val="subscript"/>
                          <w:lang w:val="en-US"/>
                        </w:rPr>
                        <w:t>c</w:t>
                      </w:r>
                      <w:r>
                        <w:rPr>
                          <w:rFonts w:hint="default"/>
                          <w:bCs/>
                          <w:sz w:val="22"/>
                          <w:szCs w:val="24"/>
                          <w:lang w:val="en-US"/>
                        </w:rPr>
                        <w:t>和电流</w:t>
                      </w:r>
                      <w:r>
                        <w:rPr>
                          <w:rFonts w:hint="default" w:ascii="Calibri" w:hAnsi="Calibri" w:cs="Calibri"/>
                          <w:bCs/>
                          <w:i/>
                          <w:iCs/>
                          <w:sz w:val="22"/>
                          <w:szCs w:val="24"/>
                          <w:lang w:val="en-US"/>
                        </w:rPr>
                        <w:t>I</w:t>
                      </w:r>
                      <w:r>
                        <w:rPr>
                          <w:rFonts w:hint="default"/>
                          <w:bCs/>
                          <w:sz w:val="22"/>
                          <w:szCs w:val="24"/>
                          <w:lang w:val="en-US"/>
                        </w:rPr>
                        <w:t xml:space="preserve"> (即电阻两端电压</w:t>
                      </w:r>
                      <w:r>
                        <w:rPr>
                          <w:rFonts w:hint="default" w:ascii="Calibri" w:hAnsi="Calibri" w:cs="Calibri"/>
                          <w:bCs/>
                          <w:i/>
                          <w:iCs/>
                          <w:sz w:val="22"/>
                          <w:szCs w:val="24"/>
                          <w:lang w:val="en-US"/>
                        </w:rPr>
                        <w:t>u</w:t>
                      </w:r>
                      <w:r>
                        <w:rPr>
                          <w:rFonts w:hint="default" w:ascii="Calibri" w:hAnsi="Calibri" w:cs="Calibri"/>
                          <w:bCs/>
                          <w:i/>
                          <w:iCs/>
                          <w:sz w:val="22"/>
                          <w:szCs w:val="24"/>
                          <w:vertAlign w:val="subscript"/>
                          <w:lang w:val="en-US"/>
                        </w:rPr>
                        <w:t>R</w:t>
                      </w:r>
                      <w:r>
                        <w:rPr>
                          <w:rFonts w:hint="default"/>
                          <w:bCs/>
                          <w:sz w:val="22"/>
                          <w:szCs w:val="24"/>
                          <w:lang w:val="en-US"/>
                        </w:rPr>
                        <w:t>)的变化波形</w:t>
                      </w:r>
                    </w:p>
                    <w:p>
                      <w:pPr>
                        <w:jc w:val="center"/>
                        <w:rPr>
                          <w:rFonts w:hint="default"/>
                          <w:lang w:val="en-US"/>
                        </w:rPr>
                      </w:pPr>
                      <w:r>
                        <w:rPr>
                          <w:rFonts w:hint="default"/>
                          <w:lang w:val="en-US"/>
                        </w:rPr>
                        <w:object>
                          <v:shape id="_x0000_i1038" o:spt="75" type="#_x0000_t75" style="height:147.8pt;width:226.35pt;" o:ole="t" filled="f" o:preferrelative="t" stroked="f" coordsize="21600,21600">
                            <v:path/>
                            <v:fill on="f" focussize="0,0"/>
                            <v:stroke on="f" joinstyle="miter"/>
                            <v:imagedata r:id="rId53" o:title=""/>
                            <o:lock v:ext="edit" aspectratio="t"/>
                            <w10:wrap type="none"/>
                            <w10:anchorlock/>
                          </v:shape>
                          <o:OLEObject Type="Embed" ProgID="Visio.Drawing.11" ShapeID="_x0000_i1038" DrawAspect="Content" ObjectID="_1468075752" r:id="rId58">
                            <o:LockedField>false</o:LockedField>
                          </o:OLEObject>
                        </w:object>
                      </w:r>
                    </w:p>
                    <w:p>
                      <w:pPr>
                        <w:jc w:val="center"/>
                        <w:rPr>
                          <w:rFonts w:hint="default"/>
                          <w:sz w:val="22"/>
                          <w:lang w:val="en-US"/>
                        </w:rPr>
                      </w:pPr>
                      <w:r>
                        <w:rPr>
                          <w:rFonts w:hint="default"/>
                          <w:sz w:val="22"/>
                          <w:lang w:val="en-US"/>
                        </w:rPr>
                        <w:t>图6.4  RC充放电实验线路图</w:t>
                      </w:r>
                    </w:p>
                    <w:p>
                      <w:pPr>
                        <w:jc w:val="center"/>
                        <w:rPr>
                          <w:rFonts w:hint="default"/>
                          <w:b/>
                          <w:sz w:val="24"/>
                          <w:szCs w:val="28"/>
                          <w:lang w:val="en-US"/>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7" w:hRule="atLeast"/>
                          <w:jc w:val="center"/>
                        </w:trPr>
                        <w:tc>
                          <w:tcPr>
                            <w:tcW w:w="10044" w:type="dxa"/>
                          </w:tcPr>
                          <w:p>
                            <w:pPr>
                              <w:jc w:val="left"/>
                              <w:rPr>
                                <w:rFonts w:hint="default"/>
                                <w:bCs/>
                                <w:sz w:val="24"/>
                                <w:szCs w:val="28"/>
                                <w:lang w:val="en-US" w:eastAsia="zh-CN"/>
                              </w:rPr>
                            </w:pPr>
                            <w:r>
                              <w:rPr>
                                <w:rFonts w:hint="default"/>
                                <w:bCs/>
                                <w:sz w:val="24"/>
                                <w:szCs w:val="28"/>
                                <w:lang w:val="en-US" w:eastAsia="zh-CN"/>
                              </w:rPr>
                              <w:t>图1 电容为输出</w:t>
                            </w:r>
                          </w:p>
                          <w:p>
                            <w:pPr>
                              <w:jc w:val="left"/>
                              <w:rPr>
                                <w:rFonts w:hint="default"/>
                                <w:bCs/>
                                <w:sz w:val="24"/>
                                <w:szCs w:val="28"/>
                                <w:lang w:val="en-US" w:eastAsia="zh-CN"/>
                              </w:rPr>
                            </w:pPr>
                            <w:r>
                              <w:drawing>
                                <wp:inline distT="0" distB="0" distL="114300" distR="114300">
                                  <wp:extent cx="6248400" cy="738505"/>
                                  <wp:effectExtent l="0" t="0" r="0" b="8255"/>
                                  <wp:docPr id="1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9"/>
                                          <pic:cNvPicPr>
                                            <a:picLocks noChangeAspect="1"/>
                                          </pic:cNvPicPr>
                                        </pic:nvPicPr>
                                        <pic:blipFill>
                                          <a:blip r:embed="rId54"/>
                                          <a:stretch>
                                            <a:fillRect/>
                                          </a:stretch>
                                        </pic:blipFill>
                                        <pic:spPr>
                                          <a:xfrm>
                                            <a:off x="0" y="0"/>
                                            <a:ext cx="6248400" cy="738505"/>
                                          </a:xfrm>
                                          <a:prstGeom prst="rect">
                                            <a:avLst/>
                                          </a:prstGeom>
                                          <a:noFill/>
                                          <a:ln>
                                            <a:noFill/>
                                          </a:ln>
                                        </pic:spPr>
                                      </pic:pic>
                                    </a:graphicData>
                                  </a:graphic>
                                </wp:inline>
                              </w:drawing>
                            </w:r>
                          </w:p>
                          <w:p>
                            <w:pPr>
                              <w:jc w:val="left"/>
                              <w:rPr>
                                <w:rFonts w:hint="default"/>
                                <w:bCs/>
                                <w:sz w:val="24"/>
                                <w:szCs w:val="28"/>
                                <w:lang w:val="en-US" w:eastAsia="zh-CN"/>
                              </w:rPr>
                            </w:pPr>
                            <w:r>
                              <w:rPr>
                                <w:rFonts w:hint="default"/>
                                <w:bCs/>
                                <w:sz w:val="24"/>
                                <w:szCs w:val="28"/>
                                <w:lang w:val="en-US" w:eastAsia="zh-CN"/>
                              </w:rPr>
                              <w:t>图2 电阻为输出</w:t>
                            </w:r>
                          </w:p>
                          <w:p>
                            <w:pPr>
                              <w:jc w:val="left"/>
                              <w:rPr>
                                <w:rFonts w:hint="default"/>
                                <w:bCs/>
                                <w:sz w:val="24"/>
                                <w:szCs w:val="28"/>
                                <w:lang w:val="en-US" w:eastAsia="zh-CN"/>
                              </w:rPr>
                            </w:pPr>
                            <w:r>
                              <w:drawing>
                                <wp:inline distT="0" distB="0" distL="114300" distR="114300">
                                  <wp:extent cx="6248400" cy="750570"/>
                                  <wp:effectExtent l="0" t="0" r="0" b="11430"/>
                                  <wp:docPr id="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pic:cNvPicPr>
                                            <a:picLocks noChangeAspect="1"/>
                                          </pic:cNvPicPr>
                                        </pic:nvPicPr>
                                        <pic:blipFill>
                                          <a:blip r:embed="rId55"/>
                                          <a:stretch>
                                            <a:fillRect/>
                                          </a:stretch>
                                        </pic:blipFill>
                                        <pic:spPr>
                                          <a:xfrm>
                                            <a:off x="0" y="0"/>
                                            <a:ext cx="6248400" cy="750570"/>
                                          </a:xfrm>
                                          <a:prstGeom prst="rect">
                                            <a:avLst/>
                                          </a:prstGeom>
                                          <a:noFill/>
                                          <a:ln>
                                            <a:noFill/>
                                          </a:ln>
                                        </pic:spPr>
                                      </pic:pic>
                                    </a:graphicData>
                                  </a:graphic>
                                </wp:inline>
                              </w:drawing>
                            </w:r>
                          </w:p>
                        </w:tc>
                      </w:tr>
                    </w:tbl>
                    <w:p>
                      <w:pPr>
                        <w:ind w:firstLine="2520" w:firstLineChars="1200"/>
                        <w:jc w:val="both"/>
                        <w:rPr>
                          <w:rFonts w:hint="default"/>
                          <w:b/>
                          <w:sz w:val="24"/>
                          <w:szCs w:val="28"/>
                          <w:lang w:val="en-US"/>
                        </w:rPr>
                      </w:pPr>
                      <w:r>
                        <w:rPr>
                          <w:rFonts w:hint="default"/>
                          <w:iCs/>
                          <w:lang w:val="en-US" w:eastAsia="zh-CN"/>
                        </w:rPr>
                        <w:t>仿真图</w:t>
                      </w:r>
                      <w:r>
                        <w:rPr>
                          <w:rFonts w:hint="default"/>
                          <w:iCs/>
                          <w:lang w:val="en-US"/>
                        </w:rPr>
                        <w:t xml:space="preserve">  </w:t>
                      </w:r>
                      <w:r>
                        <w:rPr>
                          <w:rFonts w:hint="default" w:ascii="Calibri" w:hAnsi="Calibri" w:cs="Calibri"/>
                          <w:i/>
                          <w:lang w:val="en-US"/>
                        </w:rPr>
                        <w:t>R</w:t>
                      </w:r>
                      <w:r>
                        <w:rPr>
                          <w:rFonts w:hint="default"/>
                          <w:iCs/>
                          <w:lang w:val="en-US"/>
                        </w:rPr>
                        <w:t>阻值为</w:t>
                      </w:r>
                      <w:r>
                        <w:rPr>
                          <w:rFonts w:hint="default"/>
                          <w:lang w:val="en-US"/>
                        </w:rPr>
                        <w:t>10 kΩ，</w:t>
                      </w:r>
                      <w:r>
                        <w:rPr>
                          <w:rFonts w:hint="default" w:ascii="Calibri" w:hAnsi="Calibri" w:cs="Calibri"/>
                          <w:i/>
                          <w:lang w:val="en-US"/>
                        </w:rPr>
                        <w:t>C</w:t>
                      </w:r>
                      <w:r>
                        <w:rPr>
                          <w:rFonts w:hint="default"/>
                          <w:lang w:val="en-US"/>
                        </w:rPr>
                        <w:t>取0.047</w:t>
                      </w:r>
                      <w:r>
                        <w:rPr>
                          <w:rFonts w:hint="default"/>
                          <w:i/>
                          <w:iCs/>
                          <w:lang w:val="en-US"/>
                        </w:rPr>
                        <w:t>μ</w:t>
                      </w:r>
                      <w:r>
                        <w:rPr>
                          <w:rFonts w:hint="default"/>
                          <w:lang w:val="en-US"/>
                        </w:rPr>
                        <w:t>F</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0" w:hRule="atLeast"/>
                          <w:jc w:val="center"/>
                        </w:trPr>
                        <w:tc>
                          <w:tcPr>
                            <w:tcW w:w="10080" w:type="dxa"/>
                          </w:tcPr>
                          <w:p>
                            <w:pPr>
                              <w:jc w:val="left"/>
                              <w:rPr>
                                <w:rFonts w:hint="default"/>
                                <w:bCs/>
                                <w:sz w:val="24"/>
                                <w:szCs w:val="28"/>
                                <w:lang w:val="en-US" w:eastAsia="zh-CN"/>
                              </w:rPr>
                            </w:pPr>
                            <w:r>
                              <w:rPr>
                                <w:rFonts w:hint="default"/>
                                <w:bCs/>
                                <w:sz w:val="24"/>
                                <w:szCs w:val="28"/>
                                <w:lang w:val="en-US" w:eastAsia="zh-CN"/>
                              </w:rPr>
                              <w:t>图1 电容为输出</w:t>
                            </w:r>
                          </w:p>
                          <w:p>
                            <w:pPr>
                              <w:jc w:val="left"/>
                              <w:rPr>
                                <w:rFonts w:hint="default"/>
                                <w:bCs/>
                                <w:sz w:val="24"/>
                                <w:szCs w:val="28"/>
                                <w:lang w:val="en-US" w:eastAsia="zh-CN"/>
                              </w:rPr>
                            </w:pPr>
                            <w:r>
                              <w:drawing>
                                <wp:inline distT="0" distB="0" distL="114300" distR="114300">
                                  <wp:extent cx="6263640" cy="865505"/>
                                  <wp:effectExtent l="0" t="0" r="0" b="3175"/>
                                  <wp:docPr id="1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1"/>
                                          <pic:cNvPicPr>
                                            <a:picLocks noChangeAspect="1"/>
                                          </pic:cNvPicPr>
                                        </pic:nvPicPr>
                                        <pic:blipFill>
                                          <a:blip r:embed="rId56"/>
                                          <a:stretch>
                                            <a:fillRect/>
                                          </a:stretch>
                                        </pic:blipFill>
                                        <pic:spPr>
                                          <a:xfrm>
                                            <a:off x="0" y="0"/>
                                            <a:ext cx="6263640" cy="865505"/>
                                          </a:xfrm>
                                          <a:prstGeom prst="rect">
                                            <a:avLst/>
                                          </a:prstGeom>
                                          <a:noFill/>
                                          <a:ln>
                                            <a:noFill/>
                                          </a:ln>
                                        </pic:spPr>
                                      </pic:pic>
                                    </a:graphicData>
                                  </a:graphic>
                                </wp:inline>
                              </w:drawing>
                            </w:r>
                          </w:p>
                          <w:p>
                            <w:pPr>
                              <w:jc w:val="left"/>
                              <w:rPr>
                                <w:rFonts w:hint="default"/>
                                <w:bCs/>
                                <w:sz w:val="24"/>
                                <w:szCs w:val="28"/>
                                <w:lang w:val="en-US" w:eastAsia="zh-CN"/>
                              </w:rPr>
                            </w:pPr>
                            <w:r>
                              <w:rPr>
                                <w:rFonts w:hint="default"/>
                                <w:bCs/>
                                <w:sz w:val="24"/>
                                <w:szCs w:val="28"/>
                                <w:lang w:val="en-US" w:eastAsia="zh-CN"/>
                              </w:rPr>
                              <w:t>图2 电阻为输出</w:t>
                            </w:r>
                          </w:p>
                          <w:p>
                            <w:pPr>
                              <w:jc w:val="left"/>
                              <w:rPr>
                                <w:rFonts w:hint="default"/>
                                <w:bCs/>
                                <w:sz w:val="24"/>
                                <w:szCs w:val="28"/>
                                <w:lang w:val="en-US" w:eastAsia="zh-CN"/>
                              </w:rPr>
                            </w:pPr>
                            <w:r>
                              <w:drawing>
                                <wp:inline distT="0" distB="0" distL="114300" distR="114300">
                                  <wp:extent cx="6263640" cy="892175"/>
                                  <wp:effectExtent l="0" t="0" r="0" b="6985"/>
                                  <wp:docPr id="2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3"/>
                                          <pic:cNvPicPr>
                                            <a:picLocks noChangeAspect="1"/>
                                          </pic:cNvPicPr>
                                        </pic:nvPicPr>
                                        <pic:blipFill>
                                          <a:blip r:embed="rId57"/>
                                          <a:stretch>
                                            <a:fillRect/>
                                          </a:stretch>
                                        </pic:blipFill>
                                        <pic:spPr>
                                          <a:xfrm>
                                            <a:off x="0" y="0"/>
                                            <a:ext cx="6263640" cy="892175"/>
                                          </a:xfrm>
                                          <a:prstGeom prst="rect">
                                            <a:avLst/>
                                          </a:prstGeom>
                                          <a:noFill/>
                                          <a:ln>
                                            <a:noFill/>
                                          </a:ln>
                                        </pic:spPr>
                                      </pic:pic>
                                    </a:graphicData>
                                  </a:graphic>
                                </wp:inline>
                              </w:drawing>
                            </w:r>
                          </w:p>
                          <w:p>
                            <w:pPr>
                              <w:jc w:val="left"/>
                              <w:rPr>
                                <w:rFonts w:hint="default"/>
                                <w:bCs/>
                                <w:sz w:val="24"/>
                                <w:szCs w:val="28"/>
                                <w:lang w:val="en-US" w:eastAsia="zh-CN"/>
                              </w:rPr>
                            </w:pPr>
                          </w:p>
                        </w:tc>
                      </w:tr>
                    </w:tbl>
                    <w:p>
                      <w:pPr>
                        <w:ind w:firstLine="2940" w:firstLineChars="1400"/>
                        <w:jc w:val="both"/>
                        <w:rPr>
                          <w:rFonts w:hint="default"/>
                          <w:lang w:val="en-US"/>
                        </w:rPr>
                      </w:pPr>
                      <w:r>
                        <w:rPr>
                          <w:rFonts w:hint="default"/>
                          <w:iCs/>
                          <w:lang w:val="en-US" w:eastAsia="zh-CN"/>
                        </w:rPr>
                        <w:t>仿真图</w:t>
                      </w:r>
                      <w:r>
                        <w:rPr>
                          <w:rFonts w:hint="default"/>
                          <w:iCs/>
                          <w:lang w:val="en-US"/>
                        </w:rPr>
                        <w:t xml:space="preserve">  </w:t>
                      </w:r>
                      <w:r>
                        <w:rPr>
                          <w:rFonts w:hint="default" w:ascii="Calibri" w:hAnsi="Calibri" w:cs="Calibri"/>
                          <w:iCs/>
                          <w:lang w:val="en-US"/>
                        </w:rPr>
                        <w:t>R</w:t>
                      </w:r>
                      <w:r>
                        <w:rPr>
                          <w:rFonts w:hint="default"/>
                          <w:iCs/>
                          <w:lang w:val="en-US"/>
                        </w:rPr>
                        <w:t>阻值为</w:t>
                      </w:r>
                      <w:r>
                        <w:rPr>
                          <w:rFonts w:hint="default"/>
                          <w:lang w:val="en-US"/>
                        </w:rPr>
                        <w:t>1 kΩ，</w:t>
                      </w:r>
                      <w:r>
                        <w:rPr>
                          <w:rFonts w:hint="default" w:ascii="Calibri" w:hAnsi="Calibri" w:cs="Calibri"/>
                          <w:i/>
                          <w:lang w:val="en-US"/>
                        </w:rPr>
                        <w:t>C</w:t>
                      </w:r>
                      <w:r>
                        <w:rPr>
                          <w:rFonts w:hint="default"/>
                          <w:lang w:val="en-US"/>
                        </w:rPr>
                        <w:t>取0.047</w:t>
                      </w:r>
                      <w:r>
                        <w:rPr>
                          <w:rFonts w:hint="default"/>
                          <w:i/>
                          <w:iCs/>
                          <w:lang w:val="en-US"/>
                        </w:rPr>
                        <w:t>μ</w:t>
                      </w:r>
                      <w:r>
                        <w:rPr>
                          <w:rFonts w:hint="default"/>
                          <w:lang w:val="en-US"/>
                        </w:rPr>
                        <w:t>F</w:t>
                      </w:r>
                    </w:p>
                    <w:p>
                      <w:pPr>
                        <w:jc w:val="both"/>
                        <w:rPr>
                          <w:rFonts w:hint="default"/>
                          <w:b/>
                          <w:sz w:val="22"/>
                          <w:szCs w:val="24"/>
                          <w:lang w:val="en-US"/>
                        </w:rPr>
                      </w:pPr>
                    </w:p>
                    <w:p>
                      <w:pPr>
                        <w:jc w:val="center"/>
                        <w:rPr>
                          <w:rFonts w:hint="default"/>
                          <w:b/>
                          <w:sz w:val="22"/>
                          <w:szCs w:val="24"/>
                          <w:lang w:val="en-US"/>
                        </w:rPr>
                      </w:pPr>
                    </w:p>
                  </w:txbxContent>
                </v:textbox>
                <w10:wrap type="none"/>
                <w10:anchorlock/>
              </v:shape>
            </w:pict>
          </mc:Fallback>
        </mc:AlternateContent>
      </w:r>
      <w:r>
        <w:rPr>
          <w:rFonts w:ascii="Times New Roman" w:hAnsi="Times New Roman" w:eastAsia="方正华隶简体" w:cs="Times New Roman"/>
          <w:b/>
          <w:sz w:val="32"/>
        </w:rPr>
        <w:br w:type="page"/>
      </w:r>
    </w:p>
    <w:p>
      <w:pPr>
        <w:widowControl/>
        <w:jc w:val="left"/>
        <w:rPr>
          <w:rFonts w:ascii="Times New Roman" w:hAnsi="Times New Roman" w:eastAsia="方正华隶简体" w:cs="Times New Roman"/>
          <w:b/>
          <w:sz w:val="32"/>
        </w:rPr>
      </w:pPr>
    </w:p>
    <w:p>
      <w:pPr>
        <w:widowControl/>
        <w:jc w:val="left"/>
        <w:rPr>
          <w:rFonts w:ascii="Times New Roman" w:hAnsi="Times New Roman" w:eastAsia="方正华隶简体" w:cs="Times New Roman"/>
          <w:b/>
          <w:sz w:val="32"/>
        </w:rPr>
      </w:pPr>
      <w:r>
        <w:rPr>
          <w:sz w:val="28"/>
          <w:szCs w:val="32"/>
        </w:rPr>
        <mc:AlternateContent>
          <mc:Choice Requires="wps">
            <w:drawing>
              <wp:inline distT="0" distB="0" distL="0" distR="0">
                <wp:extent cx="6576060" cy="9107170"/>
                <wp:effectExtent l="4445" t="5080" r="18415" b="16510"/>
                <wp:docPr id="35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9107170"/>
                        </a:xfrm>
                        <a:prstGeom prst="rect">
                          <a:avLst/>
                        </a:prstGeom>
                        <a:solidFill>
                          <a:srgbClr val="FFFFFF"/>
                        </a:solidFill>
                        <a:ln w="9525">
                          <a:solidFill>
                            <a:srgbClr val="000000"/>
                          </a:solidFill>
                          <a:miter lim="800000"/>
                        </a:ln>
                      </wps:spPr>
                      <wps:txbx>
                        <w:txbxContent>
                          <w:p>
                            <w:pPr>
                              <w:pStyle w:val="11"/>
                              <w:numPr>
                                <w:ilvl w:val="0"/>
                                <w:numId w:val="0"/>
                              </w:numPr>
                              <w:tabs>
                                <w:tab w:val="left" w:pos="1512"/>
                              </w:tabs>
                              <w:ind w:leftChars="0"/>
                              <w:rPr>
                                <w:b/>
                                <w:bCs/>
                                <w:sz w:val="28"/>
                                <w:szCs w:val="32"/>
                              </w:rPr>
                            </w:pPr>
                            <w:r>
                              <w:rPr>
                                <w:rFonts w:hint="eastAsia"/>
                                <w:b/>
                                <w:bCs/>
                                <w:sz w:val="28"/>
                                <w:szCs w:val="32"/>
                                <w:lang w:eastAsia="zh-CN"/>
                              </w:rPr>
                              <w:t>六．</w:t>
                            </w:r>
                            <w:r>
                              <w:rPr>
                                <w:rFonts w:hint="eastAsia"/>
                                <w:b/>
                                <w:bCs/>
                                <w:sz w:val="28"/>
                                <w:szCs w:val="32"/>
                                <w:lang w:val="en-US" w:eastAsia="zh-CN"/>
                              </w:rPr>
                              <w:t xml:space="preserve"> </w:t>
                            </w:r>
                            <w:r>
                              <w:rPr>
                                <w:rFonts w:hint="eastAsia"/>
                                <w:b/>
                                <w:bCs/>
                                <w:sz w:val="28"/>
                                <w:szCs w:val="32"/>
                              </w:rPr>
                              <w:t>实验结果与分析</w:t>
                            </w:r>
                            <w:r>
                              <w:rPr>
                                <w:rFonts w:hint="eastAsia"/>
                                <w:sz w:val="28"/>
                                <w:szCs w:val="32"/>
                              </w:rPr>
                              <w:t>（</w:t>
                            </w:r>
                            <w:r>
                              <w:rPr>
                                <w:sz w:val="28"/>
                                <w:szCs w:val="32"/>
                              </w:rPr>
                              <w:t>15分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35" w:hRule="atLeast"/>
                                <w:jc w:val="center"/>
                              </w:trPr>
                              <w:tc>
                                <w:tcPr>
                                  <w:tcW w:w="10044" w:type="dxa"/>
                                </w:tcPr>
                                <w:p>
                                  <w:pPr>
                                    <w:jc w:val="left"/>
                                    <w:rPr>
                                      <w:bCs/>
                                      <w:sz w:val="22"/>
                                    </w:rPr>
                                  </w:pPr>
                                  <w:r>
                                    <w:rPr>
                                      <w:bCs/>
                                      <w:sz w:val="22"/>
                                    </w:rPr>
                                    <w:t>1.</w:t>
                                  </w:r>
                                  <w:r>
                                    <w:rPr>
                                      <w:rFonts w:hint="eastAsia"/>
                                      <w:bCs/>
                                      <w:sz w:val="22"/>
                                    </w:rPr>
                                    <w:t>根据表</w:t>
                                  </w:r>
                                  <w:r>
                                    <w:rPr>
                                      <w:bCs/>
                                      <w:sz w:val="22"/>
                                    </w:rPr>
                                    <w:t>6.1与表6.2所测得</w:t>
                                  </w:r>
                                  <w:r>
                                    <w:rPr>
                                      <w:rFonts w:hint="eastAsia"/>
                                      <w:bCs/>
                                      <w:sz w:val="22"/>
                                    </w:rPr>
                                    <w:t>的数据，以</w:t>
                                  </w:r>
                                  <w:r>
                                    <w:rPr>
                                      <w:rFonts w:ascii="Calibri" w:hAnsi="Calibri" w:cs="Calibri"/>
                                      <w:bCs/>
                                      <w:i/>
                                      <w:iCs/>
                                      <w:sz w:val="22"/>
                                    </w:rPr>
                                    <w:t>u</w:t>
                                  </w:r>
                                  <w:r>
                                    <w:rPr>
                                      <w:rFonts w:ascii="Calibri" w:hAnsi="Calibri" w:cs="Calibri"/>
                                      <w:bCs/>
                                      <w:i/>
                                      <w:iCs/>
                                      <w:sz w:val="24"/>
                                      <w:szCs w:val="24"/>
                                      <w:vertAlign w:val="subscript"/>
                                    </w:rPr>
                                    <w:t>c</w:t>
                                  </w:r>
                                  <w:r>
                                    <w:rPr>
                                      <w:bCs/>
                                      <w:sz w:val="22"/>
                                    </w:rPr>
                                    <w:t>为纵坐标，时间</w:t>
                                  </w:r>
                                  <w:r>
                                    <w:rPr>
                                      <w:rFonts w:ascii="Calibri" w:hAnsi="Calibri" w:cs="Calibri"/>
                                      <w:bCs/>
                                      <w:i/>
                                      <w:iCs/>
                                      <w:sz w:val="22"/>
                                    </w:rPr>
                                    <w:t>t</w:t>
                                  </w:r>
                                  <w:r>
                                    <w:rPr>
                                      <w:bCs/>
                                      <w:sz w:val="22"/>
                                    </w:rPr>
                                    <w:t>为横坐标</w:t>
                                  </w:r>
                                  <w:r>
                                    <w:rPr>
                                      <w:rFonts w:hint="eastAsia"/>
                                      <w:bCs/>
                                      <w:sz w:val="22"/>
                                    </w:rPr>
                                    <w:t>，在同一坐标系里作出RC</w:t>
                                  </w:r>
                                  <w:r>
                                    <w:rPr>
                                      <w:bCs/>
                                      <w:sz w:val="22"/>
                                    </w:rPr>
                                    <w:t>电路</w:t>
                                  </w:r>
                                  <w:r>
                                    <w:rPr>
                                      <w:rFonts w:hint="eastAsia"/>
                                      <w:bCs/>
                                      <w:sz w:val="22"/>
                                    </w:rPr>
                                    <w:t>中电容电压充放电曲线，两曲线比较能得到什么结论</w:t>
                                  </w:r>
                                </w:p>
                                <w:p>
                                  <w:pPr>
                                    <w:jc w:val="center"/>
                                  </w:pPr>
                                  <w:r>
                                    <w:drawing>
                                      <wp:inline distT="0" distB="0" distL="114300" distR="114300">
                                        <wp:extent cx="5403215" cy="2795270"/>
                                        <wp:effectExtent l="0" t="0" r="6985" b="8890"/>
                                        <wp:docPr id="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8"/>
                                                <pic:cNvPicPr>
                                                  <a:picLocks noChangeAspect="1"/>
                                                </pic:cNvPicPr>
                                              </pic:nvPicPr>
                                              <pic:blipFill>
                                                <a:blip r:embed="rId59"/>
                                                <a:stretch>
                                                  <a:fillRect/>
                                                </a:stretch>
                                              </pic:blipFill>
                                              <pic:spPr>
                                                <a:xfrm>
                                                  <a:off x="0" y="0"/>
                                                  <a:ext cx="5403215" cy="2795270"/>
                                                </a:xfrm>
                                                <a:prstGeom prst="rect">
                                                  <a:avLst/>
                                                </a:prstGeom>
                                                <a:noFill/>
                                                <a:ln>
                                                  <a:noFill/>
                                                </a:ln>
                                              </pic:spPr>
                                            </pic:pic>
                                          </a:graphicData>
                                        </a:graphic>
                                      </wp:inline>
                                    </w:drawing>
                                  </w:r>
                                </w:p>
                                <w:p>
                                  <w:pPr>
                                    <w:jc w:val="center"/>
                                    <w:rPr>
                                      <w:rFonts w:hint="eastAsia"/>
                                      <w:sz w:val="22"/>
                                    </w:rPr>
                                  </w:pPr>
                                  <w:r>
                                    <w:rPr>
                                      <w:rFonts w:hint="eastAsia"/>
                                      <w:sz w:val="22"/>
                                    </w:rPr>
                                    <w:t>图</w:t>
                                  </w:r>
                                  <w:r>
                                    <w:rPr>
                                      <w:sz w:val="22"/>
                                    </w:rPr>
                                    <w:t xml:space="preserve">6.7  </w:t>
                                  </w:r>
                                  <w:r>
                                    <w:rPr>
                                      <w:rFonts w:ascii="Calibri" w:hAnsi="Calibri" w:cs="Calibri"/>
                                      <w:i/>
                                      <w:iCs/>
                                      <w:sz w:val="22"/>
                                    </w:rPr>
                                    <w:t>R</w:t>
                                  </w:r>
                                  <w:r>
                                    <w:rPr>
                                      <w:sz w:val="22"/>
                                    </w:rPr>
                                    <w:t>=</w:t>
                                  </w:r>
                                  <w:r>
                                    <w:rPr>
                                      <w:rFonts w:hint="eastAsia"/>
                                      <w:sz w:val="22"/>
                                      <w:lang w:val="en-US" w:eastAsia="zh-CN"/>
                                    </w:rPr>
                                    <w:t>2</w:t>
                                  </w:r>
                                  <w:r>
                                    <w:rPr>
                                      <w:sz w:val="22"/>
                                    </w:rPr>
                                    <w:t xml:space="preserve"> kΩ  </w:t>
                                  </w:r>
                                  <w:r>
                                    <w:rPr>
                                      <w:rFonts w:ascii="Calibri" w:hAnsi="Calibri" w:cs="Calibri"/>
                                      <w:i/>
                                      <w:iCs/>
                                      <w:sz w:val="22"/>
                                    </w:rPr>
                                    <w:t>C</w:t>
                                  </w:r>
                                  <w:r>
                                    <w:rPr>
                                      <w:sz w:val="22"/>
                                    </w:rPr>
                                    <w:t>=1000μF</w:t>
                                  </w:r>
                                  <w:r>
                                    <w:rPr>
                                      <w:sz w:val="22"/>
                                    </w:rPr>
                                    <w:tab/>
                                  </w:r>
                                  <w:r>
                                    <w:rPr>
                                      <w:rFonts w:ascii="Calibri" w:hAnsi="Calibri" w:cs="Calibri"/>
                                      <w:i/>
                                      <w:iCs/>
                                      <w:sz w:val="22"/>
                                    </w:rPr>
                                    <w:t>Us</w:t>
                                  </w:r>
                                  <w:r>
                                    <w:rPr>
                                      <w:sz w:val="22"/>
                                    </w:rPr>
                                    <w:t>=10V</w:t>
                                  </w:r>
                                  <w:r>
                                    <w:rPr>
                                      <w:rFonts w:hint="eastAsia"/>
                                      <w:sz w:val="22"/>
                                    </w:rPr>
                                    <w:t>电容</w:t>
                                  </w:r>
                                  <w:r>
                                    <w:rPr>
                                      <w:sz w:val="22"/>
                                    </w:rPr>
                                    <w:t>充放电</w:t>
                                  </w:r>
                                  <w:r>
                                    <w:rPr>
                                      <w:rFonts w:hint="eastAsia"/>
                                      <w:sz w:val="22"/>
                                    </w:rPr>
                                    <w:t>电压曲线</w:t>
                                  </w:r>
                                </w:p>
                                <w:p>
                                  <w:pPr>
                                    <w:jc w:val="center"/>
                                    <w:rPr>
                                      <w:rFonts w:hint="eastAsia"/>
                                      <w:sz w:val="22"/>
                                    </w:rPr>
                                  </w:pPr>
                                  <w:r>
                                    <w:drawing>
                                      <wp:inline distT="0" distB="0" distL="114300" distR="114300">
                                        <wp:extent cx="6240780" cy="3756660"/>
                                        <wp:effectExtent l="0" t="0" r="7620" b="7620"/>
                                        <wp:docPr id="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pic:cNvPicPr>
                                                  <a:picLocks noChangeAspect="1"/>
                                                </pic:cNvPicPr>
                                              </pic:nvPicPr>
                                              <pic:blipFill>
                                                <a:blip r:embed="rId60"/>
                                                <a:stretch>
                                                  <a:fillRect/>
                                                </a:stretch>
                                              </pic:blipFill>
                                              <pic:spPr>
                                                <a:xfrm>
                                                  <a:off x="0" y="0"/>
                                                  <a:ext cx="6240780" cy="3756660"/>
                                                </a:xfrm>
                                                <a:prstGeom prst="rect">
                                                  <a:avLst/>
                                                </a:prstGeom>
                                                <a:noFill/>
                                                <a:ln>
                                                  <a:noFill/>
                                                </a:ln>
                                              </pic:spPr>
                                            </pic:pic>
                                          </a:graphicData>
                                        </a:graphic>
                                      </wp:inline>
                                    </w:drawing>
                                  </w:r>
                                </w:p>
                                <w:p>
                                  <w:pPr>
                                    <w:jc w:val="center"/>
                                    <w:rPr>
                                      <w:rFonts w:hint="eastAsia"/>
                                      <w:sz w:val="22"/>
                                    </w:rPr>
                                  </w:pPr>
                                  <w:r>
                                    <w:rPr>
                                      <w:rFonts w:hint="eastAsia"/>
                                      <w:sz w:val="22"/>
                                    </w:rPr>
                                    <w:t>图</w:t>
                                  </w:r>
                                  <w:r>
                                    <w:rPr>
                                      <w:sz w:val="22"/>
                                    </w:rPr>
                                    <w:t xml:space="preserve">6.8  </w:t>
                                  </w:r>
                                  <w:r>
                                    <w:rPr>
                                      <w:rFonts w:ascii="Calibri" w:hAnsi="Calibri" w:cs="Calibri"/>
                                      <w:i/>
                                      <w:iCs/>
                                      <w:sz w:val="22"/>
                                    </w:rPr>
                                    <w:t>R</w:t>
                                  </w:r>
                                  <w:r>
                                    <w:rPr>
                                      <w:sz w:val="22"/>
                                    </w:rPr>
                                    <w:t>=</w:t>
                                  </w:r>
                                  <w:r>
                                    <w:rPr>
                                      <w:rFonts w:hint="eastAsia"/>
                                      <w:sz w:val="22"/>
                                      <w:lang w:val="en-US" w:eastAsia="zh-CN"/>
                                    </w:rPr>
                                    <w:t>5</w:t>
                                  </w:r>
                                  <w:r>
                                    <w:rPr>
                                      <w:sz w:val="22"/>
                                    </w:rPr>
                                    <w:t xml:space="preserve">kΩ  </w:t>
                                  </w:r>
                                  <w:r>
                                    <w:rPr>
                                      <w:rFonts w:ascii="Calibri" w:hAnsi="Calibri" w:cs="Calibri"/>
                                      <w:i/>
                                      <w:iCs/>
                                      <w:sz w:val="22"/>
                                    </w:rPr>
                                    <w:t>C</w:t>
                                  </w:r>
                                  <w:r>
                                    <w:rPr>
                                      <w:sz w:val="22"/>
                                    </w:rPr>
                                    <w:t>=1000μF</w:t>
                                  </w:r>
                                  <w:r>
                                    <w:rPr>
                                      <w:sz w:val="22"/>
                                    </w:rPr>
                                    <w:tab/>
                                  </w:r>
                                  <w:r>
                                    <w:rPr>
                                      <w:rFonts w:ascii="Calibri" w:hAnsi="Calibri" w:cs="Calibri"/>
                                      <w:i/>
                                      <w:iCs/>
                                      <w:sz w:val="22"/>
                                    </w:rPr>
                                    <w:t>Us</w:t>
                                  </w:r>
                                  <w:r>
                                    <w:rPr>
                                      <w:sz w:val="22"/>
                                    </w:rPr>
                                    <w:t>=10V</w:t>
                                  </w:r>
                                  <w:r>
                                    <w:rPr>
                                      <w:rFonts w:hint="eastAsia"/>
                                      <w:sz w:val="22"/>
                                    </w:rPr>
                                    <w:t>电容</w:t>
                                  </w:r>
                                  <w:r>
                                    <w:rPr>
                                      <w:sz w:val="22"/>
                                    </w:rPr>
                                    <w:t>充放电</w:t>
                                  </w:r>
                                  <w:r>
                                    <w:rPr>
                                      <w:rFonts w:hint="eastAsia"/>
                                      <w:sz w:val="22"/>
                                    </w:rPr>
                                    <w:t>电压曲线</w:t>
                                  </w:r>
                                </w:p>
                                <w:p>
                                  <w:pPr>
                                    <w:jc w:val="center"/>
                                    <w:rPr>
                                      <w:rFonts w:hint="eastAsia"/>
                                      <w:sz w:val="22"/>
                                      <w:lang w:val="en-US" w:eastAsia="zh-CN"/>
                                    </w:rPr>
                                  </w:pPr>
                                  <w:r>
                                    <w:rPr>
                                      <w:rFonts w:hint="eastAsia"/>
                                      <w:sz w:val="22"/>
                                      <w:lang w:val="en-US" w:eastAsia="zh-CN"/>
                                    </w:rPr>
                                    <w:t>电容充电过程中，电压都是增长变得越来越缓慢，放点时，电压较小的也是越来越缓慢，</w:t>
                                  </w:r>
                                </w:p>
                                <w:p>
                                  <w:pPr>
                                    <w:jc w:val="center"/>
                                    <w:rPr>
                                      <w:rFonts w:hint="default"/>
                                      <w:sz w:val="22"/>
                                      <w:lang w:val="en-US" w:eastAsia="zh-CN"/>
                                    </w:rPr>
                                  </w:pPr>
                                  <w:r>
                                    <w:rPr>
                                      <w:rFonts w:hint="eastAsia"/>
                                      <w:sz w:val="22"/>
                                      <w:lang w:val="en-US" w:eastAsia="zh-CN"/>
                                    </w:rPr>
                                    <w:t>而电容相同时，等效电阻越大，时间常数τ越大，变化的曲线越平缓，曲线变化的趋势更小</w:t>
                                  </w: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717.1pt;width:517.8pt;" fillcolor="#FFFFFF" filled="t" stroked="t" coordsize="21600,21600" o:gfxdata="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TwCMR1wAAAAcBAAAPAAAAAAAAAAEAIAAAACIAAABkcnMv&#10;ZG93bnJldi54bWxQSwECFAAUAAAACACHTuJABe+O9D0CAAB+BAAADgAAAAAAAAABACAAAAAmAQAA&#10;ZHJzL2Uyb0RvYy54bWxQSwUGAAAAAAYABgBZAQAA1QUAAAAA&#10;">
                <v:fill on="t" focussize="0,0"/>
                <v:stroke color="#000000" miterlimit="8" joinstyle="miter"/>
                <v:imagedata o:title=""/>
                <o:lock v:ext="edit" aspectratio="f"/>
                <v:textbox>
                  <w:txbxContent>
                    <w:p>
                      <w:pPr>
                        <w:pStyle w:val="11"/>
                        <w:numPr>
                          <w:ilvl w:val="0"/>
                          <w:numId w:val="0"/>
                        </w:numPr>
                        <w:tabs>
                          <w:tab w:val="left" w:pos="1512"/>
                        </w:tabs>
                        <w:ind w:leftChars="0"/>
                        <w:rPr>
                          <w:b/>
                          <w:bCs/>
                          <w:sz w:val="28"/>
                          <w:szCs w:val="32"/>
                        </w:rPr>
                      </w:pPr>
                      <w:r>
                        <w:rPr>
                          <w:rFonts w:hint="eastAsia"/>
                          <w:b/>
                          <w:bCs/>
                          <w:sz w:val="28"/>
                          <w:szCs w:val="32"/>
                          <w:lang w:eastAsia="zh-CN"/>
                        </w:rPr>
                        <w:t>六．</w:t>
                      </w:r>
                      <w:r>
                        <w:rPr>
                          <w:rFonts w:hint="eastAsia"/>
                          <w:b/>
                          <w:bCs/>
                          <w:sz w:val="28"/>
                          <w:szCs w:val="32"/>
                          <w:lang w:val="en-US" w:eastAsia="zh-CN"/>
                        </w:rPr>
                        <w:t xml:space="preserve"> </w:t>
                      </w:r>
                      <w:r>
                        <w:rPr>
                          <w:rFonts w:hint="eastAsia"/>
                          <w:b/>
                          <w:bCs/>
                          <w:sz w:val="28"/>
                          <w:szCs w:val="32"/>
                        </w:rPr>
                        <w:t>实验结果与分析</w:t>
                      </w:r>
                      <w:r>
                        <w:rPr>
                          <w:rFonts w:hint="eastAsia"/>
                          <w:sz w:val="28"/>
                          <w:szCs w:val="32"/>
                        </w:rPr>
                        <w:t>（</w:t>
                      </w:r>
                      <w:r>
                        <w:rPr>
                          <w:sz w:val="28"/>
                          <w:szCs w:val="32"/>
                        </w:rPr>
                        <w:t>15分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35" w:hRule="atLeast"/>
                          <w:jc w:val="center"/>
                        </w:trPr>
                        <w:tc>
                          <w:tcPr>
                            <w:tcW w:w="10044" w:type="dxa"/>
                          </w:tcPr>
                          <w:p>
                            <w:pPr>
                              <w:jc w:val="left"/>
                              <w:rPr>
                                <w:bCs/>
                                <w:sz w:val="22"/>
                              </w:rPr>
                            </w:pPr>
                            <w:r>
                              <w:rPr>
                                <w:bCs/>
                                <w:sz w:val="22"/>
                              </w:rPr>
                              <w:t>1.</w:t>
                            </w:r>
                            <w:r>
                              <w:rPr>
                                <w:rFonts w:hint="eastAsia"/>
                                <w:bCs/>
                                <w:sz w:val="22"/>
                              </w:rPr>
                              <w:t>根据表</w:t>
                            </w:r>
                            <w:r>
                              <w:rPr>
                                <w:bCs/>
                                <w:sz w:val="22"/>
                              </w:rPr>
                              <w:t>6.1与表6.2所测得</w:t>
                            </w:r>
                            <w:r>
                              <w:rPr>
                                <w:rFonts w:hint="eastAsia"/>
                                <w:bCs/>
                                <w:sz w:val="22"/>
                              </w:rPr>
                              <w:t>的数据，以</w:t>
                            </w:r>
                            <w:r>
                              <w:rPr>
                                <w:rFonts w:ascii="Calibri" w:hAnsi="Calibri" w:cs="Calibri"/>
                                <w:bCs/>
                                <w:i/>
                                <w:iCs/>
                                <w:sz w:val="22"/>
                              </w:rPr>
                              <w:t>u</w:t>
                            </w:r>
                            <w:r>
                              <w:rPr>
                                <w:rFonts w:ascii="Calibri" w:hAnsi="Calibri" w:cs="Calibri"/>
                                <w:bCs/>
                                <w:i/>
                                <w:iCs/>
                                <w:sz w:val="24"/>
                                <w:szCs w:val="24"/>
                                <w:vertAlign w:val="subscript"/>
                              </w:rPr>
                              <w:t>c</w:t>
                            </w:r>
                            <w:r>
                              <w:rPr>
                                <w:bCs/>
                                <w:sz w:val="22"/>
                              </w:rPr>
                              <w:t>为纵坐标，时间</w:t>
                            </w:r>
                            <w:r>
                              <w:rPr>
                                <w:rFonts w:ascii="Calibri" w:hAnsi="Calibri" w:cs="Calibri"/>
                                <w:bCs/>
                                <w:i/>
                                <w:iCs/>
                                <w:sz w:val="22"/>
                              </w:rPr>
                              <w:t>t</w:t>
                            </w:r>
                            <w:r>
                              <w:rPr>
                                <w:bCs/>
                                <w:sz w:val="22"/>
                              </w:rPr>
                              <w:t>为横坐标</w:t>
                            </w:r>
                            <w:r>
                              <w:rPr>
                                <w:rFonts w:hint="eastAsia"/>
                                <w:bCs/>
                                <w:sz w:val="22"/>
                              </w:rPr>
                              <w:t>，在同一坐标系里作出RC</w:t>
                            </w:r>
                            <w:r>
                              <w:rPr>
                                <w:bCs/>
                                <w:sz w:val="22"/>
                              </w:rPr>
                              <w:t>电路</w:t>
                            </w:r>
                            <w:r>
                              <w:rPr>
                                <w:rFonts w:hint="eastAsia"/>
                                <w:bCs/>
                                <w:sz w:val="22"/>
                              </w:rPr>
                              <w:t>中电容电压充放电曲线，两曲线比较能得到什么结论</w:t>
                            </w:r>
                          </w:p>
                          <w:p>
                            <w:pPr>
                              <w:jc w:val="center"/>
                            </w:pPr>
                            <w:r>
                              <w:drawing>
                                <wp:inline distT="0" distB="0" distL="114300" distR="114300">
                                  <wp:extent cx="5403215" cy="2795270"/>
                                  <wp:effectExtent l="0" t="0" r="6985" b="8890"/>
                                  <wp:docPr id="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8"/>
                                          <pic:cNvPicPr>
                                            <a:picLocks noChangeAspect="1"/>
                                          </pic:cNvPicPr>
                                        </pic:nvPicPr>
                                        <pic:blipFill>
                                          <a:blip r:embed="rId59"/>
                                          <a:stretch>
                                            <a:fillRect/>
                                          </a:stretch>
                                        </pic:blipFill>
                                        <pic:spPr>
                                          <a:xfrm>
                                            <a:off x="0" y="0"/>
                                            <a:ext cx="5403215" cy="2795270"/>
                                          </a:xfrm>
                                          <a:prstGeom prst="rect">
                                            <a:avLst/>
                                          </a:prstGeom>
                                          <a:noFill/>
                                          <a:ln>
                                            <a:noFill/>
                                          </a:ln>
                                        </pic:spPr>
                                      </pic:pic>
                                    </a:graphicData>
                                  </a:graphic>
                                </wp:inline>
                              </w:drawing>
                            </w:r>
                          </w:p>
                          <w:p>
                            <w:pPr>
                              <w:jc w:val="center"/>
                              <w:rPr>
                                <w:rFonts w:hint="eastAsia"/>
                                <w:sz w:val="22"/>
                              </w:rPr>
                            </w:pPr>
                            <w:r>
                              <w:rPr>
                                <w:rFonts w:hint="eastAsia"/>
                                <w:sz w:val="22"/>
                              </w:rPr>
                              <w:t>图</w:t>
                            </w:r>
                            <w:r>
                              <w:rPr>
                                <w:sz w:val="22"/>
                              </w:rPr>
                              <w:t xml:space="preserve">6.7  </w:t>
                            </w:r>
                            <w:r>
                              <w:rPr>
                                <w:rFonts w:ascii="Calibri" w:hAnsi="Calibri" w:cs="Calibri"/>
                                <w:i/>
                                <w:iCs/>
                                <w:sz w:val="22"/>
                              </w:rPr>
                              <w:t>R</w:t>
                            </w:r>
                            <w:r>
                              <w:rPr>
                                <w:sz w:val="22"/>
                              </w:rPr>
                              <w:t>=</w:t>
                            </w:r>
                            <w:r>
                              <w:rPr>
                                <w:rFonts w:hint="eastAsia"/>
                                <w:sz w:val="22"/>
                                <w:lang w:val="en-US" w:eastAsia="zh-CN"/>
                              </w:rPr>
                              <w:t>2</w:t>
                            </w:r>
                            <w:r>
                              <w:rPr>
                                <w:sz w:val="22"/>
                              </w:rPr>
                              <w:t xml:space="preserve"> kΩ  </w:t>
                            </w:r>
                            <w:r>
                              <w:rPr>
                                <w:rFonts w:ascii="Calibri" w:hAnsi="Calibri" w:cs="Calibri"/>
                                <w:i/>
                                <w:iCs/>
                                <w:sz w:val="22"/>
                              </w:rPr>
                              <w:t>C</w:t>
                            </w:r>
                            <w:r>
                              <w:rPr>
                                <w:sz w:val="22"/>
                              </w:rPr>
                              <w:t>=1000μF</w:t>
                            </w:r>
                            <w:r>
                              <w:rPr>
                                <w:sz w:val="22"/>
                              </w:rPr>
                              <w:tab/>
                            </w:r>
                            <w:r>
                              <w:rPr>
                                <w:rFonts w:ascii="Calibri" w:hAnsi="Calibri" w:cs="Calibri"/>
                                <w:i/>
                                <w:iCs/>
                                <w:sz w:val="22"/>
                              </w:rPr>
                              <w:t>Us</w:t>
                            </w:r>
                            <w:r>
                              <w:rPr>
                                <w:sz w:val="22"/>
                              </w:rPr>
                              <w:t>=10V</w:t>
                            </w:r>
                            <w:r>
                              <w:rPr>
                                <w:rFonts w:hint="eastAsia"/>
                                <w:sz w:val="22"/>
                              </w:rPr>
                              <w:t>电容</w:t>
                            </w:r>
                            <w:r>
                              <w:rPr>
                                <w:sz w:val="22"/>
                              </w:rPr>
                              <w:t>充放电</w:t>
                            </w:r>
                            <w:r>
                              <w:rPr>
                                <w:rFonts w:hint="eastAsia"/>
                                <w:sz w:val="22"/>
                              </w:rPr>
                              <w:t>电压曲线</w:t>
                            </w:r>
                          </w:p>
                          <w:p>
                            <w:pPr>
                              <w:jc w:val="center"/>
                              <w:rPr>
                                <w:rFonts w:hint="eastAsia"/>
                                <w:sz w:val="22"/>
                              </w:rPr>
                            </w:pPr>
                            <w:r>
                              <w:drawing>
                                <wp:inline distT="0" distB="0" distL="114300" distR="114300">
                                  <wp:extent cx="6240780" cy="3756660"/>
                                  <wp:effectExtent l="0" t="0" r="7620" b="7620"/>
                                  <wp:docPr id="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pic:cNvPicPr>
                                            <a:picLocks noChangeAspect="1"/>
                                          </pic:cNvPicPr>
                                        </pic:nvPicPr>
                                        <pic:blipFill>
                                          <a:blip r:embed="rId60"/>
                                          <a:stretch>
                                            <a:fillRect/>
                                          </a:stretch>
                                        </pic:blipFill>
                                        <pic:spPr>
                                          <a:xfrm>
                                            <a:off x="0" y="0"/>
                                            <a:ext cx="6240780" cy="3756660"/>
                                          </a:xfrm>
                                          <a:prstGeom prst="rect">
                                            <a:avLst/>
                                          </a:prstGeom>
                                          <a:noFill/>
                                          <a:ln>
                                            <a:noFill/>
                                          </a:ln>
                                        </pic:spPr>
                                      </pic:pic>
                                    </a:graphicData>
                                  </a:graphic>
                                </wp:inline>
                              </w:drawing>
                            </w:r>
                          </w:p>
                          <w:p>
                            <w:pPr>
                              <w:jc w:val="center"/>
                              <w:rPr>
                                <w:rFonts w:hint="eastAsia"/>
                                <w:sz w:val="22"/>
                              </w:rPr>
                            </w:pPr>
                            <w:r>
                              <w:rPr>
                                <w:rFonts w:hint="eastAsia"/>
                                <w:sz w:val="22"/>
                              </w:rPr>
                              <w:t>图</w:t>
                            </w:r>
                            <w:r>
                              <w:rPr>
                                <w:sz w:val="22"/>
                              </w:rPr>
                              <w:t xml:space="preserve">6.8  </w:t>
                            </w:r>
                            <w:r>
                              <w:rPr>
                                <w:rFonts w:ascii="Calibri" w:hAnsi="Calibri" w:cs="Calibri"/>
                                <w:i/>
                                <w:iCs/>
                                <w:sz w:val="22"/>
                              </w:rPr>
                              <w:t>R</w:t>
                            </w:r>
                            <w:r>
                              <w:rPr>
                                <w:sz w:val="22"/>
                              </w:rPr>
                              <w:t>=</w:t>
                            </w:r>
                            <w:r>
                              <w:rPr>
                                <w:rFonts w:hint="eastAsia"/>
                                <w:sz w:val="22"/>
                                <w:lang w:val="en-US" w:eastAsia="zh-CN"/>
                              </w:rPr>
                              <w:t>5</w:t>
                            </w:r>
                            <w:r>
                              <w:rPr>
                                <w:sz w:val="22"/>
                              </w:rPr>
                              <w:t xml:space="preserve">kΩ  </w:t>
                            </w:r>
                            <w:r>
                              <w:rPr>
                                <w:rFonts w:ascii="Calibri" w:hAnsi="Calibri" w:cs="Calibri"/>
                                <w:i/>
                                <w:iCs/>
                                <w:sz w:val="22"/>
                              </w:rPr>
                              <w:t>C</w:t>
                            </w:r>
                            <w:r>
                              <w:rPr>
                                <w:sz w:val="22"/>
                              </w:rPr>
                              <w:t>=1000μF</w:t>
                            </w:r>
                            <w:r>
                              <w:rPr>
                                <w:sz w:val="22"/>
                              </w:rPr>
                              <w:tab/>
                            </w:r>
                            <w:r>
                              <w:rPr>
                                <w:rFonts w:ascii="Calibri" w:hAnsi="Calibri" w:cs="Calibri"/>
                                <w:i/>
                                <w:iCs/>
                                <w:sz w:val="22"/>
                              </w:rPr>
                              <w:t>Us</w:t>
                            </w:r>
                            <w:r>
                              <w:rPr>
                                <w:sz w:val="22"/>
                              </w:rPr>
                              <w:t>=10V</w:t>
                            </w:r>
                            <w:r>
                              <w:rPr>
                                <w:rFonts w:hint="eastAsia"/>
                                <w:sz w:val="22"/>
                              </w:rPr>
                              <w:t>电容</w:t>
                            </w:r>
                            <w:r>
                              <w:rPr>
                                <w:sz w:val="22"/>
                              </w:rPr>
                              <w:t>充放电</w:t>
                            </w:r>
                            <w:r>
                              <w:rPr>
                                <w:rFonts w:hint="eastAsia"/>
                                <w:sz w:val="22"/>
                              </w:rPr>
                              <w:t>电压曲线</w:t>
                            </w:r>
                          </w:p>
                          <w:p>
                            <w:pPr>
                              <w:jc w:val="center"/>
                              <w:rPr>
                                <w:rFonts w:hint="eastAsia"/>
                                <w:sz w:val="22"/>
                                <w:lang w:val="en-US" w:eastAsia="zh-CN"/>
                              </w:rPr>
                            </w:pPr>
                            <w:r>
                              <w:rPr>
                                <w:rFonts w:hint="eastAsia"/>
                                <w:sz w:val="22"/>
                                <w:lang w:val="en-US" w:eastAsia="zh-CN"/>
                              </w:rPr>
                              <w:t>电容充电过程中，电压都是增长变得越来越缓慢，放点时，电压较小的也是越来越缓慢，</w:t>
                            </w:r>
                          </w:p>
                          <w:p>
                            <w:pPr>
                              <w:jc w:val="center"/>
                              <w:rPr>
                                <w:rFonts w:hint="default"/>
                                <w:sz w:val="22"/>
                                <w:lang w:val="en-US" w:eastAsia="zh-CN"/>
                              </w:rPr>
                            </w:pPr>
                            <w:r>
                              <w:rPr>
                                <w:rFonts w:hint="eastAsia"/>
                                <w:sz w:val="22"/>
                                <w:lang w:val="en-US" w:eastAsia="zh-CN"/>
                              </w:rPr>
                              <w:t>而电容相同时，等效电阻越大，时间常数τ越大，变化的曲线越平缓，曲线变化的趋势更小</w:t>
                            </w:r>
                          </w:p>
                        </w:tc>
                      </w:tr>
                    </w:tbl>
                    <w:p/>
                  </w:txbxContent>
                </v:textbox>
                <w10:wrap type="none"/>
                <w10:anchorlock/>
              </v:shape>
            </w:pict>
          </mc:Fallback>
        </mc:AlternateContent>
      </w:r>
      <w:r>
        <w:rPr>
          <w:rFonts w:ascii="Times New Roman" w:hAnsi="Times New Roman" w:eastAsia="方正华隶简体" w:cs="Times New Roman"/>
          <w:b/>
          <w:sz w:val="32"/>
        </w:rPr>
        <w:br w:type="page"/>
      </w:r>
      <w:r>
        <w:rPr>
          <w:sz w:val="28"/>
          <w:szCs w:val="32"/>
        </w:rPr>
        <mc:AlternateContent>
          <mc:Choice Requires="wps">
            <w:drawing>
              <wp:inline distT="0" distB="0" distL="0" distR="0">
                <wp:extent cx="6576060" cy="7111365"/>
                <wp:effectExtent l="4445" t="5080" r="10795" b="8255"/>
                <wp:docPr id="35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7111365"/>
                        </a:xfrm>
                        <a:prstGeom prst="rect">
                          <a:avLst/>
                        </a:prstGeom>
                        <a:solidFill>
                          <a:srgbClr val="FFFFFF"/>
                        </a:solidFill>
                        <a:ln w="9525">
                          <a:solidFill>
                            <a:srgbClr val="000000"/>
                          </a:solidFill>
                          <a:miter lim="800000"/>
                        </a:ln>
                      </wps:spPr>
                      <wps:txbx>
                        <w:txbxContent>
                          <w:p>
                            <w:pPr>
                              <w:pStyle w:val="11"/>
                              <w:numPr>
                                <w:ilvl w:val="0"/>
                                <w:numId w:val="0"/>
                              </w:numPr>
                              <w:tabs>
                                <w:tab w:val="left" w:pos="1512"/>
                              </w:tabs>
                              <w:ind w:leftChars="0"/>
                              <w:rPr>
                                <w:b/>
                                <w:bCs/>
                                <w:sz w:val="28"/>
                                <w:szCs w:val="32"/>
                              </w:rPr>
                            </w:pPr>
                            <w:r>
                              <w:rPr>
                                <w:rFonts w:hint="eastAsia"/>
                                <w:b/>
                                <w:bCs/>
                                <w:sz w:val="28"/>
                                <w:szCs w:val="32"/>
                                <w:lang w:eastAsia="zh-CN"/>
                              </w:rPr>
                              <w:t>七．</w:t>
                            </w:r>
                            <w:r>
                              <w:rPr>
                                <w:rFonts w:hint="eastAsia"/>
                                <w:b/>
                                <w:bCs/>
                                <w:sz w:val="28"/>
                                <w:szCs w:val="32"/>
                              </w:rPr>
                              <w:t>实验思考题</w:t>
                            </w:r>
                            <w:r>
                              <w:rPr>
                                <w:rFonts w:hint="eastAsia"/>
                                <w:sz w:val="28"/>
                                <w:szCs w:val="32"/>
                              </w:rPr>
                              <w:t>（</w:t>
                            </w:r>
                            <w:r>
                              <w:rPr>
                                <w:sz w:val="28"/>
                                <w:szCs w:val="32"/>
                              </w:rPr>
                              <w:t>15分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5" w:hRule="atLeast"/>
                                <w:jc w:val="center"/>
                              </w:trPr>
                              <w:tc>
                                <w:tcPr>
                                  <w:tcW w:w="10044" w:type="dxa"/>
                                </w:tcPr>
                                <w:p>
                                  <w:pPr>
                                    <w:rPr>
                                      <w:rFonts w:hint="eastAsia"/>
                                      <w:sz w:val="22"/>
                                      <w:szCs w:val="24"/>
                                    </w:rPr>
                                  </w:pPr>
                                  <w:r>
                                    <w:rPr>
                                      <w:rFonts w:hint="eastAsia"/>
                                      <w:sz w:val="22"/>
                                      <w:szCs w:val="24"/>
                                    </w:rPr>
                                    <w:t>1. 充放电时间常数是否一样？时间常数取决于哪些参数？</w:t>
                                  </w:r>
                                </w:p>
                                <w:p>
                                  <w:pPr>
                                    <w:ind w:firstLine="880" w:firstLineChars="400"/>
                                    <w:rPr>
                                      <w:rFonts w:hint="default" w:eastAsiaTheme="minorEastAsia"/>
                                      <w:sz w:val="22"/>
                                      <w:szCs w:val="24"/>
                                      <w:lang w:val="en-US" w:eastAsia="zh-CN"/>
                                    </w:rPr>
                                  </w:pPr>
                                  <w:r>
                                    <w:rPr>
                                      <w:rFonts w:hint="eastAsia"/>
                                      <w:sz w:val="22"/>
                                      <w:szCs w:val="24"/>
                                      <w:lang w:val="en-US" w:eastAsia="zh-CN"/>
                                    </w:rPr>
                                    <w:t>一样，取决于电路的等效电阻和电容C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6" w:hRule="atLeast"/>
                                <w:jc w:val="center"/>
                              </w:trPr>
                              <w:tc>
                                <w:tcPr>
                                  <w:tcW w:w="10044" w:type="dxa"/>
                                </w:tcPr>
                                <w:p>
                                  <w:pPr>
                                    <w:rPr>
                                      <w:sz w:val="22"/>
                                      <w:szCs w:val="24"/>
                                    </w:rPr>
                                  </w:pPr>
                                  <w:r>
                                    <w:rPr>
                                      <w:sz w:val="22"/>
                                      <w:szCs w:val="24"/>
                                    </w:rPr>
                                    <w:t>2. 如何测量电流充放电波形，通过测量充放电电流波形，得到的充放电时间常数与通过测量电压的充放电时间常数是否一样，为什么？</w:t>
                                  </w:r>
                                </w:p>
                                <w:p>
                                  <w:pPr>
                                    <w:rPr>
                                      <w:rFonts w:hint="eastAsia"/>
                                      <w:lang w:val="en-US" w:eastAsia="zh-CN"/>
                                    </w:rPr>
                                  </w:pPr>
                                </w:p>
                                <w:p>
                                  <w:pPr>
                                    <w:rPr>
                                      <w:rFonts w:hint="default" w:eastAsiaTheme="minorEastAsia"/>
                                      <w:sz w:val="22"/>
                                      <w:szCs w:val="24"/>
                                      <w:lang w:val="en-US" w:eastAsia="zh-CN"/>
                                    </w:rPr>
                                  </w:pPr>
                                  <w:r>
                                    <w:rPr>
                                      <w:rFonts w:hint="eastAsia"/>
                                      <w:sz w:val="22"/>
                                      <w:szCs w:val="24"/>
                                      <w:lang w:val="en-US" w:eastAsia="zh-CN"/>
                                    </w:rPr>
                                    <w:t>在信号线和接地点之间连接一个电阻，然后用示波器测量电阻两端的电压波形就可以，一样，因为同一电路的等效电阻一样，时间常数也一样</w:t>
                                  </w:r>
                                </w:p>
                                <w:p>
                                  <w:pPr>
                                    <w:pStyle w:val="11"/>
                                    <w:jc w:val="both"/>
                                    <w:rPr>
                                      <w:rFonts w:hint="default" w:eastAsiaTheme="minorEastAsia"/>
                                      <w:sz w:val="22"/>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5" w:hRule="atLeast"/>
                                <w:jc w:val="center"/>
                              </w:trPr>
                              <w:tc>
                                <w:tcPr>
                                  <w:tcW w:w="10044" w:type="dxa"/>
                                </w:tcPr>
                                <w:p>
                                  <w:pPr>
                                    <w:rPr>
                                      <w:sz w:val="22"/>
                                      <w:szCs w:val="24"/>
                                    </w:rPr>
                                  </w:pPr>
                                  <w:r>
                                    <w:rPr>
                                      <w:rFonts w:hint="eastAsia"/>
                                      <w:sz w:val="22"/>
                                      <w:szCs w:val="24"/>
                                    </w:rPr>
                                    <w:t>3</w:t>
                                  </w:r>
                                  <w:r>
                                    <w:rPr>
                                      <w:sz w:val="22"/>
                                      <w:szCs w:val="24"/>
                                    </w:rPr>
                                    <w:t>. 用示波器观测充放电波形时，如果R取15KΩ，C取1000μF，则信号发生器的方波频率应取多少？如何计算？</w:t>
                                  </w:r>
                                </w:p>
                                <w:p>
                                  <w:pPr>
                                    <w:rPr>
                                      <w:rFonts w:hint="eastAsia"/>
                                      <w:sz w:val="22"/>
                                      <w:szCs w:val="24"/>
                                      <w:lang w:val="en-US" w:eastAsia="zh-CN"/>
                                    </w:rPr>
                                  </w:pPr>
                                  <w:r>
                                    <w:rPr>
                                      <w:rFonts w:hint="eastAsia"/>
                                      <w:sz w:val="22"/>
                                      <w:szCs w:val="24"/>
                                      <w:lang w:val="en-US" w:eastAsia="zh-CN"/>
                                    </w:rPr>
                                    <w:t>τ=RC=15s,一次充电放电的周期大约为150s，频率应该为1/T，约为0.0083Hz</w:t>
                                  </w:r>
                                </w:p>
                                <w:p>
                                  <w:pPr>
                                    <w:rPr>
                                      <w:rFonts w:hint="default"/>
                                      <w:sz w:val="22"/>
                                      <w:szCs w:val="24"/>
                                      <w:lang w:val="en-US" w:eastAsia="zh-CN"/>
                                    </w:rPr>
                                  </w:pPr>
                                </w:p>
                                <w:p>
                                  <w:pPr>
                                    <w:rPr>
                                      <w:sz w:val="22"/>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jc w:val="center"/>
                              </w:trPr>
                              <w:tc>
                                <w:tcPr>
                                  <w:tcW w:w="10044" w:type="dxa"/>
                                </w:tcPr>
                                <w:p>
                                  <w:pPr>
                                    <w:numPr>
                                      <w:ilvl w:val="0"/>
                                      <w:numId w:val="0"/>
                                    </w:numPr>
                                    <w:ind w:leftChars="0"/>
                                    <w:rPr>
                                      <w:rFonts w:hint="eastAsia"/>
                                      <w:sz w:val="22"/>
                                      <w:szCs w:val="24"/>
                                    </w:rPr>
                                  </w:pPr>
                                  <w:r>
                                    <w:rPr>
                                      <w:rFonts w:hint="eastAsia"/>
                                      <w:sz w:val="22"/>
                                      <w:szCs w:val="24"/>
                                      <w:lang w:val="en-US" w:eastAsia="zh-CN"/>
                                    </w:rPr>
                                    <w:t>4.</w:t>
                                  </w:r>
                                  <w:r>
                                    <w:rPr>
                                      <w:rFonts w:hint="eastAsia"/>
                                      <w:sz w:val="22"/>
                                      <w:szCs w:val="24"/>
                                    </w:rPr>
                                    <w:t>如果要将方波信号转换成三角波信号，可用什么电路实现？对电路参数有什么要求？若将方波信号转换为尖脉冲信号呢？</w:t>
                                  </w:r>
                                </w:p>
                                <w:p>
                                  <w:pPr>
                                    <w:numPr>
                                      <w:ilvl w:val="0"/>
                                      <w:numId w:val="0"/>
                                    </w:numPr>
                                    <w:ind w:leftChars="0"/>
                                    <w:rPr>
                                      <w:rFonts w:hint="eastAsia"/>
                                      <w:sz w:val="22"/>
                                      <w:szCs w:val="24"/>
                                    </w:rPr>
                                  </w:pPr>
                                  <w:r>
                                    <w:rPr>
                                      <w:rFonts w:hint="eastAsia"/>
                                      <w:sz w:val="22"/>
                                      <w:szCs w:val="24"/>
                                    </w:rPr>
                                    <w:t>方波信号转三角波信号可以通过积分电路实现。输入方波信号后，若积分电路的积分电阻和电容的积大于方波的周期时将产生三角波信号。通过微分电路产生尖脉冲信号。 若微分电路微分电阻、电容的积小于方波的周期时，将产生尖脉冲信号。</w:t>
                                  </w:r>
                                </w:p>
                                <w:p>
                                  <w:pPr>
                                    <w:numPr>
                                      <w:ilvl w:val="0"/>
                                      <w:numId w:val="0"/>
                                    </w:numPr>
                                    <w:ind w:leftChars="0"/>
                                    <w:rPr>
                                      <w:rFonts w:hint="eastAsia"/>
                                      <w:sz w:val="22"/>
                                      <w:szCs w:val="24"/>
                                    </w:rPr>
                                  </w:pPr>
                                </w:p>
                              </w:tc>
                            </w:tr>
                          </w:tbl>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559.95pt;width:517.8pt;" fillcolor="#FFFFFF" filled="t" stroked="t" coordsize="21600,21600" o:gfxdata="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vq8ii1wAAAAcBAAAPAAAAAAAAAAEAIAAAACIAAABkcnMv&#10;ZG93bnJldi54bWxQSwECFAAUAAAACACHTuJAWm4hYT0CAAB+BAAADgAAAAAAAAABACAAAAAmAQAA&#10;ZHJzL2Uyb0RvYy54bWxQSwUGAAAAAAYABgBZAQAA1QUAAAAA&#10;">
                <v:fill on="t" focussize="0,0"/>
                <v:stroke color="#000000" miterlimit="8" joinstyle="miter"/>
                <v:imagedata o:title=""/>
                <o:lock v:ext="edit" aspectratio="f"/>
                <v:textbox>
                  <w:txbxContent>
                    <w:p>
                      <w:pPr>
                        <w:pStyle w:val="11"/>
                        <w:numPr>
                          <w:ilvl w:val="0"/>
                          <w:numId w:val="0"/>
                        </w:numPr>
                        <w:tabs>
                          <w:tab w:val="left" w:pos="1512"/>
                        </w:tabs>
                        <w:ind w:leftChars="0"/>
                        <w:rPr>
                          <w:b/>
                          <w:bCs/>
                          <w:sz w:val="28"/>
                          <w:szCs w:val="32"/>
                        </w:rPr>
                      </w:pPr>
                      <w:r>
                        <w:rPr>
                          <w:rFonts w:hint="eastAsia"/>
                          <w:b/>
                          <w:bCs/>
                          <w:sz w:val="28"/>
                          <w:szCs w:val="32"/>
                          <w:lang w:eastAsia="zh-CN"/>
                        </w:rPr>
                        <w:t>七．</w:t>
                      </w:r>
                      <w:r>
                        <w:rPr>
                          <w:rFonts w:hint="eastAsia"/>
                          <w:b/>
                          <w:bCs/>
                          <w:sz w:val="28"/>
                          <w:szCs w:val="32"/>
                        </w:rPr>
                        <w:t>实验思考题</w:t>
                      </w:r>
                      <w:r>
                        <w:rPr>
                          <w:rFonts w:hint="eastAsia"/>
                          <w:sz w:val="28"/>
                          <w:szCs w:val="32"/>
                        </w:rPr>
                        <w:t>（</w:t>
                      </w:r>
                      <w:r>
                        <w:rPr>
                          <w:sz w:val="28"/>
                          <w:szCs w:val="32"/>
                        </w:rPr>
                        <w:t>15分</w:t>
                      </w:r>
                      <w:r>
                        <w:rPr>
                          <w:rFonts w:hint="eastAsia"/>
                          <w:sz w:val="28"/>
                          <w:szCs w:val="32"/>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5" w:hRule="atLeast"/>
                          <w:jc w:val="center"/>
                        </w:trPr>
                        <w:tc>
                          <w:tcPr>
                            <w:tcW w:w="10044" w:type="dxa"/>
                          </w:tcPr>
                          <w:p>
                            <w:pPr>
                              <w:rPr>
                                <w:rFonts w:hint="eastAsia"/>
                                <w:sz w:val="22"/>
                                <w:szCs w:val="24"/>
                              </w:rPr>
                            </w:pPr>
                            <w:r>
                              <w:rPr>
                                <w:rFonts w:hint="eastAsia"/>
                                <w:sz w:val="22"/>
                                <w:szCs w:val="24"/>
                              </w:rPr>
                              <w:t>1. 充放电时间常数是否一样？时间常数取决于哪些参数？</w:t>
                            </w:r>
                          </w:p>
                          <w:p>
                            <w:pPr>
                              <w:ind w:firstLine="880" w:firstLineChars="400"/>
                              <w:rPr>
                                <w:rFonts w:hint="default" w:eastAsiaTheme="minorEastAsia"/>
                                <w:sz w:val="22"/>
                                <w:szCs w:val="24"/>
                                <w:lang w:val="en-US" w:eastAsia="zh-CN"/>
                              </w:rPr>
                            </w:pPr>
                            <w:r>
                              <w:rPr>
                                <w:rFonts w:hint="eastAsia"/>
                                <w:sz w:val="22"/>
                                <w:szCs w:val="24"/>
                                <w:lang w:val="en-US" w:eastAsia="zh-CN"/>
                              </w:rPr>
                              <w:t>一样，取决于电路的等效电阻和电容C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6" w:hRule="atLeast"/>
                          <w:jc w:val="center"/>
                        </w:trPr>
                        <w:tc>
                          <w:tcPr>
                            <w:tcW w:w="10044" w:type="dxa"/>
                          </w:tcPr>
                          <w:p>
                            <w:pPr>
                              <w:rPr>
                                <w:sz w:val="22"/>
                                <w:szCs w:val="24"/>
                              </w:rPr>
                            </w:pPr>
                            <w:r>
                              <w:rPr>
                                <w:sz w:val="22"/>
                                <w:szCs w:val="24"/>
                              </w:rPr>
                              <w:t>2. 如何测量电流充放电波形，通过测量充放电电流波形，得到的充放电时间常数与通过测量电压的充放电时间常数是否一样，为什么？</w:t>
                            </w:r>
                          </w:p>
                          <w:p>
                            <w:pPr>
                              <w:rPr>
                                <w:rFonts w:hint="eastAsia"/>
                                <w:lang w:val="en-US" w:eastAsia="zh-CN"/>
                              </w:rPr>
                            </w:pPr>
                          </w:p>
                          <w:p>
                            <w:pPr>
                              <w:rPr>
                                <w:rFonts w:hint="default" w:eastAsiaTheme="minorEastAsia"/>
                                <w:sz w:val="22"/>
                                <w:szCs w:val="24"/>
                                <w:lang w:val="en-US" w:eastAsia="zh-CN"/>
                              </w:rPr>
                            </w:pPr>
                            <w:r>
                              <w:rPr>
                                <w:rFonts w:hint="eastAsia"/>
                                <w:sz w:val="22"/>
                                <w:szCs w:val="24"/>
                                <w:lang w:val="en-US" w:eastAsia="zh-CN"/>
                              </w:rPr>
                              <w:t>在信号线和接地点之间连接一个电阻，然后用示波器测量电阻两端的电压波形就可以，一样，因为同一电路的等效电阻一样，时间常数也一样</w:t>
                            </w:r>
                          </w:p>
                          <w:p>
                            <w:pPr>
                              <w:pStyle w:val="11"/>
                              <w:jc w:val="both"/>
                              <w:rPr>
                                <w:rFonts w:hint="default" w:eastAsiaTheme="minorEastAsia"/>
                                <w:sz w:val="22"/>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5" w:hRule="atLeast"/>
                          <w:jc w:val="center"/>
                        </w:trPr>
                        <w:tc>
                          <w:tcPr>
                            <w:tcW w:w="10044" w:type="dxa"/>
                          </w:tcPr>
                          <w:p>
                            <w:pPr>
                              <w:rPr>
                                <w:sz w:val="22"/>
                                <w:szCs w:val="24"/>
                              </w:rPr>
                            </w:pPr>
                            <w:r>
                              <w:rPr>
                                <w:rFonts w:hint="eastAsia"/>
                                <w:sz w:val="22"/>
                                <w:szCs w:val="24"/>
                              </w:rPr>
                              <w:t>3</w:t>
                            </w:r>
                            <w:r>
                              <w:rPr>
                                <w:sz w:val="22"/>
                                <w:szCs w:val="24"/>
                              </w:rPr>
                              <w:t>. 用示波器观测充放电波形时，如果R取15KΩ，C取1000μF，则信号发生器的方波频率应取多少？如何计算？</w:t>
                            </w:r>
                          </w:p>
                          <w:p>
                            <w:pPr>
                              <w:rPr>
                                <w:rFonts w:hint="eastAsia"/>
                                <w:sz w:val="22"/>
                                <w:szCs w:val="24"/>
                                <w:lang w:val="en-US" w:eastAsia="zh-CN"/>
                              </w:rPr>
                            </w:pPr>
                            <w:r>
                              <w:rPr>
                                <w:rFonts w:hint="eastAsia"/>
                                <w:sz w:val="22"/>
                                <w:szCs w:val="24"/>
                                <w:lang w:val="en-US" w:eastAsia="zh-CN"/>
                              </w:rPr>
                              <w:t>τ=RC=15s,一次充电放电的周期大约为150s，频率应该为1/T，约为0.0083Hz</w:t>
                            </w:r>
                          </w:p>
                          <w:p>
                            <w:pPr>
                              <w:rPr>
                                <w:rFonts w:hint="default"/>
                                <w:sz w:val="22"/>
                                <w:szCs w:val="24"/>
                                <w:lang w:val="en-US" w:eastAsia="zh-CN"/>
                              </w:rPr>
                            </w:pPr>
                          </w:p>
                          <w:p>
                            <w:pPr>
                              <w:rPr>
                                <w:sz w:val="22"/>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jc w:val="center"/>
                        </w:trPr>
                        <w:tc>
                          <w:tcPr>
                            <w:tcW w:w="10044" w:type="dxa"/>
                          </w:tcPr>
                          <w:p>
                            <w:pPr>
                              <w:numPr>
                                <w:ilvl w:val="0"/>
                                <w:numId w:val="0"/>
                              </w:numPr>
                              <w:ind w:leftChars="0"/>
                              <w:rPr>
                                <w:rFonts w:hint="eastAsia"/>
                                <w:sz w:val="22"/>
                                <w:szCs w:val="24"/>
                              </w:rPr>
                            </w:pPr>
                            <w:r>
                              <w:rPr>
                                <w:rFonts w:hint="eastAsia"/>
                                <w:sz w:val="22"/>
                                <w:szCs w:val="24"/>
                                <w:lang w:val="en-US" w:eastAsia="zh-CN"/>
                              </w:rPr>
                              <w:t>4.</w:t>
                            </w:r>
                            <w:r>
                              <w:rPr>
                                <w:rFonts w:hint="eastAsia"/>
                                <w:sz w:val="22"/>
                                <w:szCs w:val="24"/>
                              </w:rPr>
                              <w:t>如果要将方波信号转换成三角波信号，可用什么电路实现？对电路参数有什么要求？若将方波信号转换为尖脉冲信号呢？</w:t>
                            </w:r>
                          </w:p>
                          <w:p>
                            <w:pPr>
                              <w:numPr>
                                <w:ilvl w:val="0"/>
                                <w:numId w:val="0"/>
                              </w:numPr>
                              <w:ind w:leftChars="0"/>
                              <w:rPr>
                                <w:rFonts w:hint="eastAsia"/>
                                <w:sz w:val="22"/>
                                <w:szCs w:val="24"/>
                              </w:rPr>
                            </w:pPr>
                            <w:r>
                              <w:rPr>
                                <w:rFonts w:hint="eastAsia"/>
                                <w:sz w:val="22"/>
                                <w:szCs w:val="24"/>
                              </w:rPr>
                              <w:t>方波信号转三角波信号可以通过积分电路实现。输入方波信号后，若积分电路的积分电阻和电容的积大于方波的周期时将产生三角波信号。通过微分电路产生尖脉冲信号。 若微分电路微分电阻、电容的积小于方波的周期时，将产生尖脉冲信号。</w:t>
                            </w:r>
                          </w:p>
                          <w:p>
                            <w:pPr>
                              <w:numPr>
                                <w:ilvl w:val="0"/>
                                <w:numId w:val="0"/>
                              </w:numPr>
                              <w:ind w:leftChars="0"/>
                              <w:rPr>
                                <w:rFonts w:hint="eastAsia"/>
                                <w:sz w:val="22"/>
                                <w:szCs w:val="24"/>
                              </w:rPr>
                            </w:pPr>
                          </w:p>
                        </w:tc>
                      </w:tr>
                    </w:tbl>
                    <w:p/>
                  </w:txbxContent>
                </v:textbox>
                <w10:wrap type="none"/>
                <w10:anchorlock/>
              </v:shape>
            </w:pict>
          </mc:Fallback>
        </mc:AlternateContent>
      </w:r>
    </w:p>
    <w:p>
      <w:pPr>
        <w:rPr>
          <w:sz w:val="28"/>
          <w:szCs w:val="32"/>
        </w:rPr>
      </w:pPr>
      <w:r>
        <w:rPr>
          <w:sz w:val="28"/>
          <w:szCs w:val="32"/>
        </w:rPr>
        <mc:AlternateContent>
          <mc:Choice Requires="wps">
            <w:drawing>
              <wp:inline distT="0" distB="0" distL="0" distR="0">
                <wp:extent cx="6576060" cy="2080260"/>
                <wp:effectExtent l="0" t="0" r="15240" b="15240"/>
                <wp:docPr id="35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76060" cy="2080260"/>
                        </a:xfrm>
                        <a:prstGeom prst="rect">
                          <a:avLst/>
                        </a:prstGeom>
                        <a:solidFill>
                          <a:srgbClr val="FFFFFF"/>
                        </a:solidFill>
                        <a:ln w="9525">
                          <a:solidFill>
                            <a:srgbClr val="000000"/>
                          </a:solidFill>
                          <a:miter lim="800000"/>
                        </a:ln>
                      </wps:spPr>
                      <wps:txbx>
                        <w:txbxContent>
                          <w:p>
                            <w:pPr>
                              <w:pStyle w:val="11"/>
                              <w:numPr>
                                <w:ilvl w:val="0"/>
                                <w:numId w:val="0"/>
                              </w:numPr>
                              <w:tabs>
                                <w:tab w:val="left" w:pos="1512"/>
                              </w:tabs>
                              <w:ind w:leftChars="0"/>
                              <w:rPr>
                                <w:b/>
                                <w:bCs/>
                                <w:sz w:val="28"/>
                                <w:szCs w:val="32"/>
                              </w:rPr>
                            </w:pPr>
                            <w:r>
                              <w:rPr>
                                <w:rFonts w:hint="eastAsia"/>
                                <w:b/>
                                <w:bCs/>
                                <w:sz w:val="28"/>
                                <w:szCs w:val="32"/>
                                <w:lang w:eastAsia="zh-CN"/>
                              </w:rPr>
                              <w:t>八．</w:t>
                            </w:r>
                            <w:r>
                              <w:rPr>
                                <w:rFonts w:hint="eastAsia"/>
                                <w:b/>
                                <w:bCs/>
                                <w:sz w:val="28"/>
                                <w:szCs w:val="32"/>
                              </w:rPr>
                              <w:t>实验总结</w:t>
                            </w:r>
                            <w:r>
                              <w:rPr>
                                <w:rFonts w:hint="eastAsia"/>
                                <w:sz w:val="28"/>
                                <w:szCs w:val="32"/>
                              </w:rPr>
                              <w:t>（1</w:t>
                            </w:r>
                            <w:r>
                              <w:rPr>
                                <w:sz w:val="28"/>
                                <w:szCs w:val="32"/>
                              </w:rPr>
                              <w:t>0分</w:t>
                            </w:r>
                            <w:r>
                              <w:rPr>
                                <w:rFonts w:hint="eastAsia"/>
                                <w:sz w:val="28"/>
                                <w:szCs w:val="32"/>
                              </w:rPr>
                              <w:t>）</w:t>
                            </w:r>
                          </w:p>
                          <w:p>
                            <w:pPr>
                              <w:rPr>
                                <w:rFonts w:hint="eastAsia"/>
                                <w:lang w:val="en-US" w:eastAsia="zh-CN"/>
                              </w:rPr>
                            </w:pPr>
                            <w:r>
                              <w:rPr>
                                <w:rFonts w:hint="eastAsia"/>
                                <w:lang w:val="en-US" w:eastAsia="zh-CN"/>
                              </w:rPr>
                              <w:t>1.每次进行充电前，都要闭合开关让电容C放电。</w:t>
                            </w:r>
                          </w:p>
                          <w:p>
                            <w:pPr>
                              <w:rPr>
                                <w:rFonts w:hint="eastAsia"/>
                                <w:lang w:val="en-US" w:eastAsia="zh-CN"/>
                              </w:rPr>
                            </w:pPr>
                            <w:r>
                              <w:rPr>
                                <w:rFonts w:hint="eastAsia"/>
                                <w:lang w:val="en-US" w:eastAsia="zh-CN"/>
                              </w:rPr>
                              <w:t>2.电容充放电的时间常数τ一样</w:t>
                            </w:r>
                          </w:p>
                          <w:p>
                            <w:pPr>
                              <w:rPr>
                                <w:rFonts w:hint="eastAsia"/>
                                <w:lang w:val="en-US" w:eastAsia="zh-CN"/>
                              </w:rPr>
                            </w:pPr>
                            <w:r>
                              <w:rPr>
                                <w:rFonts w:hint="eastAsia"/>
                                <w:lang w:val="en-US" w:eastAsia="zh-CN"/>
                              </w:rPr>
                              <w:t>3.充放电电流波形中的时间常数和测量电压的时间常数一致</w:t>
                            </w:r>
                          </w:p>
                          <w:p>
                            <w:pPr>
                              <w:rPr>
                                <w:rFonts w:hint="eastAsia"/>
                                <w:lang w:val="en-US" w:eastAsia="zh-CN"/>
                              </w:rPr>
                            </w:pPr>
                            <w:r>
                              <w:rPr>
                                <w:rFonts w:hint="eastAsia"/>
                                <w:lang w:val="en-US" w:eastAsia="zh-CN"/>
                              </w:rPr>
                              <w:t>4.学会了示波器和函数新号发生器的使用方式。</w:t>
                            </w:r>
                          </w:p>
                          <w:p>
                            <w:pPr>
                              <w:rPr>
                                <w:rFonts w:hint="default"/>
                                <w:lang w:val="en-US" w:eastAsia="zh-CN"/>
                              </w:rPr>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63.8pt;width:517.8pt;" fillcolor="#FFFFFF" filled="t" stroked="t" coordsize="21600,21600" o:gfxdata="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fCeLdcAAAAGAQAADwAAAAAAAAABACAAAAAiAAAAZHJzL2Rv&#10;d25yZXYueG1sUEsBAhQAFAAAAAgAh07iQNt2srk7AgAAfgQAAA4AAAAAAAAAAQAgAAAAJgEAAGRy&#10;cy9lMm9Eb2MueG1sUEsFBgAAAAAGAAYAWQEAANMFAAAAAA==&#10;">
                <v:fill on="t" focussize="0,0"/>
                <v:stroke color="#000000" miterlimit="8" joinstyle="miter"/>
                <v:imagedata o:title=""/>
                <o:lock v:ext="edit" aspectratio="f"/>
                <v:textbox>
                  <w:txbxContent>
                    <w:p>
                      <w:pPr>
                        <w:pStyle w:val="11"/>
                        <w:numPr>
                          <w:ilvl w:val="0"/>
                          <w:numId w:val="0"/>
                        </w:numPr>
                        <w:tabs>
                          <w:tab w:val="left" w:pos="1512"/>
                        </w:tabs>
                        <w:ind w:leftChars="0"/>
                        <w:rPr>
                          <w:b/>
                          <w:bCs/>
                          <w:sz w:val="28"/>
                          <w:szCs w:val="32"/>
                        </w:rPr>
                      </w:pPr>
                      <w:r>
                        <w:rPr>
                          <w:rFonts w:hint="eastAsia"/>
                          <w:b/>
                          <w:bCs/>
                          <w:sz w:val="28"/>
                          <w:szCs w:val="32"/>
                          <w:lang w:eastAsia="zh-CN"/>
                        </w:rPr>
                        <w:t>八．</w:t>
                      </w:r>
                      <w:r>
                        <w:rPr>
                          <w:rFonts w:hint="eastAsia"/>
                          <w:b/>
                          <w:bCs/>
                          <w:sz w:val="28"/>
                          <w:szCs w:val="32"/>
                        </w:rPr>
                        <w:t>实验总结</w:t>
                      </w:r>
                      <w:r>
                        <w:rPr>
                          <w:rFonts w:hint="eastAsia"/>
                          <w:sz w:val="28"/>
                          <w:szCs w:val="32"/>
                        </w:rPr>
                        <w:t>（1</w:t>
                      </w:r>
                      <w:r>
                        <w:rPr>
                          <w:sz w:val="28"/>
                          <w:szCs w:val="32"/>
                        </w:rPr>
                        <w:t>0分</w:t>
                      </w:r>
                      <w:r>
                        <w:rPr>
                          <w:rFonts w:hint="eastAsia"/>
                          <w:sz w:val="28"/>
                          <w:szCs w:val="32"/>
                        </w:rPr>
                        <w:t>）</w:t>
                      </w:r>
                    </w:p>
                    <w:p>
                      <w:pPr>
                        <w:rPr>
                          <w:rFonts w:hint="eastAsia"/>
                          <w:lang w:val="en-US" w:eastAsia="zh-CN"/>
                        </w:rPr>
                      </w:pPr>
                      <w:r>
                        <w:rPr>
                          <w:rFonts w:hint="eastAsia"/>
                          <w:lang w:val="en-US" w:eastAsia="zh-CN"/>
                        </w:rPr>
                        <w:t>1.每次进行充电前，都要闭合开关让电容C放电。</w:t>
                      </w:r>
                    </w:p>
                    <w:p>
                      <w:pPr>
                        <w:rPr>
                          <w:rFonts w:hint="eastAsia"/>
                          <w:lang w:val="en-US" w:eastAsia="zh-CN"/>
                        </w:rPr>
                      </w:pPr>
                      <w:r>
                        <w:rPr>
                          <w:rFonts w:hint="eastAsia"/>
                          <w:lang w:val="en-US" w:eastAsia="zh-CN"/>
                        </w:rPr>
                        <w:t>2.电容充放电的时间常数τ一样</w:t>
                      </w:r>
                    </w:p>
                    <w:p>
                      <w:pPr>
                        <w:rPr>
                          <w:rFonts w:hint="eastAsia"/>
                          <w:lang w:val="en-US" w:eastAsia="zh-CN"/>
                        </w:rPr>
                      </w:pPr>
                      <w:r>
                        <w:rPr>
                          <w:rFonts w:hint="eastAsia"/>
                          <w:lang w:val="en-US" w:eastAsia="zh-CN"/>
                        </w:rPr>
                        <w:t>3.充放电电流波形中的时间常数和测量电压的时间常数一致</w:t>
                      </w:r>
                    </w:p>
                    <w:p>
                      <w:pPr>
                        <w:rPr>
                          <w:rFonts w:hint="eastAsia"/>
                          <w:lang w:val="en-US" w:eastAsia="zh-CN"/>
                        </w:rPr>
                      </w:pPr>
                      <w:r>
                        <w:rPr>
                          <w:rFonts w:hint="eastAsia"/>
                          <w:lang w:val="en-US" w:eastAsia="zh-CN"/>
                        </w:rPr>
                        <w:t>4.学会了示波器和函数新号发生器的使用方式。</w:t>
                      </w:r>
                    </w:p>
                    <w:p>
                      <w:pPr>
                        <w:rPr>
                          <w:rFonts w:hint="default"/>
                          <w:lang w:val="en-US" w:eastAsia="zh-CN"/>
                        </w:rPr>
                      </w:pPr>
                    </w:p>
                  </w:txbxContent>
                </v:textbox>
                <w10:wrap type="none"/>
                <w10:anchorlock/>
              </v:shape>
            </w:pict>
          </mc:Fallback>
        </mc:AlternateContent>
      </w:r>
    </w:p>
    <w:sectPr>
      <w:footerReference r:id="rId3" w:type="default"/>
      <w:pgSz w:w="11906" w:h="16838"/>
      <w:pgMar w:top="720" w:right="720" w:bottom="720" w:left="720" w:header="340"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华隶简体">
    <w:altName w:val="隶书"/>
    <w:panose1 w:val="00000000000000000000"/>
    <w:charset w:val="86"/>
    <w:family w:val="script"/>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6594044"/>
      <w:docPartObj>
        <w:docPartGallery w:val="autotext"/>
      </w:docPartObj>
    </w:sdtPr>
    <w:sdtContent>
      <w:p>
        <w:pPr>
          <w:pStyle w:val="4"/>
          <w:jc w:val="right"/>
        </w:pPr>
        <w:r>
          <w:fldChar w:fldCharType="begin"/>
        </w:r>
        <w:r>
          <w:instrText xml:space="preserve">PAGE   \* MERGEFORMAT</w:instrText>
        </w:r>
        <w:r>
          <w:fldChar w:fldCharType="separate"/>
        </w:r>
        <w:r>
          <w:rPr>
            <w:lang w:val="zh-CN"/>
          </w:rPr>
          <w:t>2</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F6CE52"/>
    <w:multiLevelType w:val="singleLevel"/>
    <w:tmpl w:val="C0F6CE52"/>
    <w:lvl w:ilvl="0" w:tentative="0">
      <w:start w:val="2"/>
      <w:numFmt w:val="decimal"/>
      <w:suff w:val="space"/>
      <w:lvlText w:val="%1."/>
      <w:lvlJc w:val="left"/>
    </w:lvl>
  </w:abstractNum>
  <w:abstractNum w:abstractNumId="1">
    <w:nsid w:val="CDDB6CB1"/>
    <w:multiLevelType w:val="singleLevel"/>
    <w:tmpl w:val="CDDB6CB1"/>
    <w:lvl w:ilvl="0" w:tentative="0">
      <w:start w:val="1"/>
      <w:numFmt w:val="decimal"/>
      <w:suff w:val="space"/>
      <w:lvlText w:val="%1."/>
      <w:lvlJc w:val="left"/>
    </w:lvl>
  </w:abstractNum>
  <w:abstractNum w:abstractNumId="2">
    <w:nsid w:val="319308FD"/>
    <w:multiLevelType w:val="multilevel"/>
    <w:tmpl w:val="319308F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6522806"/>
    <w:multiLevelType w:val="multilevel"/>
    <w:tmpl w:val="66522806"/>
    <w:lvl w:ilvl="0" w:tentative="0">
      <w:start w:val="1"/>
      <w:numFmt w:val="japaneseCounting"/>
      <w:lvlText w:val="%1．"/>
      <w:lvlJc w:val="left"/>
      <w:pPr>
        <w:ind w:left="114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F220A94"/>
    <w:multiLevelType w:val="multilevel"/>
    <w:tmpl w:val="7F220A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E2NTZmYjUyZGZhN2IyZDA1ZDgxY2M1OGZlZGNjY2QifQ=="/>
  </w:docVars>
  <w:rsids>
    <w:rsidRoot w:val="00E75337"/>
    <w:rsid w:val="0000644D"/>
    <w:rsid w:val="000145E9"/>
    <w:rsid w:val="00016CF4"/>
    <w:rsid w:val="000205C6"/>
    <w:rsid w:val="00023741"/>
    <w:rsid w:val="0002383A"/>
    <w:rsid w:val="00026511"/>
    <w:rsid w:val="00026D43"/>
    <w:rsid w:val="00032DF2"/>
    <w:rsid w:val="000330C5"/>
    <w:rsid w:val="00036B1D"/>
    <w:rsid w:val="00041EED"/>
    <w:rsid w:val="000503B1"/>
    <w:rsid w:val="0005063E"/>
    <w:rsid w:val="00054F0F"/>
    <w:rsid w:val="000557B3"/>
    <w:rsid w:val="00066770"/>
    <w:rsid w:val="00071745"/>
    <w:rsid w:val="00074CFF"/>
    <w:rsid w:val="00082965"/>
    <w:rsid w:val="00083A27"/>
    <w:rsid w:val="00084EE6"/>
    <w:rsid w:val="00085480"/>
    <w:rsid w:val="0009507D"/>
    <w:rsid w:val="000A0BA7"/>
    <w:rsid w:val="000C0BCC"/>
    <w:rsid w:val="000D6D7C"/>
    <w:rsid w:val="000D7B38"/>
    <w:rsid w:val="000E3F08"/>
    <w:rsid w:val="000E56E8"/>
    <w:rsid w:val="000E629E"/>
    <w:rsid w:val="000F4460"/>
    <w:rsid w:val="000F67B4"/>
    <w:rsid w:val="00101439"/>
    <w:rsid w:val="00101B40"/>
    <w:rsid w:val="0010592A"/>
    <w:rsid w:val="00106D3C"/>
    <w:rsid w:val="00107362"/>
    <w:rsid w:val="00114CDE"/>
    <w:rsid w:val="00117ECF"/>
    <w:rsid w:val="00120489"/>
    <w:rsid w:val="00127D9A"/>
    <w:rsid w:val="00135EC6"/>
    <w:rsid w:val="001617F5"/>
    <w:rsid w:val="00164CC5"/>
    <w:rsid w:val="001654CA"/>
    <w:rsid w:val="0017640B"/>
    <w:rsid w:val="0018515F"/>
    <w:rsid w:val="001937AD"/>
    <w:rsid w:val="001A52D7"/>
    <w:rsid w:val="001A79C0"/>
    <w:rsid w:val="001B1080"/>
    <w:rsid w:val="001C00EB"/>
    <w:rsid w:val="001C03DE"/>
    <w:rsid w:val="001C3EA1"/>
    <w:rsid w:val="001C5770"/>
    <w:rsid w:val="001D18D3"/>
    <w:rsid w:val="001D4122"/>
    <w:rsid w:val="001D7466"/>
    <w:rsid w:val="001D75A4"/>
    <w:rsid w:val="001E13EF"/>
    <w:rsid w:val="001E3D03"/>
    <w:rsid w:val="001F412C"/>
    <w:rsid w:val="001F5849"/>
    <w:rsid w:val="00200B51"/>
    <w:rsid w:val="00202B5C"/>
    <w:rsid w:val="00202C0E"/>
    <w:rsid w:val="00204396"/>
    <w:rsid w:val="0020642B"/>
    <w:rsid w:val="00207C06"/>
    <w:rsid w:val="0021533B"/>
    <w:rsid w:val="00216C19"/>
    <w:rsid w:val="0022311A"/>
    <w:rsid w:val="00225FCA"/>
    <w:rsid w:val="00226274"/>
    <w:rsid w:val="002305A0"/>
    <w:rsid w:val="0023320C"/>
    <w:rsid w:val="002336B5"/>
    <w:rsid w:val="00241F42"/>
    <w:rsid w:val="00242075"/>
    <w:rsid w:val="00244159"/>
    <w:rsid w:val="00251D36"/>
    <w:rsid w:val="00255664"/>
    <w:rsid w:val="00256395"/>
    <w:rsid w:val="00257704"/>
    <w:rsid w:val="00261152"/>
    <w:rsid w:val="0026196B"/>
    <w:rsid w:val="00262907"/>
    <w:rsid w:val="002678F4"/>
    <w:rsid w:val="00275AB9"/>
    <w:rsid w:val="0028054F"/>
    <w:rsid w:val="00287369"/>
    <w:rsid w:val="00295D51"/>
    <w:rsid w:val="002A056F"/>
    <w:rsid w:val="002A3367"/>
    <w:rsid w:val="002B0262"/>
    <w:rsid w:val="002B314B"/>
    <w:rsid w:val="002C3CD4"/>
    <w:rsid w:val="002D30A5"/>
    <w:rsid w:val="002E0F6F"/>
    <w:rsid w:val="002E7D6D"/>
    <w:rsid w:val="002F4E7B"/>
    <w:rsid w:val="002F72DE"/>
    <w:rsid w:val="002F7E74"/>
    <w:rsid w:val="00300059"/>
    <w:rsid w:val="003017F5"/>
    <w:rsid w:val="003039EE"/>
    <w:rsid w:val="003044F8"/>
    <w:rsid w:val="00311452"/>
    <w:rsid w:val="00317009"/>
    <w:rsid w:val="00317A17"/>
    <w:rsid w:val="00320213"/>
    <w:rsid w:val="0032161E"/>
    <w:rsid w:val="00321B9E"/>
    <w:rsid w:val="003275C7"/>
    <w:rsid w:val="003379B9"/>
    <w:rsid w:val="00342056"/>
    <w:rsid w:val="00345F51"/>
    <w:rsid w:val="0035256A"/>
    <w:rsid w:val="00355C44"/>
    <w:rsid w:val="00356A43"/>
    <w:rsid w:val="00364822"/>
    <w:rsid w:val="00366E7C"/>
    <w:rsid w:val="00374DF5"/>
    <w:rsid w:val="00376229"/>
    <w:rsid w:val="00381A3C"/>
    <w:rsid w:val="003842DE"/>
    <w:rsid w:val="00385825"/>
    <w:rsid w:val="0038624C"/>
    <w:rsid w:val="003972D6"/>
    <w:rsid w:val="003A3696"/>
    <w:rsid w:val="003A4F6C"/>
    <w:rsid w:val="003B1421"/>
    <w:rsid w:val="003C63F8"/>
    <w:rsid w:val="003D16FC"/>
    <w:rsid w:val="003D2F29"/>
    <w:rsid w:val="003D461A"/>
    <w:rsid w:val="003E57EF"/>
    <w:rsid w:val="003F0C7C"/>
    <w:rsid w:val="003F3E2D"/>
    <w:rsid w:val="003F756D"/>
    <w:rsid w:val="0040265A"/>
    <w:rsid w:val="00406C47"/>
    <w:rsid w:val="0040768A"/>
    <w:rsid w:val="0041435F"/>
    <w:rsid w:val="00417A31"/>
    <w:rsid w:val="00421A2F"/>
    <w:rsid w:val="0042767C"/>
    <w:rsid w:val="00430557"/>
    <w:rsid w:val="00446B13"/>
    <w:rsid w:val="00446D66"/>
    <w:rsid w:val="00447FCC"/>
    <w:rsid w:val="00453BBB"/>
    <w:rsid w:val="00453E8C"/>
    <w:rsid w:val="00454761"/>
    <w:rsid w:val="004629E1"/>
    <w:rsid w:val="004677A6"/>
    <w:rsid w:val="00470BD2"/>
    <w:rsid w:val="0047380A"/>
    <w:rsid w:val="00476AFA"/>
    <w:rsid w:val="00477E3E"/>
    <w:rsid w:val="004823B3"/>
    <w:rsid w:val="00483688"/>
    <w:rsid w:val="0049414E"/>
    <w:rsid w:val="004943A7"/>
    <w:rsid w:val="00495782"/>
    <w:rsid w:val="0049763E"/>
    <w:rsid w:val="004A4657"/>
    <w:rsid w:val="004A65A2"/>
    <w:rsid w:val="004B06A9"/>
    <w:rsid w:val="004B553D"/>
    <w:rsid w:val="004B7814"/>
    <w:rsid w:val="004C2867"/>
    <w:rsid w:val="004D0526"/>
    <w:rsid w:val="004D6CEF"/>
    <w:rsid w:val="004F24D4"/>
    <w:rsid w:val="004F291A"/>
    <w:rsid w:val="004F6DBB"/>
    <w:rsid w:val="0050081A"/>
    <w:rsid w:val="0050514B"/>
    <w:rsid w:val="005157EC"/>
    <w:rsid w:val="005173DA"/>
    <w:rsid w:val="005216A8"/>
    <w:rsid w:val="00530EE9"/>
    <w:rsid w:val="00537CDA"/>
    <w:rsid w:val="00543F8F"/>
    <w:rsid w:val="005443AB"/>
    <w:rsid w:val="00546A3D"/>
    <w:rsid w:val="00550ABB"/>
    <w:rsid w:val="00550B93"/>
    <w:rsid w:val="005742FF"/>
    <w:rsid w:val="00576380"/>
    <w:rsid w:val="00580FAD"/>
    <w:rsid w:val="00583EF5"/>
    <w:rsid w:val="00586997"/>
    <w:rsid w:val="00590E28"/>
    <w:rsid w:val="00593E9F"/>
    <w:rsid w:val="005A295D"/>
    <w:rsid w:val="005A6C61"/>
    <w:rsid w:val="005B06C8"/>
    <w:rsid w:val="005B0C86"/>
    <w:rsid w:val="005B7002"/>
    <w:rsid w:val="005C6E43"/>
    <w:rsid w:val="005D023E"/>
    <w:rsid w:val="005D0908"/>
    <w:rsid w:val="005D1639"/>
    <w:rsid w:val="005D6932"/>
    <w:rsid w:val="005E1A09"/>
    <w:rsid w:val="005E4B25"/>
    <w:rsid w:val="005E5CD2"/>
    <w:rsid w:val="005E72CA"/>
    <w:rsid w:val="005E7D5A"/>
    <w:rsid w:val="005F3F02"/>
    <w:rsid w:val="005F63BD"/>
    <w:rsid w:val="005F6A92"/>
    <w:rsid w:val="0060060A"/>
    <w:rsid w:val="006015C5"/>
    <w:rsid w:val="00606BFD"/>
    <w:rsid w:val="006130F3"/>
    <w:rsid w:val="006208D7"/>
    <w:rsid w:val="00621E20"/>
    <w:rsid w:val="00633247"/>
    <w:rsid w:val="00636CC7"/>
    <w:rsid w:val="00642B93"/>
    <w:rsid w:val="00643923"/>
    <w:rsid w:val="00645781"/>
    <w:rsid w:val="00652788"/>
    <w:rsid w:val="00653ACA"/>
    <w:rsid w:val="00661E42"/>
    <w:rsid w:val="00663F80"/>
    <w:rsid w:val="0066450F"/>
    <w:rsid w:val="00677AEE"/>
    <w:rsid w:val="006935C0"/>
    <w:rsid w:val="00694B50"/>
    <w:rsid w:val="00695DA9"/>
    <w:rsid w:val="006974B4"/>
    <w:rsid w:val="006A0822"/>
    <w:rsid w:val="006A22D3"/>
    <w:rsid w:val="006A2488"/>
    <w:rsid w:val="006A3C7C"/>
    <w:rsid w:val="006A600F"/>
    <w:rsid w:val="006A7910"/>
    <w:rsid w:val="006A7DF8"/>
    <w:rsid w:val="006B0173"/>
    <w:rsid w:val="006C6744"/>
    <w:rsid w:val="006D01BC"/>
    <w:rsid w:val="006D20B8"/>
    <w:rsid w:val="006D268A"/>
    <w:rsid w:val="006D4295"/>
    <w:rsid w:val="006D46BB"/>
    <w:rsid w:val="006D4D24"/>
    <w:rsid w:val="006E21DD"/>
    <w:rsid w:val="006E5309"/>
    <w:rsid w:val="006E78EB"/>
    <w:rsid w:val="006F217E"/>
    <w:rsid w:val="006F2369"/>
    <w:rsid w:val="0070036E"/>
    <w:rsid w:val="0070530C"/>
    <w:rsid w:val="007053CB"/>
    <w:rsid w:val="00707654"/>
    <w:rsid w:val="00715B11"/>
    <w:rsid w:val="00716557"/>
    <w:rsid w:val="0074033F"/>
    <w:rsid w:val="00752FAF"/>
    <w:rsid w:val="007644B8"/>
    <w:rsid w:val="00764DC9"/>
    <w:rsid w:val="007779E8"/>
    <w:rsid w:val="00781FF0"/>
    <w:rsid w:val="00782117"/>
    <w:rsid w:val="00782E7E"/>
    <w:rsid w:val="00783553"/>
    <w:rsid w:val="00786C32"/>
    <w:rsid w:val="007912EE"/>
    <w:rsid w:val="007920B4"/>
    <w:rsid w:val="007942A5"/>
    <w:rsid w:val="00797D15"/>
    <w:rsid w:val="00797E7B"/>
    <w:rsid w:val="007A7E9F"/>
    <w:rsid w:val="007C090A"/>
    <w:rsid w:val="007C294C"/>
    <w:rsid w:val="007C471F"/>
    <w:rsid w:val="007C4F51"/>
    <w:rsid w:val="007C5EB2"/>
    <w:rsid w:val="007C74D9"/>
    <w:rsid w:val="007D770E"/>
    <w:rsid w:val="007F445C"/>
    <w:rsid w:val="007F61C8"/>
    <w:rsid w:val="00803E22"/>
    <w:rsid w:val="008071B3"/>
    <w:rsid w:val="0082546A"/>
    <w:rsid w:val="00835315"/>
    <w:rsid w:val="008362B5"/>
    <w:rsid w:val="008372C9"/>
    <w:rsid w:val="0085225E"/>
    <w:rsid w:val="00856AE2"/>
    <w:rsid w:val="008679E8"/>
    <w:rsid w:val="00872ECF"/>
    <w:rsid w:val="0087421C"/>
    <w:rsid w:val="00877A13"/>
    <w:rsid w:val="008827B1"/>
    <w:rsid w:val="008B2332"/>
    <w:rsid w:val="008B2E5F"/>
    <w:rsid w:val="008B7859"/>
    <w:rsid w:val="008B7A6B"/>
    <w:rsid w:val="008C0E9C"/>
    <w:rsid w:val="008C55E4"/>
    <w:rsid w:val="008C585D"/>
    <w:rsid w:val="008D5DC2"/>
    <w:rsid w:val="008E0120"/>
    <w:rsid w:val="008E0609"/>
    <w:rsid w:val="008E2A81"/>
    <w:rsid w:val="008E461D"/>
    <w:rsid w:val="008E6399"/>
    <w:rsid w:val="009048AD"/>
    <w:rsid w:val="009100BB"/>
    <w:rsid w:val="009208E0"/>
    <w:rsid w:val="00925B85"/>
    <w:rsid w:val="009306B8"/>
    <w:rsid w:val="00931133"/>
    <w:rsid w:val="00933F17"/>
    <w:rsid w:val="00935F2E"/>
    <w:rsid w:val="00940C03"/>
    <w:rsid w:val="00950EF4"/>
    <w:rsid w:val="00952AC6"/>
    <w:rsid w:val="0095418F"/>
    <w:rsid w:val="0096413D"/>
    <w:rsid w:val="00964D2F"/>
    <w:rsid w:val="00966CE1"/>
    <w:rsid w:val="00966D75"/>
    <w:rsid w:val="009715DD"/>
    <w:rsid w:val="00975E34"/>
    <w:rsid w:val="00990A22"/>
    <w:rsid w:val="00996B28"/>
    <w:rsid w:val="00996D36"/>
    <w:rsid w:val="009A07A2"/>
    <w:rsid w:val="009A58DC"/>
    <w:rsid w:val="009B199D"/>
    <w:rsid w:val="009B759C"/>
    <w:rsid w:val="009C101D"/>
    <w:rsid w:val="009C2A20"/>
    <w:rsid w:val="009C454C"/>
    <w:rsid w:val="009C458A"/>
    <w:rsid w:val="009E3C38"/>
    <w:rsid w:val="009E3E45"/>
    <w:rsid w:val="009F5943"/>
    <w:rsid w:val="00A02AB3"/>
    <w:rsid w:val="00A05DFC"/>
    <w:rsid w:val="00A06CA4"/>
    <w:rsid w:val="00A11D0F"/>
    <w:rsid w:val="00A12099"/>
    <w:rsid w:val="00A12B26"/>
    <w:rsid w:val="00A12FB5"/>
    <w:rsid w:val="00A22EC2"/>
    <w:rsid w:val="00A2776E"/>
    <w:rsid w:val="00A352D0"/>
    <w:rsid w:val="00A40775"/>
    <w:rsid w:val="00A409BC"/>
    <w:rsid w:val="00A41729"/>
    <w:rsid w:val="00A41A1E"/>
    <w:rsid w:val="00A44D5F"/>
    <w:rsid w:val="00A50764"/>
    <w:rsid w:val="00A529F8"/>
    <w:rsid w:val="00A54E22"/>
    <w:rsid w:val="00A67F51"/>
    <w:rsid w:val="00A76A24"/>
    <w:rsid w:val="00A77A71"/>
    <w:rsid w:val="00A77F7F"/>
    <w:rsid w:val="00A80B09"/>
    <w:rsid w:val="00A81CA8"/>
    <w:rsid w:val="00A91DF8"/>
    <w:rsid w:val="00A9627C"/>
    <w:rsid w:val="00A9700D"/>
    <w:rsid w:val="00AA07AC"/>
    <w:rsid w:val="00AA33AC"/>
    <w:rsid w:val="00AA401D"/>
    <w:rsid w:val="00AB1883"/>
    <w:rsid w:val="00AB6E37"/>
    <w:rsid w:val="00AB7978"/>
    <w:rsid w:val="00AC00D5"/>
    <w:rsid w:val="00AC3763"/>
    <w:rsid w:val="00AC50DF"/>
    <w:rsid w:val="00AC55E4"/>
    <w:rsid w:val="00AC6064"/>
    <w:rsid w:val="00AC7C3C"/>
    <w:rsid w:val="00AD2673"/>
    <w:rsid w:val="00AD2E46"/>
    <w:rsid w:val="00AD4594"/>
    <w:rsid w:val="00AE1A68"/>
    <w:rsid w:val="00AE392D"/>
    <w:rsid w:val="00AE4D60"/>
    <w:rsid w:val="00AF0FB2"/>
    <w:rsid w:val="00AF3FA1"/>
    <w:rsid w:val="00B00629"/>
    <w:rsid w:val="00B05407"/>
    <w:rsid w:val="00B1444C"/>
    <w:rsid w:val="00B20CFD"/>
    <w:rsid w:val="00B212F4"/>
    <w:rsid w:val="00B4192A"/>
    <w:rsid w:val="00B42F85"/>
    <w:rsid w:val="00B45455"/>
    <w:rsid w:val="00B45A07"/>
    <w:rsid w:val="00B50C4D"/>
    <w:rsid w:val="00B510DA"/>
    <w:rsid w:val="00B55806"/>
    <w:rsid w:val="00B6008E"/>
    <w:rsid w:val="00B65CE4"/>
    <w:rsid w:val="00B70F87"/>
    <w:rsid w:val="00B72C21"/>
    <w:rsid w:val="00B77990"/>
    <w:rsid w:val="00B80D47"/>
    <w:rsid w:val="00B83135"/>
    <w:rsid w:val="00B83302"/>
    <w:rsid w:val="00B9173D"/>
    <w:rsid w:val="00B958B3"/>
    <w:rsid w:val="00BA689F"/>
    <w:rsid w:val="00BA6F93"/>
    <w:rsid w:val="00BB6575"/>
    <w:rsid w:val="00BC2A3C"/>
    <w:rsid w:val="00BC5DED"/>
    <w:rsid w:val="00BC637B"/>
    <w:rsid w:val="00BC752A"/>
    <w:rsid w:val="00BD264C"/>
    <w:rsid w:val="00BD443F"/>
    <w:rsid w:val="00BD4AAD"/>
    <w:rsid w:val="00BD63FA"/>
    <w:rsid w:val="00BE2512"/>
    <w:rsid w:val="00BE53B2"/>
    <w:rsid w:val="00BF09DA"/>
    <w:rsid w:val="00BF324F"/>
    <w:rsid w:val="00BF44E0"/>
    <w:rsid w:val="00C07823"/>
    <w:rsid w:val="00C211E5"/>
    <w:rsid w:val="00C25036"/>
    <w:rsid w:val="00C4174D"/>
    <w:rsid w:val="00C42699"/>
    <w:rsid w:val="00C548AA"/>
    <w:rsid w:val="00C66FC0"/>
    <w:rsid w:val="00C70ABE"/>
    <w:rsid w:val="00C73D90"/>
    <w:rsid w:val="00C75B4A"/>
    <w:rsid w:val="00C83345"/>
    <w:rsid w:val="00C96BA3"/>
    <w:rsid w:val="00C97377"/>
    <w:rsid w:val="00C97F9A"/>
    <w:rsid w:val="00CA514B"/>
    <w:rsid w:val="00CA5677"/>
    <w:rsid w:val="00CB3447"/>
    <w:rsid w:val="00CB4A0E"/>
    <w:rsid w:val="00CC79E2"/>
    <w:rsid w:val="00CD4BD9"/>
    <w:rsid w:val="00CD4E23"/>
    <w:rsid w:val="00CD6755"/>
    <w:rsid w:val="00CE1C8E"/>
    <w:rsid w:val="00CE6C9C"/>
    <w:rsid w:val="00CF0DA7"/>
    <w:rsid w:val="00CF206A"/>
    <w:rsid w:val="00CF333A"/>
    <w:rsid w:val="00D013A9"/>
    <w:rsid w:val="00D02676"/>
    <w:rsid w:val="00D05E29"/>
    <w:rsid w:val="00D129DA"/>
    <w:rsid w:val="00D13655"/>
    <w:rsid w:val="00D1416C"/>
    <w:rsid w:val="00D2259B"/>
    <w:rsid w:val="00D30C5B"/>
    <w:rsid w:val="00D313A7"/>
    <w:rsid w:val="00D322A0"/>
    <w:rsid w:val="00D35C5B"/>
    <w:rsid w:val="00D36DDA"/>
    <w:rsid w:val="00D4461A"/>
    <w:rsid w:val="00D511AF"/>
    <w:rsid w:val="00D61AE6"/>
    <w:rsid w:val="00D633FA"/>
    <w:rsid w:val="00D63FE0"/>
    <w:rsid w:val="00D70080"/>
    <w:rsid w:val="00D746F6"/>
    <w:rsid w:val="00D80E8B"/>
    <w:rsid w:val="00D85D62"/>
    <w:rsid w:val="00D86A5A"/>
    <w:rsid w:val="00D871B4"/>
    <w:rsid w:val="00D95DFE"/>
    <w:rsid w:val="00D967E6"/>
    <w:rsid w:val="00DA1174"/>
    <w:rsid w:val="00DA1B2B"/>
    <w:rsid w:val="00DA2E3D"/>
    <w:rsid w:val="00DB0111"/>
    <w:rsid w:val="00DB0CDE"/>
    <w:rsid w:val="00DB220E"/>
    <w:rsid w:val="00DC229F"/>
    <w:rsid w:val="00DC7F52"/>
    <w:rsid w:val="00DD24D6"/>
    <w:rsid w:val="00DD42BA"/>
    <w:rsid w:val="00DE1424"/>
    <w:rsid w:val="00DF071A"/>
    <w:rsid w:val="00DF13C1"/>
    <w:rsid w:val="00DF1D59"/>
    <w:rsid w:val="00DF5DF6"/>
    <w:rsid w:val="00E014EB"/>
    <w:rsid w:val="00E02A7E"/>
    <w:rsid w:val="00E04136"/>
    <w:rsid w:val="00E04800"/>
    <w:rsid w:val="00E0572A"/>
    <w:rsid w:val="00E06BE4"/>
    <w:rsid w:val="00E13266"/>
    <w:rsid w:val="00E132BD"/>
    <w:rsid w:val="00E13633"/>
    <w:rsid w:val="00E21954"/>
    <w:rsid w:val="00E248A8"/>
    <w:rsid w:val="00E32C2A"/>
    <w:rsid w:val="00E3661C"/>
    <w:rsid w:val="00E36CCD"/>
    <w:rsid w:val="00E459CA"/>
    <w:rsid w:val="00E511C2"/>
    <w:rsid w:val="00E55932"/>
    <w:rsid w:val="00E56B91"/>
    <w:rsid w:val="00E73534"/>
    <w:rsid w:val="00E73B93"/>
    <w:rsid w:val="00E75337"/>
    <w:rsid w:val="00E75990"/>
    <w:rsid w:val="00E803F2"/>
    <w:rsid w:val="00E85DEC"/>
    <w:rsid w:val="00E95863"/>
    <w:rsid w:val="00E95ACC"/>
    <w:rsid w:val="00EA0936"/>
    <w:rsid w:val="00EB0C77"/>
    <w:rsid w:val="00EB4BD5"/>
    <w:rsid w:val="00EC000E"/>
    <w:rsid w:val="00EC2A0C"/>
    <w:rsid w:val="00ED72C7"/>
    <w:rsid w:val="00ED7614"/>
    <w:rsid w:val="00EE26D4"/>
    <w:rsid w:val="00EE4527"/>
    <w:rsid w:val="00EE57F2"/>
    <w:rsid w:val="00EE7F27"/>
    <w:rsid w:val="00EF45C0"/>
    <w:rsid w:val="00F028AE"/>
    <w:rsid w:val="00F02B54"/>
    <w:rsid w:val="00F06078"/>
    <w:rsid w:val="00F16182"/>
    <w:rsid w:val="00F2581F"/>
    <w:rsid w:val="00F307A9"/>
    <w:rsid w:val="00F31554"/>
    <w:rsid w:val="00F31C6A"/>
    <w:rsid w:val="00F35198"/>
    <w:rsid w:val="00F42D0A"/>
    <w:rsid w:val="00F46C07"/>
    <w:rsid w:val="00F66874"/>
    <w:rsid w:val="00F76F23"/>
    <w:rsid w:val="00F9210E"/>
    <w:rsid w:val="00F9239A"/>
    <w:rsid w:val="00F97E03"/>
    <w:rsid w:val="00FA3F94"/>
    <w:rsid w:val="00FA5FA5"/>
    <w:rsid w:val="00FB4F3E"/>
    <w:rsid w:val="00FB6E98"/>
    <w:rsid w:val="00FC1D6C"/>
    <w:rsid w:val="00FE2CC5"/>
    <w:rsid w:val="00FE3650"/>
    <w:rsid w:val="00FE4509"/>
    <w:rsid w:val="00FE576D"/>
    <w:rsid w:val="00FE620E"/>
    <w:rsid w:val="00FF13E3"/>
    <w:rsid w:val="00FF5368"/>
    <w:rsid w:val="01D866BD"/>
    <w:rsid w:val="049E4246"/>
    <w:rsid w:val="0FA4696E"/>
    <w:rsid w:val="11C44BD1"/>
    <w:rsid w:val="19786A89"/>
    <w:rsid w:val="1CF85757"/>
    <w:rsid w:val="26861169"/>
    <w:rsid w:val="278C6D5E"/>
    <w:rsid w:val="28D33A95"/>
    <w:rsid w:val="2E632F73"/>
    <w:rsid w:val="3B8A6F8D"/>
    <w:rsid w:val="3D576E76"/>
    <w:rsid w:val="3D637BD3"/>
    <w:rsid w:val="43267E07"/>
    <w:rsid w:val="46675109"/>
    <w:rsid w:val="47B927F3"/>
    <w:rsid w:val="48A12AAF"/>
    <w:rsid w:val="4A7E2A6A"/>
    <w:rsid w:val="5C4A6BD4"/>
    <w:rsid w:val="64626FBE"/>
    <w:rsid w:val="6D7176CA"/>
    <w:rsid w:val="76F11891"/>
    <w:rsid w:val="7AE262A0"/>
    <w:rsid w:val="7C950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unhideWhenUsed/>
    <w:qFormat/>
    <w:uiPriority w:val="39"/>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paragraph" w:styleId="11">
    <w:name w:val="List Paragraph"/>
    <w:basedOn w:val="1"/>
    <w:qFormat/>
    <w:uiPriority w:val="34"/>
    <w:pPr>
      <w:ind w:firstLine="420" w:firstLineChars="200"/>
    </w:pPr>
  </w:style>
  <w:style w:type="paragraph" w:customStyle="1" w:styleId="12">
    <w:name w:val="样式 标题 1 + 居中1"/>
    <w:basedOn w:val="2"/>
    <w:qFormat/>
    <w:uiPriority w:val="0"/>
    <w:pPr>
      <w:widowControl/>
      <w:tabs>
        <w:tab w:val="left" w:pos="377"/>
      </w:tabs>
      <w:spacing w:before="0" w:after="220" w:line="360" w:lineRule="auto"/>
      <w:jc w:val="center"/>
    </w:pPr>
    <w:rPr>
      <w:rFonts w:ascii="黑体" w:hAnsi="Calibri" w:eastAsia="宋体" w:cs="宋体"/>
      <w:bCs w:val="0"/>
      <w:sz w:val="30"/>
      <w:szCs w:val="20"/>
    </w:rPr>
  </w:style>
  <w:style w:type="character" w:customStyle="1" w:styleId="13">
    <w:name w:val="标题 1 字符"/>
    <w:basedOn w:val="9"/>
    <w:link w:val="2"/>
    <w:qFormat/>
    <w:uiPriority w:val="9"/>
    <w:rPr>
      <w:b/>
      <w:bCs/>
      <w:kern w:val="44"/>
      <w:sz w:val="44"/>
      <w:szCs w:val="44"/>
    </w:rPr>
  </w:style>
  <w:style w:type="paragraph" w:customStyle="1" w:styleId="14">
    <w:name w:val="表名"/>
    <w:basedOn w:val="1"/>
    <w:qFormat/>
    <w:uiPriority w:val="0"/>
    <w:pPr>
      <w:widowControl/>
      <w:tabs>
        <w:tab w:val="left" w:pos="377"/>
      </w:tabs>
      <w:spacing w:beforeLines="50" w:afterLines="50" w:line="300" w:lineRule="auto"/>
      <w:jc w:val="center"/>
    </w:pPr>
    <w:rPr>
      <w:rFonts w:ascii="Times New Roman" w:hAnsi="Times New Roman" w:eastAsia="宋体" w:cs="Times New Roman"/>
      <w:kern w:val="0"/>
      <w:sz w:val="18"/>
      <w:szCs w:val="18"/>
    </w:rPr>
  </w:style>
  <w:style w:type="character" w:styleId="15">
    <w:name w:val="Placeholder Text"/>
    <w:basedOn w:val="9"/>
    <w:semiHidden/>
    <w:qFormat/>
    <w:uiPriority w:val="99"/>
    <w:rPr>
      <w:color w:val="808080"/>
    </w:rPr>
  </w:style>
  <w:style w:type="character" w:customStyle="1" w:styleId="16">
    <w:name w:val="批注框文本 字符"/>
    <w:basedOn w:val="9"/>
    <w:link w:val="3"/>
    <w:semiHidden/>
    <w:qFormat/>
    <w:uiPriority w:val="99"/>
    <w:rPr>
      <w:sz w:val="18"/>
      <w:szCs w:val="18"/>
    </w:rPr>
  </w:style>
  <w:style w:type="character" w:customStyle="1" w:styleId="17">
    <w:name w:val="页眉 字符"/>
    <w:basedOn w:val="9"/>
    <w:link w:val="5"/>
    <w:qFormat/>
    <w:uiPriority w:val="99"/>
    <w:rPr>
      <w:sz w:val="18"/>
      <w:szCs w:val="18"/>
    </w:rPr>
  </w:style>
  <w:style w:type="character" w:customStyle="1" w:styleId="18">
    <w:name w:val="页脚 字符"/>
    <w:basedOn w:val="9"/>
    <w:link w:val="4"/>
    <w:qFormat/>
    <w:uiPriority w:val="99"/>
    <w:rPr>
      <w:sz w:val="18"/>
      <w:szCs w:val="18"/>
    </w:rPr>
  </w:style>
  <w:style w:type="paragraph" w:customStyle="1" w:styleId="1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0">
    <w:name w:val="图名"/>
    <w:basedOn w:val="1"/>
    <w:qFormat/>
    <w:uiPriority w:val="0"/>
    <w:pPr>
      <w:tabs>
        <w:tab w:val="left" w:pos="377"/>
      </w:tabs>
      <w:spacing w:beforeLines="50" w:afterLines="5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28.png"/><Relationship Id="rId6" Type="http://schemas.openxmlformats.org/officeDocument/2006/relationships/image" Target="media/image1.emf"/><Relationship Id="rId59" Type="http://schemas.openxmlformats.org/officeDocument/2006/relationships/image" Target="media/image27.png"/><Relationship Id="rId58" Type="http://schemas.openxmlformats.org/officeDocument/2006/relationships/oleObject" Target="embeddings/oleObject28.bin"/><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emf"/><Relationship Id="rId52" Type="http://schemas.openxmlformats.org/officeDocument/2006/relationships/oleObject" Target="embeddings/oleObject27.bin"/><Relationship Id="rId51" Type="http://schemas.openxmlformats.org/officeDocument/2006/relationships/oleObject" Target="embeddings/oleObject26.bin"/><Relationship Id="rId50" Type="http://schemas.openxmlformats.org/officeDocument/2006/relationships/image" Target="media/image21.emf"/><Relationship Id="rId5" Type="http://schemas.openxmlformats.org/officeDocument/2006/relationships/oleObject" Target="embeddings/oleObject1.bin"/><Relationship Id="rId49" Type="http://schemas.openxmlformats.org/officeDocument/2006/relationships/oleObject" Target="embeddings/oleObject25.bin"/><Relationship Id="rId48" Type="http://schemas.openxmlformats.org/officeDocument/2006/relationships/image" Target="media/image20.png"/><Relationship Id="rId47" Type="http://schemas.openxmlformats.org/officeDocument/2006/relationships/image" Target="media/image19.png"/><Relationship Id="rId46" Type="http://schemas.openxmlformats.org/officeDocument/2006/relationships/image" Target="media/image18.png"/><Relationship Id="rId45" Type="http://schemas.openxmlformats.org/officeDocument/2006/relationships/image" Target="media/image17.png"/><Relationship Id="rId44" Type="http://schemas.openxmlformats.org/officeDocument/2006/relationships/image" Target="media/image16.png"/><Relationship Id="rId43" Type="http://schemas.openxmlformats.org/officeDocument/2006/relationships/image" Target="media/image15.png"/><Relationship Id="rId42" Type="http://schemas.openxmlformats.org/officeDocument/2006/relationships/image" Target="media/image14.png"/><Relationship Id="rId41" Type="http://schemas.openxmlformats.org/officeDocument/2006/relationships/image" Target="media/image13.png"/><Relationship Id="rId40" Type="http://schemas.openxmlformats.org/officeDocument/2006/relationships/image" Target="media/image12.png"/><Relationship Id="rId4" Type="http://schemas.openxmlformats.org/officeDocument/2006/relationships/theme" Target="theme/theme1.xml"/><Relationship Id="rId39" Type="http://schemas.openxmlformats.org/officeDocument/2006/relationships/image" Target="media/image11.png"/><Relationship Id="rId38" Type="http://schemas.openxmlformats.org/officeDocument/2006/relationships/oleObject" Target="embeddings/oleObject24.bin"/><Relationship Id="rId37" Type="http://schemas.openxmlformats.org/officeDocument/2006/relationships/oleObject" Target="embeddings/oleObject23.bin"/><Relationship Id="rId36" Type="http://schemas.openxmlformats.org/officeDocument/2006/relationships/oleObject" Target="embeddings/oleObject22.bin"/><Relationship Id="rId35" Type="http://schemas.openxmlformats.org/officeDocument/2006/relationships/oleObject" Target="embeddings/oleObject21.bin"/><Relationship Id="rId34" Type="http://schemas.openxmlformats.org/officeDocument/2006/relationships/oleObject" Target="embeddings/oleObject20.bin"/><Relationship Id="rId33" Type="http://schemas.openxmlformats.org/officeDocument/2006/relationships/oleObject" Target="embeddings/oleObject19.bin"/><Relationship Id="rId32" Type="http://schemas.openxmlformats.org/officeDocument/2006/relationships/oleObject" Target="embeddings/oleObject18.bin"/><Relationship Id="rId31" Type="http://schemas.openxmlformats.org/officeDocument/2006/relationships/oleObject" Target="embeddings/oleObject17.bin"/><Relationship Id="rId30" Type="http://schemas.openxmlformats.org/officeDocument/2006/relationships/oleObject" Target="embeddings/oleObject16.bin"/><Relationship Id="rId3" Type="http://schemas.openxmlformats.org/officeDocument/2006/relationships/footer" Target="footer1.xml"/><Relationship Id="rId29" Type="http://schemas.openxmlformats.org/officeDocument/2006/relationships/oleObject" Target="embeddings/oleObject15.bin"/><Relationship Id="rId28" Type="http://schemas.openxmlformats.org/officeDocument/2006/relationships/oleObject" Target="embeddings/oleObject14.bin"/><Relationship Id="rId27" Type="http://schemas.openxmlformats.org/officeDocument/2006/relationships/oleObject" Target="embeddings/oleObject13.bin"/><Relationship Id="rId26" Type="http://schemas.openxmlformats.org/officeDocument/2006/relationships/oleObject" Target="embeddings/oleObject12.bin"/><Relationship Id="rId25" Type="http://schemas.openxmlformats.org/officeDocument/2006/relationships/oleObject" Target="embeddings/oleObject11.bin"/><Relationship Id="rId24" Type="http://schemas.openxmlformats.org/officeDocument/2006/relationships/image" Target="media/image10.wmf"/><Relationship Id="rId23" Type="http://schemas.openxmlformats.org/officeDocument/2006/relationships/oleObject" Target="embeddings/oleObject10.bin"/><Relationship Id="rId22" Type="http://schemas.openxmlformats.org/officeDocument/2006/relationships/image" Target="media/image9.wmf"/><Relationship Id="rId21" Type="http://schemas.openxmlformats.org/officeDocument/2006/relationships/oleObject" Target="embeddings/oleObject9.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wmf"/><Relationship Id="rId17" Type="http://schemas.openxmlformats.org/officeDocument/2006/relationships/oleObject" Target="embeddings/oleObject7.bin"/><Relationship Id="rId16" Type="http://schemas.openxmlformats.org/officeDocument/2006/relationships/image" Target="media/image6.wmf"/><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DDD708-1984-4D73-BC43-721DFA18F153}">
  <ds:schemaRefs/>
</ds:datastoreItem>
</file>

<file path=docProps/app.xml><?xml version="1.0" encoding="utf-8"?>
<Properties xmlns="http://schemas.openxmlformats.org/officeDocument/2006/extended-properties" xmlns:vt="http://schemas.openxmlformats.org/officeDocument/2006/docPropsVTypes">
  <Template>Normal.dotm</Template>
  <Pages>9</Pages>
  <Words>53</Words>
  <Characters>59</Characters>
  <Lines>37</Lines>
  <Paragraphs>10</Paragraphs>
  <TotalTime>5</TotalTime>
  <ScaleCrop>false</ScaleCrop>
  <LinksUpToDate>false</LinksUpToDate>
  <CharactersWithSpaces>63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2019-12-20T00:36:00Z</dcterms:created>
  <dc:creator>125645029@163.com</dc:creator>
  <cp:lastModifiedBy>a℡爱说♛</cp:lastModifiedBy>
  <dcterms:modified xsi:type="dcterms:W3CDTF">2023-05-18T13:23:47Z</dcterms:modified>
  <cp:revision>228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1BCBDEE5208C4C3FB485DCF6D1862864_13</vt:lpwstr>
  </property>
</Properties>
</file>