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Style w:val="7"/>
          <w:rFonts w:asciiTheme="majorEastAsia" w:hAnsiTheme="majorEastAsia" w:eastAsiaTheme="majorEastAsia"/>
          <w:sz w:val="36"/>
          <w:szCs w:val="36"/>
        </w:rPr>
      </w:pPr>
      <w:bookmarkStart w:id="0" w:name="_GoBack"/>
      <w:bookmarkEnd w:id="0"/>
      <w:r>
        <w:rPr>
          <w:rStyle w:val="7"/>
          <w:rFonts w:hint="eastAsia" w:asciiTheme="majorEastAsia" w:hAnsiTheme="majorEastAsia" w:eastAsiaTheme="majorEastAsia"/>
          <w:sz w:val="36"/>
          <w:szCs w:val="36"/>
        </w:rPr>
        <w:t>基础</w:t>
      </w:r>
      <w:r>
        <w:rPr>
          <w:rStyle w:val="7"/>
          <w:rFonts w:asciiTheme="majorEastAsia" w:hAnsiTheme="majorEastAsia" w:eastAsiaTheme="majorEastAsia"/>
          <w:sz w:val="36"/>
          <w:szCs w:val="36"/>
        </w:rPr>
        <w:t xml:space="preserve">实验  </w:t>
      </w:r>
      <w:r>
        <w:rPr>
          <w:rStyle w:val="7"/>
          <w:rFonts w:hint="eastAsia" w:asciiTheme="majorEastAsia" w:hAnsiTheme="majorEastAsia" w:eastAsiaTheme="majorEastAsia"/>
          <w:sz w:val="36"/>
          <w:szCs w:val="36"/>
        </w:rPr>
        <w:t>交流电路等效参数的测定</w:t>
      </w:r>
    </w:p>
    <w:p>
      <w:pPr>
        <w:widowControl/>
        <w:jc w:val="center"/>
        <w:rPr>
          <w:rFonts w:ascii="Times New Roman" w:hAnsi="Times New Roman" w:eastAsia="方正华隶简体" w:cs="Times New Roman"/>
          <w:sz w:val="32"/>
          <w:szCs w:val="32"/>
        </w:rPr>
      </w:pPr>
      <w:r>
        <w:rPr>
          <w:rStyle w:val="7"/>
          <w:rFonts w:asciiTheme="majorEastAsia" w:hAnsiTheme="majorEastAsia" w:eastAsiaTheme="majorEastAsia"/>
          <w:sz w:val="36"/>
          <w:szCs w:val="36"/>
        </w:rPr>
        <w:t xml:space="preserve"> </w:t>
      </w:r>
      <w:r>
        <w:rPr>
          <w:rFonts w:ascii="Times New Roman" w:hAnsi="Times New Roman" w:eastAsia="方正华隶简体" w:cs="Times New Roman"/>
          <w:sz w:val="32"/>
          <w:szCs w:val="32"/>
        </w:rPr>
        <mc:AlternateContent>
          <mc:Choice Requires="wps">
            <w:drawing>
              <wp:inline distT="0" distB="0" distL="0" distR="0">
                <wp:extent cx="5173980" cy="1090295"/>
                <wp:effectExtent l="4445" t="4445" r="18415" b="17780"/>
                <wp:docPr id="23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74381" cy="1090863"/>
                        </a:xfrm>
                        <a:prstGeom prst="rect">
                          <a:avLst/>
                        </a:prstGeom>
                        <a:solidFill>
                          <a:srgbClr val="FFFFFF"/>
                        </a:solidFill>
                        <a:ln w="9525">
                          <a:solidFill>
                            <a:srgbClr val="000000"/>
                          </a:solidFill>
                          <a:miter lim="800000"/>
                        </a:ln>
                      </wps:spPr>
                      <wps:txbx>
                        <w:txbxContent>
                          <w:p>
                            <w:pPr>
                              <w:pStyle w:val="8"/>
                              <w:numPr>
                                <w:ilvl w:val="0"/>
                                <w:numId w:val="0"/>
                              </w:numPr>
                              <w:tabs>
                                <w:tab w:val="left" w:pos="1512"/>
                              </w:tabs>
                              <w:ind w:leftChars="0"/>
                              <w:rPr>
                                <w:b/>
                                <w:bCs/>
                                <w:sz w:val="24"/>
                                <w:szCs w:val="28"/>
                              </w:rPr>
                            </w:pPr>
                            <w:r>
                              <w:rPr>
                                <w:rFonts w:hint="eastAsia"/>
                                <w:b/>
                                <w:bCs/>
                                <w:sz w:val="24"/>
                                <w:szCs w:val="28"/>
                                <w:lang w:val="en-US" w:eastAsia="zh-CN"/>
                              </w:rPr>
                              <w:t xml:space="preserve">一.  </w:t>
                            </w:r>
                            <w:r>
                              <w:rPr>
                                <w:rFonts w:hint="eastAsia"/>
                                <w:b/>
                                <w:bCs/>
                                <w:sz w:val="24"/>
                                <w:szCs w:val="28"/>
                              </w:rPr>
                              <w:t>实验目的</w:t>
                            </w:r>
                          </w:p>
                          <w:p>
                            <w:r>
                              <w:t>1. 学会用相位表法或功率表法测量电感线圈、电阻器、电容器的参数，根据测量数据计算出串联参数</w:t>
                            </w:r>
                            <w:r>
                              <w:rPr>
                                <w:i/>
                              </w:rPr>
                              <w:t>R</w:t>
                            </w:r>
                            <w:r>
                              <w:t>、</w:t>
                            </w:r>
                            <w:r>
                              <w:rPr>
                                <w:i/>
                              </w:rPr>
                              <w:t>L</w:t>
                            </w:r>
                            <w:r>
                              <w:t>、</w:t>
                            </w:r>
                            <w:r>
                              <w:rPr>
                                <w:i/>
                              </w:rPr>
                              <w:t>C</w:t>
                            </w:r>
                            <w:r>
                              <w:t>和并联参数</w:t>
                            </w:r>
                            <w:r>
                              <w:rPr>
                                <w:i/>
                              </w:rPr>
                              <w:t>G</w:t>
                            </w:r>
                            <w:r>
                              <w:t>、</w:t>
                            </w:r>
                            <w:r>
                              <w:rPr>
                                <w:i/>
                              </w:rPr>
                              <w:t>B</w:t>
                            </w:r>
                            <w:r>
                              <w:rPr>
                                <w:vertAlign w:val="subscript"/>
                              </w:rPr>
                              <w:t>L</w:t>
                            </w:r>
                            <w:r>
                              <w:t>、</w:t>
                            </w:r>
                            <w:r>
                              <w:rPr>
                                <w:i/>
                              </w:rPr>
                              <w:t>B</w:t>
                            </w:r>
                            <w:r>
                              <w:rPr>
                                <w:vertAlign w:val="subscript"/>
                              </w:rPr>
                              <w:t>C</w:t>
                            </w:r>
                            <w:r>
                              <w:t>。</w:t>
                            </w:r>
                          </w:p>
                          <w:p>
                            <w:r>
                              <w:t>2. 正确掌握相位表、功率表的使用方法。</w:t>
                            </w:r>
                          </w:p>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85.85pt;width:407.4pt;" fillcolor="#FFFFFF" filled="t" stroked="t" coordsize="21600,21600" o:gfxdata="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5L/ibVAAAABQEAAA8AAAAAAAAAAQAgAAAAIgAAAGRycy9k&#10;b3ducmV2LnhtbFBLAQIUABQAAAAIAIdO4kDuW1KfPgIAAH4EAAAOAAAAAAAAAAEAIAAAACQBAABk&#10;cnMvZTJvRG9jLnhtbFBLBQYAAAAABgAGAFkBAADUBQAAAAA=&#10;">
                <v:fill on="t" focussize="0,0"/>
                <v:stroke color="#000000" miterlimit="8" joinstyle="miter"/>
                <v:imagedata o:title=""/>
                <o:lock v:ext="edit" aspectratio="f"/>
                <v:textbox>
                  <w:txbxContent>
                    <w:p>
                      <w:pPr>
                        <w:pStyle w:val="8"/>
                        <w:numPr>
                          <w:ilvl w:val="0"/>
                          <w:numId w:val="0"/>
                        </w:numPr>
                        <w:tabs>
                          <w:tab w:val="left" w:pos="1512"/>
                        </w:tabs>
                        <w:ind w:leftChars="0"/>
                        <w:rPr>
                          <w:b/>
                          <w:bCs/>
                          <w:sz w:val="24"/>
                          <w:szCs w:val="28"/>
                        </w:rPr>
                      </w:pPr>
                      <w:r>
                        <w:rPr>
                          <w:rFonts w:hint="eastAsia"/>
                          <w:b/>
                          <w:bCs/>
                          <w:sz w:val="24"/>
                          <w:szCs w:val="28"/>
                          <w:lang w:val="en-US" w:eastAsia="zh-CN"/>
                        </w:rPr>
                        <w:t xml:space="preserve">一.  </w:t>
                      </w:r>
                      <w:r>
                        <w:rPr>
                          <w:rFonts w:hint="eastAsia"/>
                          <w:b/>
                          <w:bCs/>
                          <w:sz w:val="24"/>
                          <w:szCs w:val="28"/>
                        </w:rPr>
                        <w:t>实验目的</w:t>
                      </w:r>
                    </w:p>
                    <w:p>
                      <w:r>
                        <w:t>1. 学会用相位表法或功率表法测量电感线圈、电阻器、电容器的参数，根据测量数据计算出串联参数</w:t>
                      </w:r>
                      <w:r>
                        <w:rPr>
                          <w:i/>
                        </w:rPr>
                        <w:t>R</w:t>
                      </w:r>
                      <w:r>
                        <w:t>、</w:t>
                      </w:r>
                      <w:r>
                        <w:rPr>
                          <w:i/>
                        </w:rPr>
                        <w:t>L</w:t>
                      </w:r>
                      <w:r>
                        <w:t>、</w:t>
                      </w:r>
                      <w:r>
                        <w:rPr>
                          <w:i/>
                        </w:rPr>
                        <w:t>C</w:t>
                      </w:r>
                      <w:r>
                        <w:t>和并联参数</w:t>
                      </w:r>
                      <w:r>
                        <w:rPr>
                          <w:i/>
                        </w:rPr>
                        <w:t>G</w:t>
                      </w:r>
                      <w:r>
                        <w:t>、</w:t>
                      </w:r>
                      <w:r>
                        <w:rPr>
                          <w:i/>
                        </w:rPr>
                        <w:t>B</w:t>
                      </w:r>
                      <w:r>
                        <w:rPr>
                          <w:vertAlign w:val="subscript"/>
                        </w:rPr>
                        <w:t>L</w:t>
                      </w:r>
                      <w:r>
                        <w:t>、</w:t>
                      </w:r>
                      <w:r>
                        <w:rPr>
                          <w:i/>
                        </w:rPr>
                        <w:t>B</w:t>
                      </w:r>
                      <w:r>
                        <w:rPr>
                          <w:vertAlign w:val="subscript"/>
                        </w:rPr>
                        <w:t>C</w:t>
                      </w:r>
                      <w:r>
                        <w:t>。</w:t>
                      </w:r>
                    </w:p>
                    <w:p>
                      <w:r>
                        <w:t>2. 正确掌握相位表、功率表的使用方法。</w:t>
                      </w:r>
                    </w:p>
                    <w:p/>
                  </w:txbxContent>
                </v:textbox>
                <w10:wrap type="none"/>
                <w10:anchorlock/>
              </v:shape>
            </w:pict>
          </mc:Fallback>
        </mc:AlternateContent>
      </w:r>
      <w:r>
        <w:rPr>
          <w:rFonts w:ascii="Times New Roman" w:hAnsi="Times New Roman" w:eastAsia="方正华隶简体" w:cs="Times New Roman"/>
          <w:sz w:val="32"/>
          <w:szCs w:val="32"/>
        </w:rPr>
        <mc:AlternateContent>
          <mc:Choice Requires="wps">
            <w:drawing>
              <wp:anchor distT="0" distB="0" distL="0" distR="0" simplePos="0" relativeHeight="251660288" behindDoc="0" locked="0" layoutInCell="1" allowOverlap="1">
                <wp:simplePos x="0" y="0"/>
                <wp:positionH relativeFrom="column">
                  <wp:posOffset>-7620</wp:posOffset>
                </wp:positionH>
                <wp:positionV relativeFrom="paragraph">
                  <wp:posOffset>1377315</wp:posOffset>
                </wp:positionV>
                <wp:extent cx="5300980" cy="8427720"/>
                <wp:effectExtent l="4445" t="5080" r="13335" b="10160"/>
                <wp:wrapSquare wrapText="bothSides"/>
                <wp:docPr id="23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300980" cy="8427720"/>
                        </a:xfrm>
                        <a:prstGeom prst="rect">
                          <a:avLst/>
                        </a:prstGeom>
                        <a:solidFill>
                          <a:srgbClr val="FFFFFF"/>
                        </a:solidFill>
                        <a:ln w="9525">
                          <a:solidFill>
                            <a:srgbClr val="000000"/>
                          </a:solidFill>
                          <a:miter lim="800000"/>
                        </a:ln>
                      </wps:spPr>
                      <wps:txbx>
                        <w:txbxContent>
                          <w:p>
                            <w:pPr>
                              <w:pStyle w:val="8"/>
                              <w:numPr>
                                <w:ilvl w:val="0"/>
                                <w:numId w:val="1"/>
                              </w:numPr>
                              <w:tabs>
                                <w:tab w:val="left" w:pos="1512"/>
                              </w:tabs>
                              <w:ind w:left="0" w:leftChars="0" w:firstLine="0" w:firstLineChars="0"/>
                              <w:rPr>
                                <w:b/>
                                <w:bCs/>
                                <w:sz w:val="24"/>
                                <w:szCs w:val="28"/>
                              </w:rPr>
                            </w:pPr>
                            <w:r>
                              <w:rPr>
                                <w:rFonts w:hint="eastAsia"/>
                                <w:b/>
                                <w:bCs/>
                                <w:sz w:val="24"/>
                                <w:szCs w:val="28"/>
                                <w:lang w:val="en-US" w:eastAsia="zh-CN"/>
                              </w:rPr>
                              <w:t xml:space="preserve"> </w:t>
                            </w:r>
                            <w:r>
                              <w:rPr>
                                <w:rFonts w:hint="eastAsia"/>
                                <w:b/>
                                <w:bCs/>
                                <w:sz w:val="24"/>
                                <w:szCs w:val="28"/>
                              </w:rPr>
                              <w:t>实验原理（</w:t>
                            </w:r>
                            <w:r>
                              <w:rPr>
                                <w:b/>
                                <w:bCs/>
                                <w:sz w:val="24"/>
                                <w:szCs w:val="28"/>
                              </w:rPr>
                              <w:t>15分</w:t>
                            </w:r>
                            <w:r>
                              <w:rPr>
                                <w:rFonts w:hint="eastAsia"/>
                                <w:b/>
                                <w:bCs/>
                                <w:sz w:val="24"/>
                                <w:szCs w:val="28"/>
                              </w:rPr>
                              <w:t>）</w:t>
                            </w:r>
                          </w:p>
                          <w:p>
                            <w:pPr>
                              <w:pStyle w:val="8"/>
                              <w:numPr>
                                <w:ilvl w:val="0"/>
                                <w:numId w:val="2"/>
                              </w:numPr>
                              <w:ind w:firstLineChars="0"/>
                            </w:pPr>
                            <w:r>
                              <w:rPr>
                                <w:rFonts w:hint="eastAsia"/>
                              </w:rPr>
                              <w:t>请分别画出电阻的串联电路模型与并联电路模型，并说明与理想电阻模型不同的原因。</w:t>
                            </w:r>
                          </w:p>
                          <w:p>
                            <w:pPr>
                              <w:pStyle w:val="8"/>
                              <w:rPr>
                                <w:rFonts w:hint="eastAsia" w:eastAsiaTheme="minorEastAsia"/>
                                <w:lang w:eastAsia="zh-CN"/>
                              </w:rPr>
                            </w:pPr>
                            <w:r>
                              <w:rPr>
                                <w:rFonts w:hint="eastAsia"/>
                              </w:rPr>
                              <w:t>串联</w:t>
                            </w:r>
                            <w:r>
                              <w:rPr>
                                <w:rFonts w:hint="eastAsia"/>
                                <w:lang w:eastAsia="zh-CN"/>
                              </w:rPr>
                              <w:t>：</w:t>
                            </w:r>
                          </w:p>
                          <w:p>
                            <w:pPr>
                              <w:pStyle w:val="8"/>
                            </w:pPr>
                            <w:r>
                              <w:drawing>
                                <wp:inline distT="0" distB="0" distL="0" distR="0">
                                  <wp:extent cx="1663700" cy="671830"/>
                                  <wp:effectExtent l="0" t="0" r="1270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663700" cy="671830"/>
                                          </a:xfrm>
                                          <a:prstGeom prst="rect">
                                            <a:avLst/>
                                          </a:prstGeom>
                                        </pic:spPr>
                                      </pic:pic>
                                    </a:graphicData>
                                  </a:graphic>
                                </wp:inline>
                              </w:drawing>
                            </w:r>
                            <w:r>
                              <w:rPr>
                                <w:rFonts w:hint="eastAsia"/>
                              </w:rPr>
                              <w:t xml:space="preserve"> </w:t>
                            </w:r>
                            <w:r>
                              <w:t xml:space="preserve">  </w:t>
                            </w:r>
                          </w:p>
                          <w:p>
                            <w:pPr>
                              <w:pStyle w:val="8"/>
                              <w:ind w:left="0" w:leftChars="0" w:firstLine="420" w:firstLineChars="200"/>
                              <w:rPr>
                                <w:rFonts w:hint="eastAsia"/>
                              </w:rPr>
                            </w:pPr>
                            <w:r>
                              <w:t>并联</w:t>
                            </w:r>
                            <w:r>
                              <w:rPr>
                                <w:rFonts w:hint="eastAsia"/>
                              </w:rPr>
                              <w:t>：</w:t>
                            </w:r>
                          </w:p>
                          <w:p>
                            <w:pPr>
                              <w:pStyle w:val="8"/>
                              <w:ind w:left="0" w:leftChars="0" w:firstLine="420" w:firstLineChars="200"/>
                            </w:pPr>
                            <w:r>
                              <w:drawing>
                                <wp:inline distT="0" distB="0" distL="0" distR="0">
                                  <wp:extent cx="1634490" cy="445770"/>
                                  <wp:effectExtent l="0" t="0" r="1143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1634490" cy="445770"/>
                                          </a:xfrm>
                                          <a:prstGeom prst="rect">
                                            <a:avLst/>
                                          </a:prstGeom>
                                        </pic:spPr>
                                      </pic:pic>
                                    </a:graphicData>
                                  </a:graphic>
                                </wp:inline>
                              </w:drawing>
                            </w:r>
                          </w:p>
                          <w:p>
                            <w:pPr>
                              <w:ind w:left="315" w:leftChars="150"/>
                            </w:pPr>
                            <w:r>
                              <w:rPr>
                                <w:rFonts w:hint="eastAsia"/>
                              </w:rPr>
                              <w:t>不同原因：</w:t>
                            </w:r>
                            <w:r>
                              <w:t>线绕电阻器是用导线绕制而成的，存在一定的电感</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rPr>
                              <w:t>，</w:t>
                            </w:r>
                            <w:r>
                              <w:t>可用电阻</w:t>
                            </w:r>
                            <m:oMath>
                              <m:r>
                                <m:rPr/>
                                <w:rPr>
                                  <w:rFonts w:ascii="Cambria Math" w:hAnsi="Cambria Math"/>
                                </w:rPr>
                                <m:t>R</m:t>
                              </m:r>
                            </m:oMath>
                            <w:r>
                              <w:t>和电感</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R</m:t>
                                  </m:r>
                                  <m:ctrlPr>
                                    <w:rPr>
                                      <w:rFonts w:ascii="Cambria Math" w:hAnsi="Cambria Math"/>
                                      <w:i/>
                                    </w:rPr>
                                  </m:ctrlPr>
                                </m:sub>
                              </m:sSub>
                            </m:oMath>
                            <w:r>
                              <w:t>作为电阻器的电路模型。</w:t>
                            </w:r>
                          </w:p>
                          <w:p>
                            <w:pPr>
                              <w:pStyle w:val="8"/>
                              <w:numPr>
                                <w:ilvl w:val="0"/>
                                <w:numId w:val="2"/>
                              </w:numPr>
                              <w:ind w:firstLineChars="0"/>
                            </w:pPr>
                            <w:r>
                              <w:rPr>
                                <w:rFonts w:hint="eastAsia"/>
                              </w:rPr>
                              <w:t>请分别画出电感的串联电路模型与并联电路模型，并说明与理想电感模型不同的原因。</w:t>
                            </w:r>
                          </w:p>
                          <w:p>
                            <w:pPr>
                              <w:pStyle w:val="8"/>
                              <w:ind w:left="360" w:firstLine="0" w:firstLineChars="0"/>
                            </w:pPr>
                            <w:r>
                              <w:rPr>
                                <w:rFonts w:hint="eastAsia"/>
                              </w:rPr>
                              <w:t>串联：</w:t>
                            </w:r>
                            <w:r>
                              <w:drawing>
                                <wp:inline distT="0" distB="0" distL="0" distR="0">
                                  <wp:extent cx="1324610" cy="393700"/>
                                  <wp:effectExtent l="0" t="0" r="127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1343447" cy="399801"/>
                                          </a:xfrm>
                                          <a:prstGeom prst="rect">
                                            <a:avLst/>
                                          </a:prstGeom>
                                        </pic:spPr>
                                      </pic:pic>
                                    </a:graphicData>
                                  </a:graphic>
                                </wp:inline>
                              </w:drawing>
                            </w:r>
                            <w:r>
                              <w:rPr>
                                <w:rFonts w:hint="eastAsia"/>
                              </w:rPr>
                              <w:t xml:space="preserve"> </w:t>
                            </w:r>
                            <w:r>
                              <w:t xml:space="preserve">  </w:t>
                            </w:r>
                          </w:p>
                          <w:p>
                            <w:pPr>
                              <w:pStyle w:val="8"/>
                              <w:ind w:left="360" w:firstLine="0" w:firstLineChars="0"/>
                            </w:pPr>
                            <w:r>
                              <w:t>并联</w:t>
                            </w:r>
                            <w:r>
                              <w:rPr>
                                <w:rFonts w:hint="eastAsia"/>
                              </w:rPr>
                              <w:t>：</w:t>
                            </w:r>
                            <w:r>
                              <w:drawing>
                                <wp:inline distT="0" distB="0" distL="0" distR="0">
                                  <wp:extent cx="734060" cy="510540"/>
                                  <wp:effectExtent l="0" t="0" r="1270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766379" cy="533133"/>
                                          </a:xfrm>
                                          <a:prstGeom prst="rect">
                                            <a:avLst/>
                                          </a:prstGeom>
                                        </pic:spPr>
                                      </pic:pic>
                                    </a:graphicData>
                                  </a:graphic>
                                </wp:inline>
                              </w:drawing>
                            </w:r>
                          </w:p>
                          <w:p>
                            <w:pPr>
                              <w:pStyle w:val="8"/>
                              <w:ind w:left="360" w:firstLine="0" w:firstLineChars="0"/>
                            </w:pPr>
                            <w:r>
                              <w:t>不同</w:t>
                            </w:r>
                            <w:r>
                              <w:rPr>
                                <w:rFonts w:hint="eastAsia"/>
                              </w:rPr>
                              <w:t>原因：</w:t>
                            </w:r>
                            <w:r>
                              <w:t>电感线圈是由导线绕制而成的，必然存在一定的电阻</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L</m:t>
                                  </m:r>
                                  <m:ctrlPr>
                                    <w:rPr>
                                      <w:rFonts w:ascii="Cambria Math" w:hAnsi="Cambria Math"/>
                                      <w:i/>
                                    </w:rPr>
                                  </m:ctrlPr>
                                </m:sub>
                              </m:sSub>
                            </m:oMath>
                            <w:r>
                              <w:t>，因此，电感线圈的模型可用电感</w:t>
                            </w:r>
                            <m:oMath>
                              <m:r>
                                <m:rPr/>
                                <w:rPr>
                                  <w:rFonts w:ascii="Cambria Math" w:hAnsi="Cambria Math"/>
                                </w:rPr>
                                <m:t>L</m:t>
                              </m:r>
                            </m:oMath>
                            <w:r>
                              <w:t>和电阻</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L</m:t>
                                  </m:r>
                                  <m:ctrlPr>
                                    <w:rPr>
                                      <w:rFonts w:ascii="Cambria Math" w:hAnsi="Cambria Math"/>
                                      <w:i/>
                                    </w:rPr>
                                  </m:ctrlPr>
                                </m:sub>
                              </m:sSub>
                            </m:oMath>
                            <w:r>
                              <w:t>来表示。</w:t>
                            </w:r>
                          </w:p>
                          <w:p>
                            <w:pPr>
                              <w:pStyle w:val="8"/>
                              <w:numPr>
                                <w:ilvl w:val="0"/>
                                <w:numId w:val="2"/>
                              </w:numPr>
                              <w:ind w:firstLineChars="0"/>
                            </w:pPr>
                            <w:r>
                              <w:rPr>
                                <w:rFonts w:hint="eastAsia"/>
                              </w:rPr>
                              <w:t>请分别画出电容的串联电路模型与并联电路模型，并说明与理想电容模型不同的原因。</w:t>
                            </w:r>
                          </w:p>
                          <w:p>
                            <w:pPr>
                              <w:ind w:left="360"/>
                            </w:pPr>
                            <w:r>
                              <w:rPr>
                                <w:rFonts w:hint="eastAsia"/>
                              </w:rPr>
                              <w:t>串联：</w:t>
                            </w:r>
                            <w:r>
                              <w:drawing>
                                <wp:inline distT="0" distB="0" distL="0" distR="0">
                                  <wp:extent cx="1347470" cy="407670"/>
                                  <wp:effectExtent l="0" t="0" r="889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1420310" cy="429875"/>
                                          </a:xfrm>
                                          <a:prstGeom prst="rect">
                                            <a:avLst/>
                                          </a:prstGeom>
                                        </pic:spPr>
                                      </pic:pic>
                                    </a:graphicData>
                                  </a:graphic>
                                </wp:inline>
                              </w:drawing>
                            </w:r>
                            <w:r>
                              <w:rPr>
                                <w:rFonts w:hint="eastAsia"/>
                              </w:rPr>
                              <w:t xml:space="preserve"> </w:t>
                            </w:r>
                            <w:r>
                              <w:t xml:space="preserve">  </w:t>
                            </w:r>
                          </w:p>
                          <w:p>
                            <w:pPr>
                              <w:ind w:left="360"/>
                            </w:pPr>
                            <w:r>
                              <w:t>并联</w:t>
                            </w:r>
                            <w:r>
                              <w:rPr>
                                <w:rFonts w:hint="eastAsia"/>
                              </w:rPr>
                              <w:t>：</w:t>
                            </w:r>
                            <w:r>
                              <w:drawing>
                                <wp:inline distT="0" distB="0" distL="0" distR="0">
                                  <wp:extent cx="1000125" cy="533400"/>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1045456" cy="557737"/>
                                          </a:xfrm>
                                          <a:prstGeom prst="rect">
                                            <a:avLst/>
                                          </a:prstGeom>
                                        </pic:spPr>
                                      </pic:pic>
                                    </a:graphicData>
                                  </a:graphic>
                                </wp:inline>
                              </w:drawing>
                            </w:r>
                          </w:p>
                          <w:p>
                            <w:pPr>
                              <w:ind w:left="420" w:leftChars="200"/>
                            </w:pPr>
                            <w:r>
                              <w:t>不同</w:t>
                            </w:r>
                            <w:r>
                              <w:rPr>
                                <w:rFonts w:hint="eastAsia"/>
                              </w:rPr>
                              <w:t>原因：</w:t>
                            </w:r>
                            <w:r>
                              <w:t>电容器则因其介质在交变电场作用下有能量损耗或有漏电，可用电容</w:t>
                            </w:r>
                            <w:r>
                              <w:rPr>
                                <w:i/>
                              </w:rPr>
                              <w:t>C</w:t>
                            </w:r>
                            <w:r>
                              <w:t>和电阻</w:t>
                            </w:r>
                            <w:r>
                              <w:rPr>
                                <w:i/>
                              </w:rPr>
                              <w:t>R</w:t>
                            </w:r>
                            <w:r>
                              <w:rPr>
                                <w:vertAlign w:val="subscript"/>
                              </w:rPr>
                              <w:t>C</w:t>
                            </w:r>
                            <w:r>
                              <w:t>作为电容器的电路模型。</w:t>
                            </w:r>
                          </w:p>
                          <w:p>
                            <w:pPr>
                              <w:pStyle w:val="8"/>
                              <w:numPr>
                                <w:ilvl w:val="0"/>
                                <w:numId w:val="2"/>
                              </w:numPr>
                              <w:ind w:firstLineChars="0"/>
                            </w:pPr>
                            <w:r>
                              <w:t>在</w:t>
                            </w:r>
                            <w:r>
                              <w:rPr>
                                <w:rFonts w:hint="eastAsia"/>
                              </w:rPr>
                              <w:t>工频电路中，对于电阻电容电感的模型参数进行测量，通常可以使用间接测量法如：</w:t>
                            </w:r>
                            <w:r>
                              <w:rPr>
                                <w:u w:val="single"/>
                              </w:rPr>
                              <w:t xml:space="preserve">       相位</w:t>
                            </w:r>
                            <w:r>
                              <w:rPr>
                                <w:rFonts w:hint="eastAsia"/>
                                <w:u w:val="single"/>
                              </w:rPr>
                              <w:t>表</w:t>
                            </w:r>
                            <w:r>
                              <w:rPr>
                                <w:u w:val="single"/>
                              </w:rPr>
                              <w:t xml:space="preserve">        </w:t>
                            </w:r>
                            <w:r>
                              <w:t>法</w:t>
                            </w:r>
                            <w:r>
                              <w:rPr>
                                <w:rFonts w:hint="eastAsia"/>
                              </w:rPr>
                              <w:t>和</w:t>
                            </w:r>
                            <w:r>
                              <w:rPr>
                                <w:u w:val="single"/>
                              </w:rPr>
                              <w:t xml:space="preserve">       功率表       </w:t>
                            </w:r>
                            <w:r>
                              <w:t>法</w:t>
                            </w:r>
                            <w:r>
                              <w:rPr>
                                <w:rFonts w:hint="eastAsia"/>
                              </w:rPr>
                              <w:t>或使用仪器直接测量法如：电量仪</w:t>
                            </w:r>
                            <w:r>
                              <w:t>法</w:t>
                            </w:r>
                            <w:r>
                              <w:rPr>
                                <w:rFonts w:hint="eastAsia"/>
                              </w:rPr>
                              <w:t>。请简述两种间接测量法的测量原理。</w:t>
                            </w:r>
                          </w:p>
                          <w:p>
                            <w:pPr>
                              <w:ind w:left="359" w:leftChars="171"/>
                            </w:pPr>
                            <w:r>
                              <w:rPr>
                                <w:rFonts w:hint="eastAsia"/>
                                <w:sz w:val="20"/>
                                <w:szCs w:val="21"/>
                              </w:rPr>
                              <w:t>相位表法：</w:t>
                            </w:r>
                            <w:r>
                              <w:t>从各电表中读得阻抗</w:t>
                            </w:r>
                            <w:r>
                              <w:rPr>
                                <w:i/>
                              </w:rPr>
                              <w:t>Z</w:t>
                            </w:r>
                            <w:r>
                              <w:t>的端电压</w:t>
                            </w:r>
                            <w:r>
                              <w:rPr>
                                <w:i/>
                              </w:rPr>
                              <w:t>U</w:t>
                            </w:r>
                            <w:r>
                              <w:t>，电流</w:t>
                            </w:r>
                            <w:r>
                              <w:rPr>
                                <w:i/>
                              </w:rPr>
                              <w:t>I</w:t>
                            </w:r>
                            <w:r>
                              <w:t>及其相位角</w:t>
                            </w:r>
                            <w:r>
                              <w:rPr>
                                <w:i/>
                              </w:rPr>
                              <w:t>φ</w:t>
                            </w:r>
                            <w:r>
                              <w:rPr>
                                <w:rFonts w:hint="eastAsia"/>
                              </w:rPr>
                              <w:t>，由公式</w:t>
                            </w:r>
                            <m:oMath>
                              <m:r>
                                <m:rPr/>
                                <w:rPr>
                                  <w:rFonts w:ascii="Cambria Math" w:hAnsi="Cambria Math"/>
                                </w:rPr>
                                <m:t>R=</m:t>
                              </m:r>
                              <m:f>
                                <m:fPr>
                                  <m:ctrlPr>
                                    <w:rPr>
                                      <w:rFonts w:ascii="Cambria Math" w:hAnsi="Cambria Math"/>
                                      <w:i/>
                                    </w:rPr>
                                  </m:ctrlPr>
                                </m:fPr>
                                <m:num>
                                  <m:r>
                                    <m:rPr/>
                                    <w:rPr>
                                      <w:rFonts w:ascii="Cambria Math"/>
                                    </w:rPr>
                                    <m:t>U</m:t>
                                  </m:r>
                                  <m:func>
                                    <m:funcPr>
                                      <m:ctrlPr>
                                        <w:rPr>
                                          <w:rFonts w:ascii="Cambria Math" w:hAnsi="Cambria Math"/>
                                          <w:i/>
                                        </w:rPr>
                                      </m:ctrlPr>
                                    </m:funcPr>
                                    <m:fName>
                                      <m:r>
                                        <m:rPr/>
                                        <w:rPr>
                                          <w:rFonts w:ascii="Cambria Math"/>
                                        </w:rPr>
                                        <m:t>cos</m:t>
                                      </m:r>
                                      <m:ctrlPr>
                                        <w:rPr>
                                          <w:rFonts w:ascii="Cambria Math" w:hAnsi="Cambria Math"/>
                                          <w:i/>
                                        </w:rPr>
                                      </m:ctrlPr>
                                    </m:fName>
                                    <m:e>
                                      <m:r>
                                        <m:rPr/>
                                        <w:rPr>
                                          <w:rFonts w:ascii="Cambria Math"/>
                                        </w:rPr>
                                        <m:t>φ</m:t>
                                      </m:r>
                                      <m:ctrlPr>
                                        <w:rPr>
                                          <w:rFonts w:ascii="Cambria Math" w:hAnsi="Cambria Math"/>
                                          <w:i/>
                                        </w:rPr>
                                      </m:ctrlPr>
                                    </m:e>
                                  </m:func>
                                  <m:ctrlPr>
                                    <w:rPr>
                                      <w:rFonts w:ascii="Cambria Math" w:hAnsi="Cambria Math"/>
                                      <w:i/>
                                    </w:rPr>
                                  </m:ctrlPr>
                                </m:num>
                                <m:den>
                                  <m:r>
                                    <m:rPr/>
                                    <w:rPr>
                                      <w:rFonts w:ascii="Cambria Math"/>
                                    </w:rPr>
                                    <m:t>I</m:t>
                                  </m:r>
                                  <m:ctrlPr>
                                    <w:rPr>
                                      <w:rFonts w:ascii="Cambria Math" w:hAnsi="Cambria Math"/>
                                      <w:i/>
                                    </w:rPr>
                                  </m:ctrlPr>
                                </m:den>
                              </m:f>
                            </m:oMath>
                            <w:r>
                              <w:t>算出</w:t>
                            </w:r>
                            <w:r>
                              <w:rPr>
                                <w:rFonts w:hint="eastAsia"/>
                              </w:rPr>
                              <w:t>阻抗Z</w:t>
                            </w:r>
                            <w:r>
                              <w:t>的</w:t>
                            </w:r>
                            <w:r>
                              <w:rPr>
                                <w:rFonts w:hint="eastAsia"/>
                              </w:rPr>
                              <w:t>实部</w:t>
                            </w:r>
                            <w:r>
                              <w:t>，</w:t>
                            </w:r>
                            <w:r>
                              <w:rPr>
                                <w:rFonts w:hint="eastAsia"/>
                              </w:rPr>
                              <w:t>由</w:t>
                            </w:r>
                            <m:oMath>
                              <m:r>
                                <m:rPr/>
                                <w:rPr>
                                  <w:rFonts w:ascii="Cambria Math" w:hAnsi="Cambria Math"/>
                                </w:rPr>
                                <m:t>L=</m:t>
                              </m:r>
                              <m:f>
                                <m:fPr>
                                  <m:ctrlPr>
                                    <w:rPr>
                                      <w:rFonts w:ascii="Cambria Math" w:hAnsi="Cambria Math"/>
                                      <w:i/>
                                    </w:rPr>
                                  </m:ctrlPr>
                                </m:fPr>
                                <m:num>
                                  <m:r>
                                    <m:rPr/>
                                    <w:rPr>
                                      <w:rFonts w:ascii="Cambria Math"/>
                                    </w:rPr>
                                    <m:t>U</m:t>
                                  </m:r>
                                  <m:func>
                                    <m:funcPr>
                                      <m:ctrlPr>
                                        <w:rPr>
                                          <w:rFonts w:ascii="Cambria Math" w:hAnsi="Cambria Math"/>
                                          <w:i/>
                                        </w:rPr>
                                      </m:ctrlPr>
                                    </m:funcPr>
                                    <m:fName>
                                      <m:r>
                                        <m:rPr/>
                                        <w:rPr>
                                          <w:rFonts w:ascii="Cambria Math"/>
                                        </w:rPr>
                                        <m:t>sin</m:t>
                                      </m:r>
                                      <m:ctrlPr>
                                        <w:rPr>
                                          <w:rFonts w:ascii="Cambria Math" w:hAnsi="Cambria Math"/>
                                          <w:i/>
                                        </w:rPr>
                                      </m:ctrlPr>
                                    </m:fName>
                                    <m:e>
                                      <m:r>
                                        <m:rPr/>
                                        <w:rPr>
                                          <w:rFonts w:ascii="Cambria Math"/>
                                        </w:rPr>
                                        <m:t>φ</m:t>
                                      </m:r>
                                      <m:ctrlPr>
                                        <w:rPr>
                                          <w:rFonts w:ascii="Cambria Math" w:hAnsi="Cambria Math"/>
                                          <w:i/>
                                        </w:rPr>
                                      </m:ctrlPr>
                                    </m:e>
                                  </m:func>
                                  <m:ctrlPr>
                                    <w:rPr>
                                      <w:rFonts w:ascii="Cambria Math" w:hAnsi="Cambria Math"/>
                                      <w:i/>
                                    </w:rPr>
                                  </m:ctrlPr>
                                </m:num>
                                <m:den>
                                  <m:r>
                                    <m:rPr/>
                                    <w:rPr>
                                      <w:rFonts w:ascii="Cambria Math"/>
                                    </w:rPr>
                                    <m:t>I</m:t>
                                  </m:r>
                                  <m:r>
                                    <m:rPr/>
                                    <w:rPr>
                                      <w:rFonts w:ascii="Cambria Math" w:hAnsi="Cambria Math"/>
                                    </w:rPr>
                                    <m:t>ω</m:t>
                                  </m:r>
                                  <m:ctrlPr>
                                    <w:rPr>
                                      <w:rFonts w:ascii="Cambria Math" w:hAnsi="Cambria Math"/>
                                      <w:i/>
                                    </w:rPr>
                                  </m:ctrlPr>
                                </m:den>
                              </m:f>
                            </m:oMath>
                            <w:r>
                              <w:rPr>
                                <w:rFonts w:hint="eastAsia"/>
                              </w:rPr>
                              <w:t>或</w:t>
                            </w:r>
                            <m:oMath>
                              <m:r>
                                <m:rPr/>
                                <w:rPr>
                                  <w:rFonts w:ascii="Cambria Math" w:hAnsi="Cambria Math"/>
                                </w:rPr>
                                <m:t>C=</m:t>
                              </m:r>
                              <m:f>
                                <m:fPr>
                                  <m:ctrlPr>
                                    <w:rPr>
                                      <w:rFonts w:ascii="Cambria Math" w:hAnsi="Cambria Math"/>
                                      <w:i/>
                                    </w:rPr>
                                  </m:ctrlPr>
                                </m:fPr>
                                <m:num>
                                  <m:r>
                                    <m:rPr/>
                                    <w:rPr>
                                      <w:rFonts w:ascii="Cambria Math" w:hAnsi="Cambria Math"/>
                                    </w:rPr>
                                    <m:t>I</m:t>
                                  </m:r>
                                  <m:ctrlPr>
                                    <w:rPr>
                                      <w:rFonts w:ascii="Cambria Math" w:hAnsi="Cambria Math"/>
                                      <w:i/>
                                    </w:rPr>
                                  </m:ctrlPr>
                                </m:num>
                                <m:den>
                                  <m:r>
                                    <m:rPr/>
                                    <w:rPr>
                                      <w:rFonts w:ascii="Cambria Math" w:hAnsi="Cambria Math"/>
                                    </w:rPr>
                                    <m:t>Uω</m:t>
                                  </m:r>
                                  <m:func>
                                    <m:funcPr>
                                      <m:ctrlPr>
                                        <w:rPr>
                                          <w:rFonts w:ascii="Cambria Math" w:hAnsi="Cambria Math"/>
                                          <w:i/>
                                        </w:rPr>
                                      </m:ctrlPr>
                                    </m:funcPr>
                                    <m:fName>
                                      <m:r>
                                        <m:rPr>
                                          <m:sty m:val="p"/>
                                        </m:rPr>
                                        <w:rPr>
                                          <w:rFonts w:ascii="Cambria Math" w:hAnsi="Cambria Math"/>
                                        </w:rPr>
                                        <m:t>sin</m:t>
                                      </m:r>
                                      <m:ctrlPr>
                                        <w:rPr>
                                          <w:rFonts w:ascii="Cambria Math" w:hAnsi="Cambria Math"/>
                                          <w:i/>
                                        </w:rPr>
                                      </m:ctrlPr>
                                    </m:fName>
                                    <m:e>
                                      <m:r>
                                        <m:rPr/>
                                        <w:rPr>
                                          <w:rFonts w:ascii="Cambria Math" w:hAnsi="Cambria Math"/>
                                        </w:rPr>
                                        <m:t>φ</m:t>
                                      </m:r>
                                      <m:ctrlPr>
                                        <w:rPr>
                                          <w:rFonts w:ascii="Cambria Math" w:hAnsi="Cambria Math"/>
                                          <w:i/>
                                        </w:rPr>
                                      </m:ctrlPr>
                                    </m:e>
                                  </m:func>
                                  <m:ctrlPr>
                                    <w:rPr>
                                      <w:rFonts w:ascii="Cambria Math" w:hAnsi="Cambria Math"/>
                                      <w:i/>
                                    </w:rPr>
                                  </m:ctrlPr>
                                </m:den>
                              </m:f>
                            </m:oMath>
                            <w:r>
                              <w:t>算出</w:t>
                            </w:r>
                            <w:r>
                              <w:rPr>
                                <w:rFonts w:hint="eastAsia"/>
                              </w:rPr>
                              <w:t>阻抗Z</w:t>
                            </w:r>
                            <w:r>
                              <w:t>的</w:t>
                            </w:r>
                            <w:r>
                              <w:rPr>
                                <w:rFonts w:hint="eastAsia"/>
                              </w:rPr>
                              <w:t>虚部。</w:t>
                            </w:r>
                          </w:p>
                          <w:p>
                            <w:pPr>
                              <w:ind w:left="359" w:leftChars="171"/>
                              <w:rPr>
                                <w:iCs/>
                                <w:sz w:val="20"/>
                                <w:szCs w:val="21"/>
                              </w:rPr>
                            </w:pPr>
                            <w:r>
                              <w:rPr>
                                <w:rFonts w:hint="eastAsia"/>
                              </w:rPr>
                              <w:t>功率表法：</w:t>
                            </w:r>
                            <w:r>
                              <w:t>根据公式</w:t>
                            </w:r>
                            <w:r>
                              <w:rPr>
                                <w:i/>
                              </w:rPr>
                              <w:t>P</w:t>
                            </w:r>
                            <w:r>
                              <w:t>=</w:t>
                            </w:r>
                            <w:r>
                              <w:rPr>
                                <w:i/>
                              </w:rPr>
                              <w:t>UI</w:t>
                            </w:r>
                            <w:r>
                              <w:t>cos</w:t>
                            </w:r>
                            <w:r>
                              <w:rPr>
                                <w:i/>
                              </w:rPr>
                              <w:t>φ</w:t>
                            </w:r>
                            <w:r>
                              <w:t>求得相位角</w:t>
                            </w:r>
                            <w:r>
                              <w:rPr>
                                <w:i/>
                              </w:rPr>
                              <w:t>φ</w:t>
                            </w:r>
                            <w:r>
                              <w:rPr>
                                <w:rFonts w:hint="eastAsia"/>
                                <w:i/>
                              </w:rPr>
                              <w:t>，</w:t>
                            </w:r>
                            <w:r>
                              <w:rPr>
                                <w:rFonts w:hint="eastAsia"/>
                                <w:iCs/>
                              </w:rPr>
                              <w:t>再</w:t>
                            </w:r>
                            <w:r>
                              <w:rPr>
                                <w:rFonts w:hint="eastAsia"/>
                              </w:rPr>
                              <w:t>由</w:t>
                            </w:r>
                            <w:r>
                              <w:t>读</w:t>
                            </w:r>
                            <w:r>
                              <w:rPr>
                                <w:rFonts w:hint="eastAsia"/>
                              </w:rPr>
                              <w:t>得的</w:t>
                            </w:r>
                            <w:r>
                              <w:t>阻抗</w:t>
                            </w:r>
                            <w:r>
                              <w:rPr>
                                <w:i/>
                              </w:rPr>
                              <w:t>Z</w:t>
                            </w:r>
                            <w:r>
                              <w:t>的端电压</w:t>
                            </w:r>
                            <w:r>
                              <w:rPr>
                                <w:i/>
                              </w:rPr>
                              <w:t>U</w:t>
                            </w:r>
                            <w:r>
                              <w:t>，电流</w:t>
                            </w:r>
                            <w:r>
                              <w:rPr>
                                <w:i/>
                              </w:rPr>
                              <w:t>I</w:t>
                            </w:r>
                            <w:r>
                              <w:rPr>
                                <w:rFonts w:hint="eastAsia"/>
                                <w:iCs/>
                              </w:rPr>
                              <w:t>，</w:t>
                            </w:r>
                            <w:r>
                              <w:rPr>
                                <w:iCs/>
                              </w:rPr>
                              <w:t>根据</w:t>
                            </w:r>
                            <w:r>
                              <w:rPr>
                                <w:rFonts w:hint="eastAsia"/>
                              </w:rPr>
                              <w:t>公式</w:t>
                            </w:r>
                            <m:oMath>
                              <m:r>
                                <m:rPr/>
                                <w:rPr>
                                  <w:rFonts w:ascii="Cambria Math" w:hAnsi="Cambria Math"/>
                                </w:rPr>
                                <m:t>R=</m:t>
                              </m:r>
                              <m:f>
                                <m:fPr>
                                  <m:ctrlPr>
                                    <w:rPr>
                                      <w:rFonts w:ascii="Cambria Math" w:hAnsi="Cambria Math"/>
                                      <w:i/>
                                    </w:rPr>
                                  </m:ctrlPr>
                                </m:fPr>
                                <m:num>
                                  <m:r>
                                    <m:rPr/>
                                    <w:rPr>
                                      <w:rFonts w:ascii="Cambria Math"/>
                                    </w:rPr>
                                    <m:t>U</m:t>
                                  </m:r>
                                  <m:func>
                                    <m:funcPr>
                                      <m:ctrlPr>
                                        <w:rPr>
                                          <w:rFonts w:ascii="Cambria Math" w:hAnsi="Cambria Math"/>
                                          <w:i/>
                                        </w:rPr>
                                      </m:ctrlPr>
                                    </m:funcPr>
                                    <m:fName>
                                      <m:r>
                                        <m:rPr/>
                                        <w:rPr>
                                          <w:rFonts w:ascii="Cambria Math"/>
                                        </w:rPr>
                                        <m:t>cos</m:t>
                                      </m:r>
                                      <m:ctrlPr>
                                        <w:rPr>
                                          <w:rFonts w:ascii="Cambria Math" w:hAnsi="Cambria Math"/>
                                          <w:i/>
                                        </w:rPr>
                                      </m:ctrlPr>
                                    </m:fName>
                                    <m:e>
                                      <m:r>
                                        <m:rPr/>
                                        <w:rPr>
                                          <w:rFonts w:ascii="Cambria Math"/>
                                        </w:rPr>
                                        <m:t>φ</m:t>
                                      </m:r>
                                      <m:ctrlPr>
                                        <w:rPr>
                                          <w:rFonts w:ascii="Cambria Math" w:hAnsi="Cambria Math"/>
                                          <w:i/>
                                        </w:rPr>
                                      </m:ctrlPr>
                                    </m:e>
                                  </m:func>
                                  <m:ctrlPr>
                                    <w:rPr>
                                      <w:rFonts w:ascii="Cambria Math" w:hAnsi="Cambria Math"/>
                                      <w:i/>
                                    </w:rPr>
                                  </m:ctrlPr>
                                </m:num>
                                <m:den>
                                  <m:r>
                                    <m:rPr/>
                                    <w:rPr>
                                      <w:rFonts w:ascii="Cambria Math"/>
                                    </w:rPr>
                                    <m:t>I</m:t>
                                  </m:r>
                                  <m:ctrlPr>
                                    <w:rPr>
                                      <w:rFonts w:ascii="Cambria Math" w:hAnsi="Cambria Math"/>
                                      <w:i/>
                                    </w:rPr>
                                  </m:ctrlPr>
                                </m:den>
                              </m:f>
                            </m:oMath>
                            <w:r>
                              <w:t>算出</w:t>
                            </w:r>
                            <w:r>
                              <w:rPr>
                                <w:rFonts w:hint="eastAsia"/>
                              </w:rPr>
                              <w:t>阻抗Z</w:t>
                            </w:r>
                            <w:r>
                              <w:t>的</w:t>
                            </w:r>
                            <w:r>
                              <w:rPr>
                                <w:rFonts w:hint="eastAsia"/>
                              </w:rPr>
                              <w:t>实部</w:t>
                            </w:r>
                            <w:r>
                              <w:t>，</w:t>
                            </w:r>
                            <w:r>
                              <w:rPr>
                                <w:rFonts w:hint="eastAsia"/>
                              </w:rPr>
                              <w:t>由</w:t>
                            </w:r>
                            <m:oMath>
                              <m:r>
                                <m:rPr/>
                                <w:rPr>
                                  <w:rFonts w:ascii="Cambria Math" w:hAnsi="Cambria Math"/>
                                </w:rPr>
                                <m:t>L=</m:t>
                              </m:r>
                              <m:f>
                                <m:fPr>
                                  <m:ctrlPr>
                                    <w:rPr>
                                      <w:rFonts w:ascii="Cambria Math" w:hAnsi="Cambria Math"/>
                                      <w:i/>
                                    </w:rPr>
                                  </m:ctrlPr>
                                </m:fPr>
                                <m:num>
                                  <m:r>
                                    <m:rPr/>
                                    <w:rPr>
                                      <w:rFonts w:ascii="Cambria Math"/>
                                    </w:rPr>
                                    <m:t>U</m:t>
                                  </m:r>
                                  <m:func>
                                    <m:funcPr>
                                      <m:ctrlPr>
                                        <w:rPr>
                                          <w:rFonts w:ascii="Cambria Math" w:hAnsi="Cambria Math"/>
                                          <w:i/>
                                        </w:rPr>
                                      </m:ctrlPr>
                                    </m:funcPr>
                                    <m:fName>
                                      <m:r>
                                        <m:rPr/>
                                        <w:rPr>
                                          <w:rFonts w:ascii="Cambria Math"/>
                                        </w:rPr>
                                        <m:t>sin</m:t>
                                      </m:r>
                                      <m:ctrlPr>
                                        <w:rPr>
                                          <w:rFonts w:ascii="Cambria Math" w:hAnsi="Cambria Math"/>
                                          <w:i/>
                                        </w:rPr>
                                      </m:ctrlPr>
                                    </m:fName>
                                    <m:e>
                                      <m:r>
                                        <m:rPr/>
                                        <w:rPr>
                                          <w:rFonts w:ascii="Cambria Math"/>
                                        </w:rPr>
                                        <m:t>φ</m:t>
                                      </m:r>
                                      <m:ctrlPr>
                                        <w:rPr>
                                          <w:rFonts w:ascii="Cambria Math" w:hAnsi="Cambria Math"/>
                                          <w:i/>
                                        </w:rPr>
                                      </m:ctrlPr>
                                    </m:e>
                                  </m:func>
                                  <m:ctrlPr>
                                    <w:rPr>
                                      <w:rFonts w:ascii="Cambria Math" w:hAnsi="Cambria Math"/>
                                      <w:i/>
                                    </w:rPr>
                                  </m:ctrlPr>
                                </m:num>
                                <m:den>
                                  <m:r>
                                    <m:rPr/>
                                    <w:rPr>
                                      <w:rFonts w:ascii="Cambria Math"/>
                                    </w:rPr>
                                    <m:t>I</m:t>
                                  </m:r>
                                  <m:r>
                                    <m:rPr/>
                                    <w:rPr>
                                      <w:rFonts w:ascii="Cambria Math" w:hAnsi="Cambria Math"/>
                                    </w:rPr>
                                    <m:t>ω</m:t>
                                  </m:r>
                                  <m:ctrlPr>
                                    <w:rPr>
                                      <w:rFonts w:ascii="Cambria Math" w:hAnsi="Cambria Math"/>
                                      <w:i/>
                                    </w:rPr>
                                  </m:ctrlPr>
                                </m:den>
                              </m:f>
                            </m:oMath>
                            <w:r>
                              <w:rPr>
                                <w:rFonts w:hint="eastAsia"/>
                              </w:rPr>
                              <w:t>或</w:t>
                            </w:r>
                            <m:oMath>
                              <m:r>
                                <m:rPr/>
                                <w:rPr>
                                  <w:rFonts w:ascii="Cambria Math" w:hAnsi="Cambria Math"/>
                                </w:rPr>
                                <m:t>C=</m:t>
                              </m:r>
                              <m:f>
                                <m:fPr>
                                  <m:ctrlPr>
                                    <w:rPr>
                                      <w:rFonts w:ascii="Cambria Math" w:hAnsi="Cambria Math"/>
                                      <w:i/>
                                    </w:rPr>
                                  </m:ctrlPr>
                                </m:fPr>
                                <m:num>
                                  <m:r>
                                    <m:rPr/>
                                    <w:rPr>
                                      <w:rFonts w:ascii="Cambria Math" w:hAnsi="Cambria Math"/>
                                    </w:rPr>
                                    <m:t>I</m:t>
                                  </m:r>
                                  <m:ctrlPr>
                                    <w:rPr>
                                      <w:rFonts w:ascii="Cambria Math" w:hAnsi="Cambria Math"/>
                                      <w:i/>
                                    </w:rPr>
                                  </m:ctrlPr>
                                </m:num>
                                <m:den>
                                  <m:r>
                                    <m:rPr/>
                                    <w:rPr>
                                      <w:rFonts w:ascii="Cambria Math" w:hAnsi="Cambria Math"/>
                                    </w:rPr>
                                    <m:t>Uω</m:t>
                                  </m:r>
                                  <m:func>
                                    <m:funcPr>
                                      <m:ctrlPr>
                                        <w:rPr>
                                          <w:rFonts w:ascii="Cambria Math" w:hAnsi="Cambria Math"/>
                                          <w:i/>
                                        </w:rPr>
                                      </m:ctrlPr>
                                    </m:funcPr>
                                    <m:fName>
                                      <m:r>
                                        <m:rPr>
                                          <m:sty m:val="p"/>
                                        </m:rPr>
                                        <w:rPr>
                                          <w:rFonts w:ascii="Cambria Math" w:hAnsi="Cambria Math"/>
                                        </w:rPr>
                                        <m:t>sin</m:t>
                                      </m:r>
                                      <m:ctrlPr>
                                        <w:rPr>
                                          <w:rFonts w:ascii="Cambria Math" w:hAnsi="Cambria Math"/>
                                          <w:i/>
                                        </w:rPr>
                                      </m:ctrlPr>
                                    </m:fName>
                                    <m:e>
                                      <m:r>
                                        <m:rPr/>
                                        <w:rPr>
                                          <w:rFonts w:ascii="Cambria Math" w:hAnsi="Cambria Math"/>
                                        </w:rPr>
                                        <m:t>φ</m:t>
                                      </m:r>
                                      <m:ctrlPr>
                                        <w:rPr>
                                          <w:rFonts w:ascii="Cambria Math" w:hAnsi="Cambria Math"/>
                                          <w:i/>
                                        </w:rPr>
                                      </m:ctrlPr>
                                    </m:e>
                                  </m:func>
                                  <m:ctrlPr>
                                    <w:rPr>
                                      <w:rFonts w:ascii="Cambria Math" w:hAnsi="Cambria Math"/>
                                      <w:i/>
                                    </w:rPr>
                                  </m:ctrlPr>
                                </m:den>
                              </m:f>
                            </m:oMath>
                            <w:r>
                              <w:t>算出</w:t>
                            </w:r>
                            <w:r>
                              <w:rPr>
                                <w:rFonts w:hint="eastAsia"/>
                              </w:rPr>
                              <w:t>阻抗Z</w:t>
                            </w:r>
                            <w:r>
                              <w:t>的</w:t>
                            </w:r>
                            <w:r>
                              <w:rPr>
                                <w:rFonts w:hint="eastAsia"/>
                              </w:rPr>
                              <w:t>虚部。</w:t>
                            </w:r>
                          </w:p>
                          <w:p>
                            <w:pPr>
                              <w:rPr>
                                <w:sz w:val="20"/>
                                <w:szCs w:val="21"/>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6pt;margin-top:108.45pt;height:663.6pt;width:417.4pt;mso-wrap-distance-bottom:0pt;mso-wrap-distance-left:0pt;mso-wrap-distance-right:0pt;mso-wrap-distance-top:0pt;z-index:251660288;mso-width-relative:page;mso-height-relative:page;" fillcolor="#FFFFFF" filled="t" stroked="t" coordsize="21600,21600" o:gfxdata="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&#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my+YPaAAAACwEAAA8AAAAAAAAAAQAgAAAAIgAAAGRy&#10;cy9kb3ducmV2LnhtbFBLAQIUABQAAAAIAIdO4kCKMZsDPAIAAH4EAAAOAAAAAAAAAAEAIAAAACkB&#10;AABkcnMvZTJvRG9jLnhtbFBLBQYAAAAABgAGAFkBAADXBQAAAAA=&#10;">
                <v:fill on="t" focussize="0,0"/>
                <v:stroke color="#000000" miterlimit="8" joinstyle="miter"/>
                <v:imagedata o:title=""/>
                <o:lock v:ext="edit" aspectratio="f"/>
                <v:textbox>
                  <w:txbxContent>
                    <w:p>
                      <w:pPr>
                        <w:pStyle w:val="8"/>
                        <w:numPr>
                          <w:ilvl w:val="0"/>
                          <w:numId w:val="1"/>
                        </w:numPr>
                        <w:tabs>
                          <w:tab w:val="left" w:pos="1512"/>
                        </w:tabs>
                        <w:ind w:left="0" w:leftChars="0" w:firstLine="0" w:firstLineChars="0"/>
                        <w:rPr>
                          <w:b/>
                          <w:bCs/>
                          <w:sz w:val="24"/>
                          <w:szCs w:val="28"/>
                        </w:rPr>
                      </w:pPr>
                      <w:r>
                        <w:rPr>
                          <w:rFonts w:hint="eastAsia"/>
                          <w:b/>
                          <w:bCs/>
                          <w:sz w:val="24"/>
                          <w:szCs w:val="28"/>
                          <w:lang w:val="en-US" w:eastAsia="zh-CN"/>
                        </w:rPr>
                        <w:t xml:space="preserve"> </w:t>
                      </w:r>
                      <w:r>
                        <w:rPr>
                          <w:rFonts w:hint="eastAsia"/>
                          <w:b/>
                          <w:bCs/>
                          <w:sz w:val="24"/>
                          <w:szCs w:val="28"/>
                        </w:rPr>
                        <w:t>实验原理（</w:t>
                      </w:r>
                      <w:r>
                        <w:rPr>
                          <w:b/>
                          <w:bCs/>
                          <w:sz w:val="24"/>
                          <w:szCs w:val="28"/>
                        </w:rPr>
                        <w:t>15分</w:t>
                      </w:r>
                      <w:r>
                        <w:rPr>
                          <w:rFonts w:hint="eastAsia"/>
                          <w:b/>
                          <w:bCs/>
                          <w:sz w:val="24"/>
                          <w:szCs w:val="28"/>
                        </w:rPr>
                        <w:t>）</w:t>
                      </w:r>
                    </w:p>
                    <w:p>
                      <w:pPr>
                        <w:pStyle w:val="8"/>
                        <w:numPr>
                          <w:ilvl w:val="0"/>
                          <w:numId w:val="2"/>
                        </w:numPr>
                        <w:ind w:firstLineChars="0"/>
                      </w:pPr>
                      <w:r>
                        <w:rPr>
                          <w:rFonts w:hint="eastAsia"/>
                        </w:rPr>
                        <w:t>请分别画出电阻的串联电路模型与并联电路模型，并说明与理想电阻模型不同的原因。</w:t>
                      </w:r>
                    </w:p>
                    <w:p>
                      <w:pPr>
                        <w:pStyle w:val="8"/>
                        <w:rPr>
                          <w:rFonts w:hint="eastAsia" w:eastAsiaTheme="minorEastAsia"/>
                          <w:lang w:eastAsia="zh-CN"/>
                        </w:rPr>
                      </w:pPr>
                      <w:r>
                        <w:rPr>
                          <w:rFonts w:hint="eastAsia"/>
                        </w:rPr>
                        <w:t>串联</w:t>
                      </w:r>
                      <w:r>
                        <w:rPr>
                          <w:rFonts w:hint="eastAsia"/>
                          <w:lang w:eastAsia="zh-CN"/>
                        </w:rPr>
                        <w:t>：</w:t>
                      </w:r>
                    </w:p>
                    <w:p>
                      <w:pPr>
                        <w:pStyle w:val="8"/>
                      </w:pPr>
                      <w:r>
                        <w:drawing>
                          <wp:inline distT="0" distB="0" distL="0" distR="0">
                            <wp:extent cx="1663700" cy="671830"/>
                            <wp:effectExtent l="0" t="0" r="1270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663700" cy="671830"/>
                                    </a:xfrm>
                                    <a:prstGeom prst="rect">
                                      <a:avLst/>
                                    </a:prstGeom>
                                  </pic:spPr>
                                </pic:pic>
                              </a:graphicData>
                            </a:graphic>
                          </wp:inline>
                        </w:drawing>
                      </w:r>
                      <w:r>
                        <w:rPr>
                          <w:rFonts w:hint="eastAsia"/>
                        </w:rPr>
                        <w:t xml:space="preserve"> </w:t>
                      </w:r>
                      <w:r>
                        <w:t xml:space="preserve">  </w:t>
                      </w:r>
                    </w:p>
                    <w:p>
                      <w:pPr>
                        <w:pStyle w:val="8"/>
                        <w:ind w:left="0" w:leftChars="0" w:firstLine="420" w:firstLineChars="200"/>
                        <w:rPr>
                          <w:rFonts w:hint="eastAsia"/>
                        </w:rPr>
                      </w:pPr>
                      <w:r>
                        <w:t>并联</w:t>
                      </w:r>
                      <w:r>
                        <w:rPr>
                          <w:rFonts w:hint="eastAsia"/>
                        </w:rPr>
                        <w:t>：</w:t>
                      </w:r>
                    </w:p>
                    <w:p>
                      <w:pPr>
                        <w:pStyle w:val="8"/>
                        <w:ind w:left="0" w:leftChars="0" w:firstLine="420" w:firstLineChars="200"/>
                      </w:pPr>
                      <w:r>
                        <w:drawing>
                          <wp:inline distT="0" distB="0" distL="0" distR="0">
                            <wp:extent cx="1634490" cy="445770"/>
                            <wp:effectExtent l="0" t="0" r="1143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1634490" cy="445770"/>
                                    </a:xfrm>
                                    <a:prstGeom prst="rect">
                                      <a:avLst/>
                                    </a:prstGeom>
                                  </pic:spPr>
                                </pic:pic>
                              </a:graphicData>
                            </a:graphic>
                          </wp:inline>
                        </w:drawing>
                      </w:r>
                    </w:p>
                    <w:p>
                      <w:pPr>
                        <w:ind w:left="315" w:leftChars="150"/>
                      </w:pPr>
                      <w:r>
                        <w:rPr>
                          <w:rFonts w:hint="eastAsia"/>
                        </w:rPr>
                        <w:t>不同原因：</w:t>
                      </w:r>
                      <w:r>
                        <w:t>线绕电阻器是用导线绕制而成的，存在一定的电感</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rPr>
                        <w:t>，</w:t>
                      </w:r>
                      <w:r>
                        <w:t>可用电阻</w:t>
                      </w:r>
                      <m:oMath>
                        <m:r>
                          <m:rPr/>
                          <w:rPr>
                            <w:rFonts w:ascii="Cambria Math" w:hAnsi="Cambria Math"/>
                          </w:rPr>
                          <m:t>R</m:t>
                        </m:r>
                      </m:oMath>
                      <w:r>
                        <w:t>和电感</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R</m:t>
                            </m:r>
                            <m:ctrlPr>
                              <w:rPr>
                                <w:rFonts w:ascii="Cambria Math" w:hAnsi="Cambria Math"/>
                                <w:i/>
                              </w:rPr>
                            </m:ctrlPr>
                          </m:sub>
                        </m:sSub>
                      </m:oMath>
                      <w:r>
                        <w:t>作为电阻器的电路模型。</w:t>
                      </w:r>
                    </w:p>
                    <w:p>
                      <w:pPr>
                        <w:pStyle w:val="8"/>
                        <w:numPr>
                          <w:ilvl w:val="0"/>
                          <w:numId w:val="2"/>
                        </w:numPr>
                        <w:ind w:firstLineChars="0"/>
                      </w:pPr>
                      <w:r>
                        <w:rPr>
                          <w:rFonts w:hint="eastAsia"/>
                        </w:rPr>
                        <w:t>请分别画出电感的串联电路模型与并联电路模型，并说明与理想电感模型不同的原因。</w:t>
                      </w:r>
                    </w:p>
                    <w:p>
                      <w:pPr>
                        <w:pStyle w:val="8"/>
                        <w:ind w:left="360" w:firstLine="0" w:firstLineChars="0"/>
                      </w:pPr>
                      <w:r>
                        <w:rPr>
                          <w:rFonts w:hint="eastAsia"/>
                        </w:rPr>
                        <w:t>串联：</w:t>
                      </w:r>
                      <w:r>
                        <w:drawing>
                          <wp:inline distT="0" distB="0" distL="0" distR="0">
                            <wp:extent cx="1324610" cy="393700"/>
                            <wp:effectExtent l="0" t="0" r="127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1343447" cy="399801"/>
                                    </a:xfrm>
                                    <a:prstGeom prst="rect">
                                      <a:avLst/>
                                    </a:prstGeom>
                                  </pic:spPr>
                                </pic:pic>
                              </a:graphicData>
                            </a:graphic>
                          </wp:inline>
                        </w:drawing>
                      </w:r>
                      <w:r>
                        <w:rPr>
                          <w:rFonts w:hint="eastAsia"/>
                        </w:rPr>
                        <w:t xml:space="preserve"> </w:t>
                      </w:r>
                      <w:r>
                        <w:t xml:space="preserve">  </w:t>
                      </w:r>
                    </w:p>
                    <w:p>
                      <w:pPr>
                        <w:pStyle w:val="8"/>
                        <w:ind w:left="360" w:firstLine="0" w:firstLineChars="0"/>
                      </w:pPr>
                      <w:r>
                        <w:t>并联</w:t>
                      </w:r>
                      <w:r>
                        <w:rPr>
                          <w:rFonts w:hint="eastAsia"/>
                        </w:rPr>
                        <w:t>：</w:t>
                      </w:r>
                      <w:r>
                        <w:drawing>
                          <wp:inline distT="0" distB="0" distL="0" distR="0">
                            <wp:extent cx="734060" cy="510540"/>
                            <wp:effectExtent l="0" t="0" r="1270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766379" cy="533133"/>
                                    </a:xfrm>
                                    <a:prstGeom prst="rect">
                                      <a:avLst/>
                                    </a:prstGeom>
                                  </pic:spPr>
                                </pic:pic>
                              </a:graphicData>
                            </a:graphic>
                          </wp:inline>
                        </w:drawing>
                      </w:r>
                    </w:p>
                    <w:p>
                      <w:pPr>
                        <w:pStyle w:val="8"/>
                        <w:ind w:left="360" w:firstLine="0" w:firstLineChars="0"/>
                      </w:pPr>
                      <w:r>
                        <w:t>不同</w:t>
                      </w:r>
                      <w:r>
                        <w:rPr>
                          <w:rFonts w:hint="eastAsia"/>
                        </w:rPr>
                        <w:t>原因：</w:t>
                      </w:r>
                      <w:r>
                        <w:t>电感线圈是由导线绕制而成的，必然存在一定的电阻</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L</m:t>
                            </m:r>
                            <m:ctrlPr>
                              <w:rPr>
                                <w:rFonts w:ascii="Cambria Math" w:hAnsi="Cambria Math"/>
                                <w:i/>
                              </w:rPr>
                            </m:ctrlPr>
                          </m:sub>
                        </m:sSub>
                      </m:oMath>
                      <w:r>
                        <w:t>，因此，电感线圈的模型可用电感</w:t>
                      </w:r>
                      <m:oMath>
                        <m:r>
                          <m:rPr/>
                          <w:rPr>
                            <w:rFonts w:ascii="Cambria Math" w:hAnsi="Cambria Math"/>
                          </w:rPr>
                          <m:t>L</m:t>
                        </m:r>
                      </m:oMath>
                      <w:r>
                        <w:t>和电阻</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L</m:t>
                            </m:r>
                            <m:ctrlPr>
                              <w:rPr>
                                <w:rFonts w:ascii="Cambria Math" w:hAnsi="Cambria Math"/>
                                <w:i/>
                              </w:rPr>
                            </m:ctrlPr>
                          </m:sub>
                        </m:sSub>
                      </m:oMath>
                      <w:r>
                        <w:t>来表示。</w:t>
                      </w:r>
                    </w:p>
                    <w:p>
                      <w:pPr>
                        <w:pStyle w:val="8"/>
                        <w:numPr>
                          <w:ilvl w:val="0"/>
                          <w:numId w:val="2"/>
                        </w:numPr>
                        <w:ind w:firstLineChars="0"/>
                      </w:pPr>
                      <w:r>
                        <w:rPr>
                          <w:rFonts w:hint="eastAsia"/>
                        </w:rPr>
                        <w:t>请分别画出电容的串联电路模型与并联电路模型，并说明与理想电容模型不同的原因。</w:t>
                      </w:r>
                    </w:p>
                    <w:p>
                      <w:pPr>
                        <w:ind w:left="360"/>
                      </w:pPr>
                      <w:r>
                        <w:rPr>
                          <w:rFonts w:hint="eastAsia"/>
                        </w:rPr>
                        <w:t>串联：</w:t>
                      </w:r>
                      <w:r>
                        <w:drawing>
                          <wp:inline distT="0" distB="0" distL="0" distR="0">
                            <wp:extent cx="1347470" cy="407670"/>
                            <wp:effectExtent l="0" t="0" r="889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1420310" cy="429875"/>
                                    </a:xfrm>
                                    <a:prstGeom prst="rect">
                                      <a:avLst/>
                                    </a:prstGeom>
                                  </pic:spPr>
                                </pic:pic>
                              </a:graphicData>
                            </a:graphic>
                          </wp:inline>
                        </w:drawing>
                      </w:r>
                      <w:r>
                        <w:rPr>
                          <w:rFonts w:hint="eastAsia"/>
                        </w:rPr>
                        <w:t xml:space="preserve"> </w:t>
                      </w:r>
                      <w:r>
                        <w:t xml:space="preserve">  </w:t>
                      </w:r>
                    </w:p>
                    <w:p>
                      <w:pPr>
                        <w:ind w:left="360"/>
                      </w:pPr>
                      <w:r>
                        <w:t>并联</w:t>
                      </w:r>
                      <w:r>
                        <w:rPr>
                          <w:rFonts w:hint="eastAsia"/>
                        </w:rPr>
                        <w:t>：</w:t>
                      </w:r>
                      <w:r>
                        <w:drawing>
                          <wp:inline distT="0" distB="0" distL="0" distR="0">
                            <wp:extent cx="1000125" cy="533400"/>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1045456" cy="557737"/>
                                    </a:xfrm>
                                    <a:prstGeom prst="rect">
                                      <a:avLst/>
                                    </a:prstGeom>
                                  </pic:spPr>
                                </pic:pic>
                              </a:graphicData>
                            </a:graphic>
                          </wp:inline>
                        </w:drawing>
                      </w:r>
                    </w:p>
                    <w:p>
                      <w:pPr>
                        <w:ind w:left="420" w:leftChars="200"/>
                      </w:pPr>
                      <w:r>
                        <w:t>不同</w:t>
                      </w:r>
                      <w:r>
                        <w:rPr>
                          <w:rFonts w:hint="eastAsia"/>
                        </w:rPr>
                        <w:t>原因：</w:t>
                      </w:r>
                      <w:r>
                        <w:t>电容器则因其介质在交变电场作用下有能量损耗或有漏电，可用电容</w:t>
                      </w:r>
                      <w:r>
                        <w:rPr>
                          <w:i/>
                        </w:rPr>
                        <w:t>C</w:t>
                      </w:r>
                      <w:r>
                        <w:t>和电阻</w:t>
                      </w:r>
                      <w:r>
                        <w:rPr>
                          <w:i/>
                        </w:rPr>
                        <w:t>R</w:t>
                      </w:r>
                      <w:r>
                        <w:rPr>
                          <w:vertAlign w:val="subscript"/>
                        </w:rPr>
                        <w:t>C</w:t>
                      </w:r>
                      <w:r>
                        <w:t>作为电容器的电路模型。</w:t>
                      </w:r>
                    </w:p>
                    <w:p>
                      <w:pPr>
                        <w:pStyle w:val="8"/>
                        <w:numPr>
                          <w:ilvl w:val="0"/>
                          <w:numId w:val="2"/>
                        </w:numPr>
                        <w:ind w:firstLineChars="0"/>
                      </w:pPr>
                      <w:r>
                        <w:t>在</w:t>
                      </w:r>
                      <w:r>
                        <w:rPr>
                          <w:rFonts w:hint="eastAsia"/>
                        </w:rPr>
                        <w:t>工频电路中，对于电阻电容电感的模型参数进行测量，通常可以使用间接测量法如：</w:t>
                      </w:r>
                      <w:r>
                        <w:rPr>
                          <w:u w:val="single"/>
                        </w:rPr>
                        <w:t xml:space="preserve">       相位</w:t>
                      </w:r>
                      <w:r>
                        <w:rPr>
                          <w:rFonts w:hint="eastAsia"/>
                          <w:u w:val="single"/>
                        </w:rPr>
                        <w:t>表</w:t>
                      </w:r>
                      <w:r>
                        <w:rPr>
                          <w:u w:val="single"/>
                        </w:rPr>
                        <w:t xml:space="preserve">        </w:t>
                      </w:r>
                      <w:r>
                        <w:t>法</w:t>
                      </w:r>
                      <w:r>
                        <w:rPr>
                          <w:rFonts w:hint="eastAsia"/>
                        </w:rPr>
                        <w:t>和</w:t>
                      </w:r>
                      <w:r>
                        <w:rPr>
                          <w:u w:val="single"/>
                        </w:rPr>
                        <w:t xml:space="preserve">       功率表       </w:t>
                      </w:r>
                      <w:r>
                        <w:t>法</w:t>
                      </w:r>
                      <w:r>
                        <w:rPr>
                          <w:rFonts w:hint="eastAsia"/>
                        </w:rPr>
                        <w:t>或使用仪器直接测量法如：电量仪</w:t>
                      </w:r>
                      <w:r>
                        <w:t>法</w:t>
                      </w:r>
                      <w:r>
                        <w:rPr>
                          <w:rFonts w:hint="eastAsia"/>
                        </w:rPr>
                        <w:t>。请简述两种间接测量法的测量原理。</w:t>
                      </w:r>
                    </w:p>
                    <w:p>
                      <w:pPr>
                        <w:ind w:left="359" w:leftChars="171"/>
                      </w:pPr>
                      <w:r>
                        <w:rPr>
                          <w:rFonts w:hint="eastAsia"/>
                          <w:sz w:val="20"/>
                          <w:szCs w:val="21"/>
                        </w:rPr>
                        <w:t>相位表法：</w:t>
                      </w:r>
                      <w:r>
                        <w:t>从各电表中读得阻抗</w:t>
                      </w:r>
                      <w:r>
                        <w:rPr>
                          <w:i/>
                        </w:rPr>
                        <w:t>Z</w:t>
                      </w:r>
                      <w:r>
                        <w:t>的端电压</w:t>
                      </w:r>
                      <w:r>
                        <w:rPr>
                          <w:i/>
                        </w:rPr>
                        <w:t>U</w:t>
                      </w:r>
                      <w:r>
                        <w:t>，电流</w:t>
                      </w:r>
                      <w:r>
                        <w:rPr>
                          <w:i/>
                        </w:rPr>
                        <w:t>I</w:t>
                      </w:r>
                      <w:r>
                        <w:t>及其相位角</w:t>
                      </w:r>
                      <w:r>
                        <w:rPr>
                          <w:i/>
                        </w:rPr>
                        <w:t>φ</w:t>
                      </w:r>
                      <w:r>
                        <w:rPr>
                          <w:rFonts w:hint="eastAsia"/>
                        </w:rPr>
                        <w:t>，由公式</w:t>
                      </w:r>
                      <m:oMath>
                        <m:r>
                          <m:rPr/>
                          <w:rPr>
                            <w:rFonts w:ascii="Cambria Math" w:hAnsi="Cambria Math"/>
                          </w:rPr>
                          <m:t>R=</m:t>
                        </m:r>
                        <m:f>
                          <m:fPr>
                            <m:ctrlPr>
                              <w:rPr>
                                <w:rFonts w:ascii="Cambria Math" w:hAnsi="Cambria Math"/>
                                <w:i/>
                              </w:rPr>
                            </m:ctrlPr>
                          </m:fPr>
                          <m:num>
                            <m:r>
                              <m:rPr/>
                              <w:rPr>
                                <w:rFonts w:ascii="Cambria Math"/>
                              </w:rPr>
                              <m:t>U</m:t>
                            </m:r>
                            <m:func>
                              <m:funcPr>
                                <m:ctrlPr>
                                  <w:rPr>
                                    <w:rFonts w:ascii="Cambria Math" w:hAnsi="Cambria Math"/>
                                    <w:i/>
                                  </w:rPr>
                                </m:ctrlPr>
                              </m:funcPr>
                              <m:fName>
                                <m:r>
                                  <m:rPr/>
                                  <w:rPr>
                                    <w:rFonts w:ascii="Cambria Math"/>
                                  </w:rPr>
                                  <m:t>cos</m:t>
                                </m:r>
                                <m:ctrlPr>
                                  <w:rPr>
                                    <w:rFonts w:ascii="Cambria Math" w:hAnsi="Cambria Math"/>
                                    <w:i/>
                                  </w:rPr>
                                </m:ctrlPr>
                              </m:fName>
                              <m:e>
                                <m:r>
                                  <m:rPr/>
                                  <w:rPr>
                                    <w:rFonts w:ascii="Cambria Math"/>
                                  </w:rPr>
                                  <m:t>φ</m:t>
                                </m:r>
                                <m:ctrlPr>
                                  <w:rPr>
                                    <w:rFonts w:ascii="Cambria Math" w:hAnsi="Cambria Math"/>
                                    <w:i/>
                                  </w:rPr>
                                </m:ctrlPr>
                              </m:e>
                            </m:func>
                            <m:ctrlPr>
                              <w:rPr>
                                <w:rFonts w:ascii="Cambria Math" w:hAnsi="Cambria Math"/>
                                <w:i/>
                              </w:rPr>
                            </m:ctrlPr>
                          </m:num>
                          <m:den>
                            <m:r>
                              <m:rPr/>
                              <w:rPr>
                                <w:rFonts w:ascii="Cambria Math"/>
                              </w:rPr>
                              <m:t>I</m:t>
                            </m:r>
                            <m:ctrlPr>
                              <w:rPr>
                                <w:rFonts w:ascii="Cambria Math" w:hAnsi="Cambria Math"/>
                                <w:i/>
                              </w:rPr>
                            </m:ctrlPr>
                          </m:den>
                        </m:f>
                      </m:oMath>
                      <w:r>
                        <w:t>算出</w:t>
                      </w:r>
                      <w:r>
                        <w:rPr>
                          <w:rFonts w:hint="eastAsia"/>
                        </w:rPr>
                        <w:t>阻抗Z</w:t>
                      </w:r>
                      <w:r>
                        <w:t>的</w:t>
                      </w:r>
                      <w:r>
                        <w:rPr>
                          <w:rFonts w:hint="eastAsia"/>
                        </w:rPr>
                        <w:t>实部</w:t>
                      </w:r>
                      <w:r>
                        <w:t>，</w:t>
                      </w:r>
                      <w:r>
                        <w:rPr>
                          <w:rFonts w:hint="eastAsia"/>
                        </w:rPr>
                        <w:t>由</w:t>
                      </w:r>
                      <m:oMath>
                        <m:r>
                          <m:rPr/>
                          <w:rPr>
                            <w:rFonts w:ascii="Cambria Math" w:hAnsi="Cambria Math"/>
                          </w:rPr>
                          <m:t>L=</m:t>
                        </m:r>
                        <m:f>
                          <m:fPr>
                            <m:ctrlPr>
                              <w:rPr>
                                <w:rFonts w:ascii="Cambria Math" w:hAnsi="Cambria Math"/>
                                <w:i/>
                              </w:rPr>
                            </m:ctrlPr>
                          </m:fPr>
                          <m:num>
                            <m:r>
                              <m:rPr/>
                              <w:rPr>
                                <w:rFonts w:ascii="Cambria Math"/>
                              </w:rPr>
                              <m:t>U</m:t>
                            </m:r>
                            <m:func>
                              <m:funcPr>
                                <m:ctrlPr>
                                  <w:rPr>
                                    <w:rFonts w:ascii="Cambria Math" w:hAnsi="Cambria Math"/>
                                    <w:i/>
                                  </w:rPr>
                                </m:ctrlPr>
                              </m:funcPr>
                              <m:fName>
                                <m:r>
                                  <m:rPr/>
                                  <w:rPr>
                                    <w:rFonts w:ascii="Cambria Math"/>
                                  </w:rPr>
                                  <m:t>sin</m:t>
                                </m:r>
                                <m:ctrlPr>
                                  <w:rPr>
                                    <w:rFonts w:ascii="Cambria Math" w:hAnsi="Cambria Math"/>
                                    <w:i/>
                                  </w:rPr>
                                </m:ctrlPr>
                              </m:fName>
                              <m:e>
                                <m:r>
                                  <m:rPr/>
                                  <w:rPr>
                                    <w:rFonts w:ascii="Cambria Math"/>
                                  </w:rPr>
                                  <m:t>φ</m:t>
                                </m:r>
                                <m:ctrlPr>
                                  <w:rPr>
                                    <w:rFonts w:ascii="Cambria Math" w:hAnsi="Cambria Math"/>
                                    <w:i/>
                                  </w:rPr>
                                </m:ctrlPr>
                              </m:e>
                            </m:func>
                            <m:ctrlPr>
                              <w:rPr>
                                <w:rFonts w:ascii="Cambria Math" w:hAnsi="Cambria Math"/>
                                <w:i/>
                              </w:rPr>
                            </m:ctrlPr>
                          </m:num>
                          <m:den>
                            <m:r>
                              <m:rPr/>
                              <w:rPr>
                                <w:rFonts w:ascii="Cambria Math"/>
                              </w:rPr>
                              <m:t>I</m:t>
                            </m:r>
                            <m:r>
                              <m:rPr/>
                              <w:rPr>
                                <w:rFonts w:ascii="Cambria Math" w:hAnsi="Cambria Math"/>
                              </w:rPr>
                              <m:t>ω</m:t>
                            </m:r>
                            <m:ctrlPr>
                              <w:rPr>
                                <w:rFonts w:ascii="Cambria Math" w:hAnsi="Cambria Math"/>
                                <w:i/>
                              </w:rPr>
                            </m:ctrlPr>
                          </m:den>
                        </m:f>
                      </m:oMath>
                      <w:r>
                        <w:rPr>
                          <w:rFonts w:hint="eastAsia"/>
                        </w:rPr>
                        <w:t>或</w:t>
                      </w:r>
                      <m:oMath>
                        <m:r>
                          <m:rPr/>
                          <w:rPr>
                            <w:rFonts w:ascii="Cambria Math" w:hAnsi="Cambria Math"/>
                          </w:rPr>
                          <m:t>C=</m:t>
                        </m:r>
                        <m:f>
                          <m:fPr>
                            <m:ctrlPr>
                              <w:rPr>
                                <w:rFonts w:ascii="Cambria Math" w:hAnsi="Cambria Math"/>
                                <w:i/>
                              </w:rPr>
                            </m:ctrlPr>
                          </m:fPr>
                          <m:num>
                            <m:r>
                              <m:rPr/>
                              <w:rPr>
                                <w:rFonts w:ascii="Cambria Math" w:hAnsi="Cambria Math"/>
                              </w:rPr>
                              <m:t>I</m:t>
                            </m:r>
                            <m:ctrlPr>
                              <w:rPr>
                                <w:rFonts w:ascii="Cambria Math" w:hAnsi="Cambria Math"/>
                                <w:i/>
                              </w:rPr>
                            </m:ctrlPr>
                          </m:num>
                          <m:den>
                            <m:r>
                              <m:rPr/>
                              <w:rPr>
                                <w:rFonts w:ascii="Cambria Math" w:hAnsi="Cambria Math"/>
                              </w:rPr>
                              <m:t>Uω</m:t>
                            </m:r>
                            <m:func>
                              <m:funcPr>
                                <m:ctrlPr>
                                  <w:rPr>
                                    <w:rFonts w:ascii="Cambria Math" w:hAnsi="Cambria Math"/>
                                    <w:i/>
                                  </w:rPr>
                                </m:ctrlPr>
                              </m:funcPr>
                              <m:fName>
                                <m:r>
                                  <m:rPr>
                                    <m:sty m:val="p"/>
                                  </m:rPr>
                                  <w:rPr>
                                    <w:rFonts w:ascii="Cambria Math" w:hAnsi="Cambria Math"/>
                                  </w:rPr>
                                  <m:t>sin</m:t>
                                </m:r>
                                <m:ctrlPr>
                                  <w:rPr>
                                    <w:rFonts w:ascii="Cambria Math" w:hAnsi="Cambria Math"/>
                                    <w:i/>
                                  </w:rPr>
                                </m:ctrlPr>
                              </m:fName>
                              <m:e>
                                <m:r>
                                  <m:rPr/>
                                  <w:rPr>
                                    <w:rFonts w:ascii="Cambria Math" w:hAnsi="Cambria Math"/>
                                  </w:rPr>
                                  <m:t>φ</m:t>
                                </m:r>
                                <m:ctrlPr>
                                  <w:rPr>
                                    <w:rFonts w:ascii="Cambria Math" w:hAnsi="Cambria Math"/>
                                    <w:i/>
                                  </w:rPr>
                                </m:ctrlPr>
                              </m:e>
                            </m:func>
                            <m:ctrlPr>
                              <w:rPr>
                                <w:rFonts w:ascii="Cambria Math" w:hAnsi="Cambria Math"/>
                                <w:i/>
                              </w:rPr>
                            </m:ctrlPr>
                          </m:den>
                        </m:f>
                      </m:oMath>
                      <w:r>
                        <w:t>算出</w:t>
                      </w:r>
                      <w:r>
                        <w:rPr>
                          <w:rFonts w:hint="eastAsia"/>
                        </w:rPr>
                        <w:t>阻抗Z</w:t>
                      </w:r>
                      <w:r>
                        <w:t>的</w:t>
                      </w:r>
                      <w:r>
                        <w:rPr>
                          <w:rFonts w:hint="eastAsia"/>
                        </w:rPr>
                        <w:t>虚部。</w:t>
                      </w:r>
                    </w:p>
                    <w:p>
                      <w:pPr>
                        <w:ind w:left="359" w:leftChars="171"/>
                        <w:rPr>
                          <w:iCs/>
                          <w:sz w:val="20"/>
                          <w:szCs w:val="21"/>
                        </w:rPr>
                      </w:pPr>
                      <w:r>
                        <w:rPr>
                          <w:rFonts w:hint="eastAsia"/>
                        </w:rPr>
                        <w:t>功率表法：</w:t>
                      </w:r>
                      <w:r>
                        <w:t>根据公式</w:t>
                      </w:r>
                      <w:r>
                        <w:rPr>
                          <w:i/>
                        </w:rPr>
                        <w:t>P</w:t>
                      </w:r>
                      <w:r>
                        <w:t>=</w:t>
                      </w:r>
                      <w:r>
                        <w:rPr>
                          <w:i/>
                        </w:rPr>
                        <w:t>UI</w:t>
                      </w:r>
                      <w:r>
                        <w:t>cos</w:t>
                      </w:r>
                      <w:r>
                        <w:rPr>
                          <w:i/>
                        </w:rPr>
                        <w:t>φ</w:t>
                      </w:r>
                      <w:r>
                        <w:t>求得相位角</w:t>
                      </w:r>
                      <w:r>
                        <w:rPr>
                          <w:i/>
                        </w:rPr>
                        <w:t>φ</w:t>
                      </w:r>
                      <w:r>
                        <w:rPr>
                          <w:rFonts w:hint="eastAsia"/>
                          <w:i/>
                        </w:rPr>
                        <w:t>，</w:t>
                      </w:r>
                      <w:r>
                        <w:rPr>
                          <w:rFonts w:hint="eastAsia"/>
                          <w:iCs/>
                        </w:rPr>
                        <w:t>再</w:t>
                      </w:r>
                      <w:r>
                        <w:rPr>
                          <w:rFonts w:hint="eastAsia"/>
                        </w:rPr>
                        <w:t>由</w:t>
                      </w:r>
                      <w:r>
                        <w:t>读</w:t>
                      </w:r>
                      <w:r>
                        <w:rPr>
                          <w:rFonts w:hint="eastAsia"/>
                        </w:rPr>
                        <w:t>得的</w:t>
                      </w:r>
                      <w:r>
                        <w:t>阻抗</w:t>
                      </w:r>
                      <w:r>
                        <w:rPr>
                          <w:i/>
                        </w:rPr>
                        <w:t>Z</w:t>
                      </w:r>
                      <w:r>
                        <w:t>的端电压</w:t>
                      </w:r>
                      <w:r>
                        <w:rPr>
                          <w:i/>
                        </w:rPr>
                        <w:t>U</w:t>
                      </w:r>
                      <w:r>
                        <w:t>，电流</w:t>
                      </w:r>
                      <w:r>
                        <w:rPr>
                          <w:i/>
                        </w:rPr>
                        <w:t>I</w:t>
                      </w:r>
                      <w:r>
                        <w:rPr>
                          <w:rFonts w:hint="eastAsia"/>
                          <w:iCs/>
                        </w:rPr>
                        <w:t>，</w:t>
                      </w:r>
                      <w:r>
                        <w:rPr>
                          <w:iCs/>
                        </w:rPr>
                        <w:t>根据</w:t>
                      </w:r>
                      <w:r>
                        <w:rPr>
                          <w:rFonts w:hint="eastAsia"/>
                        </w:rPr>
                        <w:t>公式</w:t>
                      </w:r>
                      <m:oMath>
                        <m:r>
                          <m:rPr/>
                          <w:rPr>
                            <w:rFonts w:ascii="Cambria Math" w:hAnsi="Cambria Math"/>
                          </w:rPr>
                          <m:t>R=</m:t>
                        </m:r>
                        <m:f>
                          <m:fPr>
                            <m:ctrlPr>
                              <w:rPr>
                                <w:rFonts w:ascii="Cambria Math" w:hAnsi="Cambria Math"/>
                                <w:i/>
                              </w:rPr>
                            </m:ctrlPr>
                          </m:fPr>
                          <m:num>
                            <m:r>
                              <m:rPr/>
                              <w:rPr>
                                <w:rFonts w:ascii="Cambria Math"/>
                              </w:rPr>
                              <m:t>U</m:t>
                            </m:r>
                            <m:func>
                              <m:funcPr>
                                <m:ctrlPr>
                                  <w:rPr>
                                    <w:rFonts w:ascii="Cambria Math" w:hAnsi="Cambria Math"/>
                                    <w:i/>
                                  </w:rPr>
                                </m:ctrlPr>
                              </m:funcPr>
                              <m:fName>
                                <m:r>
                                  <m:rPr/>
                                  <w:rPr>
                                    <w:rFonts w:ascii="Cambria Math"/>
                                  </w:rPr>
                                  <m:t>cos</m:t>
                                </m:r>
                                <m:ctrlPr>
                                  <w:rPr>
                                    <w:rFonts w:ascii="Cambria Math" w:hAnsi="Cambria Math"/>
                                    <w:i/>
                                  </w:rPr>
                                </m:ctrlPr>
                              </m:fName>
                              <m:e>
                                <m:r>
                                  <m:rPr/>
                                  <w:rPr>
                                    <w:rFonts w:ascii="Cambria Math"/>
                                  </w:rPr>
                                  <m:t>φ</m:t>
                                </m:r>
                                <m:ctrlPr>
                                  <w:rPr>
                                    <w:rFonts w:ascii="Cambria Math" w:hAnsi="Cambria Math"/>
                                    <w:i/>
                                  </w:rPr>
                                </m:ctrlPr>
                              </m:e>
                            </m:func>
                            <m:ctrlPr>
                              <w:rPr>
                                <w:rFonts w:ascii="Cambria Math" w:hAnsi="Cambria Math"/>
                                <w:i/>
                              </w:rPr>
                            </m:ctrlPr>
                          </m:num>
                          <m:den>
                            <m:r>
                              <m:rPr/>
                              <w:rPr>
                                <w:rFonts w:ascii="Cambria Math"/>
                              </w:rPr>
                              <m:t>I</m:t>
                            </m:r>
                            <m:ctrlPr>
                              <w:rPr>
                                <w:rFonts w:ascii="Cambria Math" w:hAnsi="Cambria Math"/>
                                <w:i/>
                              </w:rPr>
                            </m:ctrlPr>
                          </m:den>
                        </m:f>
                      </m:oMath>
                      <w:r>
                        <w:t>算出</w:t>
                      </w:r>
                      <w:r>
                        <w:rPr>
                          <w:rFonts w:hint="eastAsia"/>
                        </w:rPr>
                        <w:t>阻抗Z</w:t>
                      </w:r>
                      <w:r>
                        <w:t>的</w:t>
                      </w:r>
                      <w:r>
                        <w:rPr>
                          <w:rFonts w:hint="eastAsia"/>
                        </w:rPr>
                        <w:t>实部</w:t>
                      </w:r>
                      <w:r>
                        <w:t>，</w:t>
                      </w:r>
                      <w:r>
                        <w:rPr>
                          <w:rFonts w:hint="eastAsia"/>
                        </w:rPr>
                        <w:t>由</w:t>
                      </w:r>
                      <m:oMath>
                        <m:r>
                          <m:rPr/>
                          <w:rPr>
                            <w:rFonts w:ascii="Cambria Math" w:hAnsi="Cambria Math"/>
                          </w:rPr>
                          <m:t>L=</m:t>
                        </m:r>
                        <m:f>
                          <m:fPr>
                            <m:ctrlPr>
                              <w:rPr>
                                <w:rFonts w:ascii="Cambria Math" w:hAnsi="Cambria Math"/>
                                <w:i/>
                              </w:rPr>
                            </m:ctrlPr>
                          </m:fPr>
                          <m:num>
                            <m:r>
                              <m:rPr/>
                              <w:rPr>
                                <w:rFonts w:ascii="Cambria Math"/>
                              </w:rPr>
                              <m:t>U</m:t>
                            </m:r>
                            <m:func>
                              <m:funcPr>
                                <m:ctrlPr>
                                  <w:rPr>
                                    <w:rFonts w:ascii="Cambria Math" w:hAnsi="Cambria Math"/>
                                    <w:i/>
                                  </w:rPr>
                                </m:ctrlPr>
                              </m:funcPr>
                              <m:fName>
                                <m:r>
                                  <m:rPr/>
                                  <w:rPr>
                                    <w:rFonts w:ascii="Cambria Math"/>
                                  </w:rPr>
                                  <m:t>sin</m:t>
                                </m:r>
                                <m:ctrlPr>
                                  <w:rPr>
                                    <w:rFonts w:ascii="Cambria Math" w:hAnsi="Cambria Math"/>
                                    <w:i/>
                                  </w:rPr>
                                </m:ctrlPr>
                              </m:fName>
                              <m:e>
                                <m:r>
                                  <m:rPr/>
                                  <w:rPr>
                                    <w:rFonts w:ascii="Cambria Math"/>
                                  </w:rPr>
                                  <m:t>φ</m:t>
                                </m:r>
                                <m:ctrlPr>
                                  <w:rPr>
                                    <w:rFonts w:ascii="Cambria Math" w:hAnsi="Cambria Math"/>
                                    <w:i/>
                                  </w:rPr>
                                </m:ctrlPr>
                              </m:e>
                            </m:func>
                            <m:ctrlPr>
                              <w:rPr>
                                <w:rFonts w:ascii="Cambria Math" w:hAnsi="Cambria Math"/>
                                <w:i/>
                              </w:rPr>
                            </m:ctrlPr>
                          </m:num>
                          <m:den>
                            <m:r>
                              <m:rPr/>
                              <w:rPr>
                                <w:rFonts w:ascii="Cambria Math"/>
                              </w:rPr>
                              <m:t>I</m:t>
                            </m:r>
                            <m:r>
                              <m:rPr/>
                              <w:rPr>
                                <w:rFonts w:ascii="Cambria Math" w:hAnsi="Cambria Math"/>
                              </w:rPr>
                              <m:t>ω</m:t>
                            </m:r>
                            <m:ctrlPr>
                              <w:rPr>
                                <w:rFonts w:ascii="Cambria Math" w:hAnsi="Cambria Math"/>
                                <w:i/>
                              </w:rPr>
                            </m:ctrlPr>
                          </m:den>
                        </m:f>
                      </m:oMath>
                      <w:r>
                        <w:rPr>
                          <w:rFonts w:hint="eastAsia"/>
                        </w:rPr>
                        <w:t>或</w:t>
                      </w:r>
                      <m:oMath>
                        <m:r>
                          <m:rPr/>
                          <w:rPr>
                            <w:rFonts w:ascii="Cambria Math" w:hAnsi="Cambria Math"/>
                          </w:rPr>
                          <m:t>C=</m:t>
                        </m:r>
                        <m:f>
                          <m:fPr>
                            <m:ctrlPr>
                              <w:rPr>
                                <w:rFonts w:ascii="Cambria Math" w:hAnsi="Cambria Math"/>
                                <w:i/>
                              </w:rPr>
                            </m:ctrlPr>
                          </m:fPr>
                          <m:num>
                            <m:r>
                              <m:rPr/>
                              <w:rPr>
                                <w:rFonts w:ascii="Cambria Math" w:hAnsi="Cambria Math"/>
                              </w:rPr>
                              <m:t>I</m:t>
                            </m:r>
                            <m:ctrlPr>
                              <w:rPr>
                                <w:rFonts w:ascii="Cambria Math" w:hAnsi="Cambria Math"/>
                                <w:i/>
                              </w:rPr>
                            </m:ctrlPr>
                          </m:num>
                          <m:den>
                            <m:r>
                              <m:rPr/>
                              <w:rPr>
                                <w:rFonts w:ascii="Cambria Math" w:hAnsi="Cambria Math"/>
                              </w:rPr>
                              <m:t>Uω</m:t>
                            </m:r>
                            <m:func>
                              <m:funcPr>
                                <m:ctrlPr>
                                  <w:rPr>
                                    <w:rFonts w:ascii="Cambria Math" w:hAnsi="Cambria Math"/>
                                    <w:i/>
                                  </w:rPr>
                                </m:ctrlPr>
                              </m:funcPr>
                              <m:fName>
                                <m:r>
                                  <m:rPr>
                                    <m:sty m:val="p"/>
                                  </m:rPr>
                                  <w:rPr>
                                    <w:rFonts w:ascii="Cambria Math" w:hAnsi="Cambria Math"/>
                                  </w:rPr>
                                  <m:t>sin</m:t>
                                </m:r>
                                <m:ctrlPr>
                                  <w:rPr>
                                    <w:rFonts w:ascii="Cambria Math" w:hAnsi="Cambria Math"/>
                                    <w:i/>
                                  </w:rPr>
                                </m:ctrlPr>
                              </m:fName>
                              <m:e>
                                <m:r>
                                  <m:rPr/>
                                  <w:rPr>
                                    <w:rFonts w:ascii="Cambria Math" w:hAnsi="Cambria Math"/>
                                  </w:rPr>
                                  <m:t>φ</m:t>
                                </m:r>
                                <m:ctrlPr>
                                  <w:rPr>
                                    <w:rFonts w:ascii="Cambria Math" w:hAnsi="Cambria Math"/>
                                    <w:i/>
                                  </w:rPr>
                                </m:ctrlPr>
                              </m:e>
                            </m:func>
                            <m:ctrlPr>
                              <w:rPr>
                                <w:rFonts w:ascii="Cambria Math" w:hAnsi="Cambria Math"/>
                                <w:i/>
                              </w:rPr>
                            </m:ctrlPr>
                          </m:den>
                        </m:f>
                      </m:oMath>
                      <w:r>
                        <w:t>算出</w:t>
                      </w:r>
                      <w:r>
                        <w:rPr>
                          <w:rFonts w:hint="eastAsia"/>
                        </w:rPr>
                        <w:t>阻抗Z</w:t>
                      </w:r>
                      <w:r>
                        <w:t>的</w:t>
                      </w:r>
                      <w:r>
                        <w:rPr>
                          <w:rFonts w:hint="eastAsia"/>
                        </w:rPr>
                        <w:t>虚部。</w:t>
                      </w:r>
                    </w:p>
                    <w:p>
                      <w:pPr>
                        <w:rPr>
                          <w:sz w:val="20"/>
                          <w:szCs w:val="21"/>
                        </w:rPr>
                      </w:pPr>
                    </w:p>
                  </w:txbxContent>
                </v:textbox>
                <w10:wrap type="square"/>
              </v:shape>
            </w:pict>
          </mc:Fallback>
        </mc:AlternateContent>
      </w:r>
    </w:p>
    <w:p>
      <w:pPr>
        <w:widowControl/>
        <w:jc w:val="center"/>
        <w:rPr>
          <w:rFonts w:ascii="Times New Roman" w:hAnsi="Times New Roman" w:eastAsia="方正华隶简体" w:cs="Times New Roman"/>
          <w:sz w:val="32"/>
          <w:szCs w:val="32"/>
        </w:rPr>
      </w:pPr>
      <w:r>
        <mc:AlternateContent>
          <mc:Choice Requires="wps">
            <w:drawing>
              <wp:inline distT="0" distB="0" distL="0" distR="0">
                <wp:extent cx="5172710" cy="7772400"/>
                <wp:effectExtent l="0" t="0" r="27940" b="19050"/>
                <wp:docPr id="20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73178" cy="7772400"/>
                        </a:xfrm>
                        <a:prstGeom prst="rect">
                          <a:avLst/>
                        </a:prstGeom>
                        <a:solidFill>
                          <a:srgbClr val="FFFFFF"/>
                        </a:solidFill>
                        <a:ln w="9525">
                          <a:solidFill>
                            <a:srgbClr val="000000"/>
                          </a:solidFill>
                          <a:miter lim="800000"/>
                        </a:ln>
                      </wps:spPr>
                      <wps:txbx>
                        <w:txbxContent>
                          <w:p>
                            <w:pPr>
                              <w:pStyle w:val="8"/>
                              <w:numPr>
                                <w:ilvl w:val="0"/>
                                <w:numId w:val="0"/>
                              </w:numPr>
                              <w:tabs>
                                <w:tab w:val="left" w:pos="1512"/>
                              </w:tabs>
                              <w:ind w:leftChars="0"/>
                              <w:rPr>
                                <w:b/>
                                <w:bCs/>
                                <w:sz w:val="24"/>
                                <w:szCs w:val="28"/>
                              </w:rPr>
                            </w:pPr>
                            <w:r>
                              <w:rPr>
                                <w:rFonts w:hint="eastAsia"/>
                                <w:b/>
                                <w:bCs/>
                                <w:sz w:val="24"/>
                                <w:szCs w:val="28"/>
                                <w:lang w:val="en-US" w:eastAsia="zh-CN"/>
                              </w:rPr>
                              <w:t xml:space="preserve">三． </w:t>
                            </w:r>
                            <w:r>
                              <w:rPr>
                                <w:rFonts w:hint="eastAsia"/>
                                <w:b/>
                                <w:bCs/>
                                <w:sz w:val="24"/>
                                <w:szCs w:val="28"/>
                              </w:rPr>
                              <w:t>实验公式推导（1</w:t>
                            </w:r>
                            <w:r>
                              <w:rPr>
                                <w:b/>
                                <w:bCs/>
                                <w:sz w:val="24"/>
                                <w:szCs w:val="28"/>
                              </w:rPr>
                              <w:t>0分</w:t>
                            </w:r>
                            <w:r>
                              <w:rPr>
                                <w:rFonts w:hint="eastAsia"/>
                                <w:b/>
                                <w:bCs/>
                                <w:sz w:val="24"/>
                                <w:szCs w:val="28"/>
                              </w:rPr>
                              <w:t>）</w:t>
                            </w:r>
                          </w:p>
                          <w:p>
                            <w:pPr>
                              <w:tabs>
                                <w:tab w:val="left" w:pos="1512"/>
                              </w:tabs>
                              <w:jc w:val="center"/>
                            </w:pPr>
                            <w:r>
                              <w:object>
                                <v:shape id="_x0000_i1025" o:spt="75" type="#_x0000_t75" style="height:145pt;width:348pt;" o:ole="t" filled="f" o:preferrelative="t" stroked="f" coordsize="21600,21600">
                                  <v:path/>
                                  <v:fill on="f" focussize="0,0"/>
                                  <v:stroke on="f" joinstyle="miter"/>
                                  <v:imagedata r:id="rId11" o:title=""/>
                                  <o:lock v:ext="edit" aspectratio="t"/>
                                  <w10:wrap type="none"/>
                                  <w10:anchorlock/>
                                </v:shape>
                                <o:OLEObject Type="Embed" ProgID="Visio.Drawing.11" ShapeID="_x0000_i1025" DrawAspect="Content" ObjectID="_1468075725" r:id="rId10">
                                  <o:LockedField>false</o:LockedField>
                                </o:OLEObject>
                              </w:object>
                            </w:r>
                          </w:p>
                          <w:p>
                            <w:pPr>
                              <w:tabs>
                                <w:tab w:val="left" w:pos="1512"/>
                              </w:tabs>
                              <w:jc w:val="center"/>
                            </w:pPr>
                            <w:r>
                              <w:t>图7.1 实验</w:t>
                            </w:r>
                            <w:r>
                              <w:rPr>
                                <w:rFonts w:hint="eastAsia"/>
                              </w:rPr>
                              <w:t>电路图</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2" w:hRule="atLeast"/>
                                <w:jc w:val="center"/>
                              </w:trPr>
                              <w:tc>
                                <w:tcPr>
                                  <w:tcW w:w="7954" w:type="dxa"/>
                                </w:tcPr>
                                <w:p>
                                  <w:pPr>
                                    <w:pStyle w:val="8"/>
                                    <w:numPr>
                                      <w:ilvl w:val="0"/>
                                      <w:numId w:val="3"/>
                                    </w:numPr>
                                    <w:ind w:firstLineChars="0"/>
                                    <w:rPr>
                                      <w:sz w:val="22"/>
                                    </w:rPr>
                                  </w:pPr>
                                  <w:r>
                                    <w:rPr>
                                      <w:rFonts w:hint="eastAsia"/>
                                      <w:sz w:val="22"/>
                                    </w:rPr>
                                    <w:t>根据实验电路图，如果电路的</w:t>
                                  </w:r>
                                  <w:r>
                                    <w:rPr>
                                      <w:rFonts w:ascii="Calibri" w:hAnsi="Calibri" w:cs="Calibri"/>
                                      <w:i/>
                                      <w:iCs/>
                                      <w:sz w:val="22"/>
                                    </w:rPr>
                                    <w:t>I</w:t>
                                  </w:r>
                                  <w:r>
                                    <w:rPr>
                                      <w:rFonts w:ascii="Calibri" w:hAnsi="Calibri" w:cs="Calibri"/>
                                      <w:sz w:val="22"/>
                                    </w:rPr>
                                    <w:t>，</w:t>
                                  </w:r>
                                  <w:r>
                                    <w:rPr>
                                      <w:rFonts w:ascii="Calibri" w:hAnsi="Calibri" w:cs="Calibri"/>
                                      <w:i/>
                                      <w:iCs/>
                                      <w:sz w:val="22"/>
                                    </w:rPr>
                                    <w:t>U</w:t>
                                  </w:r>
                                  <w:r>
                                    <w:rPr>
                                      <w:rFonts w:ascii="Calibri" w:hAnsi="Calibri" w:cs="Calibri"/>
                                      <w:sz w:val="22"/>
                                    </w:rPr>
                                    <w:t>，</w:t>
                                  </w:r>
                                  <w:r>
                                    <w:rPr>
                                      <w:rFonts w:ascii="Calibri" w:hAnsi="Calibri" w:cs="Calibri"/>
                                      <w:i/>
                                      <w:iCs/>
                                      <w:sz w:val="22"/>
                                    </w:rPr>
                                    <w:t>φ</w:t>
                                  </w:r>
                                  <w:r>
                                    <w:rPr>
                                      <w:rFonts w:ascii="Calibri" w:hAnsi="Calibri" w:cs="Calibri"/>
                                      <w:sz w:val="22"/>
                                    </w:rPr>
                                    <w:t>，</w:t>
                                  </w:r>
                                  <w:r>
                                    <w:rPr>
                                      <w:rFonts w:ascii="Calibri" w:hAnsi="Calibri" w:cs="Calibri"/>
                                      <w:i/>
                                      <w:iCs/>
                                      <w:sz w:val="22"/>
                                    </w:rPr>
                                    <w:t>P</w:t>
                                  </w:r>
                                  <w:r>
                                    <w:rPr>
                                      <w:rFonts w:hint="eastAsia"/>
                                      <w:sz w:val="22"/>
                                    </w:rPr>
                                    <w:t>作符号推导（</w:t>
                                  </w:r>
                                  <w:r>
                                    <w:rPr>
                                      <w:sz w:val="22"/>
                                    </w:rPr>
                                    <w:t>表7.1</w:t>
                                  </w:r>
                                  <w:r>
                                    <w:rPr>
                                      <w:rFonts w:hint="eastAsia"/>
                                      <w:sz w:val="22"/>
                                    </w:rPr>
                                    <w:t>），请分别写出</w:t>
                                  </w:r>
                                  <w:r>
                                    <w:rPr>
                                      <w:rFonts w:ascii="Calibri" w:hAnsi="Calibri" w:cs="Calibri"/>
                                      <w:i/>
                                      <w:iCs/>
                                      <w:sz w:val="22"/>
                                    </w:rPr>
                                    <w:t>|Z|</w:t>
                                  </w:r>
                                  <w:r>
                                    <w:rPr>
                                      <w:rFonts w:ascii="Calibri" w:hAnsi="Calibri" w:cs="Calibri"/>
                                      <w:sz w:val="22"/>
                                    </w:rPr>
                                    <w:t>，</w:t>
                                  </w:r>
                                  <w:r>
                                    <w:rPr>
                                      <w:rFonts w:ascii="Calibri" w:hAnsi="Calibri" w:cs="Calibri"/>
                                      <w:i/>
                                      <w:iCs/>
                                      <w:sz w:val="22"/>
                                    </w:rPr>
                                    <w:t>R</w:t>
                                  </w:r>
                                  <w:r>
                                    <w:rPr>
                                      <w:rFonts w:ascii="Calibri" w:hAnsi="Calibri" w:cs="Calibri"/>
                                      <w:sz w:val="22"/>
                                    </w:rPr>
                                    <w:t>，</w:t>
                                  </w:r>
                                  <w:r>
                                    <w:rPr>
                                      <w:rFonts w:ascii="Calibri" w:hAnsi="Calibri" w:cs="Calibri"/>
                                      <w:i/>
                                      <w:iCs/>
                                      <w:sz w:val="22"/>
                                    </w:rPr>
                                    <w:t>L</w:t>
                                  </w:r>
                                  <w:r>
                                    <w:rPr>
                                      <w:rFonts w:ascii="Calibri" w:hAnsi="Calibri" w:cs="Calibri"/>
                                      <w:sz w:val="22"/>
                                    </w:rPr>
                                    <w:t>，</w:t>
                                  </w:r>
                                  <w:r>
                                    <w:rPr>
                                      <w:rFonts w:ascii="Calibri" w:hAnsi="Calibri" w:cs="Calibri"/>
                                      <w:i/>
                                      <w:iCs/>
                                      <w:sz w:val="22"/>
                                    </w:rPr>
                                    <w:t>C</w:t>
                                  </w:r>
                                  <w:r>
                                    <w:rPr>
                                      <w:sz w:val="22"/>
                                    </w:rPr>
                                    <w:t>的</w:t>
                                  </w:r>
                                  <w:r>
                                    <w:rPr>
                                      <w:rFonts w:hint="eastAsia"/>
                                      <w:sz w:val="22"/>
                                    </w:rPr>
                                    <w:t>计算公式。</w:t>
                                  </w:r>
                                </w:p>
                                <w:p>
                                  <w:pPr>
                                    <w:pStyle w:val="8"/>
                                    <w:numPr>
                                      <w:ilvl w:val="0"/>
                                      <w:numId w:val="0"/>
                                    </w:numPr>
                                    <w:ind w:leftChars="0"/>
                                    <w:rPr>
                                      <w:rFonts w:hint="eastAsia"/>
                                      <w:b w:val="0"/>
                                      <w:bCs/>
                                      <w:sz w:val="22"/>
                                      <w:lang w:val="en-US" w:eastAsia="zh-CN"/>
                                    </w:rPr>
                                  </w:pPr>
                                  <w:r>
                                    <w:rPr>
                                      <w:rFonts w:hint="eastAsia"/>
                                      <w:sz w:val="22"/>
                                      <w:lang w:val="en-US" w:eastAsia="zh-CN"/>
                                    </w:rPr>
                                    <w:t>答：∵</w:t>
                                  </w:r>
                                  <w:r>
                                    <w:rPr>
                                      <w:rFonts w:hint="eastAsia"/>
                                      <w:b w:val="0"/>
                                      <w:bCs/>
                                      <w:position w:val="-10"/>
                                      <w:sz w:val="22"/>
                                      <w:lang w:val="en-US" w:eastAsia="zh-CN"/>
                                    </w:rPr>
                                    <w:object>
                                      <v:shape id="_x0000_i1026" o:spt="75" type="#_x0000_t75" style="height:18pt;width:160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6" r:id="rId12">
                                        <o:LockedField>false</o:LockedField>
                                      </o:OLEObject>
                                    </w:object>
                                  </w:r>
                                </w:p>
                                <w:p>
                                  <w:pPr>
                                    <w:pStyle w:val="8"/>
                                    <w:numPr>
                                      <w:ilvl w:val="0"/>
                                      <w:numId w:val="0"/>
                                    </w:numPr>
                                    <w:ind w:firstLine="440" w:firstLineChars="200"/>
                                    <w:rPr>
                                      <w:rFonts w:hint="eastAsia"/>
                                      <w:sz w:val="22"/>
                                      <w:lang w:val="en-US" w:eastAsia="zh-CN"/>
                                    </w:rPr>
                                  </w:pPr>
                                  <w:r>
                                    <w:rPr>
                                      <w:rFonts w:hint="eastAsia"/>
                                      <w:sz w:val="22"/>
                                      <w:lang w:val="en-US" w:eastAsia="zh-CN"/>
                                    </w:rPr>
                                    <w:t>∴</w:t>
                                  </w:r>
                                  <w:r>
                                    <w:rPr>
                                      <w:rFonts w:hint="eastAsia"/>
                                      <w:position w:val="-24"/>
                                      <w:sz w:val="22"/>
                                      <w:lang w:val="en-US" w:eastAsia="zh-CN"/>
                                    </w:rPr>
                                    <w:object>
                                      <v:shape id="_x0000_i1027" o:spt="75" type="#_x0000_t75" style="height:31pt;width:41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r>
                                    <w:rPr>
                                      <w:rFonts w:hint="eastAsia"/>
                                      <w:sz w:val="22"/>
                                      <w:lang w:val="en-US" w:eastAsia="zh-CN"/>
                                    </w:rPr>
                                    <w:t xml:space="preserve">, </w:t>
                                  </w:r>
                                  <w:r>
                                    <w:rPr>
                                      <w:rFonts w:hint="eastAsia"/>
                                      <w:position w:val="-24"/>
                                      <w:sz w:val="22"/>
                                      <w:lang w:val="en-US" w:eastAsia="zh-CN"/>
                                    </w:rPr>
                                    <w:object>
                                      <v:shape id="_x0000_i1028" o:spt="75" type="#_x0000_t75" style="height:31pt;width:61.95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28" r:id="rId16">
                                        <o:LockedField>false</o:LockedField>
                                      </o:OLEObject>
                                    </w:object>
                                  </w:r>
                                  <w:r>
                                    <w:rPr>
                                      <w:rFonts w:hint="eastAsia"/>
                                      <w:sz w:val="22"/>
                                      <w:lang w:val="en-US" w:eastAsia="zh-CN"/>
                                    </w:rPr>
                                    <w:t xml:space="preserve">     </w:t>
                                  </w:r>
                                </w:p>
                                <w:p>
                                  <w:pPr>
                                    <w:pStyle w:val="8"/>
                                    <w:numPr>
                                      <w:ilvl w:val="0"/>
                                      <w:numId w:val="0"/>
                                    </w:numPr>
                                    <w:ind w:firstLine="440" w:firstLineChars="200"/>
                                    <w:rPr>
                                      <w:rFonts w:hint="default"/>
                                      <w:sz w:val="22"/>
                                      <w:lang w:val="en-US" w:eastAsia="zh-CN"/>
                                    </w:rPr>
                                  </w:pPr>
                                  <w:r>
                                    <w:rPr>
                                      <w:rFonts w:hint="eastAsia"/>
                                      <w:sz w:val="22"/>
                                      <w:lang w:val="en-US" w:eastAsia="zh-CN"/>
                                    </w:rPr>
                                    <w:t>∵</w:t>
                                  </w:r>
                                  <w:r>
                                    <w:rPr>
                                      <w:rFonts w:hint="eastAsia"/>
                                      <w:position w:val="-24"/>
                                      <w:sz w:val="22"/>
                                      <w:lang w:val="en-US" w:eastAsia="zh-CN"/>
                                    </w:rPr>
                                    <w:object>
                                      <v:shape id="_x0000_i1029" o:spt="75" type="#_x0000_t75" style="height:31pt;width:155pt;" o:ole="t" filled="f" o:preferrelative="t" stroked="f" coordsize="21600,21600">
                                        <v:path/>
                                        <v:fill on="f" focussize="0,0"/>
                                        <v:stroke on="f"/>
                                        <v:imagedata r:id="rId19" o:title=""/>
                                        <o:lock v:ext="edit" aspectratio="t"/>
                                        <w10:wrap type="none"/>
                                        <w10:anchorlock/>
                                      </v:shape>
                                      <o:OLEObject Type="Embed" ProgID="Equation.KSEE3" ShapeID="_x0000_i1029" DrawAspect="Content" ObjectID="_1468075729" r:id="rId18">
                                        <o:LockedField>false</o:LockedField>
                                      </o:OLEObject>
                                    </w:object>
                                  </w:r>
                                </w:p>
                                <w:p>
                                  <w:pPr>
                                    <w:pStyle w:val="8"/>
                                    <w:widowControl w:val="0"/>
                                    <w:numPr>
                                      <w:ilvl w:val="0"/>
                                      <w:numId w:val="0"/>
                                    </w:numPr>
                                    <w:jc w:val="both"/>
                                    <w:rPr>
                                      <w:sz w:val="22"/>
                                    </w:rPr>
                                  </w:pPr>
                                  <w:r>
                                    <w:rPr>
                                      <w:rFonts w:hint="eastAsia"/>
                                      <w:sz w:val="22"/>
                                      <w:lang w:val="en-US" w:eastAsia="zh-CN"/>
                                    </w:rPr>
                                    <w:t xml:space="preserve">    ∴</w:t>
                                  </w:r>
                                  <w:r>
                                    <w:rPr>
                                      <w:rFonts w:hint="eastAsia"/>
                                      <w:position w:val="-24"/>
                                      <w:sz w:val="22"/>
                                      <w:lang w:val="en-US" w:eastAsia="zh-CN"/>
                                    </w:rPr>
                                    <w:object>
                                      <v:shape id="_x0000_i1030" o:spt="75" type="#_x0000_t75" style="height:31pt;width:58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30" r:id="rId20">
                                        <o:LockedField>false</o:LockedField>
                                      </o:OLEObject>
                                    </w:object>
                                  </w:r>
                                  <w:r>
                                    <w:rPr>
                                      <w:rFonts w:hint="eastAsia"/>
                                      <w:sz w:val="22"/>
                                      <w:lang w:val="en-US" w:eastAsia="zh-CN"/>
                                    </w:rPr>
                                    <w:t xml:space="preserve">,  </w:t>
                                  </w:r>
                                  <w:r>
                                    <w:rPr>
                                      <w:rFonts w:hint="eastAsia"/>
                                      <w:position w:val="-28"/>
                                      <w:sz w:val="22"/>
                                      <w:lang w:val="en-US" w:eastAsia="zh-CN"/>
                                    </w:rPr>
                                    <w:object>
                                      <v:shape id="_x0000_i1031" o:spt="75" type="#_x0000_t75" style="height:33pt;width:85.95pt;" o:ole="t" filled="f" o:preferrelative="t" stroked="f" coordsize="21600,21600">
                                        <v:path/>
                                        <v:fill on="f" focussize="0,0"/>
                                        <v:stroke on="f"/>
                                        <v:imagedata r:id="rId23" o:title=""/>
                                        <o:lock v:ext="edit" aspectratio="t"/>
                                        <w10:wrap type="none"/>
                                        <w10:anchorlock/>
                                      </v:shape>
                                      <o:OLEObject Type="Embed" ProgID="Equation.KSEE3" ShapeID="_x0000_i1031" DrawAspect="Content" ObjectID="_1468075731" r:id="rId2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2" w:hRule="atLeast"/>
                                <w:jc w:val="center"/>
                              </w:trPr>
                              <w:tc>
                                <w:tcPr>
                                  <w:tcW w:w="7954" w:type="dxa"/>
                                </w:tcPr>
                                <w:p>
                                  <w:pPr>
                                    <w:pStyle w:val="8"/>
                                    <w:numPr>
                                      <w:ilvl w:val="0"/>
                                      <w:numId w:val="3"/>
                                    </w:numPr>
                                    <w:tabs>
                                      <w:tab w:val="left" w:pos="1512"/>
                                    </w:tabs>
                                    <w:ind w:firstLineChars="0"/>
                                    <w:rPr>
                                      <w:b/>
                                      <w:sz w:val="22"/>
                                    </w:rPr>
                                  </w:pPr>
                                  <w:r>
                                    <w:rPr>
                                      <w:rFonts w:hint="eastAsia"/>
                                      <w:sz w:val="22"/>
                                    </w:rPr>
                                    <w:t>根据实验电路图，如果电路的</w:t>
                                  </w:r>
                                  <w:r>
                                    <w:rPr>
                                      <w:rFonts w:ascii="Calibri" w:hAnsi="Calibri" w:cs="Calibri"/>
                                      <w:i/>
                                      <w:iCs/>
                                      <w:sz w:val="22"/>
                                    </w:rPr>
                                    <w:t>I、U</w:t>
                                  </w:r>
                                  <w:r>
                                    <w:rPr>
                                      <w:rFonts w:ascii="Calibri" w:hAnsi="Calibri" w:cs="Calibri"/>
                                      <w:i/>
                                      <w:iCs/>
                                      <w:sz w:val="22"/>
                                      <w:vertAlign w:val="subscript"/>
                                    </w:rPr>
                                    <w:t>1</w:t>
                                  </w:r>
                                  <w:r>
                                    <w:rPr>
                                      <w:rFonts w:ascii="Calibri" w:hAnsi="Calibri" w:cs="Calibri"/>
                                      <w:i/>
                                      <w:iCs/>
                                      <w:sz w:val="22"/>
                                    </w:rPr>
                                    <w:t>、U</w:t>
                                  </w:r>
                                  <w:r>
                                    <w:rPr>
                                      <w:rFonts w:ascii="Calibri" w:hAnsi="Calibri" w:cs="Calibri"/>
                                      <w:i/>
                                      <w:iCs/>
                                      <w:sz w:val="22"/>
                                      <w:vertAlign w:val="subscript"/>
                                    </w:rPr>
                                    <w:t>2</w:t>
                                  </w:r>
                                  <w:r>
                                    <w:rPr>
                                      <w:rFonts w:ascii="Calibri" w:hAnsi="Calibri" w:cs="Calibri"/>
                                      <w:i/>
                                      <w:iCs/>
                                      <w:sz w:val="22"/>
                                    </w:rPr>
                                    <w:t>、φ，P</w:t>
                                  </w:r>
                                  <w:r>
                                    <w:rPr>
                                      <w:rFonts w:hint="eastAsia"/>
                                      <w:sz w:val="22"/>
                                    </w:rPr>
                                    <w:t>作符号推导（</w:t>
                                  </w:r>
                                  <w:r>
                                    <w:rPr>
                                      <w:sz w:val="22"/>
                                    </w:rPr>
                                    <w:t>表7.2</w:t>
                                  </w:r>
                                  <w:r>
                                    <w:rPr>
                                      <w:rFonts w:hint="eastAsia"/>
                                      <w:sz w:val="22"/>
                                    </w:rPr>
                                    <w:t>），请分别写出</w:t>
                                  </w:r>
                                  <w:r>
                                    <w:rPr>
                                      <w:rFonts w:ascii="Calibri" w:hAnsi="Calibri" w:cs="Calibri"/>
                                      <w:i/>
                                      <w:iCs/>
                                      <w:sz w:val="22"/>
                                    </w:rPr>
                                    <w:t>|Z|，R，L</w:t>
                                  </w:r>
                                  <w:r>
                                    <w:rPr>
                                      <w:rFonts w:ascii="Calibri" w:hAnsi="Calibri" w:cs="Calibri"/>
                                      <w:i/>
                                      <w:iCs/>
                                      <w:sz w:val="24"/>
                                      <w:szCs w:val="24"/>
                                      <w:vertAlign w:val="subscript"/>
                                    </w:rPr>
                                    <w:t>eq</w:t>
                                  </w:r>
                                  <w:r>
                                    <w:rPr>
                                      <w:rFonts w:ascii="Calibri" w:hAnsi="Calibri" w:cs="Calibri"/>
                                      <w:i/>
                                      <w:iCs/>
                                      <w:sz w:val="22"/>
                                    </w:rPr>
                                    <w:t>，C</w:t>
                                  </w:r>
                                  <w:r>
                                    <w:rPr>
                                      <w:rFonts w:ascii="Calibri" w:hAnsi="Calibri" w:cs="Calibri"/>
                                      <w:i/>
                                      <w:iCs/>
                                      <w:sz w:val="24"/>
                                      <w:szCs w:val="24"/>
                                      <w:vertAlign w:val="subscript"/>
                                    </w:rPr>
                                    <w:t>eq</w:t>
                                  </w:r>
                                  <w:r>
                                    <w:rPr>
                                      <w:sz w:val="22"/>
                                    </w:rPr>
                                    <w:t>的</w:t>
                                  </w:r>
                                  <w:r>
                                    <w:rPr>
                                      <w:rFonts w:hint="eastAsia"/>
                                      <w:sz w:val="22"/>
                                    </w:rPr>
                                    <w:t>公式。</w:t>
                                  </w:r>
                                </w:p>
                                <w:p>
                                  <w:pPr>
                                    <w:pStyle w:val="8"/>
                                    <w:numPr>
                                      <w:ilvl w:val="0"/>
                                      <w:numId w:val="0"/>
                                    </w:numPr>
                                    <w:tabs>
                                      <w:tab w:val="left" w:pos="1512"/>
                                    </w:tabs>
                                    <w:ind w:leftChars="0"/>
                                    <w:rPr>
                                      <w:rFonts w:hint="eastAsia"/>
                                      <w:b w:val="0"/>
                                      <w:bCs/>
                                      <w:sz w:val="22"/>
                                      <w:lang w:val="en-US" w:eastAsia="zh-CN"/>
                                    </w:rPr>
                                  </w:pPr>
                                  <w:r>
                                    <w:rPr>
                                      <w:rFonts w:hint="eastAsia"/>
                                      <w:b w:val="0"/>
                                      <w:bCs/>
                                      <w:sz w:val="22"/>
                                      <w:lang w:val="en-US" w:eastAsia="zh-CN"/>
                                    </w:rPr>
                                    <w:t>答：∵</w:t>
                                  </w:r>
                                  <w:r>
                                    <w:rPr>
                                      <w:rFonts w:hint="eastAsia"/>
                                      <w:b w:val="0"/>
                                      <w:bCs/>
                                      <w:position w:val="-10"/>
                                      <w:sz w:val="22"/>
                                      <w:lang w:val="en-US" w:eastAsia="zh-CN"/>
                                    </w:rPr>
                                    <w:object>
                                      <v:shape id="_x0000_i1032" o:spt="75" type="#_x0000_t75" style="height:18pt;width:160pt;" o:ole="t" filled="f" o:preferrelative="t" stroked="f" coordsize="21600,21600">
                                        <v:path/>
                                        <v:fill on="f" focussize="0,0"/>
                                        <v:stroke on="f"/>
                                        <v:imagedata r:id="rId13" o:title=""/>
                                        <o:lock v:ext="edit" aspectratio="t"/>
                                        <w10:wrap type="none"/>
                                        <w10:anchorlock/>
                                      </v:shape>
                                      <o:OLEObject Type="Embed" ProgID="Equation.KSEE3" ShapeID="_x0000_i1032" DrawAspect="Content" ObjectID="_1468075732" r:id="rId24">
                                        <o:LockedField>false</o:LockedField>
                                      </o:OLEObject>
                                    </w:object>
                                  </w:r>
                                </w:p>
                                <w:p>
                                  <w:pPr>
                                    <w:pStyle w:val="8"/>
                                    <w:numPr>
                                      <w:ilvl w:val="0"/>
                                      <w:numId w:val="0"/>
                                    </w:numPr>
                                    <w:tabs>
                                      <w:tab w:val="left" w:pos="1512"/>
                                    </w:tabs>
                                    <w:ind w:leftChars="0" w:firstLine="440"/>
                                    <w:rPr>
                                      <w:rFonts w:hint="default"/>
                                      <w:b w:val="0"/>
                                      <w:bCs/>
                                      <w:sz w:val="22"/>
                                      <w:lang w:val="en-US" w:eastAsia="zh-CN"/>
                                    </w:rPr>
                                  </w:pPr>
                                  <w:r>
                                    <w:rPr>
                                      <w:rFonts w:hint="eastAsia"/>
                                      <w:b w:val="0"/>
                                      <w:bCs/>
                                      <w:sz w:val="22"/>
                                      <w:lang w:val="en-US" w:eastAsia="zh-CN"/>
                                    </w:rPr>
                                    <w:t>∴</w:t>
                                  </w:r>
                                  <w:r>
                                    <w:rPr>
                                      <w:rFonts w:hint="eastAsia"/>
                                      <w:b w:val="0"/>
                                      <w:bCs/>
                                      <w:position w:val="-24"/>
                                      <w:sz w:val="22"/>
                                      <w:lang w:val="en-US" w:eastAsia="zh-CN"/>
                                    </w:rPr>
                                    <w:object>
                                      <v:shape id="_x0000_i1033" o:spt="75" type="#_x0000_t75" style="height:31pt;width:40pt;" o:ole="t" filled="f" o:preferrelative="t" stroked="f" coordsize="21600,21600">
                                        <v:path/>
                                        <v:fill on="f" focussize="0,0"/>
                                        <v:stroke on="f"/>
                                        <v:imagedata r:id="rId26" o:title=""/>
                                        <o:lock v:ext="edit" aspectratio="t"/>
                                        <w10:wrap type="none"/>
                                        <w10:anchorlock/>
                                      </v:shape>
                                      <o:OLEObject Type="Embed" ProgID="Equation.KSEE3" ShapeID="_x0000_i1033" DrawAspect="Content" ObjectID="_1468075733" r:id="rId25">
                                        <o:LockedField>false</o:LockedField>
                                      </o:OLEObject>
                                    </w:object>
                                  </w:r>
                                  <w:r>
                                    <w:rPr>
                                      <w:rFonts w:hint="eastAsia"/>
                                      <w:b w:val="0"/>
                                      <w:bCs/>
                                      <w:sz w:val="22"/>
                                      <w:lang w:val="en-US" w:eastAsia="zh-CN"/>
                                    </w:rPr>
                                    <w:t xml:space="preserve">， </w:t>
                                  </w:r>
                                  <w:r>
                                    <w:rPr>
                                      <w:rFonts w:hint="eastAsia"/>
                                      <w:position w:val="-24"/>
                                      <w:sz w:val="22"/>
                                      <w:lang w:val="en-US" w:eastAsia="zh-CN"/>
                                    </w:rPr>
                                    <w:object>
                                      <v:shape id="_x0000_i1034" o:spt="75" type="#_x0000_t75" style="height:31pt;width:61.95pt;" o:ole="t" filled="f" o:preferrelative="t" stroked="f" coordsize="21600,21600">
                                        <v:path/>
                                        <v:fill on="f" focussize="0,0"/>
                                        <v:stroke on="f"/>
                                        <v:imagedata r:id="rId17" o:title=""/>
                                        <o:lock v:ext="edit" aspectratio="t"/>
                                        <w10:wrap type="none"/>
                                        <w10:anchorlock/>
                                      </v:shape>
                                      <o:OLEObject Type="Embed" ProgID="Equation.KSEE3" ShapeID="_x0000_i1034" DrawAspect="Content" ObjectID="_1468075734" r:id="rId27">
                                        <o:LockedField>false</o:LockedField>
                                      </o:OLEObject>
                                    </w:object>
                                  </w:r>
                                </w:p>
                                <w:p>
                                  <w:pPr>
                                    <w:pStyle w:val="8"/>
                                    <w:numPr>
                                      <w:ilvl w:val="0"/>
                                      <w:numId w:val="0"/>
                                    </w:numPr>
                                    <w:tabs>
                                      <w:tab w:val="left" w:pos="1512"/>
                                    </w:tabs>
                                    <w:ind w:firstLine="660" w:firstLineChars="300"/>
                                    <w:rPr>
                                      <w:rFonts w:hint="default"/>
                                      <w:b w:val="0"/>
                                      <w:bCs/>
                                      <w:sz w:val="22"/>
                                      <w:lang w:val="en-US" w:eastAsia="zh-CN"/>
                                    </w:rPr>
                                  </w:pPr>
                                  <w:r>
                                    <w:rPr>
                                      <w:rFonts w:hint="default"/>
                                      <w:b w:val="0"/>
                                      <w:bCs/>
                                      <w:position w:val="-24"/>
                                      <w:sz w:val="22"/>
                                      <w:lang w:val="en-US" w:eastAsia="zh-CN"/>
                                    </w:rPr>
                                    <w:object>
                                      <v:shape id="_x0000_i1035" o:spt="75" type="#_x0000_t75" style="height:31pt;width:56pt;" o:ole="t" filled="f" o:preferrelative="t" stroked="f" coordsize="21600,21600">
                                        <v:path/>
                                        <v:fill on="f" focussize="0,0"/>
                                        <v:stroke on="f"/>
                                        <v:imagedata r:id="rId29" o:title=""/>
                                        <o:lock v:ext="edit" aspectratio="t"/>
                                        <w10:wrap type="none"/>
                                        <w10:anchorlock/>
                                      </v:shape>
                                      <o:OLEObject Type="Embed" ProgID="Equation.KSEE3" ShapeID="_x0000_i1035" DrawAspect="Content" ObjectID="_1468075735" r:id="rId28">
                                        <o:LockedField>false</o:LockedField>
                                      </o:OLEObject>
                                    </w:object>
                                  </w:r>
                                </w:p>
                                <w:p>
                                  <w:pPr>
                                    <w:pStyle w:val="8"/>
                                    <w:numPr>
                                      <w:ilvl w:val="0"/>
                                      <w:numId w:val="0"/>
                                    </w:numPr>
                                    <w:tabs>
                                      <w:tab w:val="left" w:pos="1512"/>
                                    </w:tabs>
                                    <w:ind w:leftChars="0"/>
                                    <w:rPr>
                                      <w:b/>
                                      <w:sz w:val="22"/>
                                    </w:rPr>
                                  </w:pPr>
                                  <w:r>
                                    <w:rPr>
                                      <w:rFonts w:hint="default"/>
                                      <w:b w:val="0"/>
                                      <w:bCs/>
                                      <w:position w:val="-30"/>
                                      <w:sz w:val="22"/>
                                      <w:lang w:val="en-US" w:eastAsia="zh-CN"/>
                                    </w:rPr>
                                    <w:object>
                                      <v:shape id="_x0000_i1036" o:spt="75" type="#_x0000_t75" style="height:34pt;width:65pt;" o:ole="t" filled="f" o:preferrelative="t" stroked="f" coordsize="21600,21600">
                                        <v:path/>
                                        <v:fill on="f" focussize="0,0"/>
                                        <v:stroke on="f"/>
                                        <v:imagedata r:id="rId31" o:title=""/>
                                        <o:lock v:ext="edit" aspectratio="t"/>
                                        <w10:wrap type="none"/>
                                        <w10:anchorlock/>
                                      </v:shape>
                                      <o:OLEObject Type="Embed" ProgID="Equation.KSEE3" ShapeID="_x0000_i1036" DrawAspect="Content" ObjectID="_1468075736" r:id="rId30">
                                        <o:LockedField>false</o:LockedField>
                                      </o:OLEObject>
                                    </w:object>
                                  </w: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612pt;width:407.3pt;" fillcolor="#FFFFFF" filled="t" stroked="t" coordsize="21600,21600" o:gfxdata="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k7kj/1gAAAAYBAAAPAAAAAAAAAAEAIAAAACIAAABkcnMv&#10;ZG93bnJldi54bWxQSwECFAAUAAAACACHTuJAONXhoz4CAAB+BAAADgAAAAAAAAABACAAAAAlAQAA&#10;ZHJzL2Uyb0RvYy54bWxQSwUGAAAAAAYABgBZAQAA1QUAAAAA&#10;">
                <v:fill on="t" focussize="0,0"/>
                <v:stroke color="#000000" miterlimit="8" joinstyle="miter"/>
                <v:imagedata o:title=""/>
                <o:lock v:ext="edit" aspectratio="f"/>
                <v:textbox>
                  <w:txbxContent>
                    <w:p>
                      <w:pPr>
                        <w:pStyle w:val="8"/>
                        <w:numPr>
                          <w:ilvl w:val="0"/>
                          <w:numId w:val="0"/>
                        </w:numPr>
                        <w:tabs>
                          <w:tab w:val="left" w:pos="1512"/>
                        </w:tabs>
                        <w:ind w:leftChars="0"/>
                        <w:rPr>
                          <w:b/>
                          <w:bCs/>
                          <w:sz w:val="24"/>
                          <w:szCs w:val="28"/>
                        </w:rPr>
                      </w:pPr>
                      <w:r>
                        <w:rPr>
                          <w:rFonts w:hint="eastAsia"/>
                          <w:b/>
                          <w:bCs/>
                          <w:sz w:val="24"/>
                          <w:szCs w:val="28"/>
                          <w:lang w:val="en-US" w:eastAsia="zh-CN"/>
                        </w:rPr>
                        <w:t xml:space="preserve">三． </w:t>
                      </w:r>
                      <w:r>
                        <w:rPr>
                          <w:rFonts w:hint="eastAsia"/>
                          <w:b/>
                          <w:bCs/>
                          <w:sz w:val="24"/>
                          <w:szCs w:val="28"/>
                        </w:rPr>
                        <w:t>实验公式推导（1</w:t>
                      </w:r>
                      <w:r>
                        <w:rPr>
                          <w:b/>
                          <w:bCs/>
                          <w:sz w:val="24"/>
                          <w:szCs w:val="28"/>
                        </w:rPr>
                        <w:t>0分</w:t>
                      </w:r>
                      <w:r>
                        <w:rPr>
                          <w:rFonts w:hint="eastAsia"/>
                          <w:b/>
                          <w:bCs/>
                          <w:sz w:val="24"/>
                          <w:szCs w:val="28"/>
                        </w:rPr>
                        <w:t>）</w:t>
                      </w:r>
                    </w:p>
                    <w:p>
                      <w:pPr>
                        <w:tabs>
                          <w:tab w:val="left" w:pos="1512"/>
                        </w:tabs>
                        <w:jc w:val="center"/>
                      </w:pPr>
                      <w:r>
                        <w:object>
                          <v:shape id="_x0000_i1025" o:spt="75" type="#_x0000_t75" style="height:145pt;width:348pt;" o:ole="t" filled="f" o:preferrelative="t" stroked="f" coordsize="21600,21600">
                            <v:path/>
                            <v:fill on="f" focussize="0,0"/>
                            <v:stroke on="f" joinstyle="miter"/>
                            <v:imagedata r:id="rId11" o:title=""/>
                            <o:lock v:ext="edit" aspectratio="t"/>
                            <w10:wrap type="none"/>
                            <w10:anchorlock/>
                          </v:shape>
                          <o:OLEObject Type="Embed" ProgID="Visio.Drawing.11" ShapeID="_x0000_i1025" DrawAspect="Content" ObjectID="_1468075737" r:id="rId32">
                            <o:LockedField>false</o:LockedField>
                          </o:OLEObject>
                        </w:object>
                      </w:r>
                    </w:p>
                    <w:p>
                      <w:pPr>
                        <w:tabs>
                          <w:tab w:val="left" w:pos="1512"/>
                        </w:tabs>
                        <w:jc w:val="center"/>
                      </w:pPr>
                      <w:r>
                        <w:t>图7.1 实验</w:t>
                      </w:r>
                      <w:r>
                        <w:rPr>
                          <w:rFonts w:hint="eastAsia"/>
                        </w:rPr>
                        <w:t>电路图</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2" w:hRule="atLeast"/>
                          <w:jc w:val="center"/>
                        </w:trPr>
                        <w:tc>
                          <w:tcPr>
                            <w:tcW w:w="7954" w:type="dxa"/>
                          </w:tcPr>
                          <w:p>
                            <w:pPr>
                              <w:pStyle w:val="8"/>
                              <w:numPr>
                                <w:ilvl w:val="0"/>
                                <w:numId w:val="3"/>
                              </w:numPr>
                              <w:ind w:firstLineChars="0"/>
                              <w:rPr>
                                <w:sz w:val="22"/>
                              </w:rPr>
                            </w:pPr>
                            <w:r>
                              <w:rPr>
                                <w:rFonts w:hint="eastAsia"/>
                                <w:sz w:val="22"/>
                              </w:rPr>
                              <w:t>根据实验电路图，如果电路的</w:t>
                            </w:r>
                            <w:r>
                              <w:rPr>
                                <w:rFonts w:ascii="Calibri" w:hAnsi="Calibri" w:cs="Calibri"/>
                                <w:i/>
                                <w:iCs/>
                                <w:sz w:val="22"/>
                              </w:rPr>
                              <w:t>I</w:t>
                            </w:r>
                            <w:r>
                              <w:rPr>
                                <w:rFonts w:ascii="Calibri" w:hAnsi="Calibri" w:cs="Calibri"/>
                                <w:sz w:val="22"/>
                              </w:rPr>
                              <w:t>，</w:t>
                            </w:r>
                            <w:r>
                              <w:rPr>
                                <w:rFonts w:ascii="Calibri" w:hAnsi="Calibri" w:cs="Calibri"/>
                                <w:i/>
                                <w:iCs/>
                                <w:sz w:val="22"/>
                              </w:rPr>
                              <w:t>U</w:t>
                            </w:r>
                            <w:r>
                              <w:rPr>
                                <w:rFonts w:ascii="Calibri" w:hAnsi="Calibri" w:cs="Calibri"/>
                                <w:sz w:val="22"/>
                              </w:rPr>
                              <w:t>，</w:t>
                            </w:r>
                            <w:r>
                              <w:rPr>
                                <w:rFonts w:ascii="Calibri" w:hAnsi="Calibri" w:cs="Calibri"/>
                                <w:i/>
                                <w:iCs/>
                                <w:sz w:val="22"/>
                              </w:rPr>
                              <w:t>φ</w:t>
                            </w:r>
                            <w:r>
                              <w:rPr>
                                <w:rFonts w:ascii="Calibri" w:hAnsi="Calibri" w:cs="Calibri"/>
                                <w:sz w:val="22"/>
                              </w:rPr>
                              <w:t>，</w:t>
                            </w:r>
                            <w:r>
                              <w:rPr>
                                <w:rFonts w:ascii="Calibri" w:hAnsi="Calibri" w:cs="Calibri"/>
                                <w:i/>
                                <w:iCs/>
                                <w:sz w:val="22"/>
                              </w:rPr>
                              <w:t>P</w:t>
                            </w:r>
                            <w:r>
                              <w:rPr>
                                <w:rFonts w:hint="eastAsia"/>
                                <w:sz w:val="22"/>
                              </w:rPr>
                              <w:t>作符号推导（</w:t>
                            </w:r>
                            <w:r>
                              <w:rPr>
                                <w:sz w:val="22"/>
                              </w:rPr>
                              <w:t>表7.1</w:t>
                            </w:r>
                            <w:r>
                              <w:rPr>
                                <w:rFonts w:hint="eastAsia"/>
                                <w:sz w:val="22"/>
                              </w:rPr>
                              <w:t>），请分别写出</w:t>
                            </w:r>
                            <w:r>
                              <w:rPr>
                                <w:rFonts w:ascii="Calibri" w:hAnsi="Calibri" w:cs="Calibri"/>
                                <w:i/>
                                <w:iCs/>
                                <w:sz w:val="22"/>
                              </w:rPr>
                              <w:t>|Z|</w:t>
                            </w:r>
                            <w:r>
                              <w:rPr>
                                <w:rFonts w:ascii="Calibri" w:hAnsi="Calibri" w:cs="Calibri"/>
                                <w:sz w:val="22"/>
                              </w:rPr>
                              <w:t>，</w:t>
                            </w:r>
                            <w:r>
                              <w:rPr>
                                <w:rFonts w:ascii="Calibri" w:hAnsi="Calibri" w:cs="Calibri"/>
                                <w:i/>
                                <w:iCs/>
                                <w:sz w:val="22"/>
                              </w:rPr>
                              <w:t>R</w:t>
                            </w:r>
                            <w:r>
                              <w:rPr>
                                <w:rFonts w:ascii="Calibri" w:hAnsi="Calibri" w:cs="Calibri"/>
                                <w:sz w:val="22"/>
                              </w:rPr>
                              <w:t>，</w:t>
                            </w:r>
                            <w:r>
                              <w:rPr>
                                <w:rFonts w:ascii="Calibri" w:hAnsi="Calibri" w:cs="Calibri"/>
                                <w:i/>
                                <w:iCs/>
                                <w:sz w:val="22"/>
                              </w:rPr>
                              <w:t>L</w:t>
                            </w:r>
                            <w:r>
                              <w:rPr>
                                <w:rFonts w:ascii="Calibri" w:hAnsi="Calibri" w:cs="Calibri"/>
                                <w:sz w:val="22"/>
                              </w:rPr>
                              <w:t>，</w:t>
                            </w:r>
                            <w:r>
                              <w:rPr>
                                <w:rFonts w:ascii="Calibri" w:hAnsi="Calibri" w:cs="Calibri"/>
                                <w:i/>
                                <w:iCs/>
                                <w:sz w:val="22"/>
                              </w:rPr>
                              <w:t>C</w:t>
                            </w:r>
                            <w:r>
                              <w:rPr>
                                <w:sz w:val="22"/>
                              </w:rPr>
                              <w:t>的</w:t>
                            </w:r>
                            <w:r>
                              <w:rPr>
                                <w:rFonts w:hint="eastAsia"/>
                                <w:sz w:val="22"/>
                              </w:rPr>
                              <w:t>计算公式。</w:t>
                            </w:r>
                          </w:p>
                          <w:p>
                            <w:pPr>
                              <w:pStyle w:val="8"/>
                              <w:numPr>
                                <w:ilvl w:val="0"/>
                                <w:numId w:val="0"/>
                              </w:numPr>
                              <w:ind w:leftChars="0"/>
                              <w:rPr>
                                <w:rFonts w:hint="eastAsia"/>
                                <w:b w:val="0"/>
                                <w:bCs/>
                                <w:sz w:val="22"/>
                                <w:lang w:val="en-US" w:eastAsia="zh-CN"/>
                              </w:rPr>
                            </w:pPr>
                            <w:r>
                              <w:rPr>
                                <w:rFonts w:hint="eastAsia"/>
                                <w:sz w:val="22"/>
                                <w:lang w:val="en-US" w:eastAsia="zh-CN"/>
                              </w:rPr>
                              <w:t>答：∵</w:t>
                            </w:r>
                            <w:r>
                              <w:rPr>
                                <w:rFonts w:hint="eastAsia"/>
                                <w:b w:val="0"/>
                                <w:bCs/>
                                <w:position w:val="-10"/>
                                <w:sz w:val="22"/>
                                <w:lang w:val="en-US" w:eastAsia="zh-CN"/>
                              </w:rPr>
                              <w:object>
                                <v:shape id="_x0000_i1026" o:spt="75" type="#_x0000_t75" style="height:18pt;width:160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38" r:id="rId33">
                                  <o:LockedField>false</o:LockedField>
                                </o:OLEObject>
                              </w:object>
                            </w:r>
                          </w:p>
                          <w:p>
                            <w:pPr>
                              <w:pStyle w:val="8"/>
                              <w:numPr>
                                <w:ilvl w:val="0"/>
                                <w:numId w:val="0"/>
                              </w:numPr>
                              <w:ind w:firstLine="440" w:firstLineChars="200"/>
                              <w:rPr>
                                <w:rFonts w:hint="eastAsia"/>
                                <w:sz w:val="22"/>
                                <w:lang w:val="en-US" w:eastAsia="zh-CN"/>
                              </w:rPr>
                            </w:pPr>
                            <w:r>
                              <w:rPr>
                                <w:rFonts w:hint="eastAsia"/>
                                <w:sz w:val="22"/>
                                <w:lang w:val="en-US" w:eastAsia="zh-CN"/>
                              </w:rPr>
                              <w:t>∴</w:t>
                            </w:r>
                            <w:r>
                              <w:rPr>
                                <w:rFonts w:hint="eastAsia"/>
                                <w:position w:val="-24"/>
                                <w:sz w:val="22"/>
                                <w:lang w:val="en-US" w:eastAsia="zh-CN"/>
                              </w:rPr>
                              <w:object>
                                <v:shape id="_x0000_i1027" o:spt="75" type="#_x0000_t75" style="height:31pt;width:41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39" r:id="rId34">
                                  <o:LockedField>false</o:LockedField>
                                </o:OLEObject>
                              </w:object>
                            </w:r>
                            <w:r>
                              <w:rPr>
                                <w:rFonts w:hint="eastAsia"/>
                                <w:sz w:val="22"/>
                                <w:lang w:val="en-US" w:eastAsia="zh-CN"/>
                              </w:rPr>
                              <w:t xml:space="preserve">, </w:t>
                            </w:r>
                            <w:r>
                              <w:rPr>
                                <w:rFonts w:hint="eastAsia"/>
                                <w:position w:val="-24"/>
                                <w:sz w:val="22"/>
                                <w:lang w:val="en-US" w:eastAsia="zh-CN"/>
                              </w:rPr>
                              <w:object>
                                <v:shape id="_x0000_i1028" o:spt="75" type="#_x0000_t75" style="height:31pt;width:61.95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40" r:id="rId35">
                                  <o:LockedField>false</o:LockedField>
                                </o:OLEObject>
                              </w:object>
                            </w:r>
                            <w:r>
                              <w:rPr>
                                <w:rFonts w:hint="eastAsia"/>
                                <w:sz w:val="22"/>
                                <w:lang w:val="en-US" w:eastAsia="zh-CN"/>
                              </w:rPr>
                              <w:t xml:space="preserve">     </w:t>
                            </w:r>
                          </w:p>
                          <w:p>
                            <w:pPr>
                              <w:pStyle w:val="8"/>
                              <w:numPr>
                                <w:ilvl w:val="0"/>
                                <w:numId w:val="0"/>
                              </w:numPr>
                              <w:ind w:firstLine="440" w:firstLineChars="200"/>
                              <w:rPr>
                                <w:rFonts w:hint="default"/>
                                <w:sz w:val="22"/>
                                <w:lang w:val="en-US" w:eastAsia="zh-CN"/>
                              </w:rPr>
                            </w:pPr>
                            <w:r>
                              <w:rPr>
                                <w:rFonts w:hint="eastAsia"/>
                                <w:sz w:val="22"/>
                                <w:lang w:val="en-US" w:eastAsia="zh-CN"/>
                              </w:rPr>
                              <w:t>∵</w:t>
                            </w:r>
                            <w:r>
                              <w:rPr>
                                <w:rFonts w:hint="eastAsia"/>
                                <w:position w:val="-24"/>
                                <w:sz w:val="22"/>
                                <w:lang w:val="en-US" w:eastAsia="zh-CN"/>
                              </w:rPr>
                              <w:object>
                                <v:shape id="_x0000_i1029" o:spt="75" type="#_x0000_t75" style="height:31pt;width:155pt;" o:ole="t" filled="f" o:preferrelative="t" stroked="f" coordsize="21600,21600">
                                  <v:path/>
                                  <v:fill on="f" focussize="0,0"/>
                                  <v:stroke on="f"/>
                                  <v:imagedata r:id="rId19" o:title=""/>
                                  <o:lock v:ext="edit" aspectratio="t"/>
                                  <w10:wrap type="none"/>
                                  <w10:anchorlock/>
                                </v:shape>
                                <o:OLEObject Type="Embed" ProgID="Equation.KSEE3" ShapeID="_x0000_i1029" DrawAspect="Content" ObjectID="_1468075741" r:id="rId36">
                                  <o:LockedField>false</o:LockedField>
                                </o:OLEObject>
                              </w:object>
                            </w:r>
                          </w:p>
                          <w:p>
                            <w:pPr>
                              <w:pStyle w:val="8"/>
                              <w:widowControl w:val="0"/>
                              <w:numPr>
                                <w:ilvl w:val="0"/>
                                <w:numId w:val="0"/>
                              </w:numPr>
                              <w:jc w:val="both"/>
                              <w:rPr>
                                <w:sz w:val="22"/>
                              </w:rPr>
                            </w:pPr>
                            <w:r>
                              <w:rPr>
                                <w:rFonts w:hint="eastAsia"/>
                                <w:sz w:val="22"/>
                                <w:lang w:val="en-US" w:eastAsia="zh-CN"/>
                              </w:rPr>
                              <w:t xml:space="preserve">    ∴</w:t>
                            </w:r>
                            <w:r>
                              <w:rPr>
                                <w:rFonts w:hint="eastAsia"/>
                                <w:position w:val="-24"/>
                                <w:sz w:val="22"/>
                                <w:lang w:val="en-US" w:eastAsia="zh-CN"/>
                              </w:rPr>
                              <w:object>
                                <v:shape id="_x0000_i1030" o:spt="75" type="#_x0000_t75" style="height:31pt;width:58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42" r:id="rId37">
                                  <o:LockedField>false</o:LockedField>
                                </o:OLEObject>
                              </w:object>
                            </w:r>
                            <w:r>
                              <w:rPr>
                                <w:rFonts w:hint="eastAsia"/>
                                <w:sz w:val="22"/>
                                <w:lang w:val="en-US" w:eastAsia="zh-CN"/>
                              </w:rPr>
                              <w:t xml:space="preserve">,  </w:t>
                            </w:r>
                            <w:r>
                              <w:rPr>
                                <w:rFonts w:hint="eastAsia"/>
                                <w:position w:val="-28"/>
                                <w:sz w:val="22"/>
                                <w:lang w:val="en-US" w:eastAsia="zh-CN"/>
                              </w:rPr>
                              <w:object>
                                <v:shape id="_x0000_i1031" o:spt="75" type="#_x0000_t75" style="height:33pt;width:85.95pt;" o:ole="t" filled="f" o:preferrelative="t" stroked="f" coordsize="21600,21600">
                                  <v:path/>
                                  <v:fill on="f" focussize="0,0"/>
                                  <v:stroke on="f"/>
                                  <v:imagedata r:id="rId23" o:title=""/>
                                  <o:lock v:ext="edit" aspectratio="t"/>
                                  <w10:wrap type="none"/>
                                  <w10:anchorlock/>
                                </v:shape>
                                <o:OLEObject Type="Embed" ProgID="Equation.KSEE3" ShapeID="_x0000_i1031" DrawAspect="Content" ObjectID="_1468075743" r:id="rId3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2" w:hRule="atLeast"/>
                          <w:jc w:val="center"/>
                        </w:trPr>
                        <w:tc>
                          <w:tcPr>
                            <w:tcW w:w="7954" w:type="dxa"/>
                          </w:tcPr>
                          <w:p>
                            <w:pPr>
                              <w:pStyle w:val="8"/>
                              <w:numPr>
                                <w:ilvl w:val="0"/>
                                <w:numId w:val="3"/>
                              </w:numPr>
                              <w:tabs>
                                <w:tab w:val="left" w:pos="1512"/>
                              </w:tabs>
                              <w:ind w:firstLineChars="0"/>
                              <w:rPr>
                                <w:b/>
                                <w:sz w:val="22"/>
                              </w:rPr>
                            </w:pPr>
                            <w:r>
                              <w:rPr>
                                <w:rFonts w:hint="eastAsia"/>
                                <w:sz w:val="22"/>
                              </w:rPr>
                              <w:t>根据实验电路图，如果电路的</w:t>
                            </w:r>
                            <w:r>
                              <w:rPr>
                                <w:rFonts w:ascii="Calibri" w:hAnsi="Calibri" w:cs="Calibri"/>
                                <w:i/>
                                <w:iCs/>
                                <w:sz w:val="22"/>
                              </w:rPr>
                              <w:t>I、U</w:t>
                            </w:r>
                            <w:r>
                              <w:rPr>
                                <w:rFonts w:ascii="Calibri" w:hAnsi="Calibri" w:cs="Calibri"/>
                                <w:i/>
                                <w:iCs/>
                                <w:sz w:val="22"/>
                                <w:vertAlign w:val="subscript"/>
                              </w:rPr>
                              <w:t>1</w:t>
                            </w:r>
                            <w:r>
                              <w:rPr>
                                <w:rFonts w:ascii="Calibri" w:hAnsi="Calibri" w:cs="Calibri"/>
                                <w:i/>
                                <w:iCs/>
                                <w:sz w:val="22"/>
                              </w:rPr>
                              <w:t>、U</w:t>
                            </w:r>
                            <w:r>
                              <w:rPr>
                                <w:rFonts w:ascii="Calibri" w:hAnsi="Calibri" w:cs="Calibri"/>
                                <w:i/>
                                <w:iCs/>
                                <w:sz w:val="22"/>
                                <w:vertAlign w:val="subscript"/>
                              </w:rPr>
                              <w:t>2</w:t>
                            </w:r>
                            <w:r>
                              <w:rPr>
                                <w:rFonts w:ascii="Calibri" w:hAnsi="Calibri" w:cs="Calibri"/>
                                <w:i/>
                                <w:iCs/>
                                <w:sz w:val="22"/>
                              </w:rPr>
                              <w:t>、φ，P</w:t>
                            </w:r>
                            <w:r>
                              <w:rPr>
                                <w:rFonts w:hint="eastAsia"/>
                                <w:sz w:val="22"/>
                              </w:rPr>
                              <w:t>作符号推导（</w:t>
                            </w:r>
                            <w:r>
                              <w:rPr>
                                <w:sz w:val="22"/>
                              </w:rPr>
                              <w:t>表7.2</w:t>
                            </w:r>
                            <w:r>
                              <w:rPr>
                                <w:rFonts w:hint="eastAsia"/>
                                <w:sz w:val="22"/>
                              </w:rPr>
                              <w:t>），请分别写出</w:t>
                            </w:r>
                            <w:r>
                              <w:rPr>
                                <w:rFonts w:ascii="Calibri" w:hAnsi="Calibri" w:cs="Calibri"/>
                                <w:i/>
                                <w:iCs/>
                                <w:sz w:val="22"/>
                              </w:rPr>
                              <w:t>|Z|，R，L</w:t>
                            </w:r>
                            <w:r>
                              <w:rPr>
                                <w:rFonts w:ascii="Calibri" w:hAnsi="Calibri" w:cs="Calibri"/>
                                <w:i/>
                                <w:iCs/>
                                <w:sz w:val="24"/>
                                <w:szCs w:val="24"/>
                                <w:vertAlign w:val="subscript"/>
                              </w:rPr>
                              <w:t>eq</w:t>
                            </w:r>
                            <w:r>
                              <w:rPr>
                                <w:rFonts w:ascii="Calibri" w:hAnsi="Calibri" w:cs="Calibri"/>
                                <w:i/>
                                <w:iCs/>
                                <w:sz w:val="22"/>
                              </w:rPr>
                              <w:t>，C</w:t>
                            </w:r>
                            <w:r>
                              <w:rPr>
                                <w:rFonts w:ascii="Calibri" w:hAnsi="Calibri" w:cs="Calibri"/>
                                <w:i/>
                                <w:iCs/>
                                <w:sz w:val="24"/>
                                <w:szCs w:val="24"/>
                                <w:vertAlign w:val="subscript"/>
                              </w:rPr>
                              <w:t>eq</w:t>
                            </w:r>
                            <w:r>
                              <w:rPr>
                                <w:sz w:val="22"/>
                              </w:rPr>
                              <w:t>的</w:t>
                            </w:r>
                            <w:r>
                              <w:rPr>
                                <w:rFonts w:hint="eastAsia"/>
                                <w:sz w:val="22"/>
                              </w:rPr>
                              <w:t>公式。</w:t>
                            </w:r>
                          </w:p>
                          <w:p>
                            <w:pPr>
                              <w:pStyle w:val="8"/>
                              <w:numPr>
                                <w:ilvl w:val="0"/>
                                <w:numId w:val="0"/>
                              </w:numPr>
                              <w:tabs>
                                <w:tab w:val="left" w:pos="1512"/>
                              </w:tabs>
                              <w:ind w:leftChars="0"/>
                              <w:rPr>
                                <w:rFonts w:hint="eastAsia"/>
                                <w:b w:val="0"/>
                                <w:bCs/>
                                <w:sz w:val="22"/>
                                <w:lang w:val="en-US" w:eastAsia="zh-CN"/>
                              </w:rPr>
                            </w:pPr>
                            <w:r>
                              <w:rPr>
                                <w:rFonts w:hint="eastAsia"/>
                                <w:b w:val="0"/>
                                <w:bCs/>
                                <w:sz w:val="22"/>
                                <w:lang w:val="en-US" w:eastAsia="zh-CN"/>
                              </w:rPr>
                              <w:t>答：∵</w:t>
                            </w:r>
                            <w:r>
                              <w:rPr>
                                <w:rFonts w:hint="eastAsia"/>
                                <w:b w:val="0"/>
                                <w:bCs/>
                                <w:position w:val="-10"/>
                                <w:sz w:val="22"/>
                                <w:lang w:val="en-US" w:eastAsia="zh-CN"/>
                              </w:rPr>
                              <w:object>
                                <v:shape id="_x0000_i1032" o:spt="75" type="#_x0000_t75" style="height:18pt;width:160pt;" o:ole="t" filled="f" o:preferrelative="t" stroked="f" coordsize="21600,21600">
                                  <v:path/>
                                  <v:fill on="f" focussize="0,0"/>
                                  <v:stroke on="f"/>
                                  <v:imagedata r:id="rId13" o:title=""/>
                                  <o:lock v:ext="edit" aspectratio="t"/>
                                  <w10:wrap type="none"/>
                                  <w10:anchorlock/>
                                </v:shape>
                                <o:OLEObject Type="Embed" ProgID="Equation.KSEE3" ShapeID="_x0000_i1032" DrawAspect="Content" ObjectID="_1468075744" r:id="rId39">
                                  <o:LockedField>false</o:LockedField>
                                </o:OLEObject>
                              </w:object>
                            </w:r>
                          </w:p>
                          <w:p>
                            <w:pPr>
                              <w:pStyle w:val="8"/>
                              <w:numPr>
                                <w:ilvl w:val="0"/>
                                <w:numId w:val="0"/>
                              </w:numPr>
                              <w:tabs>
                                <w:tab w:val="left" w:pos="1512"/>
                              </w:tabs>
                              <w:ind w:leftChars="0" w:firstLine="440"/>
                              <w:rPr>
                                <w:rFonts w:hint="default"/>
                                <w:b w:val="0"/>
                                <w:bCs/>
                                <w:sz w:val="22"/>
                                <w:lang w:val="en-US" w:eastAsia="zh-CN"/>
                              </w:rPr>
                            </w:pPr>
                            <w:r>
                              <w:rPr>
                                <w:rFonts w:hint="eastAsia"/>
                                <w:b w:val="0"/>
                                <w:bCs/>
                                <w:sz w:val="22"/>
                                <w:lang w:val="en-US" w:eastAsia="zh-CN"/>
                              </w:rPr>
                              <w:t>∴</w:t>
                            </w:r>
                            <w:r>
                              <w:rPr>
                                <w:rFonts w:hint="eastAsia"/>
                                <w:b w:val="0"/>
                                <w:bCs/>
                                <w:position w:val="-24"/>
                                <w:sz w:val="22"/>
                                <w:lang w:val="en-US" w:eastAsia="zh-CN"/>
                              </w:rPr>
                              <w:object>
                                <v:shape id="_x0000_i1033" o:spt="75" type="#_x0000_t75" style="height:31pt;width:40pt;" o:ole="t" filled="f" o:preferrelative="t" stroked="f" coordsize="21600,21600">
                                  <v:path/>
                                  <v:fill on="f" focussize="0,0"/>
                                  <v:stroke on="f"/>
                                  <v:imagedata r:id="rId26" o:title=""/>
                                  <o:lock v:ext="edit" aspectratio="t"/>
                                  <w10:wrap type="none"/>
                                  <w10:anchorlock/>
                                </v:shape>
                                <o:OLEObject Type="Embed" ProgID="Equation.KSEE3" ShapeID="_x0000_i1033" DrawAspect="Content" ObjectID="_1468075745" r:id="rId40">
                                  <o:LockedField>false</o:LockedField>
                                </o:OLEObject>
                              </w:object>
                            </w:r>
                            <w:r>
                              <w:rPr>
                                <w:rFonts w:hint="eastAsia"/>
                                <w:b w:val="0"/>
                                <w:bCs/>
                                <w:sz w:val="22"/>
                                <w:lang w:val="en-US" w:eastAsia="zh-CN"/>
                              </w:rPr>
                              <w:t xml:space="preserve">， </w:t>
                            </w:r>
                            <w:r>
                              <w:rPr>
                                <w:rFonts w:hint="eastAsia"/>
                                <w:position w:val="-24"/>
                                <w:sz w:val="22"/>
                                <w:lang w:val="en-US" w:eastAsia="zh-CN"/>
                              </w:rPr>
                              <w:object>
                                <v:shape id="_x0000_i1034" o:spt="75" type="#_x0000_t75" style="height:31pt;width:61.95pt;" o:ole="t" filled="f" o:preferrelative="t" stroked="f" coordsize="21600,21600">
                                  <v:path/>
                                  <v:fill on="f" focussize="0,0"/>
                                  <v:stroke on="f"/>
                                  <v:imagedata r:id="rId17" o:title=""/>
                                  <o:lock v:ext="edit" aspectratio="t"/>
                                  <w10:wrap type="none"/>
                                  <w10:anchorlock/>
                                </v:shape>
                                <o:OLEObject Type="Embed" ProgID="Equation.KSEE3" ShapeID="_x0000_i1034" DrawAspect="Content" ObjectID="_1468075746" r:id="rId41">
                                  <o:LockedField>false</o:LockedField>
                                </o:OLEObject>
                              </w:object>
                            </w:r>
                          </w:p>
                          <w:p>
                            <w:pPr>
                              <w:pStyle w:val="8"/>
                              <w:numPr>
                                <w:ilvl w:val="0"/>
                                <w:numId w:val="0"/>
                              </w:numPr>
                              <w:tabs>
                                <w:tab w:val="left" w:pos="1512"/>
                              </w:tabs>
                              <w:ind w:firstLine="660" w:firstLineChars="300"/>
                              <w:rPr>
                                <w:rFonts w:hint="default"/>
                                <w:b w:val="0"/>
                                <w:bCs/>
                                <w:sz w:val="22"/>
                                <w:lang w:val="en-US" w:eastAsia="zh-CN"/>
                              </w:rPr>
                            </w:pPr>
                            <w:r>
                              <w:rPr>
                                <w:rFonts w:hint="default"/>
                                <w:b w:val="0"/>
                                <w:bCs/>
                                <w:position w:val="-24"/>
                                <w:sz w:val="22"/>
                                <w:lang w:val="en-US" w:eastAsia="zh-CN"/>
                              </w:rPr>
                              <w:object>
                                <v:shape id="_x0000_i1035" o:spt="75" type="#_x0000_t75" style="height:31pt;width:56pt;" o:ole="t" filled="f" o:preferrelative="t" stroked="f" coordsize="21600,21600">
                                  <v:path/>
                                  <v:fill on="f" focussize="0,0"/>
                                  <v:stroke on="f"/>
                                  <v:imagedata r:id="rId29" o:title=""/>
                                  <o:lock v:ext="edit" aspectratio="t"/>
                                  <w10:wrap type="none"/>
                                  <w10:anchorlock/>
                                </v:shape>
                                <o:OLEObject Type="Embed" ProgID="Equation.KSEE3" ShapeID="_x0000_i1035" DrawAspect="Content" ObjectID="_1468075747" r:id="rId42">
                                  <o:LockedField>false</o:LockedField>
                                </o:OLEObject>
                              </w:object>
                            </w:r>
                          </w:p>
                          <w:p>
                            <w:pPr>
                              <w:pStyle w:val="8"/>
                              <w:numPr>
                                <w:ilvl w:val="0"/>
                                <w:numId w:val="0"/>
                              </w:numPr>
                              <w:tabs>
                                <w:tab w:val="left" w:pos="1512"/>
                              </w:tabs>
                              <w:ind w:leftChars="0"/>
                              <w:rPr>
                                <w:b/>
                                <w:sz w:val="22"/>
                              </w:rPr>
                            </w:pPr>
                            <w:r>
                              <w:rPr>
                                <w:rFonts w:hint="default"/>
                                <w:b w:val="0"/>
                                <w:bCs/>
                                <w:position w:val="-30"/>
                                <w:sz w:val="22"/>
                                <w:lang w:val="en-US" w:eastAsia="zh-CN"/>
                              </w:rPr>
                              <w:object>
                                <v:shape id="_x0000_i1036" o:spt="75" type="#_x0000_t75" style="height:34pt;width:65pt;" o:ole="t" filled="f" o:preferrelative="t" stroked="f" coordsize="21600,21600">
                                  <v:path/>
                                  <v:fill on="f" focussize="0,0"/>
                                  <v:stroke on="f"/>
                                  <v:imagedata r:id="rId31" o:title=""/>
                                  <o:lock v:ext="edit" aspectratio="t"/>
                                  <w10:wrap type="none"/>
                                  <w10:anchorlock/>
                                </v:shape>
                                <o:OLEObject Type="Embed" ProgID="Equation.KSEE3" ShapeID="_x0000_i1036" DrawAspect="Content" ObjectID="_1468075748" r:id="rId43">
                                  <o:LockedField>false</o:LockedField>
                                </o:OLEObject>
                              </w:object>
                            </w:r>
                          </w:p>
                        </w:tc>
                      </w:tr>
                    </w:tbl>
                    <w:p/>
                  </w:txbxContent>
                </v:textbox>
                <w10:wrap type="none"/>
                <w10:anchorlock/>
              </v:shape>
            </w:pict>
          </mc:Fallback>
        </mc:AlternateContent>
      </w:r>
    </w:p>
    <w:p>
      <w:pPr>
        <w:widowControl/>
        <w:jc w:val="center"/>
        <w:rPr>
          <w:rFonts w:ascii="Times New Roman" w:hAnsi="Times New Roman" w:eastAsia="方正华隶简体" w:cs="Times New Roman"/>
          <w:sz w:val="32"/>
          <w:szCs w:val="32"/>
        </w:rPr>
      </w:pPr>
      <w:r>
        <mc:AlternateContent>
          <mc:Choice Requires="wps">
            <w:drawing>
              <wp:inline distT="0" distB="0" distL="0" distR="0">
                <wp:extent cx="5165090" cy="6810375"/>
                <wp:effectExtent l="4445" t="5080" r="12065" b="12065"/>
                <wp:docPr id="20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65324" cy="6810375"/>
                        </a:xfrm>
                        <a:prstGeom prst="rect">
                          <a:avLst/>
                        </a:prstGeom>
                        <a:solidFill>
                          <a:srgbClr val="FFFFFF"/>
                        </a:solidFill>
                        <a:ln w="9525">
                          <a:solidFill>
                            <a:srgbClr val="000000"/>
                          </a:solidFill>
                          <a:miter lim="800000"/>
                        </a:ln>
                      </wps:spPr>
                      <wps:txbx>
                        <w:txbxContent>
                          <w:p>
                            <w:pPr>
                              <w:pStyle w:val="8"/>
                              <w:numPr>
                                <w:ilvl w:val="0"/>
                                <w:numId w:val="0"/>
                              </w:numPr>
                              <w:tabs>
                                <w:tab w:val="left" w:pos="1512"/>
                              </w:tabs>
                              <w:ind w:leftChars="0"/>
                              <w:rPr>
                                <w:b/>
                                <w:bCs/>
                                <w:sz w:val="24"/>
                                <w:szCs w:val="28"/>
                              </w:rPr>
                            </w:pPr>
                            <w:r>
                              <w:rPr>
                                <w:rFonts w:hint="eastAsia"/>
                                <w:b/>
                                <w:bCs/>
                                <w:sz w:val="24"/>
                                <w:szCs w:val="28"/>
                                <w:lang w:val="en-US" w:eastAsia="zh-CN"/>
                              </w:rPr>
                              <w:t>四．</w:t>
                            </w:r>
                            <w:r>
                              <w:rPr>
                                <w:rFonts w:hint="eastAsia"/>
                                <w:b/>
                                <w:bCs/>
                                <w:sz w:val="24"/>
                                <w:szCs w:val="28"/>
                              </w:rPr>
                              <w:t>实验仿真图（1</w:t>
                            </w:r>
                            <w:r>
                              <w:rPr>
                                <w:b/>
                                <w:bCs/>
                                <w:sz w:val="24"/>
                                <w:szCs w:val="28"/>
                              </w:rPr>
                              <w:t>0分</w:t>
                            </w:r>
                            <w:r>
                              <w:rPr>
                                <w:rFonts w:hint="eastAsia"/>
                                <w:b/>
                                <w:bCs/>
                                <w:sz w:val="24"/>
                                <w:szCs w:val="28"/>
                              </w:rPr>
                              <w: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9" w:hRule="atLeast"/>
                                <w:jc w:val="center"/>
                              </w:trPr>
                              <w:tc>
                                <w:tcPr>
                                  <w:tcW w:w="10044" w:type="dxa"/>
                                </w:tcPr>
                                <w:p>
                                  <w:pPr>
                                    <w:pStyle w:val="8"/>
                                    <w:numPr>
                                      <w:ilvl w:val="0"/>
                                      <w:numId w:val="4"/>
                                    </w:numPr>
                                    <w:ind w:firstLineChars="0"/>
                                    <w:jc w:val="left"/>
                                    <w:rPr>
                                      <w:bCs/>
                                      <w:sz w:val="22"/>
                                      <w:szCs w:val="24"/>
                                    </w:rPr>
                                  </w:pPr>
                                  <w:r>
                                    <w:rPr>
                                      <w:bCs/>
                                      <w:sz w:val="22"/>
                                      <w:szCs w:val="24"/>
                                    </w:rPr>
                                    <w:t>单独测量</w:t>
                                  </w:r>
                                  <w:r>
                                    <w:rPr>
                                      <w:rFonts w:hint="eastAsia"/>
                                      <w:bCs/>
                                      <w:sz w:val="22"/>
                                      <w:szCs w:val="24"/>
                                    </w:rPr>
                                    <w:t>三种元件的阻抗特性（注意电感需要串联1</w:t>
                                  </w:r>
                                  <w:r>
                                    <w:rPr>
                                      <w:bCs/>
                                      <w:sz w:val="22"/>
                                      <w:szCs w:val="24"/>
                                    </w:rPr>
                                    <w:t>Ω电阻</w:t>
                                  </w:r>
                                  <w:r>
                                    <w:rPr>
                                      <w:rFonts w:hint="eastAsia"/>
                                      <w:bCs/>
                                      <w:sz w:val="22"/>
                                      <w:szCs w:val="24"/>
                                    </w:rPr>
                                    <w:t>、电容需要串联0</w:t>
                                  </w:r>
                                  <w:r>
                                    <w:rPr>
                                      <w:bCs/>
                                      <w:sz w:val="22"/>
                                      <w:szCs w:val="24"/>
                                    </w:rPr>
                                    <w:t>.5欧姆</w:t>
                                  </w:r>
                                  <w:r>
                                    <w:rPr>
                                      <w:rFonts w:hint="eastAsia"/>
                                      <w:bCs/>
                                      <w:sz w:val="22"/>
                                      <w:szCs w:val="24"/>
                                    </w:rPr>
                                    <w:t>电阻）</w:t>
                                  </w:r>
                                </w:p>
                                <w:p>
                                  <w:pPr>
                                    <w:pStyle w:val="8"/>
                                    <w:widowControl w:val="0"/>
                                    <w:numPr>
                                      <w:ilvl w:val="0"/>
                                      <w:numId w:val="0"/>
                                    </w:numPr>
                                    <w:jc w:val="left"/>
                                    <w:rPr>
                                      <w:rFonts w:hint="eastAsia"/>
                                      <w:lang w:eastAsia="zh-CN"/>
                                    </w:rPr>
                                  </w:pPr>
                                  <w:r>
                                    <w:rPr>
                                      <w:rFonts w:hint="eastAsia" w:eastAsiaTheme="minorEastAsia"/>
                                      <w:bCs/>
                                      <w:sz w:val="22"/>
                                      <w:szCs w:val="24"/>
                                      <w:lang w:eastAsia="zh-CN"/>
                                    </w:rPr>
                                    <w:drawing>
                                      <wp:inline distT="0" distB="0" distL="114300" distR="114300">
                                        <wp:extent cx="1713865" cy="1289685"/>
                                        <wp:effectExtent l="0" t="0" r="8255" b="5715"/>
                                        <wp:docPr id="20" name="图片 20" descr="微信图片_2022060421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20604214644"/>
                                                <pic:cNvPicPr>
                                                  <a:picLocks noChangeAspect="1"/>
                                                </pic:cNvPicPr>
                                              </pic:nvPicPr>
                                              <pic:blipFill>
                                                <a:blip r:embed="rId44"/>
                                                <a:stretch>
                                                  <a:fillRect/>
                                                </a:stretch>
                                              </pic:blipFill>
                                              <pic:spPr>
                                                <a:xfrm>
                                                  <a:off x="0" y="0"/>
                                                  <a:ext cx="1713865" cy="1289685"/>
                                                </a:xfrm>
                                                <a:prstGeom prst="rect">
                                                  <a:avLst/>
                                                </a:prstGeom>
                                              </pic:spPr>
                                            </pic:pic>
                                          </a:graphicData>
                                        </a:graphic>
                                      </wp:inline>
                                    </w:drawing>
                                  </w:r>
                                  <w:r>
                                    <w:drawing>
                                      <wp:inline distT="0" distB="0" distL="0" distR="0">
                                        <wp:extent cx="1611630" cy="1370330"/>
                                        <wp:effectExtent l="0" t="0" r="381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5"/>
                                                <a:stretch>
                                                  <a:fillRect/>
                                                </a:stretch>
                                              </pic:blipFill>
                                              <pic:spPr>
                                                <a:xfrm>
                                                  <a:off x="0" y="0"/>
                                                  <a:ext cx="1611630" cy="1370330"/>
                                                </a:xfrm>
                                                <a:prstGeom prst="rect">
                                                  <a:avLst/>
                                                </a:prstGeom>
                                              </pic:spPr>
                                            </pic:pic>
                                          </a:graphicData>
                                        </a:graphic>
                                      </wp:inline>
                                    </w:drawing>
                                  </w:r>
                                  <w:r>
                                    <w:drawing>
                                      <wp:inline distT="0" distB="0" distL="0" distR="0">
                                        <wp:extent cx="1457325" cy="1270000"/>
                                        <wp:effectExtent l="0" t="0" r="5715"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6"/>
                                                <a:stretch>
                                                  <a:fillRect/>
                                                </a:stretch>
                                              </pic:blipFill>
                                              <pic:spPr>
                                                <a:xfrm>
                                                  <a:off x="0" y="0"/>
                                                  <a:ext cx="1457325" cy="127000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5" w:hRule="atLeast"/>
                                <w:jc w:val="center"/>
                              </w:trPr>
                              <w:tc>
                                <w:tcPr>
                                  <w:tcW w:w="10044" w:type="dxa"/>
                                </w:tcPr>
                                <w:p>
                                  <w:pPr>
                                    <w:pStyle w:val="8"/>
                                    <w:numPr>
                                      <w:ilvl w:val="0"/>
                                      <w:numId w:val="4"/>
                                    </w:numPr>
                                    <w:ind w:firstLineChars="0"/>
                                    <w:jc w:val="left"/>
                                    <w:rPr>
                                      <w:bCs/>
                                      <w:sz w:val="22"/>
                                      <w:szCs w:val="24"/>
                                    </w:rPr>
                                  </w:pPr>
                                  <w:r>
                                    <w:rPr>
                                      <w:bCs/>
                                      <w:sz w:val="22"/>
                                      <w:szCs w:val="24"/>
                                    </w:rPr>
                                    <w:t>测量</w:t>
                                  </w:r>
                                  <w:r>
                                    <w:rPr>
                                      <w:rFonts w:hint="eastAsia"/>
                                      <w:bCs/>
                                      <w:sz w:val="22"/>
                                      <w:szCs w:val="24"/>
                                    </w:rPr>
                                    <w:t>组合元件的串联组合阻抗特性（注意电感需要串联1</w:t>
                                  </w:r>
                                  <w:r>
                                    <w:rPr>
                                      <w:bCs/>
                                      <w:sz w:val="22"/>
                                      <w:szCs w:val="24"/>
                                    </w:rPr>
                                    <w:t>Ω电阻</w:t>
                                  </w:r>
                                  <w:r>
                                    <w:rPr>
                                      <w:rFonts w:hint="eastAsia"/>
                                      <w:bCs/>
                                      <w:sz w:val="22"/>
                                      <w:szCs w:val="24"/>
                                    </w:rPr>
                                    <w:t>、电容需要串联0</w:t>
                                  </w:r>
                                  <w:r>
                                    <w:rPr>
                                      <w:bCs/>
                                      <w:sz w:val="22"/>
                                      <w:szCs w:val="24"/>
                                    </w:rPr>
                                    <w:t>.5欧姆</w:t>
                                  </w:r>
                                  <w:r>
                                    <w:rPr>
                                      <w:rFonts w:hint="eastAsia"/>
                                      <w:bCs/>
                                      <w:sz w:val="22"/>
                                      <w:szCs w:val="24"/>
                                    </w:rPr>
                                    <w:t>电阻）</w:t>
                                  </w:r>
                                </w:p>
                                <w:p>
                                  <w:pPr>
                                    <w:jc w:val="left"/>
                                    <w:rPr>
                                      <w:bCs/>
                                      <w:sz w:val="22"/>
                                      <w:szCs w:val="24"/>
                                    </w:rPr>
                                  </w:pPr>
                                  <w:r>
                                    <w:rPr>
                                      <w:rFonts w:hint="eastAsia" w:eastAsiaTheme="minorEastAsia"/>
                                      <w:bCs/>
                                      <w:sz w:val="22"/>
                                      <w:szCs w:val="24"/>
                                      <w:lang w:eastAsia="zh-CN"/>
                                    </w:rPr>
                                    <w:drawing>
                                      <wp:inline distT="0" distB="0" distL="114300" distR="114300">
                                        <wp:extent cx="1651635" cy="1630045"/>
                                        <wp:effectExtent l="0" t="0" r="9525" b="635"/>
                                        <wp:docPr id="23" name="图片 2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
                                                <pic:cNvPicPr>
                                                  <a:picLocks noChangeAspect="1"/>
                                                </pic:cNvPicPr>
                                              </pic:nvPicPr>
                                              <pic:blipFill>
                                                <a:blip r:embed="rId47"/>
                                                <a:stretch>
                                                  <a:fillRect/>
                                                </a:stretch>
                                              </pic:blipFill>
                                              <pic:spPr>
                                                <a:xfrm>
                                                  <a:off x="0" y="0"/>
                                                  <a:ext cx="1651635" cy="1630045"/>
                                                </a:xfrm>
                                                <a:prstGeom prst="rect">
                                                  <a:avLst/>
                                                </a:prstGeom>
                                              </pic:spPr>
                                            </pic:pic>
                                          </a:graphicData>
                                        </a:graphic>
                                      </wp:inline>
                                    </w:drawing>
                                  </w:r>
                                  <w:r>
                                    <w:drawing>
                                      <wp:inline distT="0" distB="0" distL="0" distR="0">
                                        <wp:extent cx="1612265" cy="1630680"/>
                                        <wp:effectExtent l="0" t="0" r="3175" b="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48"/>
                                                <a:stretch>
                                                  <a:fillRect/>
                                                </a:stretch>
                                              </pic:blipFill>
                                              <pic:spPr>
                                                <a:xfrm>
                                                  <a:off x="0" y="0"/>
                                                  <a:ext cx="1612265" cy="1630680"/>
                                                </a:xfrm>
                                                <a:prstGeom prst="rect">
                                                  <a:avLst/>
                                                </a:prstGeom>
                                              </pic:spPr>
                                            </pic:pic>
                                          </a:graphicData>
                                        </a:graphic>
                                      </wp:inline>
                                    </w:drawing>
                                  </w:r>
                                  <w:r>
                                    <w:drawing>
                                      <wp:inline distT="0" distB="0" distL="0" distR="0">
                                        <wp:extent cx="1630680" cy="163830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9"/>
                                                <a:stretch>
                                                  <a:fillRect/>
                                                </a:stretch>
                                              </pic:blipFill>
                                              <pic:spPr>
                                                <a:xfrm>
                                                  <a:off x="0" y="0"/>
                                                  <a:ext cx="1630680" cy="1664923"/>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3" w:hRule="atLeast"/>
                                <w:jc w:val="center"/>
                              </w:trPr>
                              <w:tc>
                                <w:tcPr>
                                  <w:tcW w:w="10044" w:type="dxa"/>
                                </w:tcPr>
                                <w:p>
                                  <w:pPr>
                                    <w:pStyle w:val="8"/>
                                    <w:numPr>
                                      <w:ilvl w:val="0"/>
                                      <w:numId w:val="4"/>
                                    </w:numPr>
                                    <w:ind w:firstLineChars="0"/>
                                    <w:jc w:val="left"/>
                                    <w:rPr>
                                      <w:bCs/>
                                      <w:sz w:val="22"/>
                                      <w:szCs w:val="24"/>
                                    </w:rPr>
                                  </w:pPr>
                                  <w:r>
                                    <w:rPr>
                                      <w:bCs/>
                                      <w:sz w:val="22"/>
                                      <w:szCs w:val="24"/>
                                    </w:rPr>
                                    <w:t>测量</w:t>
                                  </w:r>
                                  <w:r>
                                    <w:rPr>
                                      <w:rFonts w:hint="eastAsia"/>
                                      <w:bCs/>
                                      <w:sz w:val="22"/>
                                      <w:szCs w:val="24"/>
                                    </w:rPr>
                                    <w:t>组合元件的并联组合阻抗特性（注意电感需要串联1</w:t>
                                  </w:r>
                                  <w:r>
                                    <w:rPr>
                                      <w:bCs/>
                                      <w:sz w:val="22"/>
                                      <w:szCs w:val="24"/>
                                    </w:rPr>
                                    <w:t>Ω电阻</w:t>
                                  </w:r>
                                  <w:r>
                                    <w:rPr>
                                      <w:rFonts w:hint="eastAsia"/>
                                      <w:bCs/>
                                      <w:sz w:val="22"/>
                                      <w:szCs w:val="24"/>
                                    </w:rPr>
                                    <w:t>、电容需要串联0</w:t>
                                  </w:r>
                                  <w:r>
                                    <w:rPr>
                                      <w:bCs/>
                                      <w:sz w:val="22"/>
                                      <w:szCs w:val="24"/>
                                    </w:rPr>
                                    <w:t>.5欧姆</w:t>
                                  </w:r>
                                  <w:r>
                                    <w:rPr>
                                      <w:rFonts w:hint="eastAsia"/>
                                      <w:bCs/>
                                      <w:sz w:val="22"/>
                                      <w:szCs w:val="24"/>
                                    </w:rPr>
                                    <w:t>电阻）</w:t>
                                  </w:r>
                                </w:p>
                                <w:p>
                                  <w:pPr>
                                    <w:jc w:val="left"/>
                                    <w:rPr>
                                      <w:bCs/>
                                      <w:sz w:val="22"/>
                                      <w:szCs w:val="24"/>
                                    </w:rPr>
                                  </w:pPr>
                                  <w:r>
                                    <w:rPr>
                                      <w:rFonts w:hint="eastAsia" w:eastAsiaTheme="minorEastAsia"/>
                                      <w:bCs/>
                                      <w:sz w:val="22"/>
                                      <w:szCs w:val="24"/>
                                      <w:lang w:eastAsia="zh-CN"/>
                                    </w:rPr>
                                    <w:drawing>
                                      <wp:inline distT="0" distB="0" distL="114300" distR="114300">
                                        <wp:extent cx="1570990" cy="1630680"/>
                                        <wp:effectExtent l="0" t="0" r="13970" b="0"/>
                                        <wp:docPr id="26" name="图片 26" descr="7"/>
                                        <wp:cNvGraphicFramePr/>
                                        <a:graphic xmlns:a="http://schemas.openxmlformats.org/drawingml/2006/main">
                                          <a:graphicData uri="http://schemas.openxmlformats.org/drawingml/2006/picture">
                                            <pic:pic xmlns:pic="http://schemas.openxmlformats.org/drawingml/2006/picture">
                                              <pic:nvPicPr>
                                                <pic:cNvPr id="26" name="图片 26" descr="7"/>
                                                <pic:cNvPicPr/>
                                              </pic:nvPicPr>
                                              <pic:blipFill>
                                                <a:blip r:embed="rId50"/>
                                                <a:stretch>
                                                  <a:fillRect/>
                                                </a:stretch>
                                              </pic:blipFill>
                                              <pic:spPr>
                                                <a:xfrm>
                                                  <a:off x="0" y="0"/>
                                                  <a:ext cx="1570990" cy="1630680"/>
                                                </a:xfrm>
                                                <a:prstGeom prst="rect">
                                                  <a:avLst/>
                                                </a:prstGeom>
                                              </pic:spPr>
                                            </pic:pic>
                                          </a:graphicData>
                                        </a:graphic>
                                      </wp:inline>
                                    </w:drawing>
                                  </w:r>
                                  <w:r>
                                    <w:rPr>
                                      <w:rFonts w:hint="eastAsia" w:eastAsiaTheme="minorEastAsia"/>
                                      <w:bCs/>
                                      <w:sz w:val="22"/>
                                      <w:szCs w:val="24"/>
                                      <w:lang w:eastAsia="zh-CN"/>
                                    </w:rPr>
                                    <w:drawing>
                                      <wp:inline distT="0" distB="0" distL="114300" distR="114300">
                                        <wp:extent cx="1652270" cy="1630680"/>
                                        <wp:effectExtent l="0" t="0" r="8890" b="0"/>
                                        <wp:docPr id="27" name="图片 27" descr="8"/>
                                        <wp:cNvGraphicFramePr/>
                                        <a:graphic xmlns:a="http://schemas.openxmlformats.org/drawingml/2006/main">
                                          <a:graphicData uri="http://schemas.openxmlformats.org/drawingml/2006/picture">
                                            <pic:pic xmlns:pic="http://schemas.openxmlformats.org/drawingml/2006/picture">
                                              <pic:nvPicPr>
                                                <pic:cNvPr id="27" name="图片 27" descr="8"/>
                                                <pic:cNvPicPr/>
                                              </pic:nvPicPr>
                                              <pic:blipFill>
                                                <a:blip r:embed="rId51"/>
                                                <a:stretch>
                                                  <a:fillRect/>
                                                </a:stretch>
                                              </pic:blipFill>
                                              <pic:spPr>
                                                <a:xfrm>
                                                  <a:off x="0" y="0"/>
                                                  <a:ext cx="1652270" cy="1630680"/>
                                                </a:xfrm>
                                                <a:prstGeom prst="rect">
                                                  <a:avLst/>
                                                </a:prstGeom>
                                              </pic:spPr>
                                            </pic:pic>
                                          </a:graphicData>
                                        </a:graphic>
                                      </wp:inline>
                                    </w:drawing>
                                  </w:r>
                                  <w:r>
                                    <w:rPr>
                                      <w:rFonts w:hint="eastAsia" w:eastAsiaTheme="minorEastAsia"/>
                                      <w:bCs/>
                                      <w:sz w:val="22"/>
                                      <w:szCs w:val="24"/>
                                      <w:lang w:eastAsia="zh-CN"/>
                                    </w:rPr>
                                    <w:drawing>
                                      <wp:inline distT="0" distB="0" distL="114300" distR="114300">
                                        <wp:extent cx="1652270" cy="1630680"/>
                                        <wp:effectExtent l="0" t="0" r="8890" b="0"/>
                                        <wp:docPr id="28" name="图片 28" descr="9"/>
                                        <wp:cNvGraphicFramePr/>
                                        <a:graphic xmlns:a="http://schemas.openxmlformats.org/drawingml/2006/main">
                                          <a:graphicData uri="http://schemas.openxmlformats.org/drawingml/2006/picture">
                                            <pic:pic xmlns:pic="http://schemas.openxmlformats.org/drawingml/2006/picture">
                                              <pic:nvPicPr>
                                                <pic:cNvPr id="28" name="图片 28" descr="9"/>
                                                <pic:cNvPicPr/>
                                              </pic:nvPicPr>
                                              <pic:blipFill>
                                                <a:blip r:embed="rId50"/>
                                                <a:stretch>
                                                  <a:fillRect/>
                                                </a:stretch>
                                              </pic:blipFill>
                                              <pic:spPr>
                                                <a:xfrm>
                                                  <a:off x="0" y="0"/>
                                                  <a:ext cx="1652270" cy="1630680"/>
                                                </a:xfrm>
                                                <a:prstGeom prst="rect">
                                                  <a:avLst/>
                                                </a:prstGeom>
                                              </pic:spPr>
                                            </pic:pic>
                                          </a:graphicData>
                                        </a:graphic>
                                      </wp:inline>
                                    </w:drawing>
                                  </w: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536.25pt;width:406.7pt;" fillcolor="#FFFFFF" filled="t" stroked="t" coordsize="21600,21600" o:gfxdata="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eq7+V1wAAAAYBAAAPAAAAAAAAAAEAIAAAACIAAABkcnMv&#10;ZG93bnJldi54bWxQSwECFAAUAAAACACHTuJAlGYXnz0CAAB+BAAADgAAAAAAAAABACAAAAAmAQAA&#10;ZHJzL2Uyb0RvYy54bWxQSwUGAAAAAAYABgBZAQAA1QUAAAAA&#10;">
                <v:fill on="t" focussize="0,0"/>
                <v:stroke color="#000000" miterlimit="8" joinstyle="miter"/>
                <v:imagedata o:title=""/>
                <o:lock v:ext="edit" aspectratio="f"/>
                <v:textbox>
                  <w:txbxContent>
                    <w:p>
                      <w:pPr>
                        <w:pStyle w:val="8"/>
                        <w:numPr>
                          <w:ilvl w:val="0"/>
                          <w:numId w:val="0"/>
                        </w:numPr>
                        <w:tabs>
                          <w:tab w:val="left" w:pos="1512"/>
                        </w:tabs>
                        <w:ind w:leftChars="0"/>
                        <w:rPr>
                          <w:b/>
                          <w:bCs/>
                          <w:sz w:val="24"/>
                          <w:szCs w:val="28"/>
                        </w:rPr>
                      </w:pPr>
                      <w:r>
                        <w:rPr>
                          <w:rFonts w:hint="eastAsia"/>
                          <w:b/>
                          <w:bCs/>
                          <w:sz w:val="24"/>
                          <w:szCs w:val="28"/>
                          <w:lang w:val="en-US" w:eastAsia="zh-CN"/>
                        </w:rPr>
                        <w:t>四．</w:t>
                      </w:r>
                      <w:r>
                        <w:rPr>
                          <w:rFonts w:hint="eastAsia"/>
                          <w:b/>
                          <w:bCs/>
                          <w:sz w:val="24"/>
                          <w:szCs w:val="28"/>
                        </w:rPr>
                        <w:t>实验仿真图（1</w:t>
                      </w:r>
                      <w:r>
                        <w:rPr>
                          <w:b/>
                          <w:bCs/>
                          <w:sz w:val="24"/>
                          <w:szCs w:val="28"/>
                        </w:rPr>
                        <w:t>0分</w:t>
                      </w:r>
                      <w:r>
                        <w:rPr>
                          <w:rFonts w:hint="eastAsia"/>
                          <w:b/>
                          <w:bCs/>
                          <w:sz w:val="24"/>
                          <w:szCs w:val="28"/>
                        </w:rPr>
                        <w: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9" w:hRule="atLeast"/>
                          <w:jc w:val="center"/>
                        </w:trPr>
                        <w:tc>
                          <w:tcPr>
                            <w:tcW w:w="10044" w:type="dxa"/>
                          </w:tcPr>
                          <w:p>
                            <w:pPr>
                              <w:pStyle w:val="8"/>
                              <w:numPr>
                                <w:ilvl w:val="0"/>
                                <w:numId w:val="4"/>
                              </w:numPr>
                              <w:ind w:firstLineChars="0"/>
                              <w:jc w:val="left"/>
                              <w:rPr>
                                <w:bCs/>
                                <w:sz w:val="22"/>
                                <w:szCs w:val="24"/>
                              </w:rPr>
                            </w:pPr>
                            <w:r>
                              <w:rPr>
                                <w:bCs/>
                                <w:sz w:val="22"/>
                                <w:szCs w:val="24"/>
                              </w:rPr>
                              <w:t>单独测量</w:t>
                            </w:r>
                            <w:r>
                              <w:rPr>
                                <w:rFonts w:hint="eastAsia"/>
                                <w:bCs/>
                                <w:sz w:val="22"/>
                                <w:szCs w:val="24"/>
                              </w:rPr>
                              <w:t>三种元件的阻抗特性（注意电感需要串联1</w:t>
                            </w:r>
                            <w:r>
                              <w:rPr>
                                <w:bCs/>
                                <w:sz w:val="22"/>
                                <w:szCs w:val="24"/>
                              </w:rPr>
                              <w:t>Ω电阻</w:t>
                            </w:r>
                            <w:r>
                              <w:rPr>
                                <w:rFonts w:hint="eastAsia"/>
                                <w:bCs/>
                                <w:sz w:val="22"/>
                                <w:szCs w:val="24"/>
                              </w:rPr>
                              <w:t>、电容需要串联0</w:t>
                            </w:r>
                            <w:r>
                              <w:rPr>
                                <w:bCs/>
                                <w:sz w:val="22"/>
                                <w:szCs w:val="24"/>
                              </w:rPr>
                              <w:t>.5欧姆</w:t>
                            </w:r>
                            <w:r>
                              <w:rPr>
                                <w:rFonts w:hint="eastAsia"/>
                                <w:bCs/>
                                <w:sz w:val="22"/>
                                <w:szCs w:val="24"/>
                              </w:rPr>
                              <w:t>电阻）</w:t>
                            </w:r>
                          </w:p>
                          <w:p>
                            <w:pPr>
                              <w:pStyle w:val="8"/>
                              <w:widowControl w:val="0"/>
                              <w:numPr>
                                <w:ilvl w:val="0"/>
                                <w:numId w:val="0"/>
                              </w:numPr>
                              <w:jc w:val="left"/>
                              <w:rPr>
                                <w:rFonts w:hint="eastAsia"/>
                                <w:lang w:eastAsia="zh-CN"/>
                              </w:rPr>
                            </w:pPr>
                            <w:r>
                              <w:rPr>
                                <w:rFonts w:hint="eastAsia" w:eastAsiaTheme="minorEastAsia"/>
                                <w:bCs/>
                                <w:sz w:val="22"/>
                                <w:szCs w:val="24"/>
                                <w:lang w:eastAsia="zh-CN"/>
                              </w:rPr>
                              <w:drawing>
                                <wp:inline distT="0" distB="0" distL="114300" distR="114300">
                                  <wp:extent cx="1713865" cy="1289685"/>
                                  <wp:effectExtent l="0" t="0" r="8255" b="5715"/>
                                  <wp:docPr id="20" name="图片 20" descr="微信图片_2022060421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20604214644"/>
                                          <pic:cNvPicPr>
                                            <a:picLocks noChangeAspect="1"/>
                                          </pic:cNvPicPr>
                                        </pic:nvPicPr>
                                        <pic:blipFill>
                                          <a:blip r:embed="rId44"/>
                                          <a:stretch>
                                            <a:fillRect/>
                                          </a:stretch>
                                        </pic:blipFill>
                                        <pic:spPr>
                                          <a:xfrm>
                                            <a:off x="0" y="0"/>
                                            <a:ext cx="1713865" cy="1289685"/>
                                          </a:xfrm>
                                          <a:prstGeom prst="rect">
                                            <a:avLst/>
                                          </a:prstGeom>
                                        </pic:spPr>
                                      </pic:pic>
                                    </a:graphicData>
                                  </a:graphic>
                                </wp:inline>
                              </w:drawing>
                            </w:r>
                            <w:r>
                              <w:drawing>
                                <wp:inline distT="0" distB="0" distL="0" distR="0">
                                  <wp:extent cx="1611630" cy="1370330"/>
                                  <wp:effectExtent l="0" t="0" r="381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5"/>
                                          <a:stretch>
                                            <a:fillRect/>
                                          </a:stretch>
                                        </pic:blipFill>
                                        <pic:spPr>
                                          <a:xfrm>
                                            <a:off x="0" y="0"/>
                                            <a:ext cx="1611630" cy="1370330"/>
                                          </a:xfrm>
                                          <a:prstGeom prst="rect">
                                            <a:avLst/>
                                          </a:prstGeom>
                                        </pic:spPr>
                                      </pic:pic>
                                    </a:graphicData>
                                  </a:graphic>
                                </wp:inline>
                              </w:drawing>
                            </w:r>
                            <w:r>
                              <w:drawing>
                                <wp:inline distT="0" distB="0" distL="0" distR="0">
                                  <wp:extent cx="1457325" cy="1270000"/>
                                  <wp:effectExtent l="0" t="0" r="5715"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6"/>
                                          <a:stretch>
                                            <a:fillRect/>
                                          </a:stretch>
                                        </pic:blipFill>
                                        <pic:spPr>
                                          <a:xfrm>
                                            <a:off x="0" y="0"/>
                                            <a:ext cx="1457325" cy="127000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5" w:hRule="atLeast"/>
                          <w:jc w:val="center"/>
                        </w:trPr>
                        <w:tc>
                          <w:tcPr>
                            <w:tcW w:w="10044" w:type="dxa"/>
                          </w:tcPr>
                          <w:p>
                            <w:pPr>
                              <w:pStyle w:val="8"/>
                              <w:numPr>
                                <w:ilvl w:val="0"/>
                                <w:numId w:val="4"/>
                              </w:numPr>
                              <w:ind w:firstLineChars="0"/>
                              <w:jc w:val="left"/>
                              <w:rPr>
                                <w:bCs/>
                                <w:sz w:val="22"/>
                                <w:szCs w:val="24"/>
                              </w:rPr>
                            </w:pPr>
                            <w:r>
                              <w:rPr>
                                <w:bCs/>
                                <w:sz w:val="22"/>
                                <w:szCs w:val="24"/>
                              </w:rPr>
                              <w:t>测量</w:t>
                            </w:r>
                            <w:r>
                              <w:rPr>
                                <w:rFonts w:hint="eastAsia"/>
                                <w:bCs/>
                                <w:sz w:val="22"/>
                                <w:szCs w:val="24"/>
                              </w:rPr>
                              <w:t>组合元件的串联组合阻抗特性（注意电感需要串联1</w:t>
                            </w:r>
                            <w:r>
                              <w:rPr>
                                <w:bCs/>
                                <w:sz w:val="22"/>
                                <w:szCs w:val="24"/>
                              </w:rPr>
                              <w:t>Ω电阻</w:t>
                            </w:r>
                            <w:r>
                              <w:rPr>
                                <w:rFonts w:hint="eastAsia"/>
                                <w:bCs/>
                                <w:sz w:val="22"/>
                                <w:szCs w:val="24"/>
                              </w:rPr>
                              <w:t>、电容需要串联0</w:t>
                            </w:r>
                            <w:r>
                              <w:rPr>
                                <w:bCs/>
                                <w:sz w:val="22"/>
                                <w:szCs w:val="24"/>
                              </w:rPr>
                              <w:t>.5欧姆</w:t>
                            </w:r>
                            <w:r>
                              <w:rPr>
                                <w:rFonts w:hint="eastAsia"/>
                                <w:bCs/>
                                <w:sz w:val="22"/>
                                <w:szCs w:val="24"/>
                              </w:rPr>
                              <w:t>电阻）</w:t>
                            </w:r>
                          </w:p>
                          <w:p>
                            <w:pPr>
                              <w:jc w:val="left"/>
                              <w:rPr>
                                <w:bCs/>
                                <w:sz w:val="22"/>
                                <w:szCs w:val="24"/>
                              </w:rPr>
                            </w:pPr>
                            <w:r>
                              <w:rPr>
                                <w:rFonts w:hint="eastAsia" w:eastAsiaTheme="minorEastAsia"/>
                                <w:bCs/>
                                <w:sz w:val="22"/>
                                <w:szCs w:val="24"/>
                                <w:lang w:eastAsia="zh-CN"/>
                              </w:rPr>
                              <w:drawing>
                                <wp:inline distT="0" distB="0" distL="114300" distR="114300">
                                  <wp:extent cx="1651635" cy="1630045"/>
                                  <wp:effectExtent l="0" t="0" r="9525" b="635"/>
                                  <wp:docPr id="23" name="图片 2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
                                          <pic:cNvPicPr>
                                            <a:picLocks noChangeAspect="1"/>
                                          </pic:cNvPicPr>
                                        </pic:nvPicPr>
                                        <pic:blipFill>
                                          <a:blip r:embed="rId47"/>
                                          <a:stretch>
                                            <a:fillRect/>
                                          </a:stretch>
                                        </pic:blipFill>
                                        <pic:spPr>
                                          <a:xfrm>
                                            <a:off x="0" y="0"/>
                                            <a:ext cx="1651635" cy="1630045"/>
                                          </a:xfrm>
                                          <a:prstGeom prst="rect">
                                            <a:avLst/>
                                          </a:prstGeom>
                                        </pic:spPr>
                                      </pic:pic>
                                    </a:graphicData>
                                  </a:graphic>
                                </wp:inline>
                              </w:drawing>
                            </w:r>
                            <w:r>
                              <w:drawing>
                                <wp:inline distT="0" distB="0" distL="0" distR="0">
                                  <wp:extent cx="1612265" cy="1630680"/>
                                  <wp:effectExtent l="0" t="0" r="3175" b="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48"/>
                                          <a:stretch>
                                            <a:fillRect/>
                                          </a:stretch>
                                        </pic:blipFill>
                                        <pic:spPr>
                                          <a:xfrm>
                                            <a:off x="0" y="0"/>
                                            <a:ext cx="1612265" cy="1630680"/>
                                          </a:xfrm>
                                          <a:prstGeom prst="rect">
                                            <a:avLst/>
                                          </a:prstGeom>
                                        </pic:spPr>
                                      </pic:pic>
                                    </a:graphicData>
                                  </a:graphic>
                                </wp:inline>
                              </w:drawing>
                            </w:r>
                            <w:r>
                              <w:drawing>
                                <wp:inline distT="0" distB="0" distL="0" distR="0">
                                  <wp:extent cx="1630680" cy="163830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9"/>
                                          <a:stretch>
                                            <a:fillRect/>
                                          </a:stretch>
                                        </pic:blipFill>
                                        <pic:spPr>
                                          <a:xfrm>
                                            <a:off x="0" y="0"/>
                                            <a:ext cx="1630680" cy="1664923"/>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3" w:hRule="atLeast"/>
                          <w:jc w:val="center"/>
                        </w:trPr>
                        <w:tc>
                          <w:tcPr>
                            <w:tcW w:w="10044" w:type="dxa"/>
                          </w:tcPr>
                          <w:p>
                            <w:pPr>
                              <w:pStyle w:val="8"/>
                              <w:numPr>
                                <w:ilvl w:val="0"/>
                                <w:numId w:val="4"/>
                              </w:numPr>
                              <w:ind w:firstLineChars="0"/>
                              <w:jc w:val="left"/>
                              <w:rPr>
                                <w:bCs/>
                                <w:sz w:val="22"/>
                                <w:szCs w:val="24"/>
                              </w:rPr>
                            </w:pPr>
                            <w:r>
                              <w:rPr>
                                <w:bCs/>
                                <w:sz w:val="22"/>
                                <w:szCs w:val="24"/>
                              </w:rPr>
                              <w:t>测量</w:t>
                            </w:r>
                            <w:r>
                              <w:rPr>
                                <w:rFonts w:hint="eastAsia"/>
                                <w:bCs/>
                                <w:sz w:val="22"/>
                                <w:szCs w:val="24"/>
                              </w:rPr>
                              <w:t>组合元件的并联组合阻抗特性（注意电感需要串联1</w:t>
                            </w:r>
                            <w:r>
                              <w:rPr>
                                <w:bCs/>
                                <w:sz w:val="22"/>
                                <w:szCs w:val="24"/>
                              </w:rPr>
                              <w:t>Ω电阻</w:t>
                            </w:r>
                            <w:r>
                              <w:rPr>
                                <w:rFonts w:hint="eastAsia"/>
                                <w:bCs/>
                                <w:sz w:val="22"/>
                                <w:szCs w:val="24"/>
                              </w:rPr>
                              <w:t>、电容需要串联0</w:t>
                            </w:r>
                            <w:r>
                              <w:rPr>
                                <w:bCs/>
                                <w:sz w:val="22"/>
                                <w:szCs w:val="24"/>
                              </w:rPr>
                              <w:t>.5欧姆</w:t>
                            </w:r>
                            <w:r>
                              <w:rPr>
                                <w:rFonts w:hint="eastAsia"/>
                                <w:bCs/>
                                <w:sz w:val="22"/>
                                <w:szCs w:val="24"/>
                              </w:rPr>
                              <w:t>电阻）</w:t>
                            </w:r>
                          </w:p>
                          <w:p>
                            <w:pPr>
                              <w:jc w:val="left"/>
                              <w:rPr>
                                <w:bCs/>
                                <w:sz w:val="22"/>
                                <w:szCs w:val="24"/>
                              </w:rPr>
                            </w:pPr>
                            <w:r>
                              <w:rPr>
                                <w:rFonts w:hint="eastAsia" w:eastAsiaTheme="minorEastAsia"/>
                                <w:bCs/>
                                <w:sz w:val="22"/>
                                <w:szCs w:val="24"/>
                                <w:lang w:eastAsia="zh-CN"/>
                              </w:rPr>
                              <w:drawing>
                                <wp:inline distT="0" distB="0" distL="114300" distR="114300">
                                  <wp:extent cx="1570990" cy="1630680"/>
                                  <wp:effectExtent l="0" t="0" r="13970" b="0"/>
                                  <wp:docPr id="26" name="图片 26" descr="7"/>
                                  <wp:cNvGraphicFramePr/>
                                  <a:graphic xmlns:a="http://schemas.openxmlformats.org/drawingml/2006/main">
                                    <a:graphicData uri="http://schemas.openxmlformats.org/drawingml/2006/picture">
                                      <pic:pic xmlns:pic="http://schemas.openxmlformats.org/drawingml/2006/picture">
                                        <pic:nvPicPr>
                                          <pic:cNvPr id="26" name="图片 26" descr="7"/>
                                          <pic:cNvPicPr/>
                                        </pic:nvPicPr>
                                        <pic:blipFill>
                                          <a:blip r:embed="rId50"/>
                                          <a:stretch>
                                            <a:fillRect/>
                                          </a:stretch>
                                        </pic:blipFill>
                                        <pic:spPr>
                                          <a:xfrm>
                                            <a:off x="0" y="0"/>
                                            <a:ext cx="1570990" cy="1630680"/>
                                          </a:xfrm>
                                          <a:prstGeom prst="rect">
                                            <a:avLst/>
                                          </a:prstGeom>
                                        </pic:spPr>
                                      </pic:pic>
                                    </a:graphicData>
                                  </a:graphic>
                                </wp:inline>
                              </w:drawing>
                            </w:r>
                            <w:r>
                              <w:rPr>
                                <w:rFonts w:hint="eastAsia" w:eastAsiaTheme="minorEastAsia"/>
                                <w:bCs/>
                                <w:sz w:val="22"/>
                                <w:szCs w:val="24"/>
                                <w:lang w:eastAsia="zh-CN"/>
                              </w:rPr>
                              <w:drawing>
                                <wp:inline distT="0" distB="0" distL="114300" distR="114300">
                                  <wp:extent cx="1652270" cy="1630680"/>
                                  <wp:effectExtent l="0" t="0" r="8890" b="0"/>
                                  <wp:docPr id="27" name="图片 27" descr="8"/>
                                  <wp:cNvGraphicFramePr/>
                                  <a:graphic xmlns:a="http://schemas.openxmlformats.org/drawingml/2006/main">
                                    <a:graphicData uri="http://schemas.openxmlformats.org/drawingml/2006/picture">
                                      <pic:pic xmlns:pic="http://schemas.openxmlformats.org/drawingml/2006/picture">
                                        <pic:nvPicPr>
                                          <pic:cNvPr id="27" name="图片 27" descr="8"/>
                                          <pic:cNvPicPr/>
                                        </pic:nvPicPr>
                                        <pic:blipFill>
                                          <a:blip r:embed="rId51"/>
                                          <a:stretch>
                                            <a:fillRect/>
                                          </a:stretch>
                                        </pic:blipFill>
                                        <pic:spPr>
                                          <a:xfrm>
                                            <a:off x="0" y="0"/>
                                            <a:ext cx="1652270" cy="1630680"/>
                                          </a:xfrm>
                                          <a:prstGeom prst="rect">
                                            <a:avLst/>
                                          </a:prstGeom>
                                        </pic:spPr>
                                      </pic:pic>
                                    </a:graphicData>
                                  </a:graphic>
                                </wp:inline>
                              </w:drawing>
                            </w:r>
                            <w:r>
                              <w:rPr>
                                <w:rFonts w:hint="eastAsia" w:eastAsiaTheme="minorEastAsia"/>
                                <w:bCs/>
                                <w:sz w:val="22"/>
                                <w:szCs w:val="24"/>
                                <w:lang w:eastAsia="zh-CN"/>
                              </w:rPr>
                              <w:drawing>
                                <wp:inline distT="0" distB="0" distL="114300" distR="114300">
                                  <wp:extent cx="1652270" cy="1630680"/>
                                  <wp:effectExtent l="0" t="0" r="8890" b="0"/>
                                  <wp:docPr id="28" name="图片 28" descr="9"/>
                                  <wp:cNvGraphicFramePr/>
                                  <a:graphic xmlns:a="http://schemas.openxmlformats.org/drawingml/2006/main">
                                    <a:graphicData uri="http://schemas.openxmlformats.org/drawingml/2006/picture">
                                      <pic:pic xmlns:pic="http://schemas.openxmlformats.org/drawingml/2006/picture">
                                        <pic:nvPicPr>
                                          <pic:cNvPr id="28" name="图片 28" descr="9"/>
                                          <pic:cNvPicPr/>
                                        </pic:nvPicPr>
                                        <pic:blipFill>
                                          <a:blip r:embed="rId50"/>
                                          <a:stretch>
                                            <a:fillRect/>
                                          </a:stretch>
                                        </pic:blipFill>
                                        <pic:spPr>
                                          <a:xfrm>
                                            <a:off x="0" y="0"/>
                                            <a:ext cx="1652270" cy="1630680"/>
                                          </a:xfrm>
                                          <a:prstGeom prst="rect">
                                            <a:avLst/>
                                          </a:prstGeom>
                                        </pic:spPr>
                                      </pic:pic>
                                    </a:graphicData>
                                  </a:graphic>
                                </wp:inline>
                              </w:drawing>
                            </w:r>
                          </w:p>
                        </w:tc>
                      </w:tr>
                    </w:tbl>
                    <w:p/>
                  </w:txbxContent>
                </v:textbox>
                <w10:wrap type="none"/>
                <w10:anchorlock/>
              </v:shape>
            </w:pict>
          </mc:Fallback>
        </mc:AlternateContent>
      </w:r>
    </w:p>
    <w:p>
      <w:pPr>
        <w:widowControl/>
        <w:jc w:val="left"/>
        <w:rPr>
          <w:rFonts w:ascii="Times New Roman" w:hAnsi="Times New Roman" w:eastAsia="方正华隶简体" w:cs="Times New Roman"/>
          <w:b/>
          <w:sz w:val="32"/>
        </w:rPr>
      </w:pPr>
      <w:r>
        <w:rPr>
          <w:sz w:val="28"/>
          <w:szCs w:val="32"/>
        </w:rPr>
        <mc:AlternateContent>
          <mc:Choice Requires="wps">
            <w:drawing>
              <wp:inline distT="0" distB="0" distL="0" distR="0">
                <wp:extent cx="5216525" cy="8504555"/>
                <wp:effectExtent l="4445" t="5080" r="6350" b="9525"/>
                <wp:docPr id="22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16525" cy="8504555"/>
                        </a:xfrm>
                        <a:prstGeom prst="rect">
                          <a:avLst/>
                        </a:prstGeom>
                        <a:solidFill>
                          <a:srgbClr val="FFFFFF"/>
                        </a:solidFill>
                        <a:ln w="9525">
                          <a:solidFill>
                            <a:srgbClr val="000000"/>
                          </a:solidFill>
                          <a:miter lim="800000"/>
                        </a:ln>
                      </wps:spPr>
                      <wps:txbx>
                        <w:txbxContent>
                          <w:p>
                            <w:pPr>
                              <w:pStyle w:val="8"/>
                              <w:numPr>
                                <w:ilvl w:val="0"/>
                                <w:numId w:val="0"/>
                              </w:numPr>
                              <w:tabs>
                                <w:tab w:val="left" w:pos="1512"/>
                              </w:tabs>
                              <w:ind w:leftChars="0"/>
                              <w:rPr>
                                <w:b/>
                                <w:bCs/>
                                <w:sz w:val="24"/>
                                <w:szCs w:val="28"/>
                              </w:rPr>
                            </w:pPr>
                            <w:r>
                              <w:rPr>
                                <w:rFonts w:hint="eastAsia"/>
                                <w:b/>
                                <w:bCs/>
                                <w:sz w:val="24"/>
                                <w:szCs w:val="28"/>
                                <w:lang w:val="en-US" w:eastAsia="zh-CN"/>
                              </w:rPr>
                              <w:t>五、</w:t>
                            </w:r>
                            <w:r>
                              <w:rPr>
                                <w:rFonts w:hint="eastAsia"/>
                                <w:b/>
                                <w:bCs/>
                                <w:sz w:val="24"/>
                                <w:szCs w:val="28"/>
                              </w:rPr>
                              <w:t>实验数据记录（</w:t>
                            </w:r>
                            <w:r>
                              <w:rPr>
                                <w:b/>
                                <w:bCs/>
                                <w:sz w:val="24"/>
                                <w:szCs w:val="28"/>
                              </w:rPr>
                              <w:t>20分</w:t>
                            </w:r>
                            <w:r>
                              <w:rPr>
                                <w:rFonts w:hint="eastAsia"/>
                                <w:b/>
                                <w:bCs/>
                                <w:sz w:val="24"/>
                                <w:szCs w:val="28"/>
                              </w:rPr>
                              <w:t xml:space="preserve">） </w:t>
                            </w:r>
                          </w:p>
                          <w:p>
                            <w:pPr>
                              <w:tabs>
                                <w:tab w:val="left" w:pos="1512"/>
                              </w:tabs>
                              <w:jc w:val="left"/>
                              <w:rPr>
                                <w:szCs w:val="21"/>
                              </w:rPr>
                            </w:pPr>
                            <w:r>
                              <w:rPr>
                                <w:rFonts w:hint="eastAsia"/>
                                <w:szCs w:val="21"/>
                              </w:rPr>
                              <w:t xml:space="preserve">1. </w:t>
                            </w:r>
                            <w:r>
                              <w:t>阻抗</w:t>
                            </w:r>
                            <w:r>
                              <w:rPr>
                                <w:i/>
                              </w:rPr>
                              <w:t>Z</w:t>
                            </w:r>
                            <w:r>
                              <w:t>分别取：</w:t>
                            </w:r>
                            <w:r>
                              <w:rPr>
                                <w:i/>
                              </w:rPr>
                              <w:t>R</w:t>
                            </w:r>
                            <w:r>
                              <w:t>=15Ω/10W、电感线圈</w:t>
                            </w:r>
                            <w:r>
                              <w:rPr>
                                <w:i/>
                              </w:rPr>
                              <w:t>L</w:t>
                            </w:r>
                            <w:r>
                              <w:t>和电容器</w:t>
                            </w:r>
                            <w:r>
                              <w:rPr>
                                <w:i/>
                              </w:rPr>
                              <w:t>C</w:t>
                            </w:r>
                            <w:r>
                              <w:t>=220μF/70V。调节</w:t>
                            </w:r>
                            <w:r>
                              <w:rPr>
                                <w:rFonts w:hint="eastAsia"/>
                              </w:rPr>
                              <w:t>变阻器</w:t>
                            </w:r>
                            <w:r>
                              <w:t>使电流表的读数为0.5A，测量电压、功率及相位角值</w:t>
                            </w:r>
                            <w:r>
                              <w:rPr>
                                <w:rFonts w:hint="eastAsia"/>
                              </w:rPr>
                              <w:t xml:space="preserve">, </w:t>
                            </w:r>
                            <w:r>
                              <w:rPr>
                                <w:rFonts w:hint="eastAsia"/>
                                <w:szCs w:val="21"/>
                              </w:rPr>
                              <w:t>使用电量仪测量独立元件的阻抗， 记录在下表中。</w:t>
                            </w:r>
                          </w:p>
                          <w:tbl>
                            <w:tblPr>
                              <w:tblStyle w:val="4"/>
                              <w:tblW w:w="79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9"/>
                              <w:gridCol w:w="595"/>
                              <w:gridCol w:w="892"/>
                              <w:gridCol w:w="892"/>
                              <w:gridCol w:w="834"/>
                              <w:gridCol w:w="773"/>
                              <w:gridCol w:w="773"/>
                              <w:gridCol w:w="726"/>
                              <w:gridCol w:w="713"/>
                              <w:gridCol w:w="705"/>
                              <w:gridCol w:w="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270" w:hRule="atLeast"/>
                                <w:jc w:val="center"/>
                              </w:trPr>
                              <w:tc>
                                <w:tcPr>
                                  <w:tcW w:w="1070" w:type="dxa"/>
                                  <w:vMerge w:val="restart"/>
                                  <w:shd w:val="clear" w:color="auto" w:fill="auto"/>
                                  <w:vAlign w:val="center"/>
                                </w:tcPr>
                                <w:p>
                                  <w:pPr>
                                    <w:jc w:val="center"/>
                                    <w:rPr>
                                      <w:sz w:val="20"/>
                                      <w:szCs w:val="20"/>
                                    </w:rPr>
                                  </w:pPr>
                                  <w:r>
                                    <w:rPr>
                                      <w:sz w:val="20"/>
                                      <w:szCs w:val="20"/>
                                    </w:rPr>
                                    <w:t>被 测</w:t>
                                  </w:r>
                                </w:p>
                                <w:p>
                                  <w:pPr>
                                    <w:jc w:val="center"/>
                                    <w:rPr>
                                      <w:sz w:val="20"/>
                                      <w:szCs w:val="20"/>
                                    </w:rPr>
                                  </w:pPr>
                                  <w:r>
                                    <w:rPr>
                                      <w:sz w:val="20"/>
                                      <w:szCs w:val="20"/>
                                    </w:rPr>
                                    <w:t>阻 抗</w:t>
                                  </w:r>
                                </w:p>
                              </w:tc>
                              <w:tc>
                                <w:tcPr>
                                  <w:tcW w:w="3213" w:type="dxa"/>
                                  <w:gridSpan w:val="4"/>
                                  <w:tcBorders>
                                    <w:top w:val="single" w:color="auto" w:sz="4" w:space="0"/>
                                    <w:right w:val="double" w:color="auto" w:sz="4" w:space="0"/>
                                  </w:tcBorders>
                                  <w:shd w:val="clear" w:color="auto" w:fill="auto"/>
                                  <w:vAlign w:val="center"/>
                                </w:tcPr>
                                <w:p>
                                  <w:pPr>
                                    <w:jc w:val="center"/>
                                    <w:rPr>
                                      <w:sz w:val="20"/>
                                      <w:szCs w:val="20"/>
                                    </w:rPr>
                                  </w:pPr>
                                  <w:r>
                                    <w:rPr>
                                      <w:sz w:val="20"/>
                                      <w:szCs w:val="20"/>
                                    </w:rPr>
                                    <w:t>测 量 值</w:t>
                                  </w:r>
                                </w:p>
                              </w:tc>
                              <w:tc>
                                <w:tcPr>
                                  <w:tcW w:w="3690" w:type="dxa"/>
                                  <w:gridSpan w:val="5"/>
                                  <w:tcBorders>
                                    <w:left w:val="double" w:color="auto" w:sz="4" w:space="0"/>
                                  </w:tcBorders>
                                  <w:shd w:val="clear" w:color="auto" w:fill="auto"/>
                                  <w:vAlign w:val="center"/>
                                </w:tcPr>
                                <w:p>
                                  <w:pPr>
                                    <w:jc w:val="center"/>
                                    <w:rPr>
                                      <w:sz w:val="20"/>
                                      <w:szCs w:val="20"/>
                                    </w:rPr>
                                  </w:pPr>
                                  <w:r>
                                    <w:rPr>
                                      <w:sz w:val="20"/>
                                      <w:szCs w:val="20"/>
                                    </w:rPr>
                                    <w:t>计 算 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jc w:val="center"/>
                              </w:trPr>
                              <w:tc>
                                <w:tcPr>
                                  <w:tcW w:w="1070" w:type="dxa"/>
                                  <w:vMerge w:val="continue"/>
                                  <w:shd w:val="clear" w:color="auto" w:fill="auto"/>
                                  <w:vAlign w:val="center"/>
                                </w:tcPr>
                                <w:p>
                                  <w:pPr>
                                    <w:jc w:val="center"/>
                                    <w:rPr>
                                      <w:sz w:val="20"/>
                                      <w:szCs w:val="20"/>
                                    </w:rPr>
                                  </w:pPr>
                                </w:p>
                              </w:tc>
                              <w:tc>
                                <w:tcPr>
                                  <w:tcW w:w="595" w:type="dxa"/>
                                  <w:shd w:val="clear" w:color="auto" w:fill="auto"/>
                                  <w:vAlign w:val="center"/>
                                </w:tcPr>
                                <w:p>
                                  <w:pPr>
                                    <w:jc w:val="center"/>
                                    <w:rPr>
                                      <w:rFonts w:ascii="Calibri" w:hAnsi="Calibri" w:cs="Calibri"/>
                                      <w:i/>
                                      <w:sz w:val="20"/>
                                      <w:szCs w:val="20"/>
                                    </w:rPr>
                                  </w:pPr>
                                  <w:r>
                                    <w:rPr>
                                      <w:rFonts w:ascii="Calibri" w:hAnsi="Calibri" w:cs="Calibri"/>
                                      <w:i/>
                                      <w:sz w:val="20"/>
                                      <w:szCs w:val="20"/>
                                    </w:rPr>
                                    <w:t>I</w:t>
                                  </w:r>
                                  <w:r>
                                    <w:rPr>
                                      <w:rFonts w:ascii="Calibri" w:hAnsi="Calibri" w:cs="Calibri"/>
                                      <w:iCs/>
                                      <w:sz w:val="20"/>
                                      <w:szCs w:val="20"/>
                                    </w:rPr>
                                    <w:t>(A)</w:t>
                                  </w:r>
                                </w:p>
                              </w:tc>
                              <w:tc>
                                <w:tcPr>
                                  <w:tcW w:w="892" w:type="dxa"/>
                                  <w:shd w:val="clear" w:color="auto" w:fill="auto"/>
                                  <w:vAlign w:val="center"/>
                                </w:tcPr>
                                <w:p>
                                  <w:pPr>
                                    <w:jc w:val="center"/>
                                    <w:rPr>
                                      <w:rFonts w:ascii="Calibri" w:hAnsi="Calibri" w:cs="Calibri"/>
                                      <w:i/>
                                      <w:sz w:val="20"/>
                                      <w:szCs w:val="20"/>
                                    </w:rPr>
                                  </w:pPr>
                                  <w:r>
                                    <w:rPr>
                                      <w:rFonts w:ascii="Calibri" w:hAnsi="Calibri" w:cs="Calibri"/>
                                      <w:i/>
                                      <w:sz w:val="20"/>
                                      <w:szCs w:val="20"/>
                                    </w:rPr>
                                    <w:t xml:space="preserve">U </w:t>
                                  </w:r>
                                  <w:r>
                                    <w:rPr>
                                      <w:rFonts w:ascii="Calibri" w:hAnsi="Calibri" w:cs="Calibri"/>
                                      <w:iCs/>
                                      <w:sz w:val="20"/>
                                      <w:szCs w:val="20"/>
                                    </w:rPr>
                                    <w:t>(V)</w:t>
                                  </w:r>
                                </w:p>
                              </w:tc>
                              <w:tc>
                                <w:tcPr>
                                  <w:tcW w:w="892" w:type="dxa"/>
                                  <w:shd w:val="clear" w:color="auto" w:fill="auto"/>
                                  <w:vAlign w:val="center"/>
                                </w:tcPr>
                                <w:p>
                                  <w:pPr>
                                    <w:jc w:val="center"/>
                                    <w:rPr>
                                      <w:sz w:val="20"/>
                                      <w:szCs w:val="20"/>
                                    </w:rPr>
                                  </w:pPr>
                                  <w:r>
                                    <w:rPr>
                                      <w:sz w:val="20"/>
                                      <w:szCs w:val="20"/>
                                    </w:rPr>
                                    <w:t>相位角</w:t>
                                  </w:r>
                                </w:p>
                                <w:p>
                                  <w:pPr>
                                    <w:jc w:val="center"/>
                                    <w:rPr>
                                      <w:sz w:val="20"/>
                                      <w:szCs w:val="20"/>
                                    </w:rPr>
                                  </w:pPr>
                                  <w:r>
                                    <w:rPr>
                                      <w:rFonts w:ascii="Calibri" w:hAnsi="Calibri" w:cs="Calibri"/>
                                      <w:i/>
                                      <w:iCs/>
                                      <w:sz w:val="20"/>
                                      <w:szCs w:val="20"/>
                                    </w:rPr>
                                    <w:t>φ</w:t>
                                  </w:r>
                                  <w:r>
                                    <w:rPr>
                                      <w:rFonts w:ascii="Calibri" w:hAnsi="Calibri" w:cs="Calibri"/>
                                      <w:sz w:val="20"/>
                                      <w:szCs w:val="20"/>
                                    </w:rPr>
                                    <w:t xml:space="preserve"> (°)</w:t>
                                  </w:r>
                                </w:p>
                              </w:tc>
                              <w:tc>
                                <w:tcPr>
                                  <w:tcW w:w="833" w:type="dxa"/>
                                  <w:tcBorders>
                                    <w:right w:val="double" w:color="auto" w:sz="4" w:space="0"/>
                                  </w:tcBorders>
                                  <w:shd w:val="clear" w:color="auto" w:fill="auto"/>
                                  <w:vAlign w:val="center"/>
                                </w:tcPr>
                                <w:p>
                                  <w:pPr>
                                    <w:jc w:val="center"/>
                                    <w:rPr>
                                      <w:rFonts w:ascii="Calibri" w:hAnsi="Calibri" w:cs="Calibri"/>
                                      <w:sz w:val="20"/>
                                      <w:szCs w:val="20"/>
                                    </w:rPr>
                                  </w:pPr>
                                  <w:r>
                                    <w:rPr>
                                      <w:rFonts w:ascii="Calibri" w:hAnsi="Calibri" w:cs="Calibri"/>
                                      <w:i/>
                                      <w:sz w:val="20"/>
                                      <w:szCs w:val="20"/>
                                    </w:rPr>
                                    <w:t>P(</w:t>
                                  </w:r>
                                  <w:r>
                                    <w:rPr>
                                      <w:rFonts w:ascii="Calibri" w:hAnsi="Calibri" w:cs="Calibri"/>
                                      <w:sz w:val="20"/>
                                      <w:szCs w:val="20"/>
                                    </w:rPr>
                                    <w:t>W)</w:t>
                                  </w:r>
                                </w:p>
                              </w:tc>
                              <w:tc>
                                <w:tcPr>
                                  <w:tcW w:w="773" w:type="dxa"/>
                                  <w:tcBorders>
                                    <w:left w:val="double" w:color="auto" w:sz="4" w:space="0"/>
                                  </w:tcBorders>
                                  <w:shd w:val="clear" w:color="auto" w:fill="auto"/>
                                  <w:vAlign w:val="center"/>
                                </w:tcPr>
                                <w:p>
                                  <w:pPr>
                                    <w:jc w:val="center"/>
                                    <w:rPr>
                                      <w:rFonts w:ascii="Calibri" w:hAnsi="Calibri" w:cs="Calibri"/>
                                      <w:sz w:val="20"/>
                                      <w:szCs w:val="20"/>
                                    </w:rPr>
                                  </w:pPr>
                                  <w:r>
                                    <w:rPr>
                                      <w:rFonts w:ascii="Calibri" w:hAnsi="Calibri" w:cs="Calibri"/>
                                      <w:sz w:val="20"/>
                                      <w:szCs w:val="20"/>
                                    </w:rPr>
                                    <w:t>|</w:t>
                                  </w:r>
                                  <w:r>
                                    <w:rPr>
                                      <w:rFonts w:ascii="Calibri" w:hAnsi="Calibri" w:cs="Calibri"/>
                                      <w:i/>
                                      <w:sz w:val="20"/>
                                      <w:szCs w:val="20"/>
                                    </w:rPr>
                                    <w:t>Z</w:t>
                                  </w:r>
                                  <w:r>
                                    <w:rPr>
                                      <w:rFonts w:ascii="Calibri" w:hAnsi="Calibri" w:cs="Calibri"/>
                                      <w:sz w:val="20"/>
                                      <w:szCs w:val="20"/>
                                    </w:rPr>
                                    <w:t>|</w:t>
                                  </w:r>
                                </w:p>
                                <w:p>
                                  <w:pPr>
                                    <w:jc w:val="center"/>
                                    <w:rPr>
                                      <w:rFonts w:ascii="Calibri" w:hAnsi="Calibri" w:cs="Calibri"/>
                                      <w:sz w:val="20"/>
                                      <w:szCs w:val="20"/>
                                    </w:rPr>
                                  </w:pPr>
                                  <w:r>
                                    <w:rPr>
                                      <w:rFonts w:ascii="Calibri" w:hAnsi="Calibri" w:cs="Calibri"/>
                                      <w:sz w:val="20"/>
                                      <w:szCs w:val="20"/>
                                    </w:rPr>
                                    <w:t>(Ω)</w:t>
                                  </w:r>
                                </w:p>
                              </w:tc>
                              <w:tc>
                                <w:tcPr>
                                  <w:tcW w:w="773" w:type="dxa"/>
                                  <w:shd w:val="clear" w:color="auto" w:fill="auto"/>
                                  <w:vAlign w:val="center"/>
                                </w:tcPr>
                                <w:p>
                                  <w:pPr>
                                    <w:jc w:val="center"/>
                                    <w:rPr>
                                      <w:rFonts w:ascii="Calibri" w:hAnsi="Calibri" w:cs="Calibri"/>
                                      <w:sz w:val="20"/>
                                      <w:szCs w:val="20"/>
                                    </w:rPr>
                                  </w:pPr>
                                  <w:r>
                                    <w:rPr>
                                      <w:rFonts w:ascii="Calibri" w:hAnsi="Calibri" w:cs="Calibri"/>
                                      <w:i/>
                                      <w:sz w:val="20"/>
                                      <w:szCs w:val="20"/>
                                    </w:rPr>
                                    <w:t>R(</w:t>
                                  </w:r>
                                  <w:r>
                                    <w:rPr>
                                      <w:rFonts w:ascii="Calibri" w:hAnsi="Calibri" w:cs="Calibri"/>
                                      <w:sz w:val="20"/>
                                      <w:szCs w:val="20"/>
                                    </w:rPr>
                                    <w:t>Ω)</w:t>
                                  </w:r>
                                </w:p>
                              </w:tc>
                              <w:tc>
                                <w:tcPr>
                                  <w:tcW w:w="726" w:type="dxa"/>
                                  <w:shd w:val="clear" w:color="auto" w:fill="auto"/>
                                  <w:vAlign w:val="center"/>
                                </w:tcPr>
                                <w:p>
                                  <w:pPr>
                                    <w:jc w:val="center"/>
                                    <w:rPr>
                                      <w:rFonts w:ascii="Calibri" w:hAnsi="Calibri" w:cs="Calibri"/>
                                      <w:sz w:val="20"/>
                                      <w:szCs w:val="20"/>
                                    </w:rPr>
                                  </w:pPr>
                                  <w:r>
                                    <w:rPr>
                                      <w:rFonts w:ascii="Calibri" w:hAnsi="Calibri" w:cs="Calibri"/>
                                      <w:i/>
                                      <w:sz w:val="20"/>
                                      <w:szCs w:val="20"/>
                                    </w:rPr>
                                    <w:t>L(</w:t>
                                  </w:r>
                                  <w:r>
                                    <w:rPr>
                                      <w:rFonts w:ascii="Calibri" w:hAnsi="Calibri" w:cs="Calibri"/>
                                      <w:sz w:val="20"/>
                                      <w:szCs w:val="20"/>
                                    </w:rPr>
                                    <w:t>mH)</w:t>
                                  </w:r>
                                </w:p>
                              </w:tc>
                              <w:tc>
                                <w:tcPr>
                                  <w:tcW w:w="713" w:type="dxa"/>
                                  <w:shd w:val="clear" w:color="auto" w:fill="auto"/>
                                  <w:vAlign w:val="center"/>
                                </w:tcPr>
                                <w:p>
                                  <w:pPr>
                                    <w:jc w:val="center"/>
                                    <w:rPr>
                                      <w:rFonts w:ascii="Calibri" w:hAnsi="Calibri" w:cs="Calibri"/>
                                      <w:sz w:val="20"/>
                                      <w:szCs w:val="20"/>
                                    </w:rPr>
                                  </w:pPr>
                                  <w:r>
                                    <w:rPr>
                                      <w:rFonts w:ascii="Calibri" w:hAnsi="Calibri" w:cs="Calibri"/>
                                      <w:sz w:val="20"/>
                                      <w:szCs w:val="20"/>
                                    </w:rPr>
                                    <w:t>C(</w:t>
                                  </w:r>
                                  <w:r>
                                    <w:rPr>
                                      <w:rFonts w:ascii="Calibri" w:hAnsi="Calibri" w:cs="Calibri"/>
                                      <w:i/>
                                      <w:iCs/>
                                      <w:sz w:val="20"/>
                                      <w:szCs w:val="20"/>
                                    </w:rPr>
                                    <w:t>μ</w:t>
                                  </w:r>
                                  <w:r>
                                    <w:rPr>
                                      <w:rFonts w:ascii="Calibri" w:hAnsi="Calibri" w:cs="Calibri"/>
                                      <w:sz w:val="20"/>
                                      <w:szCs w:val="20"/>
                                    </w:rPr>
                                    <w:t>F)</w:t>
                                  </w:r>
                                </w:p>
                              </w:tc>
                              <w:tc>
                                <w:tcPr>
                                  <w:tcW w:w="713" w:type="dxa"/>
                                  <w:gridSpan w:val="2"/>
                                  <w:shd w:val="clear" w:color="auto" w:fill="auto"/>
                                  <w:vAlign w:val="center"/>
                                </w:tcPr>
                                <w:p>
                                  <w:pPr>
                                    <w:jc w:val="center"/>
                                    <w:rPr>
                                      <w:rFonts w:ascii="Calibri" w:hAnsi="Calibri" w:cs="Calibri"/>
                                      <w:sz w:val="20"/>
                                      <w:szCs w:val="20"/>
                                    </w:rPr>
                                  </w:pPr>
                                  <w:r>
                                    <w:rPr>
                                      <w:rFonts w:ascii="Calibri" w:hAnsi="Calibri" w:cs="Calibri"/>
                                      <w:sz w:val="20"/>
                                      <w:szCs w:val="20"/>
                                    </w:rPr>
                                    <w:t>Cos</w:t>
                                  </w:r>
                                  <w:r>
                                    <w:rPr>
                                      <w:rFonts w:ascii="Calibri" w:hAnsi="Calibri" w:cs="Calibri"/>
                                      <w:i/>
                                      <w:iCs/>
                                      <w:sz w:val="20"/>
                                      <w:szCs w:val="20"/>
                                    </w:rPr>
                                    <w:t>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070" w:type="dxa"/>
                                  <w:shd w:val="clear" w:color="auto" w:fill="auto"/>
                                  <w:vAlign w:val="center"/>
                                </w:tcPr>
                                <w:p>
                                  <w:pPr>
                                    <w:jc w:val="center"/>
                                    <w:rPr>
                                      <w:sz w:val="20"/>
                                      <w:szCs w:val="20"/>
                                    </w:rPr>
                                  </w:pPr>
                                  <w:r>
                                    <w:rPr>
                                      <w:sz w:val="20"/>
                                      <w:szCs w:val="20"/>
                                    </w:rPr>
                                    <w:t>电阻器</w:t>
                                  </w:r>
                                </w:p>
                              </w:tc>
                              <w:tc>
                                <w:tcPr>
                                  <w:tcW w:w="595" w:type="dxa"/>
                                  <w:shd w:val="clear" w:color="auto" w:fill="auto"/>
                                  <w:vAlign w:val="center"/>
                                </w:tcPr>
                                <w:p>
                                  <w:pPr>
                                    <w:jc w:val="center"/>
                                    <w:rPr>
                                      <w:sz w:val="20"/>
                                      <w:szCs w:val="20"/>
                                    </w:rPr>
                                  </w:pPr>
                                  <w:r>
                                    <w:rPr>
                                      <w:sz w:val="20"/>
                                      <w:szCs w:val="20"/>
                                    </w:rPr>
                                    <w:t>0.5</w:t>
                                  </w:r>
                                </w:p>
                              </w:tc>
                              <w:tc>
                                <w:tcPr>
                                  <w:tcW w:w="892" w:type="dxa"/>
                                  <w:shd w:val="clear" w:color="auto" w:fill="auto"/>
                                  <w:vAlign w:val="center"/>
                                </w:tcPr>
                                <w:p>
                                  <w:pPr>
                                    <w:jc w:val="center"/>
                                    <w:rPr>
                                      <w:rFonts w:hint="default" w:eastAsiaTheme="minorEastAsia"/>
                                      <w:sz w:val="20"/>
                                      <w:szCs w:val="20"/>
                                      <w:lang w:val="en-US" w:eastAsia="zh-CN"/>
                                    </w:rPr>
                                  </w:pPr>
                                  <w:r>
                                    <w:rPr>
                                      <w:rFonts w:hint="eastAsia"/>
                                      <w:sz w:val="20"/>
                                      <w:szCs w:val="20"/>
                                    </w:rPr>
                                    <w:t>7</w:t>
                                  </w:r>
                                  <w:r>
                                    <w:rPr>
                                      <w:sz w:val="20"/>
                                      <w:szCs w:val="20"/>
                                    </w:rPr>
                                    <w:t>.50</w:t>
                                  </w:r>
                                </w:p>
                              </w:tc>
                              <w:tc>
                                <w:tcPr>
                                  <w:tcW w:w="892" w:type="dxa"/>
                                  <w:shd w:val="clear" w:color="auto" w:fill="auto"/>
                                  <w:vAlign w:val="center"/>
                                </w:tcPr>
                                <w:p>
                                  <w:pPr>
                                    <w:jc w:val="center"/>
                                    <w:rPr>
                                      <w:rFonts w:hint="eastAsia" w:eastAsiaTheme="minorEastAsia"/>
                                      <w:sz w:val="20"/>
                                      <w:szCs w:val="20"/>
                                      <w:lang w:val="en-US" w:eastAsia="zh-CN"/>
                                    </w:rPr>
                                  </w:pPr>
                                  <w:r>
                                    <w:rPr>
                                      <w:rFonts w:hint="eastAsia"/>
                                      <w:sz w:val="20"/>
                                      <w:szCs w:val="20"/>
                                    </w:rPr>
                                    <w:t>0</w:t>
                                  </w:r>
                                </w:p>
                              </w:tc>
                              <w:tc>
                                <w:tcPr>
                                  <w:tcW w:w="833" w:type="dxa"/>
                                  <w:tcBorders>
                                    <w:right w:val="double" w:color="auto" w:sz="4" w:space="0"/>
                                  </w:tcBorders>
                                  <w:shd w:val="clear" w:color="auto" w:fill="auto"/>
                                  <w:vAlign w:val="center"/>
                                </w:tcPr>
                                <w:p>
                                  <w:pPr>
                                    <w:jc w:val="center"/>
                                    <w:rPr>
                                      <w:rFonts w:hint="default" w:eastAsiaTheme="minorEastAsia"/>
                                      <w:sz w:val="20"/>
                                      <w:szCs w:val="20"/>
                                      <w:lang w:val="en-US" w:eastAsia="zh-CN"/>
                                    </w:rPr>
                                  </w:pPr>
                                  <w:r>
                                    <w:rPr>
                                      <w:rFonts w:hint="eastAsia"/>
                                      <w:sz w:val="20"/>
                                      <w:szCs w:val="20"/>
                                    </w:rPr>
                                    <w:t>3</w:t>
                                  </w:r>
                                  <w:r>
                                    <w:rPr>
                                      <w:sz w:val="20"/>
                                      <w:szCs w:val="20"/>
                                    </w:rPr>
                                    <w:t>.75</w:t>
                                  </w:r>
                                </w:p>
                              </w:tc>
                              <w:tc>
                                <w:tcPr>
                                  <w:tcW w:w="773" w:type="dxa"/>
                                  <w:tcBorders>
                                    <w:left w:val="double" w:color="auto" w:sz="4" w:space="0"/>
                                  </w:tcBorders>
                                  <w:shd w:val="clear" w:color="auto" w:fill="auto"/>
                                  <w:vAlign w:val="center"/>
                                </w:tcPr>
                                <w:p>
                                  <w:pPr>
                                    <w:jc w:val="center"/>
                                    <w:rPr>
                                      <w:sz w:val="20"/>
                                      <w:szCs w:val="20"/>
                                    </w:rPr>
                                  </w:pPr>
                                  <w:r>
                                    <w:rPr>
                                      <w:rFonts w:hint="eastAsia"/>
                                      <w:sz w:val="20"/>
                                      <w:szCs w:val="20"/>
                                    </w:rPr>
                                    <w:t>1</w:t>
                                  </w:r>
                                  <w:r>
                                    <w:rPr>
                                      <w:sz w:val="20"/>
                                      <w:szCs w:val="20"/>
                                    </w:rPr>
                                    <w:t>5</w:t>
                                  </w:r>
                                </w:p>
                              </w:tc>
                              <w:tc>
                                <w:tcPr>
                                  <w:tcW w:w="773" w:type="dxa"/>
                                  <w:shd w:val="clear" w:color="auto" w:fill="auto"/>
                                  <w:vAlign w:val="center"/>
                                </w:tcPr>
                                <w:p>
                                  <w:pPr>
                                    <w:jc w:val="center"/>
                                    <w:rPr>
                                      <w:sz w:val="20"/>
                                      <w:szCs w:val="20"/>
                                    </w:rPr>
                                  </w:pPr>
                                  <w:r>
                                    <w:rPr>
                                      <w:rFonts w:hint="eastAsia"/>
                                      <w:sz w:val="20"/>
                                      <w:szCs w:val="20"/>
                                    </w:rPr>
                                    <w:t>1</w:t>
                                  </w:r>
                                  <w:r>
                                    <w:rPr>
                                      <w:sz w:val="20"/>
                                      <w:szCs w:val="20"/>
                                    </w:rPr>
                                    <w:t>5</w:t>
                                  </w:r>
                                </w:p>
                              </w:tc>
                              <w:tc>
                                <w:tcPr>
                                  <w:tcW w:w="726" w:type="dxa"/>
                                  <w:tcBorders>
                                    <w:tr2bl w:val="single" w:color="auto" w:sz="6" w:space="0"/>
                                  </w:tcBorders>
                                  <w:shd w:val="clear" w:color="auto" w:fill="auto"/>
                                  <w:vAlign w:val="center"/>
                                </w:tcPr>
                                <w:p>
                                  <w:pPr>
                                    <w:jc w:val="center"/>
                                    <w:rPr>
                                      <w:sz w:val="20"/>
                                      <w:szCs w:val="20"/>
                                    </w:rPr>
                                  </w:pPr>
                                </w:p>
                              </w:tc>
                              <w:tc>
                                <w:tcPr>
                                  <w:tcW w:w="713" w:type="dxa"/>
                                  <w:tcBorders>
                                    <w:tr2bl w:val="single" w:color="auto" w:sz="6" w:space="0"/>
                                  </w:tcBorders>
                                  <w:shd w:val="clear" w:color="auto" w:fill="auto"/>
                                  <w:vAlign w:val="center"/>
                                </w:tcPr>
                                <w:p>
                                  <w:pPr>
                                    <w:jc w:val="center"/>
                                    <w:rPr>
                                      <w:sz w:val="20"/>
                                      <w:szCs w:val="20"/>
                                    </w:rPr>
                                  </w:pPr>
                                </w:p>
                              </w:tc>
                              <w:tc>
                                <w:tcPr>
                                  <w:tcW w:w="713" w:type="dxa"/>
                                  <w:gridSpan w:val="2"/>
                                  <w:shd w:val="clear" w:color="auto" w:fill="auto"/>
                                  <w:vAlign w:val="center"/>
                                </w:tcPr>
                                <w:p>
                                  <w:pPr>
                                    <w:jc w:val="center"/>
                                    <w:rPr>
                                      <w:sz w:val="20"/>
                                      <w:szCs w:val="20"/>
                                    </w:rPr>
                                  </w:pPr>
                                  <w:r>
                                    <w:rPr>
                                      <w:rFonts w:hint="eastAsia"/>
                                      <w:sz w:val="20"/>
                                      <w:szCs w:val="20"/>
                                      <w:lang w:val="en-US" w:eastAsia="zh-CN"/>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 w:hRule="atLeast"/>
                                <w:jc w:val="center"/>
                              </w:trPr>
                              <w:tc>
                                <w:tcPr>
                                  <w:tcW w:w="1070" w:type="dxa"/>
                                  <w:shd w:val="clear" w:color="auto" w:fill="auto"/>
                                  <w:vAlign w:val="center"/>
                                </w:tcPr>
                                <w:p>
                                  <w:pPr>
                                    <w:jc w:val="center"/>
                                    <w:rPr>
                                      <w:sz w:val="20"/>
                                      <w:szCs w:val="20"/>
                                    </w:rPr>
                                  </w:pPr>
                                  <w:r>
                                    <w:rPr>
                                      <w:sz w:val="20"/>
                                      <w:szCs w:val="20"/>
                                    </w:rPr>
                                    <w:t>电感线圈</w:t>
                                  </w:r>
                                </w:p>
                              </w:tc>
                              <w:tc>
                                <w:tcPr>
                                  <w:tcW w:w="595" w:type="dxa"/>
                                  <w:shd w:val="clear" w:color="auto" w:fill="auto"/>
                                  <w:vAlign w:val="center"/>
                                </w:tcPr>
                                <w:p>
                                  <w:pPr>
                                    <w:jc w:val="center"/>
                                    <w:rPr>
                                      <w:sz w:val="20"/>
                                      <w:szCs w:val="20"/>
                                    </w:rPr>
                                  </w:pPr>
                                  <w:r>
                                    <w:rPr>
                                      <w:sz w:val="20"/>
                                      <w:szCs w:val="20"/>
                                    </w:rPr>
                                    <w:t>0.5</w:t>
                                  </w:r>
                                </w:p>
                              </w:tc>
                              <w:tc>
                                <w:tcPr>
                                  <w:tcW w:w="892" w:type="dxa"/>
                                  <w:shd w:val="clear" w:color="auto" w:fill="auto"/>
                                  <w:vAlign w:val="center"/>
                                </w:tcPr>
                                <w:p>
                                  <w:pPr>
                                    <w:jc w:val="center"/>
                                    <w:rPr>
                                      <w:rFonts w:hint="default" w:eastAsiaTheme="minorEastAsia"/>
                                      <w:sz w:val="20"/>
                                      <w:szCs w:val="20"/>
                                      <w:lang w:val="en-US" w:eastAsia="zh-CN"/>
                                    </w:rPr>
                                  </w:pPr>
                                  <w:r>
                                    <w:rPr>
                                      <w:rFonts w:hint="eastAsia"/>
                                      <w:sz w:val="20"/>
                                      <w:szCs w:val="20"/>
                                    </w:rPr>
                                    <w:t>3</w:t>
                                  </w:r>
                                  <w:r>
                                    <w:rPr>
                                      <w:sz w:val="20"/>
                                      <w:szCs w:val="20"/>
                                    </w:rPr>
                                    <w:t>.19</w:t>
                                  </w:r>
                                </w:p>
                              </w:tc>
                              <w:tc>
                                <w:tcPr>
                                  <w:tcW w:w="892" w:type="dxa"/>
                                  <w:shd w:val="clear" w:color="auto" w:fill="auto"/>
                                  <w:vAlign w:val="center"/>
                                </w:tcPr>
                                <w:p>
                                  <w:pPr>
                                    <w:jc w:val="center"/>
                                    <w:rPr>
                                      <w:sz w:val="20"/>
                                      <w:szCs w:val="20"/>
                                    </w:rPr>
                                  </w:pPr>
                                  <w:r>
                                    <w:rPr>
                                      <w:rFonts w:hint="eastAsia"/>
                                      <w:sz w:val="20"/>
                                      <w:szCs w:val="20"/>
                                      <w:lang w:val="en-US" w:eastAsia="zh-CN"/>
                                    </w:rPr>
                                    <w:t>81</w:t>
                                  </w:r>
                                </w:p>
                              </w:tc>
                              <w:tc>
                                <w:tcPr>
                                  <w:tcW w:w="833" w:type="dxa"/>
                                  <w:tcBorders>
                                    <w:right w:val="double" w:color="auto" w:sz="4" w:space="0"/>
                                  </w:tcBorders>
                                  <w:shd w:val="clear" w:color="auto" w:fill="auto"/>
                                  <w:vAlign w:val="center"/>
                                </w:tcPr>
                                <w:p>
                                  <w:pPr>
                                    <w:jc w:val="center"/>
                                    <w:rPr>
                                      <w:sz w:val="20"/>
                                      <w:szCs w:val="20"/>
                                    </w:rPr>
                                  </w:pPr>
                                  <w:r>
                                    <w:rPr>
                                      <w:rFonts w:hint="eastAsia"/>
                                      <w:sz w:val="20"/>
                                      <w:szCs w:val="20"/>
                                    </w:rPr>
                                    <w:t>0</w:t>
                                  </w:r>
                                  <w:r>
                                    <w:rPr>
                                      <w:sz w:val="20"/>
                                      <w:szCs w:val="20"/>
                                    </w:rPr>
                                    <w:t>.25</w:t>
                                  </w:r>
                                </w:p>
                              </w:tc>
                              <w:tc>
                                <w:tcPr>
                                  <w:tcW w:w="773"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6.28</w:t>
                                  </w:r>
                                </w:p>
                              </w:tc>
                              <w:tc>
                                <w:tcPr>
                                  <w:tcW w:w="773" w:type="dxa"/>
                                  <w:shd w:val="clear" w:color="auto" w:fill="auto"/>
                                  <w:vAlign w:val="center"/>
                                </w:tcPr>
                                <w:p>
                                  <w:pPr>
                                    <w:jc w:val="center"/>
                                    <w:rPr>
                                      <w:sz w:val="20"/>
                                      <w:szCs w:val="20"/>
                                    </w:rPr>
                                  </w:pPr>
                                  <w:r>
                                    <w:rPr>
                                      <w:rFonts w:hint="eastAsia"/>
                                      <w:sz w:val="20"/>
                                      <w:szCs w:val="20"/>
                                      <w:lang w:val="en-US" w:eastAsia="zh-CN"/>
                                    </w:rPr>
                                    <w:t>1</w:t>
                                  </w:r>
                                </w:p>
                              </w:tc>
                              <w:tc>
                                <w:tcPr>
                                  <w:tcW w:w="726" w:type="dxa"/>
                                  <w:shd w:val="clear" w:color="auto" w:fill="auto"/>
                                  <w:vAlign w:val="center"/>
                                </w:tcPr>
                                <w:p>
                                  <w:pPr>
                                    <w:jc w:val="center"/>
                                    <w:rPr>
                                      <w:sz w:val="20"/>
                                      <w:szCs w:val="20"/>
                                    </w:rPr>
                                  </w:pPr>
                                  <w:r>
                                    <w:rPr>
                                      <w:rFonts w:hint="eastAsia"/>
                                      <w:sz w:val="20"/>
                                      <w:szCs w:val="20"/>
                                      <w:lang w:val="en-US" w:eastAsia="zh-CN"/>
                                    </w:rPr>
                                    <w:t>20</w:t>
                                  </w:r>
                                </w:p>
                              </w:tc>
                              <w:tc>
                                <w:tcPr>
                                  <w:tcW w:w="713" w:type="dxa"/>
                                  <w:tcBorders>
                                    <w:tr2bl w:val="single" w:color="auto" w:sz="6" w:space="0"/>
                                  </w:tcBorders>
                                  <w:shd w:val="clear" w:color="auto" w:fill="auto"/>
                                  <w:vAlign w:val="center"/>
                                </w:tcPr>
                                <w:p>
                                  <w:pPr>
                                    <w:jc w:val="center"/>
                                    <w:rPr>
                                      <w:sz w:val="20"/>
                                      <w:szCs w:val="20"/>
                                    </w:rPr>
                                  </w:pPr>
                                </w:p>
                              </w:tc>
                              <w:tc>
                                <w:tcPr>
                                  <w:tcW w:w="713" w:type="dxa"/>
                                  <w:gridSpan w:val="2"/>
                                  <w:shd w:val="clear" w:color="auto" w:fill="auto"/>
                                  <w:vAlign w:val="center"/>
                                </w:tcPr>
                                <w:p>
                                  <w:pPr>
                                    <w:jc w:val="center"/>
                                    <w:rPr>
                                      <w:sz w:val="20"/>
                                      <w:szCs w:val="20"/>
                                    </w:rPr>
                                  </w:pPr>
                                  <w:r>
                                    <w:rPr>
                                      <w:rFonts w:hint="eastAsia"/>
                                      <w:sz w:val="20"/>
                                      <w:szCs w:val="20"/>
                                      <w:lang w:val="en-US" w:eastAsia="zh-CN"/>
                                    </w:rPr>
                                    <w:t>0.16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9" w:hRule="atLeast"/>
                                <w:jc w:val="center"/>
                              </w:trPr>
                              <w:tc>
                                <w:tcPr>
                                  <w:tcW w:w="1070" w:type="dxa"/>
                                  <w:shd w:val="clear" w:color="auto" w:fill="auto"/>
                                  <w:vAlign w:val="center"/>
                                </w:tcPr>
                                <w:p>
                                  <w:pPr>
                                    <w:jc w:val="center"/>
                                    <w:rPr>
                                      <w:sz w:val="20"/>
                                      <w:szCs w:val="20"/>
                                    </w:rPr>
                                  </w:pPr>
                                  <w:r>
                                    <w:rPr>
                                      <w:sz w:val="20"/>
                                      <w:szCs w:val="20"/>
                                    </w:rPr>
                                    <w:t>电容器</w:t>
                                  </w:r>
                                </w:p>
                              </w:tc>
                              <w:tc>
                                <w:tcPr>
                                  <w:tcW w:w="595" w:type="dxa"/>
                                  <w:shd w:val="clear" w:color="auto" w:fill="auto"/>
                                  <w:vAlign w:val="center"/>
                                </w:tcPr>
                                <w:p>
                                  <w:pPr>
                                    <w:jc w:val="center"/>
                                    <w:rPr>
                                      <w:sz w:val="20"/>
                                      <w:szCs w:val="20"/>
                                    </w:rPr>
                                  </w:pPr>
                                  <w:r>
                                    <w:rPr>
                                      <w:sz w:val="20"/>
                                      <w:szCs w:val="20"/>
                                    </w:rPr>
                                    <w:t>0.5</w:t>
                                  </w:r>
                                </w:p>
                              </w:tc>
                              <w:tc>
                                <w:tcPr>
                                  <w:tcW w:w="892" w:type="dxa"/>
                                  <w:shd w:val="clear" w:color="auto" w:fill="auto"/>
                                  <w:vAlign w:val="center"/>
                                </w:tcPr>
                                <w:p>
                                  <w:pPr>
                                    <w:jc w:val="center"/>
                                    <w:rPr>
                                      <w:rFonts w:hint="default" w:eastAsiaTheme="minorEastAsia"/>
                                      <w:sz w:val="20"/>
                                      <w:szCs w:val="20"/>
                                      <w:lang w:val="en-US" w:eastAsia="zh-CN"/>
                                    </w:rPr>
                                  </w:pPr>
                                  <w:r>
                                    <w:rPr>
                                      <w:rFonts w:hint="eastAsia"/>
                                      <w:sz w:val="20"/>
                                      <w:szCs w:val="20"/>
                                    </w:rPr>
                                    <w:t>7</w:t>
                                  </w:r>
                                  <w:r>
                                    <w:rPr>
                                      <w:sz w:val="20"/>
                                      <w:szCs w:val="20"/>
                                    </w:rPr>
                                    <w:t>.25</w:t>
                                  </w:r>
                                </w:p>
                              </w:tc>
                              <w:tc>
                                <w:tcPr>
                                  <w:tcW w:w="892" w:type="dxa"/>
                                  <w:shd w:val="clear" w:color="auto" w:fill="auto"/>
                                  <w:vAlign w:val="center"/>
                                </w:tcPr>
                                <w:p>
                                  <w:pPr>
                                    <w:jc w:val="center"/>
                                    <w:rPr>
                                      <w:rFonts w:hint="eastAsia" w:eastAsiaTheme="minorEastAsia"/>
                                      <w:sz w:val="20"/>
                                      <w:szCs w:val="20"/>
                                      <w:lang w:val="en-US" w:eastAsia="zh-CN"/>
                                    </w:rPr>
                                  </w:pPr>
                                  <w:r>
                                    <w:rPr>
                                      <w:rFonts w:hint="eastAsia"/>
                                      <w:sz w:val="20"/>
                                      <w:szCs w:val="20"/>
                                    </w:rPr>
                                    <w:t>8</w:t>
                                  </w:r>
                                  <w:r>
                                    <w:rPr>
                                      <w:sz w:val="20"/>
                                      <w:szCs w:val="20"/>
                                    </w:rPr>
                                    <w:t>8</w:t>
                                  </w:r>
                                </w:p>
                              </w:tc>
                              <w:tc>
                                <w:tcPr>
                                  <w:tcW w:w="833" w:type="dxa"/>
                                  <w:tcBorders>
                                    <w:right w:val="double" w:color="auto" w:sz="4" w:space="0"/>
                                  </w:tcBorders>
                                  <w:shd w:val="clear" w:color="auto" w:fill="auto"/>
                                  <w:vAlign w:val="center"/>
                                </w:tcPr>
                                <w:p>
                                  <w:pPr>
                                    <w:jc w:val="center"/>
                                    <w:rPr>
                                      <w:rFonts w:hint="default" w:eastAsiaTheme="minorEastAsia"/>
                                      <w:sz w:val="20"/>
                                      <w:szCs w:val="20"/>
                                      <w:lang w:val="en-US" w:eastAsia="zh-CN"/>
                                    </w:rPr>
                                  </w:pPr>
                                  <w:r>
                                    <w:rPr>
                                      <w:rFonts w:hint="eastAsia"/>
                                      <w:sz w:val="20"/>
                                      <w:szCs w:val="20"/>
                                    </w:rPr>
                                    <w:t>0</w:t>
                                  </w:r>
                                  <w:r>
                                    <w:rPr>
                                      <w:sz w:val="20"/>
                                      <w:szCs w:val="20"/>
                                    </w:rPr>
                                    <w:t>.13</w:t>
                                  </w:r>
                                </w:p>
                              </w:tc>
                              <w:tc>
                                <w:tcPr>
                                  <w:tcW w:w="773"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15.5</w:t>
                                  </w:r>
                                </w:p>
                              </w:tc>
                              <w:tc>
                                <w:tcPr>
                                  <w:tcW w:w="773" w:type="dxa"/>
                                  <w:shd w:val="clear" w:color="auto" w:fill="auto"/>
                                  <w:vAlign w:val="center"/>
                                </w:tcPr>
                                <w:p>
                                  <w:pPr>
                                    <w:jc w:val="center"/>
                                    <w:rPr>
                                      <w:sz w:val="20"/>
                                      <w:szCs w:val="20"/>
                                    </w:rPr>
                                  </w:pPr>
                                  <w:r>
                                    <w:rPr>
                                      <w:rFonts w:hint="eastAsia"/>
                                      <w:sz w:val="20"/>
                                      <w:szCs w:val="20"/>
                                      <w:lang w:val="en-US" w:eastAsia="zh-CN"/>
                                    </w:rPr>
                                    <w:t>0.5</w:t>
                                  </w:r>
                                </w:p>
                              </w:tc>
                              <w:tc>
                                <w:tcPr>
                                  <w:tcW w:w="726" w:type="dxa"/>
                                  <w:tcBorders>
                                    <w:tr2bl w:val="single" w:color="auto" w:sz="6" w:space="0"/>
                                  </w:tcBorders>
                                  <w:shd w:val="clear" w:color="auto" w:fill="auto"/>
                                  <w:vAlign w:val="center"/>
                                </w:tcPr>
                                <w:p>
                                  <w:pPr>
                                    <w:jc w:val="center"/>
                                    <w:rPr>
                                      <w:sz w:val="20"/>
                                      <w:szCs w:val="20"/>
                                    </w:rPr>
                                  </w:pPr>
                                </w:p>
                              </w:tc>
                              <w:tc>
                                <w:tcPr>
                                  <w:tcW w:w="713" w:type="dxa"/>
                                  <w:shd w:val="clear" w:color="auto" w:fill="auto"/>
                                  <w:vAlign w:val="center"/>
                                </w:tcPr>
                                <w:p>
                                  <w:pPr>
                                    <w:jc w:val="center"/>
                                    <w:rPr>
                                      <w:sz w:val="20"/>
                                      <w:szCs w:val="20"/>
                                    </w:rPr>
                                  </w:pPr>
                                  <w:r>
                                    <w:rPr>
                                      <w:rFonts w:hint="eastAsia"/>
                                      <w:sz w:val="20"/>
                                      <w:szCs w:val="20"/>
                                      <w:lang w:val="en-US" w:eastAsia="zh-CN"/>
                                    </w:rPr>
                                    <w:t>220</w:t>
                                  </w:r>
                                </w:p>
                              </w:tc>
                              <w:tc>
                                <w:tcPr>
                                  <w:tcW w:w="713" w:type="dxa"/>
                                  <w:gridSpan w:val="2"/>
                                  <w:shd w:val="clear" w:color="auto" w:fill="auto"/>
                                  <w:vAlign w:val="center"/>
                                </w:tcPr>
                                <w:p>
                                  <w:pPr>
                                    <w:jc w:val="center"/>
                                    <w:rPr>
                                      <w:sz w:val="20"/>
                                      <w:szCs w:val="20"/>
                                    </w:rPr>
                                  </w:pPr>
                                  <w:r>
                                    <w:rPr>
                                      <w:rFonts w:hint="eastAsia"/>
                                      <w:sz w:val="20"/>
                                      <w:szCs w:val="20"/>
                                      <w:lang w:val="en-US" w:eastAsia="zh-CN"/>
                                    </w:rPr>
                                    <w:t>0.034</w:t>
                                  </w:r>
                                </w:p>
                              </w:tc>
                            </w:tr>
                          </w:tbl>
                          <w:p>
                            <w:pPr>
                              <w:pStyle w:val="9"/>
                              <w:spacing w:beforeLines="0" w:afterLines="0" w:line="240" w:lineRule="auto"/>
                              <w:rPr>
                                <w:rFonts w:asciiTheme="minorHAnsi" w:hAnsiTheme="minorHAnsi" w:eastAsiaTheme="minorEastAsia" w:cstheme="minorBidi"/>
                                <w:kern w:val="2"/>
                                <w:sz w:val="20"/>
                                <w:szCs w:val="21"/>
                              </w:rPr>
                            </w:pPr>
                            <w:r>
                              <w:rPr>
                                <w:rFonts w:hint="eastAsia" w:asciiTheme="minorHAnsi" w:hAnsiTheme="minorHAnsi" w:eastAsiaTheme="minorEastAsia" w:cstheme="minorBidi"/>
                                <w:kern w:val="2"/>
                                <w:sz w:val="20"/>
                                <w:szCs w:val="21"/>
                              </w:rPr>
                              <w:t>表</w:t>
                            </w:r>
                            <w:r>
                              <w:rPr>
                                <w:rFonts w:asciiTheme="minorHAnsi" w:hAnsiTheme="minorHAnsi" w:eastAsiaTheme="minorEastAsia" w:cstheme="minorBidi"/>
                                <w:kern w:val="2"/>
                                <w:sz w:val="20"/>
                                <w:szCs w:val="21"/>
                              </w:rPr>
                              <w:t>7.1 独立</w:t>
                            </w:r>
                            <w:r>
                              <w:rPr>
                                <w:rFonts w:hint="eastAsia" w:asciiTheme="minorHAnsi" w:hAnsiTheme="minorHAnsi" w:eastAsiaTheme="minorEastAsia" w:cstheme="minorBidi"/>
                                <w:kern w:val="2"/>
                                <w:sz w:val="20"/>
                                <w:szCs w:val="21"/>
                              </w:rPr>
                              <w:t>元件的测量与计算</w:t>
                            </w:r>
                          </w:p>
                          <w:p>
                            <w:pPr>
                              <w:pStyle w:val="9"/>
                              <w:spacing w:beforeLines="0" w:afterLines="0" w:line="240" w:lineRule="auto"/>
                              <w:jc w:val="both"/>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 xml:space="preserve">2. </w:t>
                            </w:r>
                            <w:r>
                              <w:rPr>
                                <w:rFonts w:asciiTheme="minorHAnsi" w:hAnsiTheme="minorHAnsi" w:eastAsiaTheme="minorEastAsia" w:cstheme="minorBidi"/>
                                <w:kern w:val="2"/>
                                <w:sz w:val="21"/>
                                <w:szCs w:val="22"/>
                              </w:rPr>
                              <w:t>阻抗Z分别为R=15Ω、电感线圈L和电容器C=220μF的串联组合，调节</w:t>
                            </w:r>
                            <w:r>
                              <w:rPr>
                                <w:rFonts w:hint="eastAsia" w:asciiTheme="minorHAnsi" w:hAnsiTheme="minorHAnsi" w:eastAsiaTheme="minorEastAsia" w:cstheme="minorBidi"/>
                                <w:kern w:val="2"/>
                                <w:sz w:val="21"/>
                                <w:szCs w:val="22"/>
                              </w:rPr>
                              <w:t>变阻器</w:t>
                            </w:r>
                            <w:r>
                              <w:rPr>
                                <w:rFonts w:asciiTheme="minorHAnsi" w:hAnsiTheme="minorHAnsi" w:eastAsiaTheme="minorEastAsia" w:cstheme="minorBidi"/>
                                <w:kern w:val="2"/>
                                <w:sz w:val="21"/>
                                <w:szCs w:val="22"/>
                              </w:rPr>
                              <w:t>使电流表的读数为0.5A，测量总电压</w:t>
                            </w:r>
                            <w:r>
                              <w:rPr>
                                <w:rFonts w:hint="eastAsia" w:asciiTheme="minorHAnsi" w:hAnsiTheme="minorHAnsi" w:eastAsiaTheme="minorEastAsia" w:cstheme="minorBidi"/>
                                <w:kern w:val="2"/>
                                <w:sz w:val="21"/>
                                <w:szCs w:val="22"/>
                              </w:rPr>
                              <w:t>U</w:t>
                            </w:r>
                            <w:r>
                              <w:rPr>
                                <w:rFonts w:asciiTheme="minorHAnsi" w:hAnsiTheme="minorHAnsi" w:eastAsiaTheme="minorEastAsia" w:cstheme="minorBidi"/>
                                <w:kern w:val="2"/>
                                <w:sz w:val="21"/>
                                <w:szCs w:val="22"/>
                              </w:rPr>
                              <w:t>、功率</w:t>
                            </w:r>
                            <w:r>
                              <w:rPr>
                                <w:rFonts w:hint="eastAsia" w:asciiTheme="minorHAnsi" w:hAnsiTheme="minorHAnsi" w:eastAsiaTheme="minorEastAsia" w:cstheme="minorBidi"/>
                                <w:kern w:val="2"/>
                                <w:sz w:val="21"/>
                                <w:szCs w:val="22"/>
                              </w:rPr>
                              <w:t>P，</w:t>
                            </w:r>
                            <w:r>
                              <w:rPr>
                                <w:rFonts w:asciiTheme="minorHAnsi" w:hAnsiTheme="minorHAnsi" w:eastAsiaTheme="minorEastAsia" w:cstheme="minorBidi"/>
                                <w:kern w:val="2"/>
                                <w:sz w:val="21"/>
                                <w:szCs w:val="22"/>
                              </w:rPr>
                              <w:t>相位角</w:t>
                            </w:r>
                            <w:r>
                              <w:rPr>
                                <w:i/>
                                <w:iCs/>
                                <w:sz w:val="22"/>
                              </w:rPr>
                              <w:t>φ</w:t>
                            </w:r>
                            <w:r>
                              <w:rPr>
                                <w:rFonts w:asciiTheme="minorHAnsi" w:hAnsiTheme="minorHAnsi" w:eastAsiaTheme="minorEastAsia" w:cstheme="minorBidi"/>
                                <w:kern w:val="2"/>
                                <w:sz w:val="21"/>
                                <w:szCs w:val="22"/>
                              </w:rPr>
                              <w:t>，串联组合时第一个元件电压</w:t>
                            </w:r>
                            <w:r>
                              <w:rPr>
                                <w:rFonts w:ascii="Calibri" w:hAnsi="Calibri" w:cs="Calibri"/>
                                <w:i/>
                                <w:szCs w:val="21"/>
                              </w:rPr>
                              <w:t>U</w:t>
                            </w:r>
                            <w:r>
                              <w:rPr>
                                <w:rFonts w:ascii="Calibri" w:hAnsi="Calibri" w:cs="Calibri"/>
                                <w:szCs w:val="21"/>
                                <w:vertAlign w:val="subscript"/>
                              </w:rPr>
                              <w:t>1</w:t>
                            </w:r>
                            <w:r>
                              <w:rPr>
                                <w:rFonts w:asciiTheme="minorHAnsi" w:hAnsiTheme="minorHAnsi" w:eastAsiaTheme="minorEastAsia" w:cstheme="minorBidi"/>
                                <w:kern w:val="2"/>
                                <w:sz w:val="21"/>
                                <w:szCs w:val="22"/>
                              </w:rPr>
                              <w:t>、第二个元件电压</w:t>
                            </w:r>
                            <w:r>
                              <w:rPr>
                                <w:rFonts w:ascii="Calibri" w:hAnsi="Calibri" w:cs="Calibri"/>
                                <w:i/>
                                <w:szCs w:val="21"/>
                              </w:rPr>
                              <w:t>U</w:t>
                            </w:r>
                            <w:r>
                              <w:rPr>
                                <w:rFonts w:hint="eastAsia" w:ascii="Calibri" w:hAnsi="Calibri" w:cs="Calibri"/>
                                <w:i/>
                                <w:szCs w:val="21"/>
                                <w:vertAlign w:val="subscript"/>
                              </w:rPr>
                              <w:t>2</w:t>
                            </w:r>
                            <w:r>
                              <w:rPr>
                                <w:rFonts w:asciiTheme="minorHAnsi" w:hAnsiTheme="minorHAnsi" w:eastAsiaTheme="minorEastAsia" w:cstheme="minorBidi"/>
                                <w:kern w:val="2"/>
                                <w:sz w:val="21"/>
                                <w:szCs w:val="22"/>
                              </w:rPr>
                              <w:t>，记录于</w:t>
                            </w:r>
                            <w:r>
                              <w:rPr>
                                <w:rFonts w:hint="eastAsia" w:asciiTheme="minorHAnsi" w:hAnsiTheme="minorHAnsi" w:eastAsiaTheme="minorEastAsia" w:cstheme="minorBidi"/>
                                <w:kern w:val="2"/>
                                <w:sz w:val="21"/>
                                <w:szCs w:val="22"/>
                              </w:rPr>
                              <w:t>下表中。</w:t>
                            </w:r>
                          </w:p>
                          <w:tbl>
                            <w:tblPr>
                              <w:tblStyle w:val="4"/>
                              <w:tblW w:w="79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7"/>
                              <w:gridCol w:w="510"/>
                              <w:gridCol w:w="567"/>
                              <w:gridCol w:w="567"/>
                              <w:gridCol w:w="567"/>
                              <w:gridCol w:w="850"/>
                              <w:gridCol w:w="624"/>
                              <w:gridCol w:w="567"/>
                              <w:gridCol w:w="567"/>
                              <w:gridCol w:w="624"/>
                              <w:gridCol w:w="624"/>
                              <w:gridCol w:w="6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1247" w:type="dxa"/>
                                  <w:vMerge w:val="restart"/>
                                  <w:shd w:val="clear" w:color="auto" w:fill="auto"/>
                                  <w:vAlign w:val="center"/>
                                </w:tcPr>
                                <w:p>
                                  <w:pPr>
                                    <w:jc w:val="center"/>
                                    <w:rPr>
                                      <w:sz w:val="20"/>
                                      <w:szCs w:val="20"/>
                                    </w:rPr>
                                  </w:pPr>
                                  <w:r>
                                    <w:rPr>
                                      <w:sz w:val="20"/>
                                      <w:szCs w:val="20"/>
                                    </w:rPr>
                                    <w:t>被   测</w:t>
                                  </w:r>
                                </w:p>
                                <w:p>
                                  <w:pPr>
                                    <w:jc w:val="center"/>
                                    <w:rPr>
                                      <w:sz w:val="20"/>
                                      <w:szCs w:val="20"/>
                                    </w:rPr>
                                  </w:pPr>
                                  <w:r>
                                    <w:rPr>
                                      <w:sz w:val="20"/>
                                      <w:szCs w:val="20"/>
                                    </w:rPr>
                                    <w:t>阻   抗</w:t>
                                  </w:r>
                                </w:p>
                              </w:tc>
                              <w:tc>
                                <w:tcPr>
                                  <w:tcW w:w="3685" w:type="dxa"/>
                                  <w:gridSpan w:val="6"/>
                                  <w:tcBorders>
                                    <w:right w:val="double" w:color="auto" w:sz="4" w:space="0"/>
                                  </w:tcBorders>
                                  <w:shd w:val="clear" w:color="auto" w:fill="auto"/>
                                  <w:vAlign w:val="center"/>
                                </w:tcPr>
                                <w:p>
                                  <w:pPr>
                                    <w:jc w:val="center"/>
                                    <w:rPr>
                                      <w:sz w:val="20"/>
                                      <w:szCs w:val="20"/>
                                    </w:rPr>
                                  </w:pPr>
                                  <w:r>
                                    <w:rPr>
                                      <w:sz w:val="20"/>
                                      <w:szCs w:val="20"/>
                                    </w:rPr>
                                    <w:t>测量值</w:t>
                                  </w:r>
                                </w:p>
                              </w:tc>
                              <w:tc>
                                <w:tcPr>
                                  <w:tcW w:w="3005" w:type="dxa"/>
                                  <w:gridSpan w:val="5"/>
                                  <w:tcBorders>
                                    <w:left w:val="double" w:color="auto" w:sz="4" w:space="0"/>
                                  </w:tcBorders>
                                  <w:shd w:val="clear" w:color="auto" w:fill="auto"/>
                                  <w:vAlign w:val="center"/>
                                </w:tcPr>
                                <w:p>
                                  <w:pPr>
                                    <w:jc w:val="center"/>
                                    <w:rPr>
                                      <w:sz w:val="20"/>
                                      <w:szCs w:val="20"/>
                                    </w:rPr>
                                  </w:pPr>
                                  <w:r>
                                    <w:rPr>
                                      <w:sz w:val="20"/>
                                      <w:szCs w:val="20"/>
                                    </w:rPr>
                                    <w:t>计算值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0" w:hRule="atLeast"/>
                                <w:jc w:val="center"/>
                              </w:trPr>
                              <w:tc>
                                <w:tcPr>
                                  <w:tcW w:w="1247" w:type="dxa"/>
                                  <w:vMerge w:val="continue"/>
                                  <w:shd w:val="clear" w:color="auto" w:fill="auto"/>
                                  <w:vAlign w:val="center"/>
                                </w:tcPr>
                                <w:p>
                                  <w:pPr>
                                    <w:jc w:val="center"/>
                                    <w:rPr>
                                      <w:sz w:val="20"/>
                                      <w:szCs w:val="20"/>
                                    </w:rPr>
                                  </w:pPr>
                                </w:p>
                              </w:tc>
                              <w:tc>
                                <w:tcPr>
                                  <w:tcW w:w="510" w:type="dxa"/>
                                  <w:shd w:val="clear" w:color="auto" w:fill="auto"/>
                                  <w:vAlign w:val="center"/>
                                </w:tcPr>
                                <w:p>
                                  <w:pPr>
                                    <w:jc w:val="center"/>
                                    <w:rPr>
                                      <w:rFonts w:ascii="Calibri" w:hAnsi="Calibri" w:cs="Calibri"/>
                                      <w:i/>
                                      <w:sz w:val="20"/>
                                      <w:szCs w:val="20"/>
                                    </w:rPr>
                                  </w:pPr>
                                  <w:r>
                                    <w:rPr>
                                      <w:rFonts w:ascii="Calibri" w:hAnsi="Calibri" w:cs="Calibri"/>
                                      <w:i/>
                                      <w:sz w:val="20"/>
                                      <w:szCs w:val="20"/>
                                    </w:rPr>
                                    <w:t>I</w:t>
                                  </w:r>
                                </w:p>
                                <w:p>
                                  <w:pPr>
                                    <w:jc w:val="center"/>
                                    <w:rPr>
                                      <w:rFonts w:ascii="Calibri" w:hAnsi="Calibri" w:cs="Calibri"/>
                                      <w:sz w:val="20"/>
                                      <w:szCs w:val="20"/>
                                    </w:rPr>
                                  </w:pPr>
                                  <w:r>
                                    <w:rPr>
                                      <w:rFonts w:ascii="Calibri" w:hAnsi="Calibri" w:cs="Calibri"/>
                                      <w:i/>
                                      <w:sz w:val="20"/>
                                      <w:szCs w:val="20"/>
                                    </w:rPr>
                                    <w:t>(</w:t>
                                  </w:r>
                                  <w:r>
                                    <w:rPr>
                                      <w:rFonts w:ascii="Calibri" w:hAnsi="Calibri" w:cs="Calibri"/>
                                      <w:sz w:val="20"/>
                                      <w:szCs w:val="20"/>
                                    </w:rPr>
                                    <w:t>A)</w:t>
                                  </w:r>
                                </w:p>
                              </w:tc>
                              <w:tc>
                                <w:tcPr>
                                  <w:tcW w:w="567" w:type="dxa"/>
                                  <w:tcBorders>
                                    <w:right w:val="single" w:color="auto" w:sz="4" w:space="0"/>
                                  </w:tcBorders>
                                  <w:shd w:val="clear" w:color="auto" w:fill="auto"/>
                                  <w:vAlign w:val="center"/>
                                </w:tcPr>
                                <w:p>
                                  <w:pPr>
                                    <w:jc w:val="center"/>
                                    <w:rPr>
                                      <w:rFonts w:ascii="Calibri" w:hAnsi="Calibri" w:cs="Calibri"/>
                                      <w:i/>
                                      <w:sz w:val="20"/>
                                      <w:szCs w:val="20"/>
                                    </w:rPr>
                                  </w:pPr>
                                  <w:r>
                                    <w:rPr>
                                      <w:rFonts w:ascii="Calibri" w:hAnsi="Calibri" w:cs="Calibri"/>
                                      <w:i/>
                                      <w:sz w:val="20"/>
                                      <w:szCs w:val="20"/>
                                    </w:rPr>
                                    <w:t xml:space="preserve">U </w:t>
                                  </w:r>
                                </w:p>
                                <w:p>
                                  <w:pPr>
                                    <w:jc w:val="center"/>
                                    <w:rPr>
                                      <w:rFonts w:ascii="Calibri" w:hAnsi="Calibri" w:cs="Calibri"/>
                                      <w:sz w:val="20"/>
                                      <w:szCs w:val="20"/>
                                    </w:rPr>
                                  </w:pPr>
                                  <w:r>
                                    <w:rPr>
                                      <w:rFonts w:ascii="Calibri" w:hAnsi="Calibri" w:cs="Calibri"/>
                                      <w:sz w:val="20"/>
                                      <w:szCs w:val="20"/>
                                    </w:rPr>
                                    <w:t>(V)</w:t>
                                  </w:r>
                                </w:p>
                              </w:tc>
                              <w:tc>
                                <w:tcPr>
                                  <w:tcW w:w="567" w:type="dxa"/>
                                  <w:tcBorders>
                                    <w:left w:val="single" w:color="auto" w:sz="4" w:space="0"/>
                                    <w:right w:val="single" w:color="auto" w:sz="4" w:space="0"/>
                                  </w:tcBorders>
                                  <w:shd w:val="clear" w:color="auto" w:fill="auto"/>
                                  <w:vAlign w:val="center"/>
                                </w:tcPr>
                                <w:p>
                                  <w:pPr>
                                    <w:jc w:val="center"/>
                                    <w:rPr>
                                      <w:rFonts w:ascii="Calibri" w:hAnsi="Calibri" w:cs="Calibri"/>
                                      <w:sz w:val="20"/>
                                      <w:szCs w:val="20"/>
                                      <w:vertAlign w:val="subscript"/>
                                    </w:rPr>
                                  </w:pPr>
                                  <w:r>
                                    <w:rPr>
                                      <w:rFonts w:ascii="Calibri" w:hAnsi="Calibri" w:cs="Calibri"/>
                                      <w:i/>
                                      <w:sz w:val="20"/>
                                      <w:szCs w:val="20"/>
                                    </w:rPr>
                                    <w:t>U</w:t>
                                  </w:r>
                                  <w:r>
                                    <w:rPr>
                                      <w:rFonts w:ascii="Calibri" w:hAnsi="Calibri" w:cs="Calibri"/>
                                      <w:sz w:val="20"/>
                                      <w:szCs w:val="20"/>
                                      <w:vertAlign w:val="subscript"/>
                                    </w:rPr>
                                    <w:t>1</w:t>
                                  </w:r>
                                </w:p>
                                <w:p>
                                  <w:pPr>
                                    <w:jc w:val="center"/>
                                    <w:rPr>
                                      <w:rFonts w:ascii="Calibri" w:hAnsi="Calibri" w:cs="Calibri"/>
                                      <w:sz w:val="20"/>
                                      <w:szCs w:val="20"/>
                                    </w:rPr>
                                  </w:pPr>
                                  <w:r>
                                    <w:rPr>
                                      <w:rFonts w:ascii="Calibri" w:hAnsi="Calibri" w:cs="Calibri"/>
                                      <w:sz w:val="20"/>
                                      <w:szCs w:val="20"/>
                                    </w:rPr>
                                    <w:t>(V)</w:t>
                                  </w:r>
                                </w:p>
                              </w:tc>
                              <w:tc>
                                <w:tcPr>
                                  <w:tcW w:w="567" w:type="dxa"/>
                                  <w:tcBorders>
                                    <w:left w:val="single" w:color="auto" w:sz="4" w:space="0"/>
                                  </w:tcBorders>
                                  <w:shd w:val="clear" w:color="auto" w:fill="auto"/>
                                  <w:vAlign w:val="center"/>
                                </w:tcPr>
                                <w:p>
                                  <w:pPr>
                                    <w:jc w:val="center"/>
                                    <w:rPr>
                                      <w:rFonts w:ascii="Calibri" w:hAnsi="Calibri" w:cs="Calibri"/>
                                      <w:sz w:val="20"/>
                                      <w:szCs w:val="20"/>
                                      <w:vertAlign w:val="subscript"/>
                                    </w:rPr>
                                  </w:pPr>
                                  <w:r>
                                    <w:rPr>
                                      <w:rFonts w:ascii="Calibri" w:hAnsi="Calibri" w:cs="Calibri"/>
                                      <w:i/>
                                      <w:sz w:val="20"/>
                                      <w:szCs w:val="20"/>
                                    </w:rPr>
                                    <w:t>U</w:t>
                                  </w:r>
                                  <w:r>
                                    <w:rPr>
                                      <w:rFonts w:ascii="Calibri" w:hAnsi="Calibri" w:cs="Calibri"/>
                                      <w:sz w:val="20"/>
                                      <w:szCs w:val="20"/>
                                      <w:vertAlign w:val="subscript"/>
                                    </w:rPr>
                                    <w:t>2</w:t>
                                  </w:r>
                                </w:p>
                                <w:p>
                                  <w:pPr>
                                    <w:jc w:val="center"/>
                                    <w:rPr>
                                      <w:rFonts w:ascii="Calibri" w:hAnsi="Calibri" w:cs="Calibri"/>
                                      <w:sz w:val="20"/>
                                      <w:szCs w:val="20"/>
                                    </w:rPr>
                                  </w:pPr>
                                  <w:r>
                                    <w:rPr>
                                      <w:rFonts w:ascii="Calibri" w:hAnsi="Calibri" w:cs="Calibri"/>
                                      <w:sz w:val="20"/>
                                      <w:szCs w:val="20"/>
                                    </w:rPr>
                                    <w:t>(V)</w:t>
                                  </w:r>
                                </w:p>
                              </w:tc>
                              <w:tc>
                                <w:tcPr>
                                  <w:tcW w:w="850" w:type="dxa"/>
                                  <w:shd w:val="clear" w:color="auto" w:fill="auto"/>
                                  <w:vAlign w:val="center"/>
                                </w:tcPr>
                                <w:p>
                                  <w:pPr>
                                    <w:jc w:val="center"/>
                                    <w:rPr>
                                      <w:sz w:val="20"/>
                                      <w:szCs w:val="20"/>
                                    </w:rPr>
                                  </w:pPr>
                                  <w:r>
                                    <w:rPr>
                                      <w:sz w:val="20"/>
                                      <w:szCs w:val="20"/>
                                    </w:rPr>
                                    <w:t>相位角</w:t>
                                  </w:r>
                                </w:p>
                                <w:p>
                                  <w:pPr>
                                    <w:jc w:val="center"/>
                                    <w:rPr>
                                      <w:sz w:val="20"/>
                                      <w:szCs w:val="20"/>
                                    </w:rPr>
                                  </w:pPr>
                                  <w:r>
                                    <w:rPr>
                                      <w:rFonts w:ascii="Calibri" w:hAnsi="Calibri" w:cs="Calibri"/>
                                      <w:i/>
                                      <w:iCs/>
                                      <w:sz w:val="20"/>
                                      <w:szCs w:val="20"/>
                                    </w:rPr>
                                    <w:t>φ (</w:t>
                                  </w:r>
                                  <w:r>
                                    <w:rPr>
                                      <w:rFonts w:ascii="Calibri" w:hAnsi="Calibri" w:cs="Calibri"/>
                                      <w:sz w:val="20"/>
                                      <w:szCs w:val="20"/>
                                    </w:rPr>
                                    <w:t>°)</w:t>
                                  </w:r>
                                </w:p>
                              </w:tc>
                              <w:tc>
                                <w:tcPr>
                                  <w:tcW w:w="624" w:type="dxa"/>
                                  <w:tcBorders>
                                    <w:right w:val="double" w:color="auto" w:sz="4" w:space="0"/>
                                  </w:tcBorders>
                                  <w:shd w:val="clear" w:color="auto" w:fill="auto"/>
                                  <w:vAlign w:val="center"/>
                                </w:tcPr>
                                <w:p>
                                  <w:pPr>
                                    <w:jc w:val="center"/>
                                    <w:rPr>
                                      <w:rFonts w:ascii="Calibri" w:hAnsi="Calibri" w:cs="Calibri"/>
                                      <w:i/>
                                      <w:sz w:val="20"/>
                                      <w:szCs w:val="20"/>
                                    </w:rPr>
                                  </w:pPr>
                                  <w:r>
                                    <w:rPr>
                                      <w:rFonts w:ascii="Calibri" w:hAnsi="Calibri" w:cs="Calibri"/>
                                      <w:i/>
                                      <w:sz w:val="20"/>
                                      <w:szCs w:val="20"/>
                                    </w:rPr>
                                    <w:t>P</w:t>
                                  </w:r>
                                </w:p>
                                <w:p>
                                  <w:pPr>
                                    <w:jc w:val="center"/>
                                    <w:rPr>
                                      <w:rFonts w:ascii="Calibri" w:hAnsi="Calibri" w:cs="Calibri"/>
                                      <w:sz w:val="20"/>
                                      <w:szCs w:val="20"/>
                                    </w:rPr>
                                  </w:pPr>
                                  <w:r>
                                    <w:rPr>
                                      <w:rFonts w:ascii="Calibri" w:hAnsi="Calibri" w:cs="Calibri"/>
                                      <w:sz w:val="20"/>
                                      <w:szCs w:val="20"/>
                                    </w:rPr>
                                    <w:t>(W)</w:t>
                                  </w:r>
                                </w:p>
                              </w:tc>
                              <w:tc>
                                <w:tcPr>
                                  <w:tcW w:w="567" w:type="dxa"/>
                                  <w:tcBorders>
                                    <w:left w:val="double" w:color="auto" w:sz="4" w:space="0"/>
                                  </w:tcBorders>
                                  <w:shd w:val="clear" w:color="auto" w:fill="auto"/>
                                  <w:vAlign w:val="center"/>
                                </w:tcPr>
                                <w:p>
                                  <w:pPr>
                                    <w:jc w:val="center"/>
                                    <w:rPr>
                                      <w:rFonts w:ascii="Calibri" w:hAnsi="Calibri" w:cs="Calibri"/>
                                      <w:sz w:val="20"/>
                                      <w:szCs w:val="20"/>
                                    </w:rPr>
                                  </w:pPr>
                                  <w:r>
                                    <w:rPr>
                                      <w:rFonts w:ascii="Calibri" w:hAnsi="Calibri" w:cs="Calibri"/>
                                      <w:sz w:val="20"/>
                                      <w:szCs w:val="20"/>
                                    </w:rPr>
                                    <w:t>|</w:t>
                                  </w:r>
                                  <w:r>
                                    <w:rPr>
                                      <w:rFonts w:ascii="Calibri" w:hAnsi="Calibri" w:cs="Calibri"/>
                                      <w:i/>
                                      <w:sz w:val="20"/>
                                      <w:szCs w:val="20"/>
                                    </w:rPr>
                                    <w:t>Z</w:t>
                                  </w:r>
                                  <w:r>
                                    <w:rPr>
                                      <w:rFonts w:ascii="Calibri" w:hAnsi="Calibri" w:cs="Calibri"/>
                                      <w:sz w:val="20"/>
                                      <w:szCs w:val="20"/>
                                    </w:rPr>
                                    <w:t>| (Ω)</w:t>
                                  </w:r>
                                </w:p>
                              </w:tc>
                              <w:tc>
                                <w:tcPr>
                                  <w:tcW w:w="567" w:type="dxa"/>
                                  <w:shd w:val="clear" w:color="auto" w:fill="auto"/>
                                  <w:vAlign w:val="center"/>
                                </w:tcPr>
                                <w:p>
                                  <w:pPr>
                                    <w:jc w:val="center"/>
                                    <w:rPr>
                                      <w:rFonts w:ascii="Calibri" w:hAnsi="Calibri" w:cs="Calibri"/>
                                      <w:i/>
                                      <w:sz w:val="20"/>
                                      <w:szCs w:val="20"/>
                                    </w:rPr>
                                  </w:pPr>
                                  <w:r>
                                    <w:rPr>
                                      <w:rFonts w:ascii="Calibri" w:hAnsi="Calibri" w:cs="Calibri"/>
                                      <w:i/>
                                      <w:sz w:val="20"/>
                                      <w:szCs w:val="20"/>
                                    </w:rPr>
                                    <w:t>R</w:t>
                                  </w:r>
                                </w:p>
                                <w:p>
                                  <w:pPr>
                                    <w:jc w:val="center"/>
                                    <w:rPr>
                                      <w:rFonts w:ascii="Calibri" w:hAnsi="Calibri" w:cs="Calibri"/>
                                      <w:sz w:val="20"/>
                                      <w:szCs w:val="20"/>
                                    </w:rPr>
                                  </w:pPr>
                                  <w:r>
                                    <w:rPr>
                                      <w:rFonts w:ascii="Calibri" w:hAnsi="Calibri" w:cs="Calibri"/>
                                      <w:sz w:val="20"/>
                                      <w:szCs w:val="20"/>
                                    </w:rPr>
                                    <w:t>(Ω)</w:t>
                                  </w:r>
                                </w:p>
                              </w:tc>
                              <w:tc>
                                <w:tcPr>
                                  <w:tcW w:w="624" w:type="dxa"/>
                                  <w:shd w:val="clear" w:color="auto" w:fill="auto"/>
                                  <w:vAlign w:val="center"/>
                                </w:tcPr>
                                <w:p>
                                  <w:pPr>
                                    <w:jc w:val="center"/>
                                    <w:rPr>
                                      <w:rFonts w:ascii="Calibri" w:hAnsi="Calibri" w:cs="Calibri"/>
                                      <w:sz w:val="20"/>
                                      <w:szCs w:val="20"/>
                                    </w:rPr>
                                  </w:pPr>
                                  <w:r>
                                    <w:rPr>
                                      <w:rFonts w:ascii="Calibri" w:hAnsi="Calibri" w:cs="Calibri"/>
                                      <w:i/>
                                      <w:sz w:val="20"/>
                                      <w:szCs w:val="20"/>
                                    </w:rPr>
                                    <w:t>L</w:t>
                                  </w:r>
                                  <w:r>
                                    <w:rPr>
                                      <w:rFonts w:ascii="Calibri" w:hAnsi="Calibri" w:cs="Calibri"/>
                                      <w:sz w:val="24"/>
                                      <w:szCs w:val="24"/>
                                      <w:vertAlign w:val="subscript"/>
                                    </w:rPr>
                                    <w:t>eq</w:t>
                                  </w:r>
                                </w:p>
                                <w:p>
                                  <w:pPr>
                                    <w:jc w:val="center"/>
                                    <w:rPr>
                                      <w:rFonts w:ascii="Calibri" w:hAnsi="Calibri" w:cs="Calibri"/>
                                      <w:sz w:val="20"/>
                                      <w:szCs w:val="20"/>
                                    </w:rPr>
                                  </w:pPr>
                                  <w:r>
                                    <w:rPr>
                                      <w:rFonts w:ascii="Calibri" w:hAnsi="Calibri" w:cs="Calibri"/>
                                      <w:sz w:val="20"/>
                                      <w:szCs w:val="20"/>
                                    </w:rPr>
                                    <w:t>(mH)</w:t>
                                  </w:r>
                                </w:p>
                              </w:tc>
                              <w:tc>
                                <w:tcPr>
                                  <w:tcW w:w="624" w:type="dxa"/>
                                  <w:shd w:val="clear" w:color="auto" w:fill="auto"/>
                                  <w:vAlign w:val="center"/>
                                </w:tcPr>
                                <w:p>
                                  <w:pPr>
                                    <w:jc w:val="center"/>
                                    <w:rPr>
                                      <w:rFonts w:ascii="Calibri" w:hAnsi="Calibri" w:cs="Calibri"/>
                                      <w:sz w:val="20"/>
                                      <w:szCs w:val="20"/>
                                    </w:rPr>
                                  </w:pPr>
                                  <w:r>
                                    <w:rPr>
                                      <w:rFonts w:ascii="Calibri" w:hAnsi="Calibri" w:cs="Calibri"/>
                                      <w:i/>
                                      <w:sz w:val="20"/>
                                      <w:szCs w:val="20"/>
                                    </w:rPr>
                                    <w:t>C</w:t>
                                  </w:r>
                                  <w:r>
                                    <w:rPr>
                                      <w:rFonts w:ascii="Calibri" w:hAnsi="Calibri" w:cs="Calibri"/>
                                      <w:sz w:val="24"/>
                                      <w:szCs w:val="24"/>
                                      <w:vertAlign w:val="subscript"/>
                                    </w:rPr>
                                    <w:t>eq</w:t>
                                  </w:r>
                                </w:p>
                                <w:p>
                                  <w:pPr>
                                    <w:jc w:val="center"/>
                                    <w:rPr>
                                      <w:rFonts w:ascii="Calibri" w:hAnsi="Calibri" w:cs="Calibri"/>
                                      <w:sz w:val="20"/>
                                      <w:szCs w:val="20"/>
                                    </w:rPr>
                                  </w:pPr>
                                  <w:r>
                                    <w:rPr>
                                      <w:rFonts w:ascii="Calibri" w:hAnsi="Calibri" w:cs="Calibri"/>
                                      <w:sz w:val="20"/>
                                      <w:szCs w:val="20"/>
                                    </w:rPr>
                                    <w:t>(</w:t>
                                  </w:r>
                                  <w:r>
                                    <w:rPr>
                                      <w:rFonts w:ascii="Calibri" w:hAnsi="Calibri" w:cs="Calibri"/>
                                      <w:i/>
                                      <w:iCs/>
                                      <w:sz w:val="20"/>
                                      <w:szCs w:val="20"/>
                                    </w:rPr>
                                    <w:t>μ</w:t>
                                  </w:r>
                                  <w:r>
                                    <w:rPr>
                                      <w:rFonts w:ascii="Calibri" w:hAnsi="Calibri" w:cs="Calibri"/>
                                      <w:sz w:val="20"/>
                                      <w:szCs w:val="20"/>
                                    </w:rPr>
                                    <w:t>F)</w:t>
                                  </w:r>
                                </w:p>
                              </w:tc>
                              <w:tc>
                                <w:tcPr>
                                  <w:tcW w:w="624" w:type="dxa"/>
                                  <w:shd w:val="clear" w:color="auto" w:fill="auto"/>
                                  <w:vAlign w:val="center"/>
                                </w:tcPr>
                                <w:p>
                                  <w:pPr>
                                    <w:jc w:val="center"/>
                                    <w:rPr>
                                      <w:rFonts w:ascii="Calibri" w:hAnsi="Calibri" w:cs="Calibri"/>
                                      <w:sz w:val="20"/>
                                      <w:szCs w:val="20"/>
                                    </w:rPr>
                                  </w:pPr>
                                  <w:r>
                                    <w:rPr>
                                      <w:rFonts w:ascii="Calibri" w:hAnsi="Calibri" w:cs="Calibri"/>
                                      <w:sz w:val="20"/>
                                      <w:szCs w:val="20"/>
                                    </w:rPr>
                                    <w:t>Cos</w:t>
                                  </w:r>
                                  <w:r>
                                    <w:rPr>
                                      <w:rFonts w:ascii="Calibri" w:hAnsi="Calibri" w:cs="Calibri"/>
                                      <w:i/>
                                      <w:iCs/>
                                      <w:sz w:val="20"/>
                                      <w:szCs w:val="20"/>
                                    </w:rPr>
                                    <w:t>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1247" w:type="dxa"/>
                                  <w:shd w:val="clear" w:color="auto" w:fill="auto"/>
                                  <w:vAlign w:val="center"/>
                                </w:tcPr>
                                <w:p>
                                  <w:pPr>
                                    <w:jc w:val="center"/>
                                    <w:rPr>
                                      <w:sz w:val="20"/>
                                      <w:szCs w:val="20"/>
                                    </w:rPr>
                                  </w:pPr>
                                  <w:r>
                                    <w:rPr>
                                      <w:sz w:val="20"/>
                                      <w:szCs w:val="20"/>
                                    </w:rPr>
                                    <w:t>电阻</w:t>
                                  </w:r>
                                  <w:r>
                                    <w:rPr>
                                      <w:rFonts w:hint="eastAsia"/>
                                      <w:sz w:val="20"/>
                                      <w:szCs w:val="20"/>
                                    </w:rPr>
                                    <w:t>与</w:t>
                                  </w:r>
                                  <w:r>
                                    <w:rPr>
                                      <w:sz w:val="20"/>
                                      <w:szCs w:val="20"/>
                                    </w:rPr>
                                    <w:t>电感</w:t>
                                  </w:r>
                                </w:p>
                                <w:p>
                                  <w:pPr>
                                    <w:jc w:val="center"/>
                                    <w:rPr>
                                      <w:sz w:val="20"/>
                                      <w:szCs w:val="20"/>
                                    </w:rPr>
                                  </w:pPr>
                                  <w:r>
                                    <w:rPr>
                                      <w:sz w:val="20"/>
                                      <w:szCs w:val="20"/>
                                    </w:rPr>
                                    <w:t>串联</w:t>
                                  </w:r>
                                </w:p>
                              </w:tc>
                              <w:tc>
                                <w:tcPr>
                                  <w:tcW w:w="510" w:type="dxa"/>
                                  <w:shd w:val="clear" w:color="auto" w:fill="auto"/>
                                  <w:vAlign w:val="center"/>
                                </w:tcPr>
                                <w:p>
                                  <w:pPr>
                                    <w:jc w:val="center"/>
                                    <w:rPr>
                                      <w:sz w:val="20"/>
                                      <w:szCs w:val="20"/>
                                    </w:rPr>
                                  </w:pPr>
                                  <w:r>
                                    <w:rPr>
                                      <w:sz w:val="20"/>
                                      <w:szCs w:val="20"/>
                                    </w:rPr>
                                    <w:t>0.5</w:t>
                                  </w:r>
                                </w:p>
                              </w:tc>
                              <w:tc>
                                <w:tcPr>
                                  <w:tcW w:w="567" w:type="dxa"/>
                                  <w:tcBorders>
                                    <w:right w:val="single" w:color="auto" w:sz="4" w:space="0"/>
                                  </w:tcBorders>
                                  <w:shd w:val="clear" w:color="auto" w:fill="auto"/>
                                  <w:vAlign w:val="center"/>
                                </w:tcPr>
                                <w:p>
                                  <w:pPr>
                                    <w:jc w:val="center"/>
                                    <w:rPr>
                                      <w:sz w:val="20"/>
                                      <w:szCs w:val="20"/>
                                    </w:rPr>
                                  </w:pPr>
                                  <w:r>
                                    <w:rPr>
                                      <w:rFonts w:hint="eastAsia"/>
                                      <w:sz w:val="20"/>
                                      <w:szCs w:val="20"/>
                                    </w:rPr>
                                    <w:t>8</w:t>
                                  </w:r>
                                  <w:r>
                                    <w:rPr>
                                      <w:sz w:val="20"/>
                                      <w:szCs w:val="20"/>
                                    </w:rPr>
                                    <w:t>.61</w:t>
                                  </w:r>
                                </w:p>
                              </w:tc>
                              <w:tc>
                                <w:tcPr>
                                  <w:tcW w:w="567" w:type="dxa"/>
                                  <w:tcBorders>
                                    <w:left w:val="single" w:color="auto" w:sz="4" w:space="0"/>
                                    <w:right w:val="single" w:color="auto" w:sz="4" w:space="0"/>
                                  </w:tcBorders>
                                  <w:shd w:val="clear" w:color="auto" w:fill="auto"/>
                                  <w:vAlign w:val="center"/>
                                </w:tcPr>
                                <w:p>
                                  <w:pPr>
                                    <w:jc w:val="center"/>
                                    <w:rPr>
                                      <w:sz w:val="20"/>
                                      <w:szCs w:val="20"/>
                                    </w:rPr>
                                  </w:pPr>
                                  <w:r>
                                    <w:rPr>
                                      <w:rFonts w:hint="eastAsia"/>
                                      <w:sz w:val="20"/>
                                      <w:szCs w:val="20"/>
                                    </w:rPr>
                                    <w:t>7</w:t>
                                  </w:r>
                                  <w:r>
                                    <w:rPr>
                                      <w:sz w:val="20"/>
                                      <w:szCs w:val="20"/>
                                    </w:rPr>
                                    <w:t>.50</w:t>
                                  </w:r>
                                </w:p>
                              </w:tc>
                              <w:tc>
                                <w:tcPr>
                                  <w:tcW w:w="567" w:type="dxa"/>
                                  <w:tcBorders>
                                    <w:left w:val="single" w:color="auto" w:sz="4" w:space="0"/>
                                  </w:tcBorders>
                                  <w:shd w:val="clear" w:color="auto" w:fill="auto"/>
                                  <w:vAlign w:val="center"/>
                                </w:tcPr>
                                <w:p>
                                  <w:pPr>
                                    <w:jc w:val="center"/>
                                    <w:rPr>
                                      <w:sz w:val="20"/>
                                      <w:szCs w:val="20"/>
                                    </w:rPr>
                                  </w:pPr>
                                  <w:r>
                                    <w:rPr>
                                      <w:rFonts w:hint="eastAsia"/>
                                      <w:sz w:val="20"/>
                                      <w:szCs w:val="20"/>
                                    </w:rPr>
                                    <w:t>3</w:t>
                                  </w:r>
                                  <w:r>
                                    <w:rPr>
                                      <w:sz w:val="20"/>
                                      <w:szCs w:val="20"/>
                                    </w:rPr>
                                    <w:t>.19</w:t>
                                  </w:r>
                                </w:p>
                              </w:tc>
                              <w:tc>
                                <w:tcPr>
                                  <w:tcW w:w="850" w:type="dxa"/>
                                  <w:shd w:val="clear" w:color="auto" w:fill="auto"/>
                                  <w:vAlign w:val="center"/>
                                </w:tcPr>
                                <w:p>
                                  <w:pPr>
                                    <w:jc w:val="center"/>
                                    <w:rPr>
                                      <w:sz w:val="20"/>
                                      <w:szCs w:val="20"/>
                                    </w:rPr>
                                  </w:pPr>
                                  <w:r>
                                    <w:rPr>
                                      <w:rFonts w:hint="eastAsia"/>
                                      <w:sz w:val="20"/>
                                      <w:szCs w:val="20"/>
                                      <w:lang w:val="en-US" w:eastAsia="zh-CN"/>
                                    </w:rPr>
                                    <w:t>21</w:t>
                                  </w:r>
                                </w:p>
                              </w:tc>
                              <w:tc>
                                <w:tcPr>
                                  <w:tcW w:w="624" w:type="dxa"/>
                                  <w:tcBorders>
                                    <w:right w:val="double" w:color="auto" w:sz="4" w:space="0"/>
                                  </w:tcBorders>
                                  <w:shd w:val="clear" w:color="auto" w:fill="auto"/>
                                  <w:vAlign w:val="center"/>
                                </w:tcPr>
                                <w:p>
                                  <w:pPr>
                                    <w:jc w:val="center"/>
                                    <w:rPr>
                                      <w:sz w:val="20"/>
                                      <w:szCs w:val="20"/>
                                    </w:rPr>
                                  </w:pPr>
                                  <w:r>
                                    <w:rPr>
                                      <w:rFonts w:hint="eastAsia"/>
                                      <w:sz w:val="20"/>
                                      <w:szCs w:val="20"/>
                                    </w:rPr>
                                    <w:t>4</w:t>
                                  </w:r>
                                  <w:r>
                                    <w:rPr>
                                      <w:sz w:val="20"/>
                                      <w:szCs w:val="20"/>
                                    </w:rPr>
                                    <w:t>.00</w:t>
                                  </w:r>
                                </w:p>
                              </w:tc>
                              <w:tc>
                                <w:tcPr>
                                  <w:tcW w:w="567"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16</w:t>
                                  </w:r>
                                </w:p>
                              </w:tc>
                              <w:tc>
                                <w:tcPr>
                                  <w:tcW w:w="567" w:type="dxa"/>
                                  <w:shd w:val="clear" w:color="auto" w:fill="auto"/>
                                  <w:vAlign w:val="center"/>
                                </w:tcPr>
                                <w:p>
                                  <w:pPr>
                                    <w:jc w:val="center"/>
                                    <w:rPr>
                                      <w:sz w:val="20"/>
                                      <w:szCs w:val="20"/>
                                    </w:rPr>
                                  </w:pPr>
                                  <w:r>
                                    <w:rPr>
                                      <w:rFonts w:hint="eastAsia"/>
                                      <w:sz w:val="20"/>
                                      <w:szCs w:val="20"/>
                                      <w:lang w:val="en-US" w:eastAsia="zh-CN"/>
                                    </w:rPr>
                                    <w:t>14.88</w:t>
                                  </w:r>
                                </w:p>
                              </w:tc>
                              <w:tc>
                                <w:tcPr>
                                  <w:tcW w:w="624" w:type="dxa"/>
                                  <w:shd w:val="clear" w:color="auto" w:fill="auto"/>
                                  <w:vAlign w:val="center"/>
                                </w:tcPr>
                                <w:p>
                                  <w:pPr>
                                    <w:jc w:val="center"/>
                                    <w:rPr>
                                      <w:sz w:val="20"/>
                                      <w:szCs w:val="20"/>
                                    </w:rPr>
                                  </w:pPr>
                                  <w:r>
                                    <w:rPr>
                                      <w:rFonts w:hint="eastAsia"/>
                                      <w:sz w:val="20"/>
                                      <w:szCs w:val="20"/>
                                      <w:lang w:val="en-US" w:eastAsia="zh-CN"/>
                                    </w:rPr>
                                    <w:t>18.8</w:t>
                                  </w:r>
                                </w:p>
                              </w:tc>
                              <w:tc>
                                <w:tcPr>
                                  <w:tcW w:w="624" w:type="dxa"/>
                                  <w:tcBorders>
                                    <w:tr2bl w:val="single" w:color="auto" w:sz="6" w:space="0"/>
                                  </w:tcBorders>
                                  <w:shd w:val="clear" w:color="auto" w:fill="auto"/>
                                  <w:vAlign w:val="center"/>
                                </w:tcPr>
                                <w:p>
                                  <w:pPr>
                                    <w:jc w:val="center"/>
                                    <w:rPr>
                                      <w:sz w:val="20"/>
                                      <w:szCs w:val="20"/>
                                    </w:rPr>
                                  </w:pPr>
                                </w:p>
                              </w:tc>
                              <w:tc>
                                <w:tcPr>
                                  <w:tcW w:w="624" w:type="dxa"/>
                                  <w:shd w:val="clear" w:color="auto" w:fill="auto"/>
                                  <w:vAlign w:val="center"/>
                                </w:tcPr>
                                <w:p>
                                  <w:pPr>
                                    <w:jc w:val="center"/>
                                    <w:rPr>
                                      <w:sz w:val="20"/>
                                      <w:szCs w:val="20"/>
                                    </w:rPr>
                                  </w:pPr>
                                  <w:r>
                                    <w:rPr>
                                      <w:rFonts w:hint="eastAsia"/>
                                      <w:sz w:val="20"/>
                                      <w:szCs w:val="20"/>
                                      <w:lang w:val="en-US" w:eastAsia="zh-CN"/>
                                    </w:rPr>
                                    <w:t>0.93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1247" w:type="dxa"/>
                                  <w:shd w:val="clear" w:color="auto" w:fill="auto"/>
                                  <w:vAlign w:val="center"/>
                                </w:tcPr>
                                <w:p>
                                  <w:pPr>
                                    <w:jc w:val="center"/>
                                    <w:rPr>
                                      <w:sz w:val="20"/>
                                      <w:szCs w:val="20"/>
                                    </w:rPr>
                                  </w:pPr>
                                  <w:r>
                                    <w:rPr>
                                      <w:sz w:val="20"/>
                                      <w:szCs w:val="20"/>
                                    </w:rPr>
                                    <w:t>电阻</w:t>
                                  </w:r>
                                  <w:r>
                                    <w:rPr>
                                      <w:rFonts w:hint="eastAsia"/>
                                      <w:sz w:val="20"/>
                                      <w:szCs w:val="20"/>
                                    </w:rPr>
                                    <w:t>与</w:t>
                                  </w:r>
                                  <w:r>
                                    <w:rPr>
                                      <w:sz w:val="20"/>
                                      <w:szCs w:val="20"/>
                                    </w:rPr>
                                    <w:t>电容</w:t>
                                  </w:r>
                                </w:p>
                                <w:p>
                                  <w:pPr>
                                    <w:jc w:val="center"/>
                                    <w:rPr>
                                      <w:sz w:val="20"/>
                                      <w:szCs w:val="20"/>
                                    </w:rPr>
                                  </w:pPr>
                                  <w:r>
                                    <w:rPr>
                                      <w:sz w:val="20"/>
                                      <w:szCs w:val="20"/>
                                    </w:rPr>
                                    <w:t>串联</w:t>
                                  </w:r>
                                </w:p>
                              </w:tc>
                              <w:tc>
                                <w:tcPr>
                                  <w:tcW w:w="510" w:type="dxa"/>
                                  <w:shd w:val="clear" w:color="auto" w:fill="auto"/>
                                  <w:vAlign w:val="center"/>
                                </w:tcPr>
                                <w:p>
                                  <w:pPr>
                                    <w:jc w:val="center"/>
                                    <w:rPr>
                                      <w:sz w:val="20"/>
                                      <w:szCs w:val="20"/>
                                    </w:rPr>
                                  </w:pPr>
                                  <w:r>
                                    <w:rPr>
                                      <w:sz w:val="20"/>
                                      <w:szCs w:val="20"/>
                                    </w:rPr>
                                    <w:t>0.5</w:t>
                                  </w:r>
                                </w:p>
                              </w:tc>
                              <w:tc>
                                <w:tcPr>
                                  <w:tcW w:w="567" w:type="dxa"/>
                                  <w:tcBorders>
                                    <w:right w:val="single" w:color="auto" w:sz="4" w:space="0"/>
                                  </w:tcBorders>
                                  <w:shd w:val="clear" w:color="auto" w:fill="auto"/>
                                  <w:vAlign w:val="center"/>
                                </w:tcPr>
                                <w:p>
                                  <w:pPr>
                                    <w:jc w:val="center"/>
                                    <w:rPr>
                                      <w:sz w:val="20"/>
                                      <w:szCs w:val="20"/>
                                    </w:rPr>
                                  </w:pPr>
                                  <w:r>
                                    <w:rPr>
                                      <w:rFonts w:hint="eastAsia"/>
                                      <w:sz w:val="20"/>
                                      <w:szCs w:val="20"/>
                                    </w:rPr>
                                    <w:t>1</w:t>
                                  </w:r>
                                  <w:r>
                                    <w:rPr>
                                      <w:sz w:val="20"/>
                                      <w:szCs w:val="20"/>
                                    </w:rPr>
                                    <w:t>0.6</w:t>
                                  </w:r>
                                </w:p>
                              </w:tc>
                              <w:tc>
                                <w:tcPr>
                                  <w:tcW w:w="567" w:type="dxa"/>
                                  <w:tcBorders>
                                    <w:left w:val="single" w:color="auto" w:sz="4" w:space="0"/>
                                    <w:right w:val="single" w:color="auto" w:sz="4" w:space="0"/>
                                  </w:tcBorders>
                                  <w:shd w:val="clear" w:color="auto" w:fill="auto"/>
                                  <w:vAlign w:val="center"/>
                                </w:tcPr>
                                <w:p>
                                  <w:pPr>
                                    <w:jc w:val="center"/>
                                    <w:rPr>
                                      <w:sz w:val="20"/>
                                      <w:szCs w:val="20"/>
                                    </w:rPr>
                                  </w:pPr>
                                  <w:r>
                                    <w:rPr>
                                      <w:rFonts w:hint="eastAsia"/>
                                      <w:sz w:val="20"/>
                                      <w:szCs w:val="20"/>
                                    </w:rPr>
                                    <w:t>7</w:t>
                                  </w:r>
                                  <w:r>
                                    <w:rPr>
                                      <w:sz w:val="20"/>
                                      <w:szCs w:val="20"/>
                                    </w:rPr>
                                    <w:t>.51</w:t>
                                  </w:r>
                                </w:p>
                              </w:tc>
                              <w:tc>
                                <w:tcPr>
                                  <w:tcW w:w="567" w:type="dxa"/>
                                  <w:tcBorders>
                                    <w:left w:val="single" w:color="auto" w:sz="4" w:space="0"/>
                                  </w:tcBorders>
                                  <w:shd w:val="clear" w:color="auto" w:fill="auto"/>
                                  <w:vAlign w:val="center"/>
                                </w:tcPr>
                                <w:p>
                                  <w:pPr>
                                    <w:jc w:val="center"/>
                                    <w:rPr>
                                      <w:sz w:val="20"/>
                                      <w:szCs w:val="20"/>
                                    </w:rPr>
                                  </w:pPr>
                                  <w:r>
                                    <w:rPr>
                                      <w:rFonts w:hint="eastAsia"/>
                                      <w:sz w:val="20"/>
                                      <w:szCs w:val="20"/>
                                    </w:rPr>
                                    <w:t>7</w:t>
                                  </w:r>
                                  <w:r>
                                    <w:rPr>
                                      <w:sz w:val="20"/>
                                      <w:szCs w:val="20"/>
                                    </w:rPr>
                                    <w:t>.24</w:t>
                                  </w:r>
                                </w:p>
                              </w:tc>
                              <w:tc>
                                <w:tcPr>
                                  <w:tcW w:w="850" w:type="dxa"/>
                                  <w:shd w:val="clear" w:color="auto" w:fill="auto"/>
                                  <w:vAlign w:val="center"/>
                                </w:tcPr>
                                <w:p>
                                  <w:pPr>
                                    <w:jc w:val="center"/>
                                    <w:rPr>
                                      <w:sz w:val="20"/>
                                      <w:szCs w:val="20"/>
                                    </w:rPr>
                                  </w:pPr>
                                  <w:r>
                                    <w:rPr>
                                      <w:rFonts w:hint="eastAsia"/>
                                      <w:sz w:val="20"/>
                                      <w:szCs w:val="20"/>
                                      <w:lang w:val="en-US" w:eastAsia="zh-CN"/>
                                    </w:rPr>
                                    <w:t>43</w:t>
                                  </w:r>
                                </w:p>
                              </w:tc>
                              <w:tc>
                                <w:tcPr>
                                  <w:tcW w:w="624" w:type="dxa"/>
                                  <w:tcBorders>
                                    <w:right w:val="double" w:color="auto" w:sz="4" w:space="0"/>
                                  </w:tcBorders>
                                  <w:shd w:val="clear" w:color="auto" w:fill="auto"/>
                                  <w:vAlign w:val="center"/>
                                </w:tcPr>
                                <w:p>
                                  <w:pPr>
                                    <w:jc w:val="center"/>
                                    <w:rPr>
                                      <w:sz w:val="20"/>
                                      <w:szCs w:val="20"/>
                                    </w:rPr>
                                  </w:pPr>
                                  <w:r>
                                    <w:rPr>
                                      <w:rFonts w:hint="eastAsia"/>
                                      <w:sz w:val="20"/>
                                      <w:szCs w:val="20"/>
                                    </w:rPr>
                                    <w:t>3</w:t>
                                  </w:r>
                                  <w:r>
                                    <w:rPr>
                                      <w:sz w:val="20"/>
                                      <w:szCs w:val="20"/>
                                    </w:rPr>
                                    <w:t>.88</w:t>
                                  </w:r>
                                </w:p>
                              </w:tc>
                              <w:tc>
                                <w:tcPr>
                                  <w:tcW w:w="567"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15.6</w:t>
                                  </w:r>
                                </w:p>
                              </w:tc>
                              <w:tc>
                                <w:tcPr>
                                  <w:tcW w:w="567" w:type="dxa"/>
                                  <w:shd w:val="clear" w:color="auto" w:fill="auto"/>
                                  <w:vAlign w:val="center"/>
                                </w:tcPr>
                                <w:p>
                                  <w:pPr>
                                    <w:jc w:val="center"/>
                                    <w:rPr>
                                      <w:sz w:val="20"/>
                                      <w:szCs w:val="20"/>
                                    </w:rPr>
                                  </w:pPr>
                                  <w:r>
                                    <w:rPr>
                                      <w:rFonts w:hint="eastAsia"/>
                                      <w:sz w:val="20"/>
                                      <w:szCs w:val="20"/>
                                      <w:lang w:val="en-US" w:eastAsia="zh-CN"/>
                                    </w:rPr>
                                    <w:t>11.54</w:t>
                                  </w:r>
                                </w:p>
                              </w:tc>
                              <w:tc>
                                <w:tcPr>
                                  <w:tcW w:w="624" w:type="dxa"/>
                                  <w:tcBorders>
                                    <w:tr2bl w:val="single" w:color="auto" w:sz="6" w:space="0"/>
                                  </w:tcBorders>
                                  <w:shd w:val="clear" w:color="auto" w:fill="auto"/>
                                  <w:vAlign w:val="center"/>
                                </w:tcPr>
                                <w:p>
                                  <w:pPr>
                                    <w:jc w:val="center"/>
                                    <w:rPr>
                                      <w:sz w:val="20"/>
                                      <w:szCs w:val="20"/>
                                    </w:rPr>
                                  </w:pPr>
                                </w:p>
                              </w:tc>
                              <w:tc>
                                <w:tcPr>
                                  <w:tcW w:w="624" w:type="dxa"/>
                                  <w:shd w:val="clear" w:color="auto" w:fill="auto"/>
                                  <w:vAlign w:val="center"/>
                                </w:tcPr>
                                <w:p>
                                  <w:pPr>
                                    <w:jc w:val="center"/>
                                    <w:rPr>
                                      <w:sz w:val="20"/>
                                      <w:szCs w:val="20"/>
                                    </w:rPr>
                                  </w:pPr>
                                  <w:r>
                                    <w:rPr>
                                      <w:rFonts w:hint="eastAsia"/>
                                      <w:sz w:val="20"/>
                                      <w:szCs w:val="20"/>
                                      <w:lang w:val="en-US" w:eastAsia="zh-CN"/>
                                    </w:rPr>
                                    <w:t>30.14</w:t>
                                  </w:r>
                                </w:p>
                              </w:tc>
                              <w:tc>
                                <w:tcPr>
                                  <w:tcW w:w="624" w:type="dxa"/>
                                  <w:shd w:val="clear" w:color="auto" w:fill="auto"/>
                                  <w:vAlign w:val="center"/>
                                </w:tcPr>
                                <w:p>
                                  <w:pPr>
                                    <w:jc w:val="center"/>
                                    <w:rPr>
                                      <w:sz w:val="20"/>
                                      <w:szCs w:val="20"/>
                                    </w:rPr>
                                  </w:pPr>
                                  <w:r>
                                    <w:rPr>
                                      <w:rFonts w:hint="eastAsia"/>
                                      <w:sz w:val="20"/>
                                      <w:szCs w:val="20"/>
                                      <w:lang w:val="en-US" w:eastAsia="zh-CN"/>
                                    </w:rPr>
                                    <w:t>0.74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9" w:hRule="atLeast"/>
                                <w:jc w:val="center"/>
                              </w:trPr>
                              <w:tc>
                                <w:tcPr>
                                  <w:tcW w:w="1247" w:type="dxa"/>
                                  <w:shd w:val="clear" w:color="auto" w:fill="auto"/>
                                  <w:vAlign w:val="center"/>
                                </w:tcPr>
                                <w:p>
                                  <w:pPr>
                                    <w:jc w:val="center"/>
                                    <w:rPr>
                                      <w:sz w:val="20"/>
                                      <w:szCs w:val="20"/>
                                    </w:rPr>
                                  </w:pPr>
                                  <w:r>
                                    <w:rPr>
                                      <w:sz w:val="20"/>
                                      <w:szCs w:val="20"/>
                                    </w:rPr>
                                    <w:t>电感</w:t>
                                  </w:r>
                                  <w:r>
                                    <w:rPr>
                                      <w:rFonts w:hint="eastAsia"/>
                                      <w:sz w:val="20"/>
                                      <w:szCs w:val="20"/>
                                    </w:rPr>
                                    <w:t>与</w:t>
                                  </w:r>
                                  <w:r>
                                    <w:rPr>
                                      <w:sz w:val="20"/>
                                      <w:szCs w:val="20"/>
                                    </w:rPr>
                                    <w:t>电容</w:t>
                                  </w:r>
                                </w:p>
                                <w:p>
                                  <w:pPr>
                                    <w:jc w:val="center"/>
                                    <w:rPr>
                                      <w:sz w:val="20"/>
                                      <w:szCs w:val="20"/>
                                    </w:rPr>
                                  </w:pPr>
                                  <w:r>
                                    <w:rPr>
                                      <w:sz w:val="20"/>
                                      <w:szCs w:val="20"/>
                                    </w:rPr>
                                    <w:t>串联</w:t>
                                  </w:r>
                                </w:p>
                              </w:tc>
                              <w:tc>
                                <w:tcPr>
                                  <w:tcW w:w="510" w:type="dxa"/>
                                  <w:shd w:val="clear" w:color="auto" w:fill="auto"/>
                                  <w:vAlign w:val="center"/>
                                </w:tcPr>
                                <w:p>
                                  <w:pPr>
                                    <w:jc w:val="center"/>
                                    <w:rPr>
                                      <w:sz w:val="20"/>
                                      <w:szCs w:val="20"/>
                                    </w:rPr>
                                  </w:pPr>
                                  <w:r>
                                    <w:rPr>
                                      <w:sz w:val="20"/>
                                      <w:szCs w:val="20"/>
                                    </w:rPr>
                                    <w:t>0.5</w:t>
                                  </w:r>
                                </w:p>
                              </w:tc>
                              <w:tc>
                                <w:tcPr>
                                  <w:tcW w:w="567" w:type="dxa"/>
                                  <w:tcBorders>
                                    <w:right w:val="single" w:color="auto" w:sz="4" w:space="0"/>
                                  </w:tcBorders>
                                  <w:shd w:val="clear" w:color="auto" w:fill="auto"/>
                                  <w:vAlign w:val="center"/>
                                </w:tcPr>
                                <w:p>
                                  <w:pPr>
                                    <w:jc w:val="center"/>
                                    <w:rPr>
                                      <w:sz w:val="20"/>
                                      <w:szCs w:val="20"/>
                                    </w:rPr>
                                  </w:pPr>
                                  <w:r>
                                    <w:rPr>
                                      <w:rFonts w:hint="eastAsia"/>
                                      <w:sz w:val="20"/>
                                      <w:szCs w:val="20"/>
                                    </w:rPr>
                                    <w:t>4</w:t>
                                  </w:r>
                                  <w:r>
                                    <w:rPr>
                                      <w:sz w:val="20"/>
                                      <w:szCs w:val="20"/>
                                    </w:rPr>
                                    <w:t>.15</w:t>
                                  </w:r>
                                </w:p>
                              </w:tc>
                              <w:tc>
                                <w:tcPr>
                                  <w:tcW w:w="567" w:type="dxa"/>
                                  <w:tcBorders>
                                    <w:left w:val="single" w:color="auto" w:sz="4" w:space="0"/>
                                    <w:right w:val="single" w:color="auto" w:sz="4" w:space="0"/>
                                  </w:tcBorders>
                                  <w:shd w:val="clear" w:color="auto" w:fill="auto"/>
                                  <w:vAlign w:val="center"/>
                                </w:tcPr>
                                <w:p>
                                  <w:pPr>
                                    <w:jc w:val="center"/>
                                    <w:rPr>
                                      <w:sz w:val="20"/>
                                      <w:szCs w:val="20"/>
                                    </w:rPr>
                                  </w:pPr>
                                  <w:r>
                                    <w:rPr>
                                      <w:rFonts w:hint="eastAsia"/>
                                      <w:sz w:val="20"/>
                                      <w:szCs w:val="20"/>
                                    </w:rPr>
                                    <w:t>3</w:t>
                                  </w:r>
                                  <w:r>
                                    <w:rPr>
                                      <w:sz w:val="20"/>
                                      <w:szCs w:val="20"/>
                                    </w:rPr>
                                    <w:t>.17</w:t>
                                  </w:r>
                                </w:p>
                              </w:tc>
                              <w:tc>
                                <w:tcPr>
                                  <w:tcW w:w="567" w:type="dxa"/>
                                  <w:tcBorders>
                                    <w:left w:val="single" w:color="auto" w:sz="4" w:space="0"/>
                                  </w:tcBorders>
                                  <w:shd w:val="clear" w:color="auto" w:fill="auto"/>
                                  <w:vAlign w:val="center"/>
                                </w:tcPr>
                                <w:p>
                                  <w:pPr>
                                    <w:jc w:val="center"/>
                                    <w:rPr>
                                      <w:sz w:val="20"/>
                                      <w:szCs w:val="20"/>
                                    </w:rPr>
                                  </w:pPr>
                                  <w:r>
                                    <w:rPr>
                                      <w:rFonts w:hint="eastAsia"/>
                                      <w:sz w:val="20"/>
                                      <w:szCs w:val="20"/>
                                    </w:rPr>
                                    <w:t>7</w:t>
                                  </w:r>
                                  <w:r>
                                    <w:rPr>
                                      <w:sz w:val="20"/>
                                      <w:szCs w:val="20"/>
                                    </w:rPr>
                                    <w:t>.28</w:t>
                                  </w:r>
                                </w:p>
                              </w:tc>
                              <w:tc>
                                <w:tcPr>
                                  <w:tcW w:w="850" w:type="dxa"/>
                                  <w:shd w:val="clear" w:color="auto" w:fill="auto"/>
                                  <w:vAlign w:val="center"/>
                                </w:tcPr>
                                <w:p>
                                  <w:pPr>
                                    <w:jc w:val="center"/>
                                    <w:rPr>
                                      <w:sz w:val="20"/>
                                      <w:szCs w:val="20"/>
                                    </w:rPr>
                                  </w:pPr>
                                  <w:r>
                                    <w:rPr>
                                      <w:rFonts w:hint="eastAsia"/>
                                      <w:sz w:val="20"/>
                                      <w:szCs w:val="20"/>
                                      <w:lang w:val="en-US" w:eastAsia="zh-CN"/>
                                    </w:rPr>
                                    <w:t>83</w:t>
                                  </w:r>
                                </w:p>
                              </w:tc>
                              <w:tc>
                                <w:tcPr>
                                  <w:tcW w:w="624" w:type="dxa"/>
                                  <w:tcBorders>
                                    <w:right w:val="double" w:color="auto" w:sz="4" w:space="0"/>
                                  </w:tcBorders>
                                  <w:shd w:val="clear" w:color="auto" w:fill="auto"/>
                                  <w:vAlign w:val="center"/>
                                </w:tcPr>
                                <w:p>
                                  <w:pPr>
                                    <w:jc w:val="center"/>
                                    <w:rPr>
                                      <w:sz w:val="20"/>
                                      <w:szCs w:val="20"/>
                                    </w:rPr>
                                  </w:pPr>
                                  <w:r>
                                    <w:rPr>
                                      <w:rFonts w:hint="eastAsia"/>
                                      <w:sz w:val="20"/>
                                      <w:szCs w:val="20"/>
                                    </w:rPr>
                                    <w:t>0</w:t>
                                  </w:r>
                                  <w:r>
                                    <w:rPr>
                                      <w:sz w:val="20"/>
                                      <w:szCs w:val="20"/>
                                    </w:rPr>
                                    <w:t>.25</w:t>
                                  </w:r>
                                </w:p>
                              </w:tc>
                              <w:tc>
                                <w:tcPr>
                                  <w:tcW w:w="567"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8.3</w:t>
                                  </w:r>
                                </w:p>
                              </w:tc>
                              <w:tc>
                                <w:tcPr>
                                  <w:tcW w:w="567" w:type="dxa"/>
                                  <w:shd w:val="clear" w:color="auto" w:fill="auto"/>
                                  <w:vAlign w:val="center"/>
                                </w:tcPr>
                                <w:p>
                                  <w:pPr>
                                    <w:jc w:val="center"/>
                                    <w:rPr>
                                      <w:sz w:val="20"/>
                                      <w:szCs w:val="20"/>
                                    </w:rPr>
                                  </w:pPr>
                                  <w:r>
                                    <w:rPr>
                                      <w:rFonts w:hint="eastAsia"/>
                                      <w:sz w:val="20"/>
                                      <w:szCs w:val="20"/>
                                      <w:lang w:val="en-US" w:eastAsia="zh-CN"/>
                                    </w:rPr>
                                    <w:t>0.12</w:t>
                                  </w:r>
                                </w:p>
                              </w:tc>
                              <w:tc>
                                <w:tcPr>
                                  <w:tcW w:w="624" w:type="dxa"/>
                                  <w:shd w:val="clear" w:color="auto" w:fill="auto"/>
                                  <w:vAlign w:val="center"/>
                                </w:tcPr>
                                <w:p>
                                  <w:pPr>
                                    <w:jc w:val="center"/>
                                    <w:rPr>
                                      <w:sz w:val="20"/>
                                      <w:szCs w:val="20"/>
                                    </w:rPr>
                                  </w:pPr>
                                  <w:r>
                                    <w:rPr>
                                      <w:rFonts w:hint="eastAsia"/>
                                      <w:sz w:val="20"/>
                                      <w:szCs w:val="20"/>
                                      <w:lang w:val="en-US" w:eastAsia="zh-CN"/>
                                    </w:rPr>
                                    <w:t>318</w:t>
                                  </w:r>
                                </w:p>
                              </w:tc>
                              <w:tc>
                                <w:tcPr>
                                  <w:tcW w:w="624" w:type="dxa"/>
                                  <w:shd w:val="clear" w:color="auto" w:fill="auto"/>
                                  <w:vAlign w:val="center"/>
                                </w:tcPr>
                                <w:p>
                                  <w:pPr>
                                    <w:jc w:val="center"/>
                                    <w:rPr>
                                      <w:sz w:val="20"/>
                                      <w:szCs w:val="20"/>
                                    </w:rPr>
                                  </w:pPr>
                                  <w:r>
                                    <w:rPr>
                                      <w:rFonts w:hint="eastAsia"/>
                                      <w:sz w:val="20"/>
                                      <w:szCs w:val="20"/>
                                      <w:lang w:val="en-US" w:eastAsia="zh-CN"/>
                                    </w:rPr>
                                    <w:t>318000</w:t>
                                  </w:r>
                                </w:p>
                              </w:tc>
                              <w:tc>
                                <w:tcPr>
                                  <w:tcW w:w="624" w:type="dxa"/>
                                  <w:shd w:val="clear" w:color="auto" w:fill="auto"/>
                                  <w:vAlign w:val="center"/>
                                </w:tcPr>
                                <w:p>
                                  <w:pPr>
                                    <w:jc w:val="center"/>
                                    <w:rPr>
                                      <w:sz w:val="20"/>
                                      <w:szCs w:val="20"/>
                                    </w:rPr>
                                  </w:pPr>
                                  <w:r>
                                    <w:rPr>
                                      <w:rFonts w:hint="eastAsia"/>
                                      <w:sz w:val="20"/>
                                      <w:szCs w:val="20"/>
                                      <w:lang w:val="en-US" w:eastAsia="zh-CN"/>
                                    </w:rPr>
                                    <w:t>0.12</w:t>
                                  </w:r>
                                </w:p>
                              </w:tc>
                            </w:tr>
                          </w:tbl>
                          <w:p>
                            <w:pPr>
                              <w:pStyle w:val="9"/>
                              <w:spacing w:beforeLines="0" w:afterLines="0" w:line="240" w:lineRule="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表</w:t>
                            </w:r>
                            <w:r>
                              <w:rPr>
                                <w:rFonts w:asciiTheme="minorHAnsi" w:hAnsiTheme="minorHAnsi" w:eastAsiaTheme="minorEastAsia" w:cstheme="minorBidi"/>
                                <w:kern w:val="2"/>
                                <w:sz w:val="21"/>
                                <w:szCs w:val="22"/>
                              </w:rPr>
                              <w:t xml:space="preserve">7.2 </w:t>
                            </w:r>
                            <w:r>
                              <w:rPr>
                                <w:rFonts w:hint="eastAsia" w:asciiTheme="minorHAnsi" w:hAnsiTheme="minorHAnsi" w:eastAsiaTheme="minorEastAsia" w:cstheme="minorBidi"/>
                                <w:kern w:val="2"/>
                                <w:sz w:val="21"/>
                                <w:szCs w:val="22"/>
                              </w:rPr>
                              <w:t>串联组合元件的测量与计算</w:t>
                            </w:r>
                          </w:p>
                          <w:p>
                            <w:r>
                              <w:rPr>
                                <w:rFonts w:hint="eastAsia"/>
                                <w:szCs w:val="21"/>
                              </w:rPr>
                              <w:t xml:space="preserve">3. </w:t>
                            </w:r>
                            <w:r>
                              <w:t>阻抗</w:t>
                            </w:r>
                            <w:r>
                              <w:rPr>
                                <w:i/>
                              </w:rPr>
                              <w:t>Z</w:t>
                            </w:r>
                            <w:r>
                              <w:t>分别为</w:t>
                            </w:r>
                            <w:r>
                              <w:rPr>
                                <w:i/>
                              </w:rPr>
                              <w:t>R</w:t>
                            </w:r>
                            <w:r>
                              <w:t>=15Ω、电感线圈</w:t>
                            </w:r>
                            <w:r>
                              <w:rPr>
                                <w:i/>
                              </w:rPr>
                              <w:t>L</w:t>
                            </w:r>
                            <w:r>
                              <w:t>和电容器</w:t>
                            </w:r>
                            <w:r>
                              <w:rPr>
                                <w:i/>
                              </w:rPr>
                              <w:t>C</w:t>
                            </w:r>
                            <w:r>
                              <w:t>=220μF的并联组合，调节</w:t>
                            </w:r>
                            <w:r>
                              <w:rPr>
                                <w:rFonts w:hint="eastAsia"/>
                              </w:rPr>
                              <w:t>变阻器</w:t>
                            </w:r>
                            <w:r>
                              <w:t>使电流表的读数为0.5A，测量总电压</w:t>
                            </w:r>
                            <m:oMath>
                              <m:r>
                                <m:rPr/>
                                <w:rPr>
                                  <w:rFonts w:ascii="Cambria Math"/>
                                </w:rPr>
                                <m:t>U</m:t>
                              </m:r>
                            </m:oMath>
                            <w:r>
                              <w:t>、功率</w:t>
                            </w:r>
                            <m:oMath>
                              <m:r>
                                <m:rPr/>
                                <w:rPr>
                                  <w:rFonts w:ascii="Cambria Math"/>
                                </w:rPr>
                                <m:t>P</m:t>
                              </m:r>
                            </m:oMath>
                            <w:r>
                              <w:rPr>
                                <w:rFonts w:hint="eastAsia"/>
                              </w:rPr>
                              <w:t>，</w:t>
                            </w:r>
                            <w:r>
                              <w:t>相位角</w:t>
                            </w:r>
                            <m:oMath>
                              <m:r>
                                <m:rPr/>
                                <w:rPr>
                                  <w:rFonts w:ascii="Cambria Math"/>
                                </w:rPr>
                                <m:t>φ</m:t>
                              </m:r>
                            </m:oMath>
                            <w:r>
                              <w:rPr>
                                <w:rFonts w:hint="eastAsia"/>
                              </w:rPr>
                              <w:t>，</w:t>
                            </w:r>
                            <w:r>
                              <w:t>并联组合时第一个元件电流</w:t>
                            </w:r>
                            <w:r>
                              <w:rPr>
                                <w:rFonts w:ascii="Calibri" w:hAnsi="Calibri" w:cs="Calibri"/>
                                <w:i/>
                                <w:sz w:val="18"/>
                                <w:szCs w:val="21"/>
                              </w:rPr>
                              <w:t>I</w:t>
                            </w:r>
                            <w:r>
                              <w:rPr>
                                <w:rFonts w:ascii="Calibri" w:hAnsi="Calibri" w:cs="Calibri"/>
                                <w:sz w:val="18"/>
                                <w:szCs w:val="21"/>
                                <w:vertAlign w:val="subscript"/>
                              </w:rPr>
                              <w:t>1</w:t>
                            </w:r>
                            <w:r>
                              <w:rPr>
                                <w:szCs w:val="21"/>
                              </w:rPr>
                              <w:t>、第二个元件电流</w:t>
                            </w:r>
                            <w:r>
                              <w:rPr>
                                <w:rFonts w:ascii="Calibri" w:hAnsi="Calibri" w:cs="Calibri"/>
                                <w:i/>
                                <w:sz w:val="18"/>
                                <w:szCs w:val="21"/>
                              </w:rPr>
                              <w:t>I</w:t>
                            </w:r>
                            <w:r>
                              <w:rPr>
                                <w:rFonts w:ascii="Calibri" w:hAnsi="Calibri" w:cs="Calibri"/>
                                <w:sz w:val="18"/>
                                <w:szCs w:val="21"/>
                                <w:vertAlign w:val="subscript"/>
                              </w:rPr>
                              <w:t>2</w:t>
                            </w:r>
                            <w:r>
                              <w:t>，记录于</w:t>
                            </w:r>
                            <w:r>
                              <w:rPr>
                                <w:rFonts w:hint="eastAsia"/>
                              </w:rPr>
                              <w:t>下表中</w:t>
                            </w:r>
                            <w:r>
                              <w:t>。</w:t>
                            </w:r>
                          </w:p>
                          <w:tbl>
                            <w:tblPr>
                              <w:tblStyle w:val="4"/>
                              <w:tblW w:w="78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7"/>
                              <w:gridCol w:w="510"/>
                              <w:gridCol w:w="680"/>
                              <w:gridCol w:w="680"/>
                              <w:gridCol w:w="510"/>
                              <w:gridCol w:w="681"/>
                              <w:gridCol w:w="567"/>
                              <w:gridCol w:w="17"/>
                              <w:gridCol w:w="566"/>
                              <w:gridCol w:w="567"/>
                              <w:gridCol w:w="624"/>
                              <w:gridCol w:w="624"/>
                              <w:gridCol w:w="607"/>
                              <w:gridCol w:w="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7" w:type="dxa"/>
                                <w:trHeight w:val="181" w:hRule="atLeast"/>
                                <w:jc w:val="center"/>
                              </w:trPr>
                              <w:tc>
                                <w:tcPr>
                                  <w:tcW w:w="1247" w:type="dxa"/>
                                  <w:vMerge w:val="restart"/>
                                  <w:shd w:val="clear" w:color="auto" w:fill="auto"/>
                                  <w:vAlign w:val="center"/>
                                </w:tcPr>
                                <w:p>
                                  <w:pPr>
                                    <w:jc w:val="center"/>
                                    <w:rPr>
                                      <w:sz w:val="20"/>
                                      <w:szCs w:val="16"/>
                                    </w:rPr>
                                  </w:pPr>
                                  <w:r>
                                    <w:rPr>
                                      <w:sz w:val="20"/>
                                      <w:szCs w:val="16"/>
                                    </w:rPr>
                                    <w:t>被  测</w:t>
                                  </w:r>
                                </w:p>
                                <w:p>
                                  <w:pPr>
                                    <w:jc w:val="center"/>
                                    <w:rPr>
                                      <w:sz w:val="20"/>
                                      <w:szCs w:val="16"/>
                                    </w:rPr>
                                  </w:pPr>
                                  <w:r>
                                    <w:rPr>
                                      <w:sz w:val="20"/>
                                      <w:szCs w:val="16"/>
                                    </w:rPr>
                                    <w:t>阻  抗</w:t>
                                  </w:r>
                                </w:p>
                              </w:tc>
                              <w:tc>
                                <w:tcPr>
                                  <w:tcW w:w="3628" w:type="dxa"/>
                                  <w:gridSpan w:val="6"/>
                                  <w:tcBorders>
                                    <w:right w:val="double" w:color="auto" w:sz="4" w:space="0"/>
                                  </w:tcBorders>
                                  <w:shd w:val="clear" w:color="auto" w:fill="auto"/>
                                  <w:vAlign w:val="center"/>
                                </w:tcPr>
                                <w:p>
                                  <w:pPr>
                                    <w:jc w:val="center"/>
                                    <w:rPr>
                                      <w:szCs w:val="18"/>
                                    </w:rPr>
                                  </w:pPr>
                                  <w:r>
                                    <w:rPr>
                                      <w:szCs w:val="18"/>
                                    </w:rPr>
                                    <w:t>测量值</w:t>
                                  </w:r>
                                </w:p>
                              </w:tc>
                              <w:tc>
                                <w:tcPr>
                                  <w:tcW w:w="3005" w:type="dxa"/>
                                  <w:gridSpan w:val="6"/>
                                  <w:tcBorders>
                                    <w:left w:val="double" w:color="auto" w:sz="4" w:space="0"/>
                                  </w:tcBorders>
                                  <w:shd w:val="clear" w:color="auto" w:fill="auto"/>
                                  <w:vAlign w:val="center"/>
                                </w:tcPr>
                                <w:p>
                                  <w:pPr>
                                    <w:jc w:val="center"/>
                                    <w:rPr>
                                      <w:szCs w:val="18"/>
                                    </w:rPr>
                                  </w:pPr>
                                  <w:r>
                                    <w:rPr>
                                      <w:szCs w:val="18"/>
                                    </w:rPr>
                                    <w:t>计算值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1247" w:type="dxa"/>
                                  <w:vMerge w:val="continue"/>
                                  <w:shd w:val="clear" w:color="auto" w:fill="auto"/>
                                  <w:vAlign w:val="center"/>
                                </w:tcPr>
                                <w:p>
                                  <w:pPr>
                                    <w:jc w:val="center"/>
                                    <w:rPr>
                                      <w:sz w:val="20"/>
                                      <w:szCs w:val="16"/>
                                    </w:rPr>
                                  </w:pPr>
                                </w:p>
                              </w:tc>
                              <w:tc>
                                <w:tcPr>
                                  <w:tcW w:w="510" w:type="dxa"/>
                                  <w:shd w:val="clear" w:color="auto" w:fill="auto"/>
                                  <w:vAlign w:val="center"/>
                                </w:tcPr>
                                <w:p>
                                  <w:pPr>
                                    <w:jc w:val="center"/>
                                    <w:rPr>
                                      <w:rFonts w:ascii="Calibri" w:hAnsi="Calibri" w:cs="Calibri"/>
                                      <w:i/>
                                      <w:szCs w:val="18"/>
                                    </w:rPr>
                                  </w:pPr>
                                  <w:r>
                                    <w:rPr>
                                      <w:rFonts w:ascii="Calibri" w:hAnsi="Calibri" w:cs="Calibri"/>
                                      <w:i/>
                                      <w:szCs w:val="18"/>
                                    </w:rPr>
                                    <w:t>I</w:t>
                                  </w:r>
                                </w:p>
                                <w:p>
                                  <w:pPr>
                                    <w:jc w:val="center"/>
                                    <w:rPr>
                                      <w:rFonts w:ascii="Calibri" w:hAnsi="Calibri" w:cs="Calibri"/>
                                      <w:szCs w:val="18"/>
                                    </w:rPr>
                                  </w:pPr>
                                  <w:r>
                                    <w:rPr>
                                      <w:rFonts w:ascii="Calibri" w:hAnsi="Calibri" w:cs="Calibri"/>
                                      <w:szCs w:val="18"/>
                                    </w:rPr>
                                    <w:t>(A)</w:t>
                                  </w:r>
                                </w:p>
                              </w:tc>
                              <w:tc>
                                <w:tcPr>
                                  <w:tcW w:w="680" w:type="dxa"/>
                                  <w:tcBorders>
                                    <w:right w:val="single" w:color="auto" w:sz="4" w:space="0"/>
                                  </w:tcBorders>
                                  <w:shd w:val="clear" w:color="auto" w:fill="auto"/>
                                  <w:vAlign w:val="center"/>
                                </w:tcPr>
                                <w:p>
                                  <w:pPr>
                                    <w:jc w:val="center"/>
                                    <w:rPr>
                                      <w:rFonts w:ascii="Calibri" w:hAnsi="Calibri" w:cs="Calibri"/>
                                      <w:szCs w:val="18"/>
                                    </w:rPr>
                                  </w:pPr>
                                  <w:r>
                                    <w:rPr>
                                      <w:rFonts w:ascii="Calibri" w:hAnsi="Calibri" w:cs="Calibri"/>
                                      <w:i/>
                                      <w:szCs w:val="18"/>
                                    </w:rPr>
                                    <w:t>I</w:t>
                                  </w:r>
                                  <w:r>
                                    <w:rPr>
                                      <w:rFonts w:ascii="Calibri" w:hAnsi="Calibri" w:cs="Calibri"/>
                                      <w:szCs w:val="18"/>
                                      <w:vertAlign w:val="subscript"/>
                                    </w:rPr>
                                    <w:t>1</w:t>
                                  </w:r>
                                </w:p>
                                <w:p>
                                  <w:pPr>
                                    <w:jc w:val="center"/>
                                    <w:rPr>
                                      <w:rFonts w:ascii="Calibri" w:hAnsi="Calibri" w:cs="Calibri"/>
                                      <w:szCs w:val="18"/>
                                    </w:rPr>
                                  </w:pPr>
                                  <w:r>
                                    <w:rPr>
                                      <w:rFonts w:ascii="Calibri" w:hAnsi="Calibri" w:cs="Calibri"/>
                                      <w:szCs w:val="18"/>
                                    </w:rPr>
                                    <w:t>(mA)</w:t>
                                  </w:r>
                                </w:p>
                              </w:tc>
                              <w:tc>
                                <w:tcPr>
                                  <w:tcW w:w="680" w:type="dxa"/>
                                  <w:tcBorders>
                                    <w:left w:val="single" w:color="auto" w:sz="4" w:space="0"/>
                                    <w:right w:val="single" w:color="auto" w:sz="4" w:space="0"/>
                                  </w:tcBorders>
                                  <w:shd w:val="clear" w:color="auto" w:fill="auto"/>
                                  <w:vAlign w:val="center"/>
                                </w:tcPr>
                                <w:p>
                                  <w:pPr>
                                    <w:jc w:val="center"/>
                                    <w:rPr>
                                      <w:rFonts w:ascii="Calibri" w:hAnsi="Calibri" w:cs="Calibri"/>
                                      <w:szCs w:val="18"/>
                                    </w:rPr>
                                  </w:pPr>
                                  <w:r>
                                    <w:rPr>
                                      <w:rFonts w:ascii="Calibri" w:hAnsi="Calibri" w:cs="Calibri"/>
                                      <w:i/>
                                      <w:szCs w:val="18"/>
                                    </w:rPr>
                                    <w:t>I</w:t>
                                  </w:r>
                                  <w:r>
                                    <w:rPr>
                                      <w:rFonts w:ascii="Calibri" w:hAnsi="Calibri" w:cs="Calibri"/>
                                      <w:szCs w:val="18"/>
                                      <w:vertAlign w:val="subscript"/>
                                    </w:rPr>
                                    <w:t>2</w:t>
                                  </w:r>
                                </w:p>
                                <w:p>
                                  <w:pPr>
                                    <w:jc w:val="center"/>
                                    <w:rPr>
                                      <w:rFonts w:ascii="Calibri" w:hAnsi="Calibri" w:cs="Calibri"/>
                                      <w:szCs w:val="18"/>
                                    </w:rPr>
                                  </w:pPr>
                                  <w:r>
                                    <w:rPr>
                                      <w:rFonts w:ascii="Calibri" w:hAnsi="Calibri" w:cs="Calibri"/>
                                      <w:szCs w:val="18"/>
                                    </w:rPr>
                                    <w:t>(mA)</w:t>
                                  </w:r>
                                </w:p>
                              </w:tc>
                              <w:tc>
                                <w:tcPr>
                                  <w:tcW w:w="510" w:type="dxa"/>
                                  <w:tcBorders>
                                    <w:left w:val="single" w:color="auto" w:sz="4" w:space="0"/>
                                  </w:tcBorders>
                                  <w:shd w:val="clear" w:color="auto" w:fill="auto"/>
                                  <w:vAlign w:val="center"/>
                                </w:tcPr>
                                <w:p>
                                  <w:pPr>
                                    <w:jc w:val="center"/>
                                    <w:rPr>
                                      <w:rFonts w:ascii="Calibri" w:hAnsi="Calibri" w:cs="Calibri"/>
                                      <w:i/>
                                      <w:szCs w:val="18"/>
                                    </w:rPr>
                                  </w:pPr>
                                  <w:r>
                                    <w:rPr>
                                      <w:rFonts w:ascii="Calibri" w:hAnsi="Calibri" w:cs="Calibri"/>
                                      <w:i/>
                                      <w:szCs w:val="18"/>
                                    </w:rPr>
                                    <w:t>U</w:t>
                                  </w:r>
                                </w:p>
                                <w:p>
                                  <w:pPr>
                                    <w:jc w:val="center"/>
                                    <w:rPr>
                                      <w:rFonts w:ascii="Calibri" w:hAnsi="Calibri" w:cs="Calibri"/>
                                      <w:szCs w:val="18"/>
                                    </w:rPr>
                                  </w:pPr>
                                  <w:r>
                                    <w:rPr>
                                      <w:rFonts w:ascii="Calibri" w:hAnsi="Calibri" w:cs="Calibri"/>
                                      <w:szCs w:val="18"/>
                                    </w:rPr>
                                    <w:t>(V)</w:t>
                                  </w:r>
                                </w:p>
                              </w:tc>
                              <w:tc>
                                <w:tcPr>
                                  <w:tcW w:w="681" w:type="dxa"/>
                                  <w:shd w:val="clear" w:color="auto" w:fill="auto"/>
                                  <w:vAlign w:val="center"/>
                                </w:tcPr>
                                <w:p>
                                  <w:pPr>
                                    <w:jc w:val="center"/>
                                    <w:rPr>
                                      <w:rFonts w:ascii="Calibri" w:hAnsi="Calibri" w:cs="Calibri"/>
                                      <w:szCs w:val="18"/>
                                    </w:rPr>
                                  </w:pPr>
                                  <w:r>
                                    <w:rPr>
                                      <w:rFonts w:ascii="Calibri" w:hAnsi="Calibri" w:cs="Calibri"/>
                                      <w:szCs w:val="18"/>
                                    </w:rPr>
                                    <w:t>相位角</w:t>
                                  </w:r>
                                </w:p>
                                <w:p>
                                  <w:pPr>
                                    <w:jc w:val="center"/>
                                    <w:rPr>
                                      <w:rFonts w:ascii="Calibri" w:hAnsi="Calibri" w:cs="Calibri"/>
                                      <w:szCs w:val="18"/>
                                    </w:rPr>
                                  </w:pPr>
                                  <w:r>
                                    <w:rPr>
                                      <w:rFonts w:ascii="Calibri" w:hAnsi="Calibri" w:cs="Calibri"/>
                                      <w:i/>
                                      <w:iCs/>
                                      <w:szCs w:val="18"/>
                                    </w:rPr>
                                    <w:t>φ</w:t>
                                  </w:r>
                                  <w:r>
                                    <w:rPr>
                                      <w:rFonts w:ascii="Calibri" w:hAnsi="Calibri" w:cs="Calibri"/>
                                      <w:szCs w:val="18"/>
                                    </w:rPr>
                                    <w:t xml:space="preserve"> (°)</w:t>
                                  </w:r>
                                </w:p>
                              </w:tc>
                              <w:tc>
                                <w:tcPr>
                                  <w:tcW w:w="584" w:type="dxa"/>
                                  <w:gridSpan w:val="2"/>
                                  <w:tcBorders>
                                    <w:right w:val="double" w:color="auto" w:sz="4" w:space="0"/>
                                  </w:tcBorders>
                                  <w:shd w:val="clear" w:color="auto" w:fill="auto"/>
                                  <w:vAlign w:val="center"/>
                                </w:tcPr>
                                <w:p>
                                  <w:pPr>
                                    <w:jc w:val="center"/>
                                    <w:rPr>
                                      <w:rFonts w:ascii="Calibri" w:hAnsi="Calibri" w:cs="Calibri"/>
                                      <w:i/>
                                      <w:szCs w:val="18"/>
                                    </w:rPr>
                                  </w:pPr>
                                  <w:r>
                                    <w:rPr>
                                      <w:rFonts w:ascii="Calibri" w:hAnsi="Calibri" w:cs="Calibri"/>
                                      <w:i/>
                                      <w:szCs w:val="18"/>
                                    </w:rPr>
                                    <w:t>P</w:t>
                                  </w:r>
                                </w:p>
                                <w:p>
                                  <w:pPr>
                                    <w:jc w:val="center"/>
                                    <w:rPr>
                                      <w:rFonts w:ascii="Calibri" w:hAnsi="Calibri" w:cs="Calibri"/>
                                      <w:szCs w:val="18"/>
                                    </w:rPr>
                                  </w:pPr>
                                  <w:r>
                                    <w:rPr>
                                      <w:rFonts w:ascii="Calibri" w:hAnsi="Calibri" w:cs="Calibri"/>
                                      <w:szCs w:val="18"/>
                                    </w:rPr>
                                    <w:t>(W)</w:t>
                                  </w:r>
                                </w:p>
                              </w:tc>
                              <w:tc>
                                <w:tcPr>
                                  <w:tcW w:w="566" w:type="dxa"/>
                                  <w:tcBorders>
                                    <w:left w:val="double" w:color="auto" w:sz="4" w:space="0"/>
                                  </w:tcBorders>
                                  <w:shd w:val="clear" w:color="auto" w:fill="auto"/>
                                  <w:vAlign w:val="center"/>
                                </w:tcPr>
                                <w:p>
                                  <w:pPr>
                                    <w:jc w:val="center"/>
                                    <w:rPr>
                                      <w:szCs w:val="18"/>
                                    </w:rPr>
                                  </w:pPr>
                                  <w:r>
                                    <w:rPr>
                                      <w:rFonts w:ascii="Calibri" w:hAnsi="Calibri" w:cs="Calibri"/>
                                      <w:sz w:val="20"/>
                                      <w:szCs w:val="20"/>
                                    </w:rPr>
                                    <w:t>|</w:t>
                                  </w:r>
                                  <w:r>
                                    <w:rPr>
                                      <w:rFonts w:ascii="Calibri" w:hAnsi="Calibri" w:cs="Calibri"/>
                                      <w:i/>
                                      <w:sz w:val="20"/>
                                      <w:szCs w:val="20"/>
                                    </w:rPr>
                                    <w:t>Z</w:t>
                                  </w:r>
                                  <w:r>
                                    <w:rPr>
                                      <w:rFonts w:ascii="Calibri" w:hAnsi="Calibri" w:cs="Calibri"/>
                                      <w:sz w:val="20"/>
                                      <w:szCs w:val="20"/>
                                    </w:rPr>
                                    <w:t>| (Ω)</w:t>
                                  </w:r>
                                </w:p>
                              </w:tc>
                              <w:tc>
                                <w:tcPr>
                                  <w:tcW w:w="567" w:type="dxa"/>
                                  <w:shd w:val="clear" w:color="auto" w:fill="auto"/>
                                  <w:vAlign w:val="center"/>
                                </w:tcPr>
                                <w:p>
                                  <w:pPr>
                                    <w:jc w:val="center"/>
                                    <w:rPr>
                                      <w:rFonts w:ascii="Calibri" w:hAnsi="Calibri" w:cs="Calibri"/>
                                      <w:i/>
                                      <w:sz w:val="20"/>
                                      <w:szCs w:val="20"/>
                                    </w:rPr>
                                  </w:pPr>
                                  <w:r>
                                    <w:rPr>
                                      <w:rFonts w:ascii="Calibri" w:hAnsi="Calibri" w:cs="Calibri"/>
                                      <w:i/>
                                      <w:sz w:val="20"/>
                                      <w:szCs w:val="20"/>
                                    </w:rPr>
                                    <w:t>R</w:t>
                                  </w:r>
                                </w:p>
                                <w:p>
                                  <w:pPr>
                                    <w:jc w:val="center"/>
                                    <w:rPr>
                                      <w:szCs w:val="18"/>
                                    </w:rPr>
                                  </w:pPr>
                                  <w:r>
                                    <w:rPr>
                                      <w:rFonts w:ascii="Calibri" w:hAnsi="Calibri" w:cs="Calibri"/>
                                      <w:sz w:val="20"/>
                                      <w:szCs w:val="20"/>
                                    </w:rPr>
                                    <w:t>(Ω)</w:t>
                                  </w:r>
                                </w:p>
                              </w:tc>
                              <w:tc>
                                <w:tcPr>
                                  <w:tcW w:w="624" w:type="dxa"/>
                                  <w:shd w:val="clear" w:color="auto" w:fill="auto"/>
                                  <w:vAlign w:val="center"/>
                                </w:tcPr>
                                <w:p>
                                  <w:pPr>
                                    <w:jc w:val="center"/>
                                    <w:rPr>
                                      <w:rFonts w:ascii="Calibri" w:hAnsi="Calibri" w:cs="Calibri"/>
                                      <w:sz w:val="20"/>
                                      <w:szCs w:val="20"/>
                                    </w:rPr>
                                  </w:pPr>
                                  <w:r>
                                    <w:rPr>
                                      <w:rFonts w:ascii="Calibri" w:hAnsi="Calibri" w:cs="Calibri"/>
                                      <w:i/>
                                      <w:sz w:val="20"/>
                                      <w:szCs w:val="20"/>
                                    </w:rPr>
                                    <w:t>L</w:t>
                                  </w:r>
                                  <w:r>
                                    <w:rPr>
                                      <w:rFonts w:ascii="Calibri" w:hAnsi="Calibri" w:cs="Calibri"/>
                                      <w:sz w:val="24"/>
                                      <w:szCs w:val="24"/>
                                      <w:vertAlign w:val="subscript"/>
                                    </w:rPr>
                                    <w:t>eq</w:t>
                                  </w:r>
                                </w:p>
                                <w:p>
                                  <w:pPr>
                                    <w:jc w:val="center"/>
                                    <w:rPr>
                                      <w:szCs w:val="18"/>
                                    </w:rPr>
                                  </w:pPr>
                                  <w:r>
                                    <w:rPr>
                                      <w:rFonts w:ascii="Calibri" w:hAnsi="Calibri" w:cs="Calibri"/>
                                      <w:sz w:val="20"/>
                                      <w:szCs w:val="20"/>
                                    </w:rPr>
                                    <w:t>(mH)</w:t>
                                  </w:r>
                                </w:p>
                              </w:tc>
                              <w:tc>
                                <w:tcPr>
                                  <w:tcW w:w="624" w:type="dxa"/>
                                  <w:shd w:val="clear" w:color="auto" w:fill="auto"/>
                                  <w:vAlign w:val="center"/>
                                </w:tcPr>
                                <w:p>
                                  <w:pPr>
                                    <w:jc w:val="center"/>
                                    <w:rPr>
                                      <w:rFonts w:ascii="Calibri" w:hAnsi="Calibri" w:cs="Calibri"/>
                                      <w:sz w:val="20"/>
                                      <w:szCs w:val="20"/>
                                    </w:rPr>
                                  </w:pPr>
                                  <w:r>
                                    <w:rPr>
                                      <w:rFonts w:ascii="Calibri" w:hAnsi="Calibri" w:cs="Calibri"/>
                                      <w:i/>
                                      <w:sz w:val="20"/>
                                      <w:szCs w:val="20"/>
                                    </w:rPr>
                                    <w:t>C</w:t>
                                  </w:r>
                                  <w:r>
                                    <w:rPr>
                                      <w:rFonts w:ascii="Calibri" w:hAnsi="Calibri" w:cs="Calibri"/>
                                      <w:sz w:val="24"/>
                                      <w:szCs w:val="24"/>
                                      <w:vertAlign w:val="subscript"/>
                                    </w:rPr>
                                    <w:t>eq</w:t>
                                  </w:r>
                                </w:p>
                                <w:p>
                                  <w:pPr>
                                    <w:jc w:val="center"/>
                                    <w:rPr>
                                      <w:szCs w:val="18"/>
                                    </w:rPr>
                                  </w:pPr>
                                  <w:r>
                                    <w:rPr>
                                      <w:rFonts w:ascii="Calibri" w:hAnsi="Calibri" w:cs="Calibri"/>
                                      <w:sz w:val="20"/>
                                      <w:szCs w:val="20"/>
                                    </w:rPr>
                                    <w:t>(</w:t>
                                  </w:r>
                                  <w:r>
                                    <w:rPr>
                                      <w:rFonts w:ascii="Calibri" w:hAnsi="Calibri" w:cs="Calibri"/>
                                      <w:i/>
                                      <w:iCs/>
                                      <w:sz w:val="20"/>
                                      <w:szCs w:val="20"/>
                                    </w:rPr>
                                    <w:t>μ</w:t>
                                  </w:r>
                                  <w:r>
                                    <w:rPr>
                                      <w:rFonts w:ascii="Calibri" w:hAnsi="Calibri" w:cs="Calibri"/>
                                      <w:sz w:val="20"/>
                                      <w:szCs w:val="20"/>
                                    </w:rPr>
                                    <w:t>F)</w:t>
                                  </w:r>
                                </w:p>
                              </w:tc>
                              <w:tc>
                                <w:tcPr>
                                  <w:tcW w:w="624" w:type="dxa"/>
                                  <w:gridSpan w:val="2"/>
                                  <w:shd w:val="clear" w:color="auto" w:fill="auto"/>
                                  <w:vAlign w:val="center"/>
                                </w:tcPr>
                                <w:p>
                                  <w:pPr>
                                    <w:jc w:val="center"/>
                                    <w:rPr>
                                      <w:szCs w:val="18"/>
                                    </w:rPr>
                                  </w:pPr>
                                  <w:r>
                                    <w:rPr>
                                      <w:rFonts w:ascii="Calibri" w:hAnsi="Calibri" w:cs="Calibri"/>
                                      <w:sz w:val="20"/>
                                      <w:szCs w:val="20"/>
                                    </w:rPr>
                                    <w:t>Cos</w:t>
                                  </w:r>
                                  <w:r>
                                    <w:rPr>
                                      <w:rFonts w:ascii="Calibri" w:hAnsi="Calibri" w:cs="Calibri"/>
                                      <w:i/>
                                      <w:iCs/>
                                      <w:sz w:val="20"/>
                                      <w:szCs w:val="20"/>
                                    </w:rPr>
                                    <w:t>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1" w:hRule="atLeast"/>
                                <w:jc w:val="center"/>
                              </w:trPr>
                              <w:tc>
                                <w:tcPr>
                                  <w:tcW w:w="1247" w:type="dxa"/>
                                  <w:shd w:val="clear" w:color="auto" w:fill="auto"/>
                                  <w:vAlign w:val="center"/>
                                </w:tcPr>
                                <w:p>
                                  <w:pPr>
                                    <w:jc w:val="center"/>
                                    <w:rPr>
                                      <w:sz w:val="20"/>
                                      <w:szCs w:val="16"/>
                                    </w:rPr>
                                  </w:pPr>
                                  <w:r>
                                    <w:rPr>
                                      <w:sz w:val="20"/>
                                      <w:szCs w:val="16"/>
                                    </w:rPr>
                                    <w:t>电阻与电感并联</w:t>
                                  </w:r>
                                </w:p>
                              </w:tc>
                              <w:tc>
                                <w:tcPr>
                                  <w:tcW w:w="510" w:type="dxa"/>
                                  <w:shd w:val="clear" w:color="auto" w:fill="auto"/>
                                  <w:vAlign w:val="center"/>
                                </w:tcPr>
                                <w:p>
                                  <w:pPr>
                                    <w:jc w:val="center"/>
                                    <w:rPr>
                                      <w:szCs w:val="18"/>
                                    </w:rPr>
                                  </w:pPr>
                                  <w:r>
                                    <w:rPr>
                                      <w:szCs w:val="18"/>
                                    </w:rPr>
                                    <w:t>0.5</w:t>
                                  </w:r>
                                </w:p>
                              </w:tc>
                              <w:tc>
                                <w:tcPr>
                                  <w:tcW w:w="680" w:type="dxa"/>
                                  <w:tcBorders>
                                    <w:right w:val="single" w:color="auto" w:sz="4" w:space="0"/>
                                  </w:tcBorders>
                                  <w:shd w:val="clear" w:color="auto" w:fill="auto"/>
                                  <w:vAlign w:val="center"/>
                                </w:tcPr>
                                <w:p>
                                  <w:pPr>
                                    <w:jc w:val="center"/>
                                    <w:rPr>
                                      <w:szCs w:val="18"/>
                                    </w:rPr>
                                  </w:pPr>
                                  <w:r>
                                    <w:rPr>
                                      <w:rFonts w:hint="eastAsia"/>
                                      <w:szCs w:val="18"/>
                                    </w:rPr>
                                    <w:t>1</w:t>
                                  </w:r>
                                  <w:r>
                                    <w:rPr>
                                      <w:szCs w:val="18"/>
                                    </w:rPr>
                                    <w:t>84.75</w:t>
                                  </w:r>
                                </w:p>
                              </w:tc>
                              <w:tc>
                                <w:tcPr>
                                  <w:tcW w:w="680" w:type="dxa"/>
                                  <w:tcBorders>
                                    <w:left w:val="single" w:color="auto" w:sz="4" w:space="0"/>
                                    <w:right w:val="single" w:color="auto" w:sz="4" w:space="0"/>
                                  </w:tcBorders>
                                  <w:shd w:val="clear" w:color="auto" w:fill="auto"/>
                                  <w:vAlign w:val="center"/>
                                </w:tcPr>
                                <w:p>
                                  <w:pPr>
                                    <w:jc w:val="center"/>
                                    <w:rPr>
                                      <w:szCs w:val="18"/>
                                    </w:rPr>
                                  </w:pPr>
                                  <w:r>
                                    <w:rPr>
                                      <w:rFonts w:hint="eastAsia"/>
                                      <w:szCs w:val="18"/>
                                    </w:rPr>
                                    <w:t>4</w:t>
                                  </w:r>
                                  <w:r>
                                    <w:rPr>
                                      <w:szCs w:val="18"/>
                                    </w:rPr>
                                    <w:t>35.55</w:t>
                                  </w:r>
                                </w:p>
                              </w:tc>
                              <w:tc>
                                <w:tcPr>
                                  <w:tcW w:w="510" w:type="dxa"/>
                                  <w:tcBorders>
                                    <w:left w:val="single" w:color="auto" w:sz="4" w:space="0"/>
                                  </w:tcBorders>
                                  <w:shd w:val="clear" w:color="auto" w:fill="auto"/>
                                  <w:vAlign w:val="center"/>
                                </w:tcPr>
                                <w:p>
                                  <w:pPr>
                                    <w:jc w:val="center"/>
                                    <w:rPr>
                                      <w:szCs w:val="18"/>
                                    </w:rPr>
                                  </w:pPr>
                                  <w:r>
                                    <w:rPr>
                                      <w:rFonts w:hint="eastAsia"/>
                                      <w:szCs w:val="18"/>
                                    </w:rPr>
                                    <w:t>2</w:t>
                                  </w:r>
                                  <w:r>
                                    <w:rPr>
                                      <w:szCs w:val="18"/>
                                    </w:rPr>
                                    <w:t>.77</w:t>
                                  </w:r>
                                </w:p>
                              </w:tc>
                              <w:tc>
                                <w:tcPr>
                                  <w:tcW w:w="681" w:type="dxa"/>
                                  <w:shd w:val="clear" w:color="auto" w:fill="auto"/>
                                  <w:vAlign w:val="center"/>
                                </w:tcPr>
                                <w:p>
                                  <w:pPr>
                                    <w:jc w:val="center"/>
                                    <w:rPr>
                                      <w:szCs w:val="18"/>
                                    </w:rPr>
                                  </w:pPr>
                                  <w:r>
                                    <w:rPr>
                                      <w:rFonts w:hint="eastAsia"/>
                                      <w:szCs w:val="18"/>
                                      <w:lang w:val="en-US" w:eastAsia="zh-CN"/>
                                    </w:rPr>
                                    <w:t>60</w:t>
                                  </w:r>
                                </w:p>
                              </w:tc>
                              <w:tc>
                                <w:tcPr>
                                  <w:tcW w:w="584" w:type="dxa"/>
                                  <w:gridSpan w:val="2"/>
                                  <w:tcBorders>
                                    <w:right w:val="double" w:color="auto" w:sz="4" w:space="0"/>
                                  </w:tcBorders>
                                  <w:shd w:val="clear" w:color="auto" w:fill="auto"/>
                                  <w:vAlign w:val="center"/>
                                </w:tcPr>
                                <w:p>
                                  <w:pPr>
                                    <w:jc w:val="center"/>
                                    <w:rPr>
                                      <w:szCs w:val="18"/>
                                    </w:rPr>
                                  </w:pPr>
                                  <w:r>
                                    <w:rPr>
                                      <w:rFonts w:hint="eastAsia"/>
                                      <w:szCs w:val="18"/>
                                    </w:rPr>
                                    <w:t>0</w:t>
                                  </w:r>
                                  <w:r>
                                    <w:rPr>
                                      <w:szCs w:val="18"/>
                                    </w:rPr>
                                    <w:t>.70</w:t>
                                  </w:r>
                                </w:p>
                              </w:tc>
                              <w:tc>
                                <w:tcPr>
                                  <w:tcW w:w="566" w:type="dxa"/>
                                  <w:tcBorders>
                                    <w:left w:val="double" w:color="auto" w:sz="4" w:space="0"/>
                                  </w:tcBorders>
                                  <w:shd w:val="clear" w:color="auto" w:fill="auto"/>
                                  <w:vAlign w:val="center"/>
                                </w:tcPr>
                                <w:p>
                                  <w:pPr>
                                    <w:jc w:val="center"/>
                                    <w:rPr>
                                      <w:szCs w:val="18"/>
                                    </w:rPr>
                                  </w:pPr>
                                  <w:r>
                                    <w:rPr>
                                      <w:rFonts w:hint="eastAsia"/>
                                      <w:szCs w:val="18"/>
                                      <w:lang w:val="en-US" w:eastAsia="zh-CN"/>
                                    </w:rPr>
                                    <w:t>2.8</w:t>
                                  </w:r>
                                </w:p>
                              </w:tc>
                              <w:tc>
                                <w:tcPr>
                                  <w:tcW w:w="567" w:type="dxa"/>
                                  <w:shd w:val="clear" w:color="auto" w:fill="auto"/>
                                  <w:vAlign w:val="center"/>
                                </w:tcPr>
                                <w:p>
                                  <w:pPr>
                                    <w:jc w:val="center"/>
                                    <w:rPr>
                                      <w:szCs w:val="18"/>
                                    </w:rPr>
                                  </w:pPr>
                                  <w:r>
                                    <w:rPr>
                                      <w:rFonts w:hint="eastAsia"/>
                                      <w:szCs w:val="18"/>
                                      <w:lang w:val="en-US" w:eastAsia="zh-CN"/>
                                    </w:rPr>
                                    <w:t>1.4</w:t>
                                  </w:r>
                                </w:p>
                              </w:tc>
                              <w:tc>
                                <w:tcPr>
                                  <w:tcW w:w="624" w:type="dxa"/>
                                  <w:shd w:val="clear" w:color="auto" w:fill="auto"/>
                                  <w:vAlign w:val="center"/>
                                </w:tcPr>
                                <w:p>
                                  <w:pPr>
                                    <w:jc w:val="center"/>
                                    <w:rPr>
                                      <w:szCs w:val="18"/>
                                    </w:rPr>
                                  </w:pPr>
                                  <w:r>
                                    <w:rPr>
                                      <w:rFonts w:hint="eastAsia"/>
                                      <w:szCs w:val="18"/>
                                      <w:lang w:val="en-US" w:eastAsia="zh-CN"/>
                                    </w:rPr>
                                    <w:t>7.8</w:t>
                                  </w:r>
                                </w:p>
                              </w:tc>
                              <w:tc>
                                <w:tcPr>
                                  <w:tcW w:w="624" w:type="dxa"/>
                                  <w:tcBorders>
                                    <w:tr2bl w:val="single" w:color="auto" w:sz="6" w:space="0"/>
                                  </w:tcBorders>
                                  <w:shd w:val="clear" w:color="auto" w:fill="auto"/>
                                  <w:vAlign w:val="center"/>
                                </w:tcPr>
                                <w:p>
                                  <w:pPr>
                                    <w:jc w:val="center"/>
                                    <w:rPr>
                                      <w:szCs w:val="18"/>
                                    </w:rPr>
                                  </w:pPr>
                                </w:p>
                              </w:tc>
                              <w:tc>
                                <w:tcPr>
                                  <w:tcW w:w="624" w:type="dxa"/>
                                  <w:gridSpan w:val="2"/>
                                  <w:shd w:val="clear" w:color="auto" w:fill="auto"/>
                                  <w:vAlign w:val="center"/>
                                </w:tcPr>
                                <w:p>
                                  <w:pPr>
                                    <w:jc w:val="center"/>
                                    <w:rPr>
                                      <w:szCs w:val="18"/>
                                    </w:rPr>
                                  </w:pPr>
                                  <w:r>
                                    <w:rPr>
                                      <w:rFonts w:hint="eastAsia"/>
                                      <w:szCs w:val="18"/>
                                      <w:lang w:val="en-US" w:eastAsia="zh-CN"/>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1" w:hRule="atLeast"/>
                                <w:jc w:val="center"/>
                              </w:trPr>
                              <w:tc>
                                <w:tcPr>
                                  <w:tcW w:w="1247" w:type="dxa"/>
                                  <w:shd w:val="clear" w:color="auto" w:fill="auto"/>
                                  <w:vAlign w:val="center"/>
                                </w:tcPr>
                                <w:p>
                                  <w:pPr>
                                    <w:jc w:val="center"/>
                                    <w:rPr>
                                      <w:sz w:val="20"/>
                                      <w:szCs w:val="16"/>
                                    </w:rPr>
                                  </w:pPr>
                                  <w:r>
                                    <w:rPr>
                                      <w:sz w:val="20"/>
                                      <w:szCs w:val="16"/>
                                    </w:rPr>
                                    <w:t>电阻与电容并联</w:t>
                                  </w:r>
                                </w:p>
                              </w:tc>
                              <w:tc>
                                <w:tcPr>
                                  <w:tcW w:w="510" w:type="dxa"/>
                                  <w:shd w:val="clear" w:color="auto" w:fill="auto"/>
                                  <w:vAlign w:val="center"/>
                                </w:tcPr>
                                <w:p>
                                  <w:pPr>
                                    <w:jc w:val="center"/>
                                    <w:rPr>
                                      <w:szCs w:val="18"/>
                                    </w:rPr>
                                  </w:pPr>
                                  <w:r>
                                    <w:rPr>
                                      <w:szCs w:val="18"/>
                                    </w:rPr>
                                    <w:t>0.5</w:t>
                                  </w:r>
                                </w:p>
                              </w:tc>
                              <w:tc>
                                <w:tcPr>
                                  <w:tcW w:w="680" w:type="dxa"/>
                                  <w:tcBorders>
                                    <w:right w:val="single" w:color="auto" w:sz="4" w:space="0"/>
                                  </w:tcBorders>
                                  <w:shd w:val="clear" w:color="auto" w:fill="auto"/>
                                  <w:vAlign w:val="center"/>
                                </w:tcPr>
                                <w:p>
                                  <w:pPr>
                                    <w:jc w:val="center"/>
                                    <w:rPr>
                                      <w:szCs w:val="18"/>
                                    </w:rPr>
                                  </w:pPr>
                                  <w:r>
                                    <w:rPr>
                                      <w:rFonts w:hint="eastAsia"/>
                                      <w:szCs w:val="18"/>
                                    </w:rPr>
                                    <w:t>3</w:t>
                                  </w:r>
                                  <w:r>
                                    <w:rPr>
                                      <w:szCs w:val="18"/>
                                    </w:rPr>
                                    <w:t>42.59</w:t>
                                  </w:r>
                                </w:p>
                              </w:tc>
                              <w:tc>
                                <w:tcPr>
                                  <w:tcW w:w="680" w:type="dxa"/>
                                  <w:tcBorders>
                                    <w:left w:val="single" w:color="auto" w:sz="4" w:space="0"/>
                                    <w:right w:val="single" w:color="auto" w:sz="4" w:space="0"/>
                                  </w:tcBorders>
                                  <w:shd w:val="clear" w:color="auto" w:fill="auto"/>
                                  <w:vAlign w:val="center"/>
                                </w:tcPr>
                                <w:p>
                                  <w:pPr>
                                    <w:jc w:val="center"/>
                                    <w:rPr>
                                      <w:szCs w:val="18"/>
                                    </w:rPr>
                                  </w:pPr>
                                  <w:r>
                                    <w:rPr>
                                      <w:rFonts w:hint="eastAsia"/>
                                      <w:szCs w:val="18"/>
                                    </w:rPr>
                                    <w:t>3</w:t>
                                  </w:r>
                                  <w:r>
                                    <w:rPr>
                                      <w:szCs w:val="18"/>
                                    </w:rPr>
                                    <w:t>54.98</w:t>
                                  </w:r>
                                </w:p>
                              </w:tc>
                              <w:tc>
                                <w:tcPr>
                                  <w:tcW w:w="510" w:type="dxa"/>
                                  <w:tcBorders>
                                    <w:left w:val="single" w:color="auto" w:sz="4" w:space="0"/>
                                  </w:tcBorders>
                                  <w:shd w:val="clear" w:color="auto" w:fill="auto"/>
                                  <w:vAlign w:val="center"/>
                                </w:tcPr>
                                <w:p>
                                  <w:pPr>
                                    <w:jc w:val="center"/>
                                    <w:rPr>
                                      <w:szCs w:val="18"/>
                                    </w:rPr>
                                  </w:pPr>
                                  <w:r>
                                    <w:rPr>
                                      <w:rFonts w:hint="eastAsia"/>
                                      <w:szCs w:val="18"/>
                                    </w:rPr>
                                    <w:t>5</w:t>
                                  </w:r>
                                  <w:r>
                                    <w:rPr>
                                      <w:szCs w:val="18"/>
                                    </w:rPr>
                                    <w:t>.14</w:t>
                                  </w:r>
                                </w:p>
                              </w:tc>
                              <w:tc>
                                <w:tcPr>
                                  <w:tcW w:w="681" w:type="dxa"/>
                                  <w:shd w:val="clear" w:color="auto" w:fill="auto"/>
                                  <w:vAlign w:val="center"/>
                                </w:tcPr>
                                <w:p>
                                  <w:pPr>
                                    <w:jc w:val="center"/>
                                    <w:rPr>
                                      <w:szCs w:val="18"/>
                                    </w:rPr>
                                  </w:pPr>
                                  <w:r>
                                    <w:rPr>
                                      <w:rFonts w:hint="eastAsia"/>
                                      <w:szCs w:val="18"/>
                                      <w:lang w:val="en-US" w:eastAsia="zh-CN"/>
                                    </w:rPr>
                                    <w:t>46</w:t>
                                  </w:r>
                                </w:p>
                              </w:tc>
                              <w:tc>
                                <w:tcPr>
                                  <w:tcW w:w="584" w:type="dxa"/>
                                  <w:gridSpan w:val="2"/>
                                  <w:tcBorders>
                                    <w:right w:val="double" w:color="auto" w:sz="4" w:space="0"/>
                                  </w:tcBorders>
                                  <w:shd w:val="clear" w:color="auto" w:fill="auto"/>
                                  <w:vAlign w:val="center"/>
                                </w:tcPr>
                                <w:p>
                                  <w:pPr>
                                    <w:jc w:val="center"/>
                                    <w:rPr>
                                      <w:szCs w:val="18"/>
                                    </w:rPr>
                                  </w:pPr>
                                  <w:r>
                                    <w:rPr>
                                      <w:rFonts w:hint="eastAsia"/>
                                      <w:szCs w:val="18"/>
                                    </w:rPr>
                                    <w:t>1</w:t>
                                  </w:r>
                                  <w:r>
                                    <w:rPr>
                                      <w:szCs w:val="18"/>
                                    </w:rPr>
                                    <w:t>.82</w:t>
                                  </w:r>
                                </w:p>
                              </w:tc>
                              <w:tc>
                                <w:tcPr>
                                  <w:tcW w:w="566" w:type="dxa"/>
                                  <w:tcBorders>
                                    <w:left w:val="double" w:color="auto" w:sz="4" w:space="0"/>
                                  </w:tcBorders>
                                  <w:shd w:val="clear" w:color="auto" w:fill="auto"/>
                                  <w:vAlign w:val="center"/>
                                </w:tcPr>
                                <w:p>
                                  <w:pPr>
                                    <w:jc w:val="center"/>
                                    <w:rPr>
                                      <w:szCs w:val="18"/>
                                    </w:rPr>
                                  </w:pPr>
                                  <w:r>
                                    <w:rPr>
                                      <w:rFonts w:hint="eastAsia"/>
                                      <w:szCs w:val="18"/>
                                      <w:lang w:val="en-US" w:eastAsia="zh-CN"/>
                                    </w:rPr>
                                    <w:t>7.28</w:t>
                                  </w:r>
                                </w:p>
                              </w:tc>
                              <w:tc>
                                <w:tcPr>
                                  <w:tcW w:w="567" w:type="dxa"/>
                                  <w:shd w:val="clear" w:color="auto" w:fill="auto"/>
                                  <w:vAlign w:val="center"/>
                                </w:tcPr>
                                <w:p>
                                  <w:pPr>
                                    <w:jc w:val="center"/>
                                    <w:rPr>
                                      <w:szCs w:val="18"/>
                                    </w:rPr>
                                  </w:pPr>
                                  <w:r>
                                    <w:rPr>
                                      <w:rFonts w:hint="eastAsia"/>
                                      <w:szCs w:val="18"/>
                                      <w:lang w:val="en-US" w:eastAsia="zh-CN"/>
                                    </w:rPr>
                                    <w:t>5.10</w:t>
                                  </w:r>
                                </w:p>
                              </w:tc>
                              <w:tc>
                                <w:tcPr>
                                  <w:tcW w:w="624" w:type="dxa"/>
                                  <w:tcBorders>
                                    <w:tr2bl w:val="single" w:color="auto" w:sz="6" w:space="0"/>
                                  </w:tcBorders>
                                  <w:shd w:val="clear" w:color="auto" w:fill="auto"/>
                                  <w:vAlign w:val="center"/>
                                </w:tcPr>
                                <w:p>
                                  <w:pPr>
                                    <w:jc w:val="center"/>
                                    <w:rPr>
                                      <w:szCs w:val="18"/>
                                    </w:rPr>
                                  </w:pPr>
                                </w:p>
                              </w:tc>
                              <w:tc>
                                <w:tcPr>
                                  <w:tcW w:w="624" w:type="dxa"/>
                                  <w:shd w:val="clear" w:color="auto" w:fill="auto"/>
                                  <w:vAlign w:val="center"/>
                                </w:tcPr>
                                <w:p>
                                  <w:pPr>
                                    <w:jc w:val="center"/>
                                    <w:rPr>
                                      <w:szCs w:val="18"/>
                                    </w:rPr>
                                  </w:pPr>
                                  <w:r>
                                    <w:rPr>
                                      <w:rFonts w:hint="eastAsia"/>
                                      <w:szCs w:val="18"/>
                                      <w:lang w:val="en-US" w:eastAsia="zh-CN"/>
                                    </w:rPr>
                                    <w:t>624</w:t>
                                  </w:r>
                                </w:p>
                              </w:tc>
                              <w:tc>
                                <w:tcPr>
                                  <w:tcW w:w="624" w:type="dxa"/>
                                  <w:gridSpan w:val="2"/>
                                  <w:shd w:val="clear" w:color="auto" w:fill="auto"/>
                                  <w:vAlign w:val="center"/>
                                </w:tcPr>
                                <w:p>
                                  <w:pPr>
                                    <w:jc w:val="center"/>
                                    <w:rPr>
                                      <w:szCs w:val="18"/>
                                    </w:rPr>
                                  </w:pPr>
                                  <w:r>
                                    <w:rPr>
                                      <w:rFonts w:hint="eastAsia"/>
                                      <w:szCs w:val="18"/>
                                      <w:lang w:val="en-US" w:eastAsia="zh-CN"/>
                                    </w:rPr>
                                    <w:t>0.7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5" w:hRule="atLeast"/>
                                <w:jc w:val="center"/>
                              </w:trPr>
                              <w:tc>
                                <w:tcPr>
                                  <w:tcW w:w="1247" w:type="dxa"/>
                                  <w:shd w:val="clear" w:color="auto" w:fill="auto"/>
                                  <w:vAlign w:val="center"/>
                                </w:tcPr>
                                <w:p>
                                  <w:pPr>
                                    <w:jc w:val="center"/>
                                    <w:rPr>
                                      <w:sz w:val="20"/>
                                      <w:szCs w:val="16"/>
                                    </w:rPr>
                                  </w:pPr>
                                  <w:r>
                                    <w:rPr>
                                      <w:sz w:val="20"/>
                                      <w:szCs w:val="16"/>
                                    </w:rPr>
                                    <w:t>电感与电容并联</w:t>
                                  </w:r>
                                </w:p>
                              </w:tc>
                              <w:tc>
                                <w:tcPr>
                                  <w:tcW w:w="510" w:type="dxa"/>
                                  <w:shd w:val="clear" w:color="auto" w:fill="auto"/>
                                  <w:vAlign w:val="center"/>
                                </w:tcPr>
                                <w:p>
                                  <w:pPr>
                                    <w:jc w:val="center"/>
                                    <w:rPr>
                                      <w:szCs w:val="18"/>
                                    </w:rPr>
                                  </w:pPr>
                                  <w:r>
                                    <w:rPr>
                                      <w:szCs w:val="18"/>
                                    </w:rPr>
                                    <w:t>0.5</w:t>
                                  </w:r>
                                </w:p>
                              </w:tc>
                              <w:tc>
                                <w:tcPr>
                                  <w:tcW w:w="680" w:type="dxa"/>
                                  <w:tcBorders>
                                    <w:right w:val="single" w:color="auto" w:sz="4" w:space="0"/>
                                  </w:tcBorders>
                                  <w:shd w:val="clear" w:color="auto" w:fill="auto"/>
                                  <w:vAlign w:val="center"/>
                                </w:tcPr>
                                <w:p>
                                  <w:pPr>
                                    <w:jc w:val="center"/>
                                    <w:rPr>
                                      <w:szCs w:val="18"/>
                                    </w:rPr>
                                  </w:pPr>
                                  <w:r>
                                    <w:rPr>
                                      <w:rFonts w:hint="eastAsia"/>
                                      <w:szCs w:val="18"/>
                                    </w:rPr>
                                    <w:t>8</w:t>
                                  </w:r>
                                  <w:r>
                                    <w:rPr>
                                      <w:szCs w:val="18"/>
                                    </w:rPr>
                                    <w:t>67.87</w:t>
                                  </w:r>
                                </w:p>
                              </w:tc>
                              <w:tc>
                                <w:tcPr>
                                  <w:tcW w:w="680" w:type="dxa"/>
                                  <w:tcBorders>
                                    <w:left w:val="single" w:color="auto" w:sz="4" w:space="0"/>
                                    <w:right w:val="single" w:color="auto" w:sz="4" w:space="0"/>
                                  </w:tcBorders>
                                  <w:shd w:val="clear" w:color="auto" w:fill="auto"/>
                                  <w:vAlign w:val="center"/>
                                </w:tcPr>
                                <w:p>
                                  <w:pPr>
                                    <w:jc w:val="center"/>
                                    <w:rPr>
                                      <w:szCs w:val="18"/>
                                    </w:rPr>
                                  </w:pPr>
                                  <w:r>
                                    <w:rPr>
                                      <w:rFonts w:hint="eastAsia"/>
                                      <w:szCs w:val="18"/>
                                    </w:rPr>
                                    <w:t>3</w:t>
                                  </w:r>
                                  <w:r>
                                    <w:rPr>
                                      <w:szCs w:val="18"/>
                                    </w:rPr>
                                    <w:t>81.43</w:t>
                                  </w:r>
                                </w:p>
                              </w:tc>
                              <w:tc>
                                <w:tcPr>
                                  <w:tcW w:w="510" w:type="dxa"/>
                                  <w:tcBorders>
                                    <w:left w:val="single" w:color="auto" w:sz="4" w:space="0"/>
                                  </w:tcBorders>
                                  <w:shd w:val="clear" w:color="auto" w:fill="auto"/>
                                  <w:vAlign w:val="center"/>
                                </w:tcPr>
                                <w:p>
                                  <w:pPr>
                                    <w:jc w:val="center"/>
                                    <w:rPr>
                                      <w:szCs w:val="18"/>
                                    </w:rPr>
                                  </w:pPr>
                                  <w:r>
                                    <w:rPr>
                                      <w:rFonts w:hint="eastAsia"/>
                                      <w:szCs w:val="18"/>
                                    </w:rPr>
                                    <w:t>5</w:t>
                                  </w:r>
                                  <w:r>
                                    <w:rPr>
                                      <w:szCs w:val="18"/>
                                    </w:rPr>
                                    <w:t>.52</w:t>
                                  </w:r>
                                </w:p>
                              </w:tc>
                              <w:tc>
                                <w:tcPr>
                                  <w:tcW w:w="681" w:type="dxa"/>
                                  <w:shd w:val="clear" w:color="auto" w:fill="auto"/>
                                  <w:vAlign w:val="center"/>
                                </w:tcPr>
                                <w:p>
                                  <w:pPr>
                                    <w:jc w:val="center"/>
                                    <w:rPr>
                                      <w:szCs w:val="18"/>
                                    </w:rPr>
                                  </w:pPr>
                                  <w:r>
                                    <w:rPr>
                                      <w:rFonts w:hint="eastAsia"/>
                                      <w:szCs w:val="18"/>
                                      <w:lang w:val="en-US" w:eastAsia="zh-CN"/>
                                    </w:rPr>
                                    <w:t>72</w:t>
                                  </w:r>
                                </w:p>
                              </w:tc>
                              <w:tc>
                                <w:tcPr>
                                  <w:tcW w:w="584" w:type="dxa"/>
                                  <w:gridSpan w:val="2"/>
                                  <w:tcBorders>
                                    <w:right w:val="double" w:color="auto" w:sz="4" w:space="0"/>
                                  </w:tcBorders>
                                  <w:shd w:val="clear" w:color="auto" w:fill="auto"/>
                                  <w:vAlign w:val="center"/>
                                </w:tcPr>
                                <w:p>
                                  <w:pPr>
                                    <w:jc w:val="center"/>
                                    <w:rPr>
                                      <w:szCs w:val="18"/>
                                    </w:rPr>
                                  </w:pPr>
                                  <w:r>
                                    <w:rPr>
                                      <w:rFonts w:hint="eastAsia"/>
                                      <w:szCs w:val="18"/>
                                    </w:rPr>
                                    <w:t>0</w:t>
                                  </w:r>
                                  <w:r>
                                    <w:rPr>
                                      <w:szCs w:val="18"/>
                                    </w:rPr>
                                    <w:t>.83</w:t>
                                  </w:r>
                                </w:p>
                              </w:tc>
                              <w:tc>
                                <w:tcPr>
                                  <w:tcW w:w="566" w:type="dxa"/>
                                  <w:tcBorders>
                                    <w:left w:val="double" w:color="auto" w:sz="4" w:space="0"/>
                                  </w:tcBorders>
                                  <w:shd w:val="clear" w:color="auto" w:fill="auto"/>
                                  <w:vAlign w:val="center"/>
                                </w:tcPr>
                                <w:p>
                                  <w:pPr>
                                    <w:jc w:val="center"/>
                                    <w:rPr>
                                      <w:szCs w:val="18"/>
                                    </w:rPr>
                                  </w:pPr>
                                  <w:r>
                                    <w:rPr>
                                      <w:rFonts w:hint="eastAsia"/>
                                      <w:szCs w:val="18"/>
                                      <w:lang w:val="en-US" w:eastAsia="zh-CN"/>
                                    </w:rPr>
                                    <w:t>3.32</w:t>
                                  </w:r>
                                </w:p>
                              </w:tc>
                              <w:tc>
                                <w:tcPr>
                                  <w:tcW w:w="567" w:type="dxa"/>
                                  <w:shd w:val="clear" w:color="auto" w:fill="auto"/>
                                  <w:vAlign w:val="center"/>
                                </w:tcPr>
                                <w:p>
                                  <w:pPr>
                                    <w:jc w:val="center"/>
                                    <w:rPr>
                                      <w:szCs w:val="18"/>
                                    </w:rPr>
                                  </w:pPr>
                                  <w:r>
                                    <w:rPr>
                                      <w:rFonts w:hint="eastAsia"/>
                                      <w:szCs w:val="18"/>
                                      <w:lang w:val="en-US" w:eastAsia="zh-CN"/>
                                    </w:rPr>
                                    <w:t>1.00</w:t>
                                  </w:r>
                                </w:p>
                              </w:tc>
                              <w:tc>
                                <w:tcPr>
                                  <w:tcW w:w="624" w:type="dxa"/>
                                  <w:shd w:val="clear" w:color="auto" w:fill="auto"/>
                                  <w:vAlign w:val="center"/>
                                </w:tcPr>
                                <w:p>
                                  <w:pPr>
                                    <w:jc w:val="center"/>
                                    <w:rPr>
                                      <w:szCs w:val="18"/>
                                    </w:rPr>
                                  </w:pPr>
                                  <w:r>
                                    <w:rPr>
                                      <w:rFonts w:hint="eastAsia"/>
                                      <w:szCs w:val="18"/>
                                      <w:lang w:val="en-US" w:eastAsia="zh-CN"/>
                                    </w:rPr>
                                    <w:t>100</w:t>
                                  </w:r>
                                </w:p>
                              </w:tc>
                              <w:tc>
                                <w:tcPr>
                                  <w:tcW w:w="624" w:type="dxa"/>
                                  <w:shd w:val="clear" w:color="auto" w:fill="auto"/>
                                  <w:vAlign w:val="center"/>
                                </w:tcPr>
                                <w:p>
                                  <w:pPr>
                                    <w:jc w:val="center"/>
                                    <w:rPr>
                                      <w:szCs w:val="18"/>
                                    </w:rPr>
                                  </w:pPr>
                                  <w:r>
                                    <w:rPr>
                                      <w:rFonts w:hint="eastAsia"/>
                                      <w:szCs w:val="18"/>
                                      <w:lang w:val="en-US" w:eastAsia="zh-CN"/>
                                    </w:rPr>
                                    <w:t>1009</w:t>
                                  </w:r>
                                </w:p>
                              </w:tc>
                              <w:tc>
                                <w:tcPr>
                                  <w:tcW w:w="624" w:type="dxa"/>
                                  <w:gridSpan w:val="2"/>
                                  <w:shd w:val="clear" w:color="auto" w:fill="auto"/>
                                  <w:vAlign w:val="center"/>
                                </w:tcPr>
                                <w:p>
                                  <w:pPr>
                                    <w:jc w:val="center"/>
                                    <w:rPr>
                                      <w:szCs w:val="18"/>
                                    </w:rPr>
                                  </w:pPr>
                                  <w:r>
                                    <w:rPr>
                                      <w:rFonts w:hint="eastAsia"/>
                                      <w:szCs w:val="18"/>
                                      <w:lang w:val="en-US" w:eastAsia="zh-CN"/>
                                    </w:rPr>
                                    <w:t>0.3</w:t>
                                  </w:r>
                                </w:p>
                              </w:tc>
                            </w:tr>
                          </w:tbl>
                          <w:p>
                            <w:pPr>
                              <w:pStyle w:val="9"/>
                              <w:spacing w:beforeLines="0" w:afterLines="0" w:line="240" w:lineRule="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表</w:t>
                            </w:r>
                            <w:r>
                              <w:rPr>
                                <w:rFonts w:asciiTheme="minorHAnsi" w:hAnsiTheme="minorHAnsi" w:eastAsiaTheme="minorEastAsia" w:cstheme="minorBidi"/>
                                <w:kern w:val="2"/>
                                <w:sz w:val="21"/>
                                <w:szCs w:val="22"/>
                              </w:rPr>
                              <w:t>7.3 并</w:t>
                            </w:r>
                            <w:r>
                              <w:rPr>
                                <w:rFonts w:hint="eastAsia" w:asciiTheme="minorHAnsi" w:hAnsiTheme="minorHAnsi" w:eastAsiaTheme="minorEastAsia" w:cstheme="minorBidi"/>
                                <w:kern w:val="2"/>
                                <w:sz w:val="21"/>
                                <w:szCs w:val="22"/>
                              </w:rPr>
                              <w:t>联组合元件的测量与计算</w:t>
                            </w:r>
                          </w:p>
                          <w:p>
                            <w:pPr>
                              <w:pStyle w:val="9"/>
                              <w:spacing w:beforeLines="0" w:afterLines="0" w:line="240" w:lineRule="auto"/>
                              <w:rPr>
                                <w:b/>
                                <w:bCs/>
                                <w:sz w:val="20"/>
                                <w:szCs w:val="20"/>
                              </w:rPr>
                            </w:pP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669.65pt;width:410.75pt;" fillcolor="#FFFFFF" filled="t" stroked="t" coordsize="21600,21600" o:gfxdata="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CbR+GdYAAAAGAQAADwAAAAAAAAABACAAAAAiAAAAZHJzL2Rvd25y&#10;ZXYueG1sUEsBAhQAFAAAAAgAh07iQObD5hg5AgAAfgQAAA4AAAAAAAAAAQAgAAAAJQEAAGRycy9l&#10;Mm9Eb2MueG1sUEsFBgAAAAAGAAYAWQEAANAFAAAAAA==&#10;">
                <v:fill on="t" focussize="0,0"/>
                <v:stroke color="#000000" miterlimit="8" joinstyle="miter"/>
                <v:imagedata o:title=""/>
                <o:lock v:ext="edit" aspectratio="f"/>
                <v:textbox>
                  <w:txbxContent>
                    <w:p>
                      <w:pPr>
                        <w:pStyle w:val="8"/>
                        <w:numPr>
                          <w:ilvl w:val="0"/>
                          <w:numId w:val="0"/>
                        </w:numPr>
                        <w:tabs>
                          <w:tab w:val="left" w:pos="1512"/>
                        </w:tabs>
                        <w:ind w:leftChars="0"/>
                        <w:rPr>
                          <w:b/>
                          <w:bCs/>
                          <w:sz w:val="24"/>
                          <w:szCs w:val="28"/>
                        </w:rPr>
                      </w:pPr>
                      <w:r>
                        <w:rPr>
                          <w:rFonts w:hint="eastAsia"/>
                          <w:b/>
                          <w:bCs/>
                          <w:sz w:val="24"/>
                          <w:szCs w:val="28"/>
                          <w:lang w:val="en-US" w:eastAsia="zh-CN"/>
                        </w:rPr>
                        <w:t>五、</w:t>
                      </w:r>
                      <w:r>
                        <w:rPr>
                          <w:rFonts w:hint="eastAsia"/>
                          <w:b/>
                          <w:bCs/>
                          <w:sz w:val="24"/>
                          <w:szCs w:val="28"/>
                        </w:rPr>
                        <w:t>实验数据记录（</w:t>
                      </w:r>
                      <w:r>
                        <w:rPr>
                          <w:b/>
                          <w:bCs/>
                          <w:sz w:val="24"/>
                          <w:szCs w:val="28"/>
                        </w:rPr>
                        <w:t>20分</w:t>
                      </w:r>
                      <w:r>
                        <w:rPr>
                          <w:rFonts w:hint="eastAsia"/>
                          <w:b/>
                          <w:bCs/>
                          <w:sz w:val="24"/>
                          <w:szCs w:val="28"/>
                        </w:rPr>
                        <w:t xml:space="preserve">） </w:t>
                      </w:r>
                    </w:p>
                    <w:p>
                      <w:pPr>
                        <w:tabs>
                          <w:tab w:val="left" w:pos="1512"/>
                        </w:tabs>
                        <w:jc w:val="left"/>
                        <w:rPr>
                          <w:szCs w:val="21"/>
                        </w:rPr>
                      </w:pPr>
                      <w:r>
                        <w:rPr>
                          <w:rFonts w:hint="eastAsia"/>
                          <w:szCs w:val="21"/>
                        </w:rPr>
                        <w:t xml:space="preserve">1. </w:t>
                      </w:r>
                      <w:r>
                        <w:t>阻抗</w:t>
                      </w:r>
                      <w:r>
                        <w:rPr>
                          <w:i/>
                        </w:rPr>
                        <w:t>Z</w:t>
                      </w:r>
                      <w:r>
                        <w:t>分别取：</w:t>
                      </w:r>
                      <w:r>
                        <w:rPr>
                          <w:i/>
                        </w:rPr>
                        <w:t>R</w:t>
                      </w:r>
                      <w:r>
                        <w:t>=15Ω/10W、电感线圈</w:t>
                      </w:r>
                      <w:r>
                        <w:rPr>
                          <w:i/>
                        </w:rPr>
                        <w:t>L</w:t>
                      </w:r>
                      <w:r>
                        <w:t>和电容器</w:t>
                      </w:r>
                      <w:r>
                        <w:rPr>
                          <w:i/>
                        </w:rPr>
                        <w:t>C</w:t>
                      </w:r>
                      <w:r>
                        <w:t>=220μF/70V。调节</w:t>
                      </w:r>
                      <w:r>
                        <w:rPr>
                          <w:rFonts w:hint="eastAsia"/>
                        </w:rPr>
                        <w:t>变阻器</w:t>
                      </w:r>
                      <w:r>
                        <w:t>使电流表的读数为0.5A，测量电压、功率及相位角值</w:t>
                      </w:r>
                      <w:r>
                        <w:rPr>
                          <w:rFonts w:hint="eastAsia"/>
                        </w:rPr>
                        <w:t xml:space="preserve">, </w:t>
                      </w:r>
                      <w:r>
                        <w:rPr>
                          <w:rFonts w:hint="eastAsia"/>
                          <w:szCs w:val="21"/>
                        </w:rPr>
                        <w:t>使用电量仪测量独立元件的阻抗， 记录在下表中。</w:t>
                      </w:r>
                    </w:p>
                    <w:tbl>
                      <w:tblPr>
                        <w:tblStyle w:val="4"/>
                        <w:tblW w:w="79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9"/>
                        <w:gridCol w:w="595"/>
                        <w:gridCol w:w="892"/>
                        <w:gridCol w:w="892"/>
                        <w:gridCol w:w="834"/>
                        <w:gridCol w:w="773"/>
                        <w:gridCol w:w="773"/>
                        <w:gridCol w:w="726"/>
                        <w:gridCol w:w="713"/>
                        <w:gridCol w:w="705"/>
                        <w:gridCol w:w="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270" w:hRule="atLeast"/>
                          <w:jc w:val="center"/>
                        </w:trPr>
                        <w:tc>
                          <w:tcPr>
                            <w:tcW w:w="1070" w:type="dxa"/>
                            <w:vMerge w:val="restart"/>
                            <w:shd w:val="clear" w:color="auto" w:fill="auto"/>
                            <w:vAlign w:val="center"/>
                          </w:tcPr>
                          <w:p>
                            <w:pPr>
                              <w:jc w:val="center"/>
                              <w:rPr>
                                <w:sz w:val="20"/>
                                <w:szCs w:val="20"/>
                              </w:rPr>
                            </w:pPr>
                            <w:r>
                              <w:rPr>
                                <w:sz w:val="20"/>
                                <w:szCs w:val="20"/>
                              </w:rPr>
                              <w:t>被 测</w:t>
                            </w:r>
                          </w:p>
                          <w:p>
                            <w:pPr>
                              <w:jc w:val="center"/>
                              <w:rPr>
                                <w:sz w:val="20"/>
                                <w:szCs w:val="20"/>
                              </w:rPr>
                            </w:pPr>
                            <w:r>
                              <w:rPr>
                                <w:sz w:val="20"/>
                                <w:szCs w:val="20"/>
                              </w:rPr>
                              <w:t>阻 抗</w:t>
                            </w:r>
                          </w:p>
                        </w:tc>
                        <w:tc>
                          <w:tcPr>
                            <w:tcW w:w="3213" w:type="dxa"/>
                            <w:gridSpan w:val="4"/>
                            <w:tcBorders>
                              <w:top w:val="single" w:color="auto" w:sz="4" w:space="0"/>
                              <w:right w:val="double" w:color="auto" w:sz="4" w:space="0"/>
                            </w:tcBorders>
                            <w:shd w:val="clear" w:color="auto" w:fill="auto"/>
                            <w:vAlign w:val="center"/>
                          </w:tcPr>
                          <w:p>
                            <w:pPr>
                              <w:jc w:val="center"/>
                              <w:rPr>
                                <w:sz w:val="20"/>
                                <w:szCs w:val="20"/>
                              </w:rPr>
                            </w:pPr>
                            <w:r>
                              <w:rPr>
                                <w:sz w:val="20"/>
                                <w:szCs w:val="20"/>
                              </w:rPr>
                              <w:t>测 量 值</w:t>
                            </w:r>
                          </w:p>
                        </w:tc>
                        <w:tc>
                          <w:tcPr>
                            <w:tcW w:w="3690" w:type="dxa"/>
                            <w:gridSpan w:val="5"/>
                            <w:tcBorders>
                              <w:left w:val="double" w:color="auto" w:sz="4" w:space="0"/>
                            </w:tcBorders>
                            <w:shd w:val="clear" w:color="auto" w:fill="auto"/>
                            <w:vAlign w:val="center"/>
                          </w:tcPr>
                          <w:p>
                            <w:pPr>
                              <w:jc w:val="center"/>
                              <w:rPr>
                                <w:sz w:val="20"/>
                                <w:szCs w:val="20"/>
                              </w:rPr>
                            </w:pPr>
                            <w:r>
                              <w:rPr>
                                <w:sz w:val="20"/>
                                <w:szCs w:val="20"/>
                              </w:rPr>
                              <w:t>计 算 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jc w:val="center"/>
                        </w:trPr>
                        <w:tc>
                          <w:tcPr>
                            <w:tcW w:w="1070" w:type="dxa"/>
                            <w:vMerge w:val="continue"/>
                            <w:shd w:val="clear" w:color="auto" w:fill="auto"/>
                            <w:vAlign w:val="center"/>
                          </w:tcPr>
                          <w:p>
                            <w:pPr>
                              <w:jc w:val="center"/>
                              <w:rPr>
                                <w:sz w:val="20"/>
                                <w:szCs w:val="20"/>
                              </w:rPr>
                            </w:pPr>
                          </w:p>
                        </w:tc>
                        <w:tc>
                          <w:tcPr>
                            <w:tcW w:w="595" w:type="dxa"/>
                            <w:shd w:val="clear" w:color="auto" w:fill="auto"/>
                            <w:vAlign w:val="center"/>
                          </w:tcPr>
                          <w:p>
                            <w:pPr>
                              <w:jc w:val="center"/>
                              <w:rPr>
                                <w:rFonts w:ascii="Calibri" w:hAnsi="Calibri" w:cs="Calibri"/>
                                <w:i/>
                                <w:sz w:val="20"/>
                                <w:szCs w:val="20"/>
                              </w:rPr>
                            </w:pPr>
                            <w:r>
                              <w:rPr>
                                <w:rFonts w:ascii="Calibri" w:hAnsi="Calibri" w:cs="Calibri"/>
                                <w:i/>
                                <w:sz w:val="20"/>
                                <w:szCs w:val="20"/>
                              </w:rPr>
                              <w:t>I</w:t>
                            </w:r>
                            <w:r>
                              <w:rPr>
                                <w:rFonts w:ascii="Calibri" w:hAnsi="Calibri" w:cs="Calibri"/>
                                <w:iCs/>
                                <w:sz w:val="20"/>
                                <w:szCs w:val="20"/>
                              </w:rPr>
                              <w:t>(A)</w:t>
                            </w:r>
                          </w:p>
                        </w:tc>
                        <w:tc>
                          <w:tcPr>
                            <w:tcW w:w="892" w:type="dxa"/>
                            <w:shd w:val="clear" w:color="auto" w:fill="auto"/>
                            <w:vAlign w:val="center"/>
                          </w:tcPr>
                          <w:p>
                            <w:pPr>
                              <w:jc w:val="center"/>
                              <w:rPr>
                                <w:rFonts w:ascii="Calibri" w:hAnsi="Calibri" w:cs="Calibri"/>
                                <w:i/>
                                <w:sz w:val="20"/>
                                <w:szCs w:val="20"/>
                              </w:rPr>
                            </w:pPr>
                            <w:r>
                              <w:rPr>
                                <w:rFonts w:ascii="Calibri" w:hAnsi="Calibri" w:cs="Calibri"/>
                                <w:i/>
                                <w:sz w:val="20"/>
                                <w:szCs w:val="20"/>
                              </w:rPr>
                              <w:t xml:space="preserve">U </w:t>
                            </w:r>
                            <w:r>
                              <w:rPr>
                                <w:rFonts w:ascii="Calibri" w:hAnsi="Calibri" w:cs="Calibri"/>
                                <w:iCs/>
                                <w:sz w:val="20"/>
                                <w:szCs w:val="20"/>
                              </w:rPr>
                              <w:t>(V)</w:t>
                            </w:r>
                          </w:p>
                        </w:tc>
                        <w:tc>
                          <w:tcPr>
                            <w:tcW w:w="892" w:type="dxa"/>
                            <w:shd w:val="clear" w:color="auto" w:fill="auto"/>
                            <w:vAlign w:val="center"/>
                          </w:tcPr>
                          <w:p>
                            <w:pPr>
                              <w:jc w:val="center"/>
                              <w:rPr>
                                <w:sz w:val="20"/>
                                <w:szCs w:val="20"/>
                              </w:rPr>
                            </w:pPr>
                            <w:r>
                              <w:rPr>
                                <w:sz w:val="20"/>
                                <w:szCs w:val="20"/>
                              </w:rPr>
                              <w:t>相位角</w:t>
                            </w:r>
                          </w:p>
                          <w:p>
                            <w:pPr>
                              <w:jc w:val="center"/>
                              <w:rPr>
                                <w:sz w:val="20"/>
                                <w:szCs w:val="20"/>
                              </w:rPr>
                            </w:pPr>
                            <w:r>
                              <w:rPr>
                                <w:rFonts w:ascii="Calibri" w:hAnsi="Calibri" w:cs="Calibri"/>
                                <w:i/>
                                <w:iCs/>
                                <w:sz w:val="20"/>
                                <w:szCs w:val="20"/>
                              </w:rPr>
                              <w:t>φ</w:t>
                            </w:r>
                            <w:r>
                              <w:rPr>
                                <w:rFonts w:ascii="Calibri" w:hAnsi="Calibri" w:cs="Calibri"/>
                                <w:sz w:val="20"/>
                                <w:szCs w:val="20"/>
                              </w:rPr>
                              <w:t xml:space="preserve"> (°)</w:t>
                            </w:r>
                          </w:p>
                        </w:tc>
                        <w:tc>
                          <w:tcPr>
                            <w:tcW w:w="833" w:type="dxa"/>
                            <w:tcBorders>
                              <w:right w:val="double" w:color="auto" w:sz="4" w:space="0"/>
                            </w:tcBorders>
                            <w:shd w:val="clear" w:color="auto" w:fill="auto"/>
                            <w:vAlign w:val="center"/>
                          </w:tcPr>
                          <w:p>
                            <w:pPr>
                              <w:jc w:val="center"/>
                              <w:rPr>
                                <w:rFonts w:ascii="Calibri" w:hAnsi="Calibri" w:cs="Calibri"/>
                                <w:sz w:val="20"/>
                                <w:szCs w:val="20"/>
                              </w:rPr>
                            </w:pPr>
                            <w:r>
                              <w:rPr>
                                <w:rFonts w:ascii="Calibri" w:hAnsi="Calibri" w:cs="Calibri"/>
                                <w:i/>
                                <w:sz w:val="20"/>
                                <w:szCs w:val="20"/>
                              </w:rPr>
                              <w:t>P(</w:t>
                            </w:r>
                            <w:r>
                              <w:rPr>
                                <w:rFonts w:ascii="Calibri" w:hAnsi="Calibri" w:cs="Calibri"/>
                                <w:sz w:val="20"/>
                                <w:szCs w:val="20"/>
                              </w:rPr>
                              <w:t>W)</w:t>
                            </w:r>
                          </w:p>
                        </w:tc>
                        <w:tc>
                          <w:tcPr>
                            <w:tcW w:w="773" w:type="dxa"/>
                            <w:tcBorders>
                              <w:left w:val="double" w:color="auto" w:sz="4" w:space="0"/>
                            </w:tcBorders>
                            <w:shd w:val="clear" w:color="auto" w:fill="auto"/>
                            <w:vAlign w:val="center"/>
                          </w:tcPr>
                          <w:p>
                            <w:pPr>
                              <w:jc w:val="center"/>
                              <w:rPr>
                                <w:rFonts w:ascii="Calibri" w:hAnsi="Calibri" w:cs="Calibri"/>
                                <w:sz w:val="20"/>
                                <w:szCs w:val="20"/>
                              </w:rPr>
                            </w:pPr>
                            <w:r>
                              <w:rPr>
                                <w:rFonts w:ascii="Calibri" w:hAnsi="Calibri" w:cs="Calibri"/>
                                <w:sz w:val="20"/>
                                <w:szCs w:val="20"/>
                              </w:rPr>
                              <w:t>|</w:t>
                            </w:r>
                            <w:r>
                              <w:rPr>
                                <w:rFonts w:ascii="Calibri" w:hAnsi="Calibri" w:cs="Calibri"/>
                                <w:i/>
                                <w:sz w:val="20"/>
                                <w:szCs w:val="20"/>
                              </w:rPr>
                              <w:t>Z</w:t>
                            </w:r>
                            <w:r>
                              <w:rPr>
                                <w:rFonts w:ascii="Calibri" w:hAnsi="Calibri" w:cs="Calibri"/>
                                <w:sz w:val="20"/>
                                <w:szCs w:val="20"/>
                              </w:rPr>
                              <w:t>|</w:t>
                            </w:r>
                          </w:p>
                          <w:p>
                            <w:pPr>
                              <w:jc w:val="center"/>
                              <w:rPr>
                                <w:rFonts w:ascii="Calibri" w:hAnsi="Calibri" w:cs="Calibri"/>
                                <w:sz w:val="20"/>
                                <w:szCs w:val="20"/>
                              </w:rPr>
                            </w:pPr>
                            <w:r>
                              <w:rPr>
                                <w:rFonts w:ascii="Calibri" w:hAnsi="Calibri" w:cs="Calibri"/>
                                <w:sz w:val="20"/>
                                <w:szCs w:val="20"/>
                              </w:rPr>
                              <w:t>(Ω)</w:t>
                            </w:r>
                          </w:p>
                        </w:tc>
                        <w:tc>
                          <w:tcPr>
                            <w:tcW w:w="773" w:type="dxa"/>
                            <w:shd w:val="clear" w:color="auto" w:fill="auto"/>
                            <w:vAlign w:val="center"/>
                          </w:tcPr>
                          <w:p>
                            <w:pPr>
                              <w:jc w:val="center"/>
                              <w:rPr>
                                <w:rFonts w:ascii="Calibri" w:hAnsi="Calibri" w:cs="Calibri"/>
                                <w:sz w:val="20"/>
                                <w:szCs w:val="20"/>
                              </w:rPr>
                            </w:pPr>
                            <w:r>
                              <w:rPr>
                                <w:rFonts w:ascii="Calibri" w:hAnsi="Calibri" w:cs="Calibri"/>
                                <w:i/>
                                <w:sz w:val="20"/>
                                <w:szCs w:val="20"/>
                              </w:rPr>
                              <w:t>R(</w:t>
                            </w:r>
                            <w:r>
                              <w:rPr>
                                <w:rFonts w:ascii="Calibri" w:hAnsi="Calibri" w:cs="Calibri"/>
                                <w:sz w:val="20"/>
                                <w:szCs w:val="20"/>
                              </w:rPr>
                              <w:t>Ω)</w:t>
                            </w:r>
                          </w:p>
                        </w:tc>
                        <w:tc>
                          <w:tcPr>
                            <w:tcW w:w="726" w:type="dxa"/>
                            <w:shd w:val="clear" w:color="auto" w:fill="auto"/>
                            <w:vAlign w:val="center"/>
                          </w:tcPr>
                          <w:p>
                            <w:pPr>
                              <w:jc w:val="center"/>
                              <w:rPr>
                                <w:rFonts w:ascii="Calibri" w:hAnsi="Calibri" w:cs="Calibri"/>
                                <w:sz w:val="20"/>
                                <w:szCs w:val="20"/>
                              </w:rPr>
                            </w:pPr>
                            <w:r>
                              <w:rPr>
                                <w:rFonts w:ascii="Calibri" w:hAnsi="Calibri" w:cs="Calibri"/>
                                <w:i/>
                                <w:sz w:val="20"/>
                                <w:szCs w:val="20"/>
                              </w:rPr>
                              <w:t>L(</w:t>
                            </w:r>
                            <w:r>
                              <w:rPr>
                                <w:rFonts w:ascii="Calibri" w:hAnsi="Calibri" w:cs="Calibri"/>
                                <w:sz w:val="20"/>
                                <w:szCs w:val="20"/>
                              </w:rPr>
                              <w:t>mH)</w:t>
                            </w:r>
                          </w:p>
                        </w:tc>
                        <w:tc>
                          <w:tcPr>
                            <w:tcW w:w="713" w:type="dxa"/>
                            <w:shd w:val="clear" w:color="auto" w:fill="auto"/>
                            <w:vAlign w:val="center"/>
                          </w:tcPr>
                          <w:p>
                            <w:pPr>
                              <w:jc w:val="center"/>
                              <w:rPr>
                                <w:rFonts w:ascii="Calibri" w:hAnsi="Calibri" w:cs="Calibri"/>
                                <w:sz w:val="20"/>
                                <w:szCs w:val="20"/>
                              </w:rPr>
                            </w:pPr>
                            <w:r>
                              <w:rPr>
                                <w:rFonts w:ascii="Calibri" w:hAnsi="Calibri" w:cs="Calibri"/>
                                <w:sz w:val="20"/>
                                <w:szCs w:val="20"/>
                              </w:rPr>
                              <w:t>C(</w:t>
                            </w:r>
                            <w:r>
                              <w:rPr>
                                <w:rFonts w:ascii="Calibri" w:hAnsi="Calibri" w:cs="Calibri"/>
                                <w:i/>
                                <w:iCs/>
                                <w:sz w:val="20"/>
                                <w:szCs w:val="20"/>
                              </w:rPr>
                              <w:t>μ</w:t>
                            </w:r>
                            <w:r>
                              <w:rPr>
                                <w:rFonts w:ascii="Calibri" w:hAnsi="Calibri" w:cs="Calibri"/>
                                <w:sz w:val="20"/>
                                <w:szCs w:val="20"/>
                              </w:rPr>
                              <w:t>F)</w:t>
                            </w:r>
                          </w:p>
                        </w:tc>
                        <w:tc>
                          <w:tcPr>
                            <w:tcW w:w="713" w:type="dxa"/>
                            <w:gridSpan w:val="2"/>
                            <w:shd w:val="clear" w:color="auto" w:fill="auto"/>
                            <w:vAlign w:val="center"/>
                          </w:tcPr>
                          <w:p>
                            <w:pPr>
                              <w:jc w:val="center"/>
                              <w:rPr>
                                <w:rFonts w:ascii="Calibri" w:hAnsi="Calibri" w:cs="Calibri"/>
                                <w:sz w:val="20"/>
                                <w:szCs w:val="20"/>
                              </w:rPr>
                            </w:pPr>
                            <w:r>
                              <w:rPr>
                                <w:rFonts w:ascii="Calibri" w:hAnsi="Calibri" w:cs="Calibri"/>
                                <w:sz w:val="20"/>
                                <w:szCs w:val="20"/>
                              </w:rPr>
                              <w:t>Cos</w:t>
                            </w:r>
                            <w:r>
                              <w:rPr>
                                <w:rFonts w:ascii="Calibri" w:hAnsi="Calibri" w:cs="Calibri"/>
                                <w:i/>
                                <w:iCs/>
                                <w:sz w:val="20"/>
                                <w:szCs w:val="20"/>
                              </w:rPr>
                              <w:t>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1070" w:type="dxa"/>
                            <w:shd w:val="clear" w:color="auto" w:fill="auto"/>
                            <w:vAlign w:val="center"/>
                          </w:tcPr>
                          <w:p>
                            <w:pPr>
                              <w:jc w:val="center"/>
                              <w:rPr>
                                <w:sz w:val="20"/>
                                <w:szCs w:val="20"/>
                              </w:rPr>
                            </w:pPr>
                            <w:r>
                              <w:rPr>
                                <w:sz w:val="20"/>
                                <w:szCs w:val="20"/>
                              </w:rPr>
                              <w:t>电阻器</w:t>
                            </w:r>
                          </w:p>
                        </w:tc>
                        <w:tc>
                          <w:tcPr>
                            <w:tcW w:w="595" w:type="dxa"/>
                            <w:shd w:val="clear" w:color="auto" w:fill="auto"/>
                            <w:vAlign w:val="center"/>
                          </w:tcPr>
                          <w:p>
                            <w:pPr>
                              <w:jc w:val="center"/>
                              <w:rPr>
                                <w:sz w:val="20"/>
                                <w:szCs w:val="20"/>
                              </w:rPr>
                            </w:pPr>
                            <w:r>
                              <w:rPr>
                                <w:sz w:val="20"/>
                                <w:szCs w:val="20"/>
                              </w:rPr>
                              <w:t>0.5</w:t>
                            </w:r>
                          </w:p>
                        </w:tc>
                        <w:tc>
                          <w:tcPr>
                            <w:tcW w:w="892" w:type="dxa"/>
                            <w:shd w:val="clear" w:color="auto" w:fill="auto"/>
                            <w:vAlign w:val="center"/>
                          </w:tcPr>
                          <w:p>
                            <w:pPr>
                              <w:jc w:val="center"/>
                              <w:rPr>
                                <w:rFonts w:hint="default" w:eastAsiaTheme="minorEastAsia"/>
                                <w:sz w:val="20"/>
                                <w:szCs w:val="20"/>
                                <w:lang w:val="en-US" w:eastAsia="zh-CN"/>
                              </w:rPr>
                            </w:pPr>
                            <w:r>
                              <w:rPr>
                                <w:rFonts w:hint="eastAsia"/>
                                <w:sz w:val="20"/>
                                <w:szCs w:val="20"/>
                              </w:rPr>
                              <w:t>7</w:t>
                            </w:r>
                            <w:r>
                              <w:rPr>
                                <w:sz w:val="20"/>
                                <w:szCs w:val="20"/>
                              </w:rPr>
                              <w:t>.50</w:t>
                            </w:r>
                          </w:p>
                        </w:tc>
                        <w:tc>
                          <w:tcPr>
                            <w:tcW w:w="892" w:type="dxa"/>
                            <w:shd w:val="clear" w:color="auto" w:fill="auto"/>
                            <w:vAlign w:val="center"/>
                          </w:tcPr>
                          <w:p>
                            <w:pPr>
                              <w:jc w:val="center"/>
                              <w:rPr>
                                <w:rFonts w:hint="eastAsia" w:eastAsiaTheme="minorEastAsia"/>
                                <w:sz w:val="20"/>
                                <w:szCs w:val="20"/>
                                <w:lang w:val="en-US" w:eastAsia="zh-CN"/>
                              </w:rPr>
                            </w:pPr>
                            <w:r>
                              <w:rPr>
                                <w:rFonts w:hint="eastAsia"/>
                                <w:sz w:val="20"/>
                                <w:szCs w:val="20"/>
                              </w:rPr>
                              <w:t>0</w:t>
                            </w:r>
                          </w:p>
                        </w:tc>
                        <w:tc>
                          <w:tcPr>
                            <w:tcW w:w="833" w:type="dxa"/>
                            <w:tcBorders>
                              <w:right w:val="double" w:color="auto" w:sz="4" w:space="0"/>
                            </w:tcBorders>
                            <w:shd w:val="clear" w:color="auto" w:fill="auto"/>
                            <w:vAlign w:val="center"/>
                          </w:tcPr>
                          <w:p>
                            <w:pPr>
                              <w:jc w:val="center"/>
                              <w:rPr>
                                <w:rFonts w:hint="default" w:eastAsiaTheme="minorEastAsia"/>
                                <w:sz w:val="20"/>
                                <w:szCs w:val="20"/>
                                <w:lang w:val="en-US" w:eastAsia="zh-CN"/>
                              </w:rPr>
                            </w:pPr>
                            <w:r>
                              <w:rPr>
                                <w:rFonts w:hint="eastAsia"/>
                                <w:sz w:val="20"/>
                                <w:szCs w:val="20"/>
                              </w:rPr>
                              <w:t>3</w:t>
                            </w:r>
                            <w:r>
                              <w:rPr>
                                <w:sz w:val="20"/>
                                <w:szCs w:val="20"/>
                              </w:rPr>
                              <w:t>.75</w:t>
                            </w:r>
                          </w:p>
                        </w:tc>
                        <w:tc>
                          <w:tcPr>
                            <w:tcW w:w="773" w:type="dxa"/>
                            <w:tcBorders>
                              <w:left w:val="double" w:color="auto" w:sz="4" w:space="0"/>
                            </w:tcBorders>
                            <w:shd w:val="clear" w:color="auto" w:fill="auto"/>
                            <w:vAlign w:val="center"/>
                          </w:tcPr>
                          <w:p>
                            <w:pPr>
                              <w:jc w:val="center"/>
                              <w:rPr>
                                <w:sz w:val="20"/>
                                <w:szCs w:val="20"/>
                              </w:rPr>
                            </w:pPr>
                            <w:r>
                              <w:rPr>
                                <w:rFonts w:hint="eastAsia"/>
                                <w:sz w:val="20"/>
                                <w:szCs w:val="20"/>
                              </w:rPr>
                              <w:t>1</w:t>
                            </w:r>
                            <w:r>
                              <w:rPr>
                                <w:sz w:val="20"/>
                                <w:szCs w:val="20"/>
                              </w:rPr>
                              <w:t>5</w:t>
                            </w:r>
                          </w:p>
                        </w:tc>
                        <w:tc>
                          <w:tcPr>
                            <w:tcW w:w="773" w:type="dxa"/>
                            <w:shd w:val="clear" w:color="auto" w:fill="auto"/>
                            <w:vAlign w:val="center"/>
                          </w:tcPr>
                          <w:p>
                            <w:pPr>
                              <w:jc w:val="center"/>
                              <w:rPr>
                                <w:sz w:val="20"/>
                                <w:szCs w:val="20"/>
                              </w:rPr>
                            </w:pPr>
                            <w:r>
                              <w:rPr>
                                <w:rFonts w:hint="eastAsia"/>
                                <w:sz w:val="20"/>
                                <w:szCs w:val="20"/>
                              </w:rPr>
                              <w:t>1</w:t>
                            </w:r>
                            <w:r>
                              <w:rPr>
                                <w:sz w:val="20"/>
                                <w:szCs w:val="20"/>
                              </w:rPr>
                              <w:t>5</w:t>
                            </w:r>
                          </w:p>
                        </w:tc>
                        <w:tc>
                          <w:tcPr>
                            <w:tcW w:w="726" w:type="dxa"/>
                            <w:tcBorders>
                              <w:tr2bl w:val="single" w:color="auto" w:sz="6" w:space="0"/>
                            </w:tcBorders>
                            <w:shd w:val="clear" w:color="auto" w:fill="auto"/>
                            <w:vAlign w:val="center"/>
                          </w:tcPr>
                          <w:p>
                            <w:pPr>
                              <w:jc w:val="center"/>
                              <w:rPr>
                                <w:sz w:val="20"/>
                                <w:szCs w:val="20"/>
                              </w:rPr>
                            </w:pPr>
                          </w:p>
                        </w:tc>
                        <w:tc>
                          <w:tcPr>
                            <w:tcW w:w="713" w:type="dxa"/>
                            <w:tcBorders>
                              <w:tr2bl w:val="single" w:color="auto" w:sz="6" w:space="0"/>
                            </w:tcBorders>
                            <w:shd w:val="clear" w:color="auto" w:fill="auto"/>
                            <w:vAlign w:val="center"/>
                          </w:tcPr>
                          <w:p>
                            <w:pPr>
                              <w:jc w:val="center"/>
                              <w:rPr>
                                <w:sz w:val="20"/>
                                <w:szCs w:val="20"/>
                              </w:rPr>
                            </w:pPr>
                          </w:p>
                        </w:tc>
                        <w:tc>
                          <w:tcPr>
                            <w:tcW w:w="713" w:type="dxa"/>
                            <w:gridSpan w:val="2"/>
                            <w:shd w:val="clear" w:color="auto" w:fill="auto"/>
                            <w:vAlign w:val="center"/>
                          </w:tcPr>
                          <w:p>
                            <w:pPr>
                              <w:jc w:val="center"/>
                              <w:rPr>
                                <w:sz w:val="20"/>
                                <w:szCs w:val="20"/>
                              </w:rPr>
                            </w:pPr>
                            <w:r>
                              <w:rPr>
                                <w:rFonts w:hint="eastAsia"/>
                                <w:sz w:val="20"/>
                                <w:szCs w:val="20"/>
                                <w:lang w:val="en-US" w:eastAsia="zh-CN"/>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 w:hRule="atLeast"/>
                          <w:jc w:val="center"/>
                        </w:trPr>
                        <w:tc>
                          <w:tcPr>
                            <w:tcW w:w="1070" w:type="dxa"/>
                            <w:shd w:val="clear" w:color="auto" w:fill="auto"/>
                            <w:vAlign w:val="center"/>
                          </w:tcPr>
                          <w:p>
                            <w:pPr>
                              <w:jc w:val="center"/>
                              <w:rPr>
                                <w:sz w:val="20"/>
                                <w:szCs w:val="20"/>
                              </w:rPr>
                            </w:pPr>
                            <w:r>
                              <w:rPr>
                                <w:sz w:val="20"/>
                                <w:szCs w:val="20"/>
                              </w:rPr>
                              <w:t>电感线圈</w:t>
                            </w:r>
                          </w:p>
                        </w:tc>
                        <w:tc>
                          <w:tcPr>
                            <w:tcW w:w="595" w:type="dxa"/>
                            <w:shd w:val="clear" w:color="auto" w:fill="auto"/>
                            <w:vAlign w:val="center"/>
                          </w:tcPr>
                          <w:p>
                            <w:pPr>
                              <w:jc w:val="center"/>
                              <w:rPr>
                                <w:sz w:val="20"/>
                                <w:szCs w:val="20"/>
                              </w:rPr>
                            </w:pPr>
                            <w:r>
                              <w:rPr>
                                <w:sz w:val="20"/>
                                <w:szCs w:val="20"/>
                              </w:rPr>
                              <w:t>0.5</w:t>
                            </w:r>
                          </w:p>
                        </w:tc>
                        <w:tc>
                          <w:tcPr>
                            <w:tcW w:w="892" w:type="dxa"/>
                            <w:shd w:val="clear" w:color="auto" w:fill="auto"/>
                            <w:vAlign w:val="center"/>
                          </w:tcPr>
                          <w:p>
                            <w:pPr>
                              <w:jc w:val="center"/>
                              <w:rPr>
                                <w:rFonts w:hint="default" w:eastAsiaTheme="minorEastAsia"/>
                                <w:sz w:val="20"/>
                                <w:szCs w:val="20"/>
                                <w:lang w:val="en-US" w:eastAsia="zh-CN"/>
                              </w:rPr>
                            </w:pPr>
                            <w:r>
                              <w:rPr>
                                <w:rFonts w:hint="eastAsia"/>
                                <w:sz w:val="20"/>
                                <w:szCs w:val="20"/>
                              </w:rPr>
                              <w:t>3</w:t>
                            </w:r>
                            <w:r>
                              <w:rPr>
                                <w:sz w:val="20"/>
                                <w:szCs w:val="20"/>
                              </w:rPr>
                              <w:t>.19</w:t>
                            </w:r>
                          </w:p>
                        </w:tc>
                        <w:tc>
                          <w:tcPr>
                            <w:tcW w:w="892" w:type="dxa"/>
                            <w:shd w:val="clear" w:color="auto" w:fill="auto"/>
                            <w:vAlign w:val="center"/>
                          </w:tcPr>
                          <w:p>
                            <w:pPr>
                              <w:jc w:val="center"/>
                              <w:rPr>
                                <w:sz w:val="20"/>
                                <w:szCs w:val="20"/>
                              </w:rPr>
                            </w:pPr>
                            <w:r>
                              <w:rPr>
                                <w:rFonts w:hint="eastAsia"/>
                                <w:sz w:val="20"/>
                                <w:szCs w:val="20"/>
                                <w:lang w:val="en-US" w:eastAsia="zh-CN"/>
                              </w:rPr>
                              <w:t>81</w:t>
                            </w:r>
                          </w:p>
                        </w:tc>
                        <w:tc>
                          <w:tcPr>
                            <w:tcW w:w="833" w:type="dxa"/>
                            <w:tcBorders>
                              <w:right w:val="double" w:color="auto" w:sz="4" w:space="0"/>
                            </w:tcBorders>
                            <w:shd w:val="clear" w:color="auto" w:fill="auto"/>
                            <w:vAlign w:val="center"/>
                          </w:tcPr>
                          <w:p>
                            <w:pPr>
                              <w:jc w:val="center"/>
                              <w:rPr>
                                <w:sz w:val="20"/>
                                <w:szCs w:val="20"/>
                              </w:rPr>
                            </w:pPr>
                            <w:r>
                              <w:rPr>
                                <w:rFonts w:hint="eastAsia"/>
                                <w:sz w:val="20"/>
                                <w:szCs w:val="20"/>
                              </w:rPr>
                              <w:t>0</w:t>
                            </w:r>
                            <w:r>
                              <w:rPr>
                                <w:sz w:val="20"/>
                                <w:szCs w:val="20"/>
                              </w:rPr>
                              <w:t>.25</w:t>
                            </w:r>
                          </w:p>
                        </w:tc>
                        <w:tc>
                          <w:tcPr>
                            <w:tcW w:w="773"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6.28</w:t>
                            </w:r>
                          </w:p>
                        </w:tc>
                        <w:tc>
                          <w:tcPr>
                            <w:tcW w:w="773" w:type="dxa"/>
                            <w:shd w:val="clear" w:color="auto" w:fill="auto"/>
                            <w:vAlign w:val="center"/>
                          </w:tcPr>
                          <w:p>
                            <w:pPr>
                              <w:jc w:val="center"/>
                              <w:rPr>
                                <w:sz w:val="20"/>
                                <w:szCs w:val="20"/>
                              </w:rPr>
                            </w:pPr>
                            <w:r>
                              <w:rPr>
                                <w:rFonts w:hint="eastAsia"/>
                                <w:sz w:val="20"/>
                                <w:szCs w:val="20"/>
                                <w:lang w:val="en-US" w:eastAsia="zh-CN"/>
                              </w:rPr>
                              <w:t>1</w:t>
                            </w:r>
                          </w:p>
                        </w:tc>
                        <w:tc>
                          <w:tcPr>
                            <w:tcW w:w="726" w:type="dxa"/>
                            <w:shd w:val="clear" w:color="auto" w:fill="auto"/>
                            <w:vAlign w:val="center"/>
                          </w:tcPr>
                          <w:p>
                            <w:pPr>
                              <w:jc w:val="center"/>
                              <w:rPr>
                                <w:sz w:val="20"/>
                                <w:szCs w:val="20"/>
                              </w:rPr>
                            </w:pPr>
                            <w:r>
                              <w:rPr>
                                <w:rFonts w:hint="eastAsia"/>
                                <w:sz w:val="20"/>
                                <w:szCs w:val="20"/>
                                <w:lang w:val="en-US" w:eastAsia="zh-CN"/>
                              </w:rPr>
                              <w:t>20</w:t>
                            </w:r>
                          </w:p>
                        </w:tc>
                        <w:tc>
                          <w:tcPr>
                            <w:tcW w:w="713" w:type="dxa"/>
                            <w:tcBorders>
                              <w:tr2bl w:val="single" w:color="auto" w:sz="6" w:space="0"/>
                            </w:tcBorders>
                            <w:shd w:val="clear" w:color="auto" w:fill="auto"/>
                            <w:vAlign w:val="center"/>
                          </w:tcPr>
                          <w:p>
                            <w:pPr>
                              <w:jc w:val="center"/>
                              <w:rPr>
                                <w:sz w:val="20"/>
                                <w:szCs w:val="20"/>
                              </w:rPr>
                            </w:pPr>
                          </w:p>
                        </w:tc>
                        <w:tc>
                          <w:tcPr>
                            <w:tcW w:w="713" w:type="dxa"/>
                            <w:gridSpan w:val="2"/>
                            <w:shd w:val="clear" w:color="auto" w:fill="auto"/>
                            <w:vAlign w:val="center"/>
                          </w:tcPr>
                          <w:p>
                            <w:pPr>
                              <w:jc w:val="center"/>
                              <w:rPr>
                                <w:sz w:val="20"/>
                                <w:szCs w:val="20"/>
                              </w:rPr>
                            </w:pPr>
                            <w:r>
                              <w:rPr>
                                <w:rFonts w:hint="eastAsia"/>
                                <w:sz w:val="20"/>
                                <w:szCs w:val="20"/>
                                <w:lang w:val="en-US" w:eastAsia="zh-CN"/>
                              </w:rPr>
                              <w:t>0.16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9" w:hRule="atLeast"/>
                          <w:jc w:val="center"/>
                        </w:trPr>
                        <w:tc>
                          <w:tcPr>
                            <w:tcW w:w="1070" w:type="dxa"/>
                            <w:shd w:val="clear" w:color="auto" w:fill="auto"/>
                            <w:vAlign w:val="center"/>
                          </w:tcPr>
                          <w:p>
                            <w:pPr>
                              <w:jc w:val="center"/>
                              <w:rPr>
                                <w:sz w:val="20"/>
                                <w:szCs w:val="20"/>
                              </w:rPr>
                            </w:pPr>
                            <w:r>
                              <w:rPr>
                                <w:sz w:val="20"/>
                                <w:szCs w:val="20"/>
                              </w:rPr>
                              <w:t>电容器</w:t>
                            </w:r>
                          </w:p>
                        </w:tc>
                        <w:tc>
                          <w:tcPr>
                            <w:tcW w:w="595" w:type="dxa"/>
                            <w:shd w:val="clear" w:color="auto" w:fill="auto"/>
                            <w:vAlign w:val="center"/>
                          </w:tcPr>
                          <w:p>
                            <w:pPr>
                              <w:jc w:val="center"/>
                              <w:rPr>
                                <w:sz w:val="20"/>
                                <w:szCs w:val="20"/>
                              </w:rPr>
                            </w:pPr>
                            <w:r>
                              <w:rPr>
                                <w:sz w:val="20"/>
                                <w:szCs w:val="20"/>
                              </w:rPr>
                              <w:t>0.5</w:t>
                            </w:r>
                          </w:p>
                        </w:tc>
                        <w:tc>
                          <w:tcPr>
                            <w:tcW w:w="892" w:type="dxa"/>
                            <w:shd w:val="clear" w:color="auto" w:fill="auto"/>
                            <w:vAlign w:val="center"/>
                          </w:tcPr>
                          <w:p>
                            <w:pPr>
                              <w:jc w:val="center"/>
                              <w:rPr>
                                <w:rFonts w:hint="default" w:eastAsiaTheme="minorEastAsia"/>
                                <w:sz w:val="20"/>
                                <w:szCs w:val="20"/>
                                <w:lang w:val="en-US" w:eastAsia="zh-CN"/>
                              </w:rPr>
                            </w:pPr>
                            <w:r>
                              <w:rPr>
                                <w:rFonts w:hint="eastAsia"/>
                                <w:sz w:val="20"/>
                                <w:szCs w:val="20"/>
                              </w:rPr>
                              <w:t>7</w:t>
                            </w:r>
                            <w:r>
                              <w:rPr>
                                <w:sz w:val="20"/>
                                <w:szCs w:val="20"/>
                              </w:rPr>
                              <w:t>.25</w:t>
                            </w:r>
                          </w:p>
                        </w:tc>
                        <w:tc>
                          <w:tcPr>
                            <w:tcW w:w="892" w:type="dxa"/>
                            <w:shd w:val="clear" w:color="auto" w:fill="auto"/>
                            <w:vAlign w:val="center"/>
                          </w:tcPr>
                          <w:p>
                            <w:pPr>
                              <w:jc w:val="center"/>
                              <w:rPr>
                                <w:rFonts w:hint="eastAsia" w:eastAsiaTheme="minorEastAsia"/>
                                <w:sz w:val="20"/>
                                <w:szCs w:val="20"/>
                                <w:lang w:val="en-US" w:eastAsia="zh-CN"/>
                              </w:rPr>
                            </w:pPr>
                            <w:r>
                              <w:rPr>
                                <w:rFonts w:hint="eastAsia"/>
                                <w:sz w:val="20"/>
                                <w:szCs w:val="20"/>
                              </w:rPr>
                              <w:t>8</w:t>
                            </w:r>
                            <w:r>
                              <w:rPr>
                                <w:sz w:val="20"/>
                                <w:szCs w:val="20"/>
                              </w:rPr>
                              <w:t>8</w:t>
                            </w:r>
                          </w:p>
                        </w:tc>
                        <w:tc>
                          <w:tcPr>
                            <w:tcW w:w="833" w:type="dxa"/>
                            <w:tcBorders>
                              <w:right w:val="double" w:color="auto" w:sz="4" w:space="0"/>
                            </w:tcBorders>
                            <w:shd w:val="clear" w:color="auto" w:fill="auto"/>
                            <w:vAlign w:val="center"/>
                          </w:tcPr>
                          <w:p>
                            <w:pPr>
                              <w:jc w:val="center"/>
                              <w:rPr>
                                <w:rFonts w:hint="default" w:eastAsiaTheme="minorEastAsia"/>
                                <w:sz w:val="20"/>
                                <w:szCs w:val="20"/>
                                <w:lang w:val="en-US" w:eastAsia="zh-CN"/>
                              </w:rPr>
                            </w:pPr>
                            <w:r>
                              <w:rPr>
                                <w:rFonts w:hint="eastAsia"/>
                                <w:sz w:val="20"/>
                                <w:szCs w:val="20"/>
                              </w:rPr>
                              <w:t>0</w:t>
                            </w:r>
                            <w:r>
                              <w:rPr>
                                <w:sz w:val="20"/>
                                <w:szCs w:val="20"/>
                              </w:rPr>
                              <w:t>.13</w:t>
                            </w:r>
                          </w:p>
                        </w:tc>
                        <w:tc>
                          <w:tcPr>
                            <w:tcW w:w="773"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15.5</w:t>
                            </w:r>
                          </w:p>
                        </w:tc>
                        <w:tc>
                          <w:tcPr>
                            <w:tcW w:w="773" w:type="dxa"/>
                            <w:shd w:val="clear" w:color="auto" w:fill="auto"/>
                            <w:vAlign w:val="center"/>
                          </w:tcPr>
                          <w:p>
                            <w:pPr>
                              <w:jc w:val="center"/>
                              <w:rPr>
                                <w:sz w:val="20"/>
                                <w:szCs w:val="20"/>
                              </w:rPr>
                            </w:pPr>
                            <w:r>
                              <w:rPr>
                                <w:rFonts w:hint="eastAsia"/>
                                <w:sz w:val="20"/>
                                <w:szCs w:val="20"/>
                                <w:lang w:val="en-US" w:eastAsia="zh-CN"/>
                              </w:rPr>
                              <w:t>0.5</w:t>
                            </w:r>
                          </w:p>
                        </w:tc>
                        <w:tc>
                          <w:tcPr>
                            <w:tcW w:w="726" w:type="dxa"/>
                            <w:tcBorders>
                              <w:tr2bl w:val="single" w:color="auto" w:sz="6" w:space="0"/>
                            </w:tcBorders>
                            <w:shd w:val="clear" w:color="auto" w:fill="auto"/>
                            <w:vAlign w:val="center"/>
                          </w:tcPr>
                          <w:p>
                            <w:pPr>
                              <w:jc w:val="center"/>
                              <w:rPr>
                                <w:sz w:val="20"/>
                                <w:szCs w:val="20"/>
                              </w:rPr>
                            </w:pPr>
                          </w:p>
                        </w:tc>
                        <w:tc>
                          <w:tcPr>
                            <w:tcW w:w="713" w:type="dxa"/>
                            <w:shd w:val="clear" w:color="auto" w:fill="auto"/>
                            <w:vAlign w:val="center"/>
                          </w:tcPr>
                          <w:p>
                            <w:pPr>
                              <w:jc w:val="center"/>
                              <w:rPr>
                                <w:sz w:val="20"/>
                                <w:szCs w:val="20"/>
                              </w:rPr>
                            </w:pPr>
                            <w:r>
                              <w:rPr>
                                <w:rFonts w:hint="eastAsia"/>
                                <w:sz w:val="20"/>
                                <w:szCs w:val="20"/>
                                <w:lang w:val="en-US" w:eastAsia="zh-CN"/>
                              </w:rPr>
                              <w:t>220</w:t>
                            </w:r>
                          </w:p>
                        </w:tc>
                        <w:tc>
                          <w:tcPr>
                            <w:tcW w:w="713" w:type="dxa"/>
                            <w:gridSpan w:val="2"/>
                            <w:shd w:val="clear" w:color="auto" w:fill="auto"/>
                            <w:vAlign w:val="center"/>
                          </w:tcPr>
                          <w:p>
                            <w:pPr>
                              <w:jc w:val="center"/>
                              <w:rPr>
                                <w:sz w:val="20"/>
                                <w:szCs w:val="20"/>
                              </w:rPr>
                            </w:pPr>
                            <w:r>
                              <w:rPr>
                                <w:rFonts w:hint="eastAsia"/>
                                <w:sz w:val="20"/>
                                <w:szCs w:val="20"/>
                                <w:lang w:val="en-US" w:eastAsia="zh-CN"/>
                              </w:rPr>
                              <w:t>0.034</w:t>
                            </w:r>
                          </w:p>
                        </w:tc>
                      </w:tr>
                    </w:tbl>
                    <w:p>
                      <w:pPr>
                        <w:pStyle w:val="9"/>
                        <w:spacing w:beforeLines="0" w:afterLines="0" w:line="240" w:lineRule="auto"/>
                        <w:rPr>
                          <w:rFonts w:asciiTheme="minorHAnsi" w:hAnsiTheme="minorHAnsi" w:eastAsiaTheme="minorEastAsia" w:cstheme="minorBidi"/>
                          <w:kern w:val="2"/>
                          <w:sz w:val="20"/>
                          <w:szCs w:val="21"/>
                        </w:rPr>
                      </w:pPr>
                      <w:r>
                        <w:rPr>
                          <w:rFonts w:hint="eastAsia" w:asciiTheme="minorHAnsi" w:hAnsiTheme="minorHAnsi" w:eastAsiaTheme="minorEastAsia" w:cstheme="minorBidi"/>
                          <w:kern w:val="2"/>
                          <w:sz w:val="20"/>
                          <w:szCs w:val="21"/>
                        </w:rPr>
                        <w:t>表</w:t>
                      </w:r>
                      <w:r>
                        <w:rPr>
                          <w:rFonts w:asciiTheme="minorHAnsi" w:hAnsiTheme="minorHAnsi" w:eastAsiaTheme="minorEastAsia" w:cstheme="minorBidi"/>
                          <w:kern w:val="2"/>
                          <w:sz w:val="20"/>
                          <w:szCs w:val="21"/>
                        </w:rPr>
                        <w:t>7.1 独立</w:t>
                      </w:r>
                      <w:r>
                        <w:rPr>
                          <w:rFonts w:hint="eastAsia" w:asciiTheme="minorHAnsi" w:hAnsiTheme="minorHAnsi" w:eastAsiaTheme="minorEastAsia" w:cstheme="minorBidi"/>
                          <w:kern w:val="2"/>
                          <w:sz w:val="20"/>
                          <w:szCs w:val="21"/>
                        </w:rPr>
                        <w:t>元件的测量与计算</w:t>
                      </w:r>
                    </w:p>
                    <w:p>
                      <w:pPr>
                        <w:pStyle w:val="9"/>
                        <w:spacing w:beforeLines="0" w:afterLines="0" w:line="240" w:lineRule="auto"/>
                        <w:jc w:val="both"/>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 xml:space="preserve">2. </w:t>
                      </w:r>
                      <w:r>
                        <w:rPr>
                          <w:rFonts w:asciiTheme="minorHAnsi" w:hAnsiTheme="minorHAnsi" w:eastAsiaTheme="minorEastAsia" w:cstheme="minorBidi"/>
                          <w:kern w:val="2"/>
                          <w:sz w:val="21"/>
                          <w:szCs w:val="22"/>
                        </w:rPr>
                        <w:t>阻抗Z分别为R=15Ω、电感线圈L和电容器C=220μF的串联组合，调节</w:t>
                      </w:r>
                      <w:r>
                        <w:rPr>
                          <w:rFonts w:hint="eastAsia" w:asciiTheme="minorHAnsi" w:hAnsiTheme="minorHAnsi" w:eastAsiaTheme="minorEastAsia" w:cstheme="minorBidi"/>
                          <w:kern w:val="2"/>
                          <w:sz w:val="21"/>
                          <w:szCs w:val="22"/>
                        </w:rPr>
                        <w:t>变阻器</w:t>
                      </w:r>
                      <w:r>
                        <w:rPr>
                          <w:rFonts w:asciiTheme="minorHAnsi" w:hAnsiTheme="minorHAnsi" w:eastAsiaTheme="minorEastAsia" w:cstheme="minorBidi"/>
                          <w:kern w:val="2"/>
                          <w:sz w:val="21"/>
                          <w:szCs w:val="22"/>
                        </w:rPr>
                        <w:t>使电流表的读数为0.5A，测量总电压</w:t>
                      </w:r>
                      <w:r>
                        <w:rPr>
                          <w:rFonts w:hint="eastAsia" w:asciiTheme="minorHAnsi" w:hAnsiTheme="minorHAnsi" w:eastAsiaTheme="minorEastAsia" w:cstheme="minorBidi"/>
                          <w:kern w:val="2"/>
                          <w:sz w:val="21"/>
                          <w:szCs w:val="22"/>
                        </w:rPr>
                        <w:t>U</w:t>
                      </w:r>
                      <w:r>
                        <w:rPr>
                          <w:rFonts w:asciiTheme="minorHAnsi" w:hAnsiTheme="minorHAnsi" w:eastAsiaTheme="minorEastAsia" w:cstheme="minorBidi"/>
                          <w:kern w:val="2"/>
                          <w:sz w:val="21"/>
                          <w:szCs w:val="22"/>
                        </w:rPr>
                        <w:t>、功率</w:t>
                      </w:r>
                      <w:r>
                        <w:rPr>
                          <w:rFonts w:hint="eastAsia" w:asciiTheme="minorHAnsi" w:hAnsiTheme="minorHAnsi" w:eastAsiaTheme="minorEastAsia" w:cstheme="minorBidi"/>
                          <w:kern w:val="2"/>
                          <w:sz w:val="21"/>
                          <w:szCs w:val="22"/>
                        </w:rPr>
                        <w:t>P，</w:t>
                      </w:r>
                      <w:r>
                        <w:rPr>
                          <w:rFonts w:asciiTheme="minorHAnsi" w:hAnsiTheme="minorHAnsi" w:eastAsiaTheme="minorEastAsia" w:cstheme="minorBidi"/>
                          <w:kern w:val="2"/>
                          <w:sz w:val="21"/>
                          <w:szCs w:val="22"/>
                        </w:rPr>
                        <w:t>相位角</w:t>
                      </w:r>
                      <w:r>
                        <w:rPr>
                          <w:i/>
                          <w:iCs/>
                          <w:sz w:val="22"/>
                        </w:rPr>
                        <w:t>φ</w:t>
                      </w:r>
                      <w:r>
                        <w:rPr>
                          <w:rFonts w:asciiTheme="minorHAnsi" w:hAnsiTheme="minorHAnsi" w:eastAsiaTheme="minorEastAsia" w:cstheme="minorBidi"/>
                          <w:kern w:val="2"/>
                          <w:sz w:val="21"/>
                          <w:szCs w:val="22"/>
                        </w:rPr>
                        <w:t>，串联组合时第一个元件电压</w:t>
                      </w:r>
                      <w:r>
                        <w:rPr>
                          <w:rFonts w:ascii="Calibri" w:hAnsi="Calibri" w:cs="Calibri"/>
                          <w:i/>
                          <w:szCs w:val="21"/>
                        </w:rPr>
                        <w:t>U</w:t>
                      </w:r>
                      <w:r>
                        <w:rPr>
                          <w:rFonts w:ascii="Calibri" w:hAnsi="Calibri" w:cs="Calibri"/>
                          <w:szCs w:val="21"/>
                          <w:vertAlign w:val="subscript"/>
                        </w:rPr>
                        <w:t>1</w:t>
                      </w:r>
                      <w:r>
                        <w:rPr>
                          <w:rFonts w:asciiTheme="minorHAnsi" w:hAnsiTheme="minorHAnsi" w:eastAsiaTheme="minorEastAsia" w:cstheme="minorBidi"/>
                          <w:kern w:val="2"/>
                          <w:sz w:val="21"/>
                          <w:szCs w:val="22"/>
                        </w:rPr>
                        <w:t>、第二个元件电压</w:t>
                      </w:r>
                      <w:r>
                        <w:rPr>
                          <w:rFonts w:ascii="Calibri" w:hAnsi="Calibri" w:cs="Calibri"/>
                          <w:i/>
                          <w:szCs w:val="21"/>
                        </w:rPr>
                        <w:t>U</w:t>
                      </w:r>
                      <w:r>
                        <w:rPr>
                          <w:rFonts w:hint="eastAsia" w:ascii="Calibri" w:hAnsi="Calibri" w:cs="Calibri"/>
                          <w:i/>
                          <w:szCs w:val="21"/>
                          <w:vertAlign w:val="subscript"/>
                        </w:rPr>
                        <w:t>2</w:t>
                      </w:r>
                      <w:r>
                        <w:rPr>
                          <w:rFonts w:asciiTheme="minorHAnsi" w:hAnsiTheme="minorHAnsi" w:eastAsiaTheme="minorEastAsia" w:cstheme="minorBidi"/>
                          <w:kern w:val="2"/>
                          <w:sz w:val="21"/>
                          <w:szCs w:val="22"/>
                        </w:rPr>
                        <w:t>，记录于</w:t>
                      </w:r>
                      <w:r>
                        <w:rPr>
                          <w:rFonts w:hint="eastAsia" w:asciiTheme="minorHAnsi" w:hAnsiTheme="minorHAnsi" w:eastAsiaTheme="minorEastAsia" w:cstheme="minorBidi"/>
                          <w:kern w:val="2"/>
                          <w:sz w:val="21"/>
                          <w:szCs w:val="22"/>
                        </w:rPr>
                        <w:t>下表中。</w:t>
                      </w:r>
                    </w:p>
                    <w:tbl>
                      <w:tblPr>
                        <w:tblStyle w:val="4"/>
                        <w:tblW w:w="79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7"/>
                        <w:gridCol w:w="510"/>
                        <w:gridCol w:w="567"/>
                        <w:gridCol w:w="567"/>
                        <w:gridCol w:w="567"/>
                        <w:gridCol w:w="850"/>
                        <w:gridCol w:w="624"/>
                        <w:gridCol w:w="567"/>
                        <w:gridCol w:w="567"/>
                        <w:gridCol w:w="624"/>
                        <w:gridCol w:w="624"/>
                        <w:gridCol w:w="6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1247" w:type="dxa"/>
                            <w:vMerge w:val="restart"/>
                            <w:shd w:val="clear" w:color="auto" w:fill="auto"/>
                            <w:vAlign w:val="center"/>
                          </w:tcPr>
                          <w:p>
                            <w:pPr>
                              <w:jc w:val="center"/>
                              <w:rPr>
                                <w:sz w:val="20"/>
                                <w:szCs w:val="20"/>
                              </w:rPr>
                            </w:pPr>
                            <w:r>
                              <w:rPr>
                                <w:sz w:val="20"/>
                                <w:szCs w:val="20"/>
                              </w:rPr>
                              <w:t>被   测</w:t>
                            </w:r>
                          </w:p>
                          <w:p>
                            <w:pPr>
                              <w:jc w:val="center"/>
                              <w:rPr>
                                <w:sz w:val="20"/>
                                <w:szCs w:val="20"/>
                              </w:rPr>
                            </w:pPr>
                            <w:r>
                              <w:rPr>
                                <w:sz w:val="20"/>
                                <w:szCs w:val="20"/>
                              </w:rPr>
                              <w:t>阻   抗</w:t>
                            </w:r>
                          </w:p>
                        </w:tc>
                        <w:tc>
                          <w:tcPr>
                            <w:tcW w:w="3685" w:type="dxa"/>
                            <w:gridSpan w:val="6"/>
                            <w:tcBorders>
                              <w:right w:val="double" w:color="auto" w:sz="4" w:space="0"/>
                            </w:tcBorders>
                            <w:shd w:val="clear" w:color="auto" w:fill="auto"/>
                            <w:vAlign w:val="center"/>
                          </w:tcPr>
                          <w:p>
                            <w:pPr>
                              <w:jc w:val="center"/>
                              <w:rPr>
                                <w:sz w:val="20"/>
                                <w:szCs w:val="20"/>
                              </w:rPr>
                            </w:pPr>
                            <w:r>
                              <w:rPr>
                                <w:sz w:val="20"/>
                                <w:szCs w:val="20"/>
                              </w:rPr>
                              <w:t>测量值</w:t>
                            </w:r>
                          </w:p>
                        </w:tc>
                        <w:tc>
                          <w:tcPr>
                            <w:tcW w:w="3005" w:type="dxa"/>
                            <w:gridSpan w:val="5"/>
                            <w:tcBorders>
                              <w:left w:val="double" w:color="auto" w:sz="4" w:space="0"/>
                            </w:tcBorders>
                            <w:shd w:val="clear" w:color="auto" w:fill="auto"/>
                            <w:vAlign w:val="center"/>
                          </w:tcPr>
                          <w:p>
                            <w:pPr>
                              <w:jc w:val="center"/>
                              <w:rPr>
                                <w:sz w:val="20"/>
                                <w:szCs w:val="20"/>
                              </w:rPr>
                            </w:pPr>
                            <w:r>
                              <w:rPr>
                                <w:sz w:val="20"/>
                                <w:szCs w:val="20"/>
                              </w:rPr>
                              <w:t>计算值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0" w:hRule="atLeast"/>
                          <w:jc w:val="center"/>
                        </w:trPr>
                        <w:tc>
                          <w:tcPr>
                            <w:tcW w:w="1247" w:type="dxa"/>
                            <w:vMerge w:val="continue"/>
                            <w:shd w:val="clear" w:color="auto" w:fill="auto"/>
                            <w:vAlign w:val="center"/>
                          </w:tcPr>
                          <w:p>
                            <w:pPr>
                              <w:jc w:val="center"/>
                              <w:rPr>
                                <w:sz w:val="20"/>
                                <w:szCs w:val="20"/>
                              </w:rPr>
                            </w:pPr>
                          </w:p>
                        </w:tc>
                        <w:tc>
                          <w:tcPr>
                            <w:tcW w:w="510" w:type="dxa"/>
                            <w:shd w:val="clear" w:color="auto" w:fill="auto"/>
                            <w:vAlign w:val="center"/>
                          </w:tcPr>
                          <w:p>
                            <w:pPr>
                              <w:jc w:val="center"/>
                              <w:rPr>
                                <w:rFonts w:ascii="Calibri" w:hAnsi="Calibri" w:cs="Calibri"/>
                                <w:i/>
                                <w:sz w:val="20"/>
                                <w:szCs w:val="20"/>
                              </w:rPr>
                            </w:pPr>
                            <w:r>
                              <w:rPr>
                                <w:rFonts w:ascii="Calibri" w:hAnsi="Calibri" w:cs="Calibri"/>
                                <w:i/>
                                <w:sz w:val="20"/>
                                <w:szCs w:val="20"/>
                              </w:rPr>
                              <w:t>I</w:t>
                            </w:r>
                          </w:p>
                          <w:p>
                            <w:pPr>
                              <w:jc w:val="center"/>
                              <w:rPr>
                                <w:rFonts w:ascii="Calibri" w:hAnsi="Calibri" w:cs="Calibri"/>
                                <w:sz w:val="20"/>
                                <w:szCs w:val="20"/>
                              </w:rPr>
                            </w:pPr>
                            <w:r>
                              <w:rPr>
                                <w:rFonts w:ascii="Calibri" w:hAnsi="Calibri" w:cs="Calibri"/>
                                <w:i/>
                                <w:sz w:val="20"/>
                                <w:szCs w:val="20"/>
                              </w:rPr>
                              <w:t>(</w:t>
                            </w:r>
                            <w:r>
                              <w:rPr>
                                <w:rFonts w:ascii="Calibri" w:hAnsi="Calibri" w:cs="Calibri"/>
                                <w:sz w:val="20"/>
                                <w:szCs w:val="20"/>
                              </w:rPr>
                              <w:t>A)</w:t>
                            </w:r>
                          </w:p>
                        </w:tc>
                        <w:tc>
                          <w:tcPr>
                            <w:tcW w:w="567" w:type="dxa"/>
                            <w:tcBorders>
                              <w:right w:val="single" w:color="auto" w:sz="4" w:space="0"/>
                            </w:tcBorders>
                            <w:shd w:val="clear" w:color="auto" w:fill="auto"/>
                            <w:vAlign w:val="center"/>
                          </w:tcPr>
                          <w:p>
                            <w:pPr>
                              <w:jc w:val="center"/>
                              <w:rPr>
                                <w:rFonts w:ascii="Calibri" w:hAnsi="Calibri" w:cs="Calibri"/>
                                <w:i/>
                                <w:sz w:val="20"/>
                                <w:szCs w:val="20"/>
                              </w:rPr>
                            </w:pPr>
                            <w:r>
                              <w:rPr>
                                <w:rFonts w:ascii="Calibri" w:hAnsi="Calibri" w:cs="Calibri"/>
                                <w:i/>
                                <w:sz w:val="20"/>
                                <w:szCs w:val="20"/>
                              </w:rPr>
                              <w:t xml:space="preserve">U </w:t>
                            </w:r>
                          </w:p>
                          <w:p>
                            <w:pPr>
                              <w:jc w:val="center"/>
                              <w:rPr>
                                <w:rFonts w:ascii="Calibri" w:hAnsi="Calibri" w:cs="Calibri"/>
                                <w:sz w:val="20"/>
                                <w:szCs w:val="20"/>
                              </w:rPr>
                            </w:pPr>
                            <w:r>
                              <w:rPr>
                                <w:rFonts w:ascii="Calibri" w:hAnsi="Calibri" w:cs="Calibri"/>
                                <w:sz w:val="20"/>
                                <w:szCs w:val="20"/>
                              </w:rPr>
                              <w:t>(V)</w:t>
                            </w:r>
                          </w:p>
                        </w:tc>
                        <w:tc>
                          <w:tcPr>
                            <w:tcW w:w="567" w:type="dxa"/>
                            <w:tcBorders>
                              <w:left w:val="single" w:color="auto" w:sz="4" w:space="0"/>
                              <w:right w:val="single" w:color="auto" w:sz="4" w:space="0"/>
                            </w:tcBorders>
                            <w:shd w:val="clear" w:color="auto" w:fill="auto"/>
                            <w:vAlign w:val="center"/>
                          </w:tcPr>
                          <w:p>
                            <w:pPr>
                              <w:jc w:val="center"/>
                              <w:rPr>
                                <w:rFonts w:ascii="Calibri" w:hAnsi="Calibri" w:cs="Calibri"/>
                                <w:sz w:val="20"/>
                                <w:szCs w:val="20"/>
                                <w:vertAlign w:val="subscript"/>
                              </w:rPr>
                            </w:pPr>
                            <w:r>
                              <w:rPr>
                                <w:rFonts w:ascii="Calibri" w:hAnsi="Calibri" w:cs="Calibri"/>
                                <w:i/>
                                <w:sz w:val="20"/>
                                <w:szCs w:val="20"/>
                              </w:rPr>
                              <w:t>U</w:t>
                            </w:r>
                            <w:r>
                              <w:rPr>
                                <w:rFonts w:ascii="Calibri" w:hAnsi="Calibri" w:cs="Calibri"/>
                                <w:sz w:val="20"/>
                                <w:szCs w:val="20"/>
                                <w:vertAlign w:val="subscript"/>
                              </w:rPr>
                              <w:t>1</w:t>
                            </w:r>
                          </w:p>
                          <w:p>
                            <w:pPr>
                              <w:jc w:val="center"/>
                              <w:rPr>
                                <w:rFonts w:ascii="Calibri" w:hAnsi="Calibri" w:cs="Calibri"/>
                                <w:sz w:val="20"/>
                                <w:szCs w:val="20"/>
                              </w:rPr>
                            </w:pPr>
                            <w:r>
                              <w:rPr>
                                <w:rFonts w:ascii="Calibri" w:hAnsi="Calibri" w:cs="Calibri"/>
                                <w:sz w:val="20"/>
                                <w:szCs w:val="20"/>
                              </w:rPr>
                              <w:t>(V)</w:t>
                            </w:r>
                          </w:p>
                        </w:tc>
                        <w:tc>
                          <w:tcPr>
                            <w:tcW w:w="567" w:type="dxa"/>
                            <w:tcBorders>
                              <w:left w:val="single" w:color="auto" w:sz="4" w:space="0"/>
                            </w:tcBorders>
                            <w:shd w:val="clear" w:color="auto" w:fill="auto"/>
                            <w:vAlign w:val="center"/>
                          </w:tcPr>
                          <w:p>
                            <w:pPr>
                              <w:jc w:val="center"/>
                              <w:rPr>
                                <w:rFonts w:ascii="Calibri" w:hAnsi="Calibri" w:cs="Calibri"/>
                                <w:sz w:val="20"/>
                                <w:szCs w:val="20"/>
                                <w:vertAlign w:val="subscript"/>
                              </w:rPr>
                            </w:pPr>
                            <w:r>
                              <w:rPr>
                                <w:rFonts w:ascii="Calibri" w:hAnsi="Calibri" w:cs="Calibri"/>
                                <w:i/>
                                <w:sz w:val="20"/>
                                <w:szCs w:val="20"/>
                              </w:rPr>
                              <w:t>U</w:t>
                            </w:r>
                            <w:r>
                              <w:rPr>
                                <w:rFonts w:ascii="Calibri" w:hAnsi="Calibri" w:cs="Calibri"/>
                                <w:sz w:val="20"/>
                                <w:szCs w:val="20"/>
                                <w:vertAlign w:val="subscript"/>
                              </w:rPr>
                              <w:t>2</w:t>
                            </w:r>
                          </w:p>
                          <w:p>
                            <w:pPr>
                              <w:jc w:val="center"/>
                              <w:rPr>
                                <w:rFonts w:ascii="Calibri" w:hAnsi="Calibri" w:cs="Calibri"/>
                                <w:sz w:val="20"/>
                                <w:szCs w:val="20"/>
                              </w:rPr>
                            </w:pPr>
                            <w:r>
                              <w:rPr>
                                <w:rFonts w:ascii="Calibri" w:hAnsi="Calibri" w:cs="Calibri"/>
                                <w:sz w:val="20"/>
                                <w:szCs w:val="20"/>
                              </w:rPr>
                              <w:t>(V)</w:t>
                            </w:r>
                          </w:p>
                        </w:tc>
                        <w:tc>
                          <w:tcPr>
                            <w:tcW w:w="850" w:type="dxa"/>
                            <w:shd w:val="clear" w:color="auto" w:fill="auto"/>
                            <w:vAlign w:val="center"/>
                          </w:tcPr>
                          <w:p>
                            <w:pPr>
                              <w:jc w:val="center"/>
                              <w:rPr>
                                <w:sz w:val="20"/>
                                <w:szCs w:val="20"/>
                              </w:rPr>
                            </w:pPr>
                            <w:r>
                              <w:rPr>
                                <w:sz w:val="20"/>
                                <w:szCs w:val="20"/>
                              </w:rPr>
                              <w:t>相位角</w:t>
                            </w:r>
                          </w:p>
                          <w:p>
                            <w:pPr>
                              <w:jc w:val="center"/>
                              <w:rPr>
                                <w:sz w:val="20"/>
                                <w:szCs w:val="20"/>
                              </w:rPr>
                            </w:pPr>
                            <w:r>
                              <w:rPr>
                                <w:rFonts w:ascii="Calibri" w:hAnsi="Calibri" w:cs="Calibri"/>
                                <w:i/>
                                <w:iCs/>
                                <w:sz w:val="20"/>
                                <w:szCs w:val="20"/>
                              </w:rPr>
                              <w:t>φ (</w:t>
                            </w:r>
                            <w:r>
                              <w:rPr>
                                <w:rFonts w:ascii="Calibri" w:hAnsi="Calibri" w:cs="Calibri"/>
                                <w:sz w:val="20"/>
                                <w:szCs w:val="20"/>
                              </w:rPr>
                              <w:t>°)</w:t>
                            </w:r>
                          </w:p>
                        </w:tc>
                        <w:tc>
                          <w:tcPr>
                            <w:tcW w:w="624" w:type="dxa"/>
                            <w:tcBorders>
                              <w:right w:val="double" w:color="auto" w:sz="4" w:space="0"/>
                            </w:tcBorders>
                            <w:shd w:val="clear" w:color="auto" w:fill="auto"/>
                            <w:vAlign w:val="center"/>
                          </w:tcPr>
                          <w:p>
                            <w:pPr>
                              <w:jc w:val="center"/>
                              <w:rPr>
                                <w:rFonts w:ascii="Calibri" w:hAnsi="Calibri" w:cs="Calibri"/>
                                <w:i/>
                                <w:sz w:val="20"/>
                                <w:szCs w:val="20"/>
                              </w:rPr>
                            </w:pPr>
                            <w:r>
                              <w:rPr>
                                <w:rFonts w:ascii="Calibri" w:hAnsi="Calibri" w:cs="Calibri"/>
                                <w:i/>
                                <w:sz w:val="20"/>
                                <w:szCs w:val="20"/>
                              </w:rPr>
                              <w:t>P</w:t>
                            </w:r>
                          </w:p>
                          <w:p>
                            <w:pPr>
                              <w:jc w:val="center"/>
                              <w:rPr>
                                <w:rFonts w:ascii="Calibri" w:hAnsi="Calibri" w:cs="Calibri"/>
                                <w:sz w:val="20"/>
                                <w:szCs w:val="20"/>
                              </w:rPr>
                            </w:pPr>
                            <w:r>
                              <w:rPr>
                                <w:rFonts w:ascii="Calibri" w:hAnsi="Calibri" w:cs="Calibri"/>
                                <w:sz w:val="20"/>
                                <w:szCs w:val="20"/>
                              </w:rPr>
                              <w:t>(W)</w:t>
                            </w:r>
                          </w:p>
                        </w:tc>
                        <w:tc>
                          <w:tcPr>
                            <w:tcW w:w="567" w:type="dxa"/>
                            <w:tcBorders>
                              <w:left w:val="double" w:color="auto" w:sz="4" w:space="0"/>
                            </w:tcBorders>
                            <w:shd w:val="clear" w:color="auto" w:fill="auto"/>
                            <w:vAlign w:val="center"/>
                          </w:tcPr>
                          <w:p>
                            <w:pPr>
                              <w:jc w:val="center"/>
                              <w:rPr>
                                <w:rFonts w:ascii="Calibri" w:hAnsi="Calibri" w:cs="Calibri"/>
                                <w:sz w:val="20"/>
                                <w:szCs w:val="20"/>
                              </w:rPr>
                            </w:pPr>
                            <w:r>
                              <w:rPr>
                                <w:rFonts w:ascii="Calibri" w:hAnsi="Calibri" w:cs="Calibri"/>
                                <w:sz w:val="20"/>
                                <w:szCs w:val="20"/>
                              </w:rPr>
                              <w:t>|</w:t>
                            </w:r>
                            <w:r>
                              <w:rPr>
                                <w:rFonts w:ascii="Calibri" w:hAnsi="Calibri" w:cs="Calibri"/>
                                <w:i/>
                                <w:sz w:val="20"/>
                                <w:szCs w:val="20"/>
                              </w:rPr>
                              <w:t>Z</w:t>
                            </w:r>
                            <w:r>
                              <w:rPr>
                                <w:rFonts w:ascii="Calibri" w:hAnsi="Calibri" w:cs="Calibri"/>
                                <w:sz w:val="20"/>
                                <w:szCs w:val="20"/>
                              </w:rPr>
                              <w:t>| (Ω)</w:t>
                            </w:r>
                          </w:p>
                        </w:tc>
                        <w:tc>
                          <w:tcPr>
                            <w:tcW w:w="567" w:type="dxa"/>
                            <w:shd w:val="clear" w:color="auto" w:fill="auto"/>
                            <w:vAlign w:val="center"/>
                          </w:tcPr>
                          <w:p>
                            <w:pPr>
                              <w:jc w:val="center"/>
                              <w:rPr>
                                <w:rFonts w:ascii="Calibri" w:hAnsi="Calibri" w:cs="Calibri"/>
                                <w:i/>
                                <w:sz w:val="20"/>
                                <w:szCs w:val="20"/>
                              </w:rPr>
                            </w:pPr>
                            <w:r>
                              <w:rPr>
                                <w:rFonts w:ascii="Calibri" w:hAnsi="Calibri" w:cs="Calibri"/>
                                <w:i/>
                                <w:sz w:val="20"/>
                                <w:szCs w:val="20"/>
                              </w:rPr>
                              <w:t>R</w:t>
                            </w:r>
                          </w:p>
                          <w:p>
                            <w:pPr>
                              <w:jc w:val="center"/>
                              <w:rPr>
                                <w:rFonts w:ascii="Calibri" w:hAnsi="Calibri" w:cs="Calibri"/>
                                <w:sz w:val="20"/>
                                <w:szCs w:val="20"/>
                              </w:rPr>
                            </w:pPr>
                            <w:r>
                              <w:rPr>
                                <w:rFonts w:ascii="Calibri" w:hAnsi="Calibri" w:cs="Calibri"/>
                                <w:sz w:val="20"/>
                                <w:szCs w:val="20"/>
                              </w:rPr>
                              <w:t>(Ω)</w:t>
                            </w:r>
                          </w:p>
                        </w:tc>
                        <w:tc>
                          <w:tcPr>
                            <w:tcW w:w="624" w:type="dxa"/>
                            <w:shd w:val="clear" w:color="auto" w:fill="auto"/>
                            <w:vAlign w:val="center"/>
                          </w:tcPr>
                          <w:p>
                            <w:pPr>
                              <w:jc w:val="center"/>
                              <w:rPr>
                                <w:rFonts w:ascii="Calibri" w:hAnsi="Calibri" w:cs="Calibri"/>
                                <w:sz w:val="20"/>
                                <w:szCs w:val="20"/>
                              </w:rPr>
                            </w:pPr>
                            <w:r>
                              <w:rPr>
                                <w:rFonts w:ascii="Calibri" w:hAnsi="Calibri" w:cs="Calibri"/>
                                <w:i/>
                                <w:sz w:val="20"/>
                                <w:szCs w:val="20"/>
                              </w:rPr>
                              <w:t>L</w:t>
                            </w:r>
                            <w:r>
                              <w:rPr>
                                <w:rFonts w:ascii="Calibri" w:hAnsi="Calibri" w:cs="Calibri"/>
                                <w:sz w:val="24"/>
                                <w:szCs w:val="24"/>
                                <w:vertAlign w:val="subscript"/>
                              </w:rPr>
                              <w:t>eq</w:t>
                            </w:r>
                          </w:p>
                          <w:p>
                            <w:pPr>
                              <w:jc w:val="center"/>
                              <w:rPr>
                                <w:rFonts w:ascii="Calibri" w:hAnsi="Calibri" w:cs="Calibri"/>
                                <w:sz w:val="20"/>
                                <w:szCs w:val="20"/>
                              </w:rPr>
                            </w:pPr>
                            <w:r>
                              <w:rPr>
                                <w:rFonts w:ascii="Calibri" w:hAnsi="Calibri" w:cs="Calibri"/>
                                <w:sz w:val="20"/>
                                <w:szCs w:val="20"/>
                              </w:rPr>
                              <w:t>(mH)</w:t>
                            </w:r>
                          </w:p>
                        </w:tc>
                        <w:tc>
                          <w:tcPr>
                            <w:tcW w:w="624" w:type="dxa"/>
                            <w:shd w:val="clear" w:color="auto" w:fill="auto"/>
                            <w:vAlign w:val="center"/>
                          </w:tcPr>
                          <w:p>
                            <w:pPr>
                              <w:jc w:val="center"/>
                              <w:rPr>
                                <w:rFonts w:ascii="Calibri" w:hAnsi="Calibri" w:cs="Calibri"/>
                                <w:sz w:val="20"/>
                                <w:szCs w:val="20"/>
                              </w:rPr>
                            </w:pPr>
                            <w:r>
                              <w:rPr>
                                <w:rFonts w:ascii="Calibri" w:hAnsi="Calibri" w:cs="Calibri"/>
                                <w:i/>
                                <w:sz w:val="20"/>
                                <w:szCs w:val="20"/>
                              </w:rPr>
                              <w:t>C</w:t>
                            </w:r>
                            <w:r>
                              <w:rPr>
                                <w:rFonts w:ascii="Calibri" w:hAnsi="Calibri" w:cs="Calibri"/>
                                <w:sz w:val="24"/>
                                <w:szCs w:val="24"/>
                                <w:vertAlign w:val="subscript"/>
                              </w:rPr>
                              <w:t>eq</w:t>
                            </w:r>
                          </w:p>
                          <w:p>
                            <w:pPr>
                              <w:jc w:val="center"/>
                              <w:rPr>
                                <w:rFonts w:ascii="Calibri" w:hAnsi="Calibri" w:cs="Calibri"/>
                                <w:sz w:val="20"/>
                                <w:szCs w:val="20"/>
                              </w:rPr>
                            </w:pPr>
                            <w:r>
                              <w:rPr>
                                <w:rFonts w:ascii="Calibri" w:hAnsi="Calibri" w:cs="Calibri"/>
                                <w:sz w:val="20"/>
                                <w:szCs w:val="20"/>
                              </w:rPr>
                              <w:t>(</w:t>
                            </w:r>
                            <w:r>
                              <w:rPr>
                                <w:rFonts w:ascii="Calibri" w:hAnsi="Calibri" w:cs="Calibri"/>
                                <w:i/>
                                <w:iCs/>
                                <w:sz w:val="20"/>
                                <w:szCs w:val="20"/>
                              </w:rPr>
                              <w:t>μ</w:t>
                            </w:r>
                            <w:r>
                              <w:rPr>
                                <w:rFonts w:ascii="Calibri" w:hAnsi="Calibri" w:cs="Calibri"/>
                                <w:sz w:val="20"/>
                                <w:szCs w:val="20"/>
                              </w:rPr>
                              <w:t>F)</w:t>
                            </w:r>
                          </w:p>
                        </w:tc>
                        <w:tc>
                          <w:tcPr>
                            <w:tcW w:w="624" w:type="dxa"/>
                            <w:shd w:val="clear" w:color="auto" w:fill="auto"/>
                            <w:vAlign w:val="center"/>
                          </w:tcPr>
                          <w:p>
                            <w:pPr>
                              <w:jc w:val="center"/>
                              <w:rPr>
                                <w:rFonts w:ascii="Calibri" w:hAnsi="Calibri" w:cs="Calibri"/>
                                <w:sz w:val="20"/>
                                <w:szCs w:val="20"/>
                              </w:rPr>
                            </w:pPr>
                            <w:r>
                              <w:rPr>
                                <w:rFonts w:ascii="Calibri" w:hAnsi="Calibri" w:cs="Calibri"/>
                                <w:sz w:val="20"/>
                                <w:szCs w:val="20"/>
                              </w:rPr>
                              <w:t>Cos</w:t>
                            </w:r>
                            <w:r>
                              <w:rPr>
                                <w:rFonts w:ascii="Calibri" w:hAnsi="Calibri" w:cs="Calibri"/>
                                <w:i/>
                                <w:iCs/>
                                <w:sz w:val="20"/>
                                <w:szCs w:val="20"/>
                              </w:rPr>
                              <w:t>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1247" w:type="dxa"/>
                            <w:shd w:val="clear" w:color="auto" w:fill="auto"/>
                            <w:vAlign w:val="center"/>
                          </w:tcPr>
                          <w:p>
                            <w:pPr>
                              <w:jc w:val="center"/>
                              <w:rPr>
                                <w:sz w:val="20"/>
                                <w:szCs w:val="20"/>
                              </w:rPr>
                            </w:pPr>
                            <w:r>
                              <w:rPr>
                                <w:sz w:val="20"/>
                                <w:szCs w:val="20"/>
                              </w:rPr>
                              <w:t>电阻</w:t>
                            </w:r>
                            <w:r>
                              <w:rPr>
                                <w:rFonts w:hint="eastAsia"/>
                                <w:sz w:val="20"/>
                                <w:szCs w:val="20"/>
                              </w:rPr>
                              <w:t>与</w:t>
                            </w:r>
                            <w:r>
                              <w:rPr>
                                <w:sz w:val="20"/>
                                <w:szCs w:val="20"/>
                              </w:rPr>
                              <w:t>电感</w:t>
                            </w:r>
                          </w:p>
                          <w:p>
                            <w:pPr>
                              <w:jc w:val="center"/>
                              <w:rPr>
                                <w:sz w:val="20"/>
                                <w:szCs w:val="20"/>
                              </w:rPr>
                            </w:pPr>
                            <w:r>
                              <w:rPr>
                                <w:sz w:val="20"/>
                                <w:szCs w:val="20"/>
                              </w:rPr>
                              <w:t>串联</w:t>
                            </w:r>
                          </w:p>
                        </w:tc>
                        <w:tc>
                          <w:tcPr>
                            <w:tcW w:w="510" w:type="dxa"/>
                            <w:shd w:val="clear" w:color="auto" w:fill="auto"/>
                            <w:vAlign w:val="center"/>
                          </w:tcPr>
                          <w:p>
                            <w:pPr>
                              <w:jc w:val="center"/>
                              <w:rPr>
                                <w:sz w:val="20"/>
                                <w:szCs w:val="20"/>
                              </w:rPr>
                            </w:pPr>
                            <w:r>
                              <w:rPr>
                                <w:sz w:val="20"/>
                                <w:szCs w:val="20"/>
                              </w:rPr>
                              <w:t>0.5</w:t>
                            </w:r>
                          </w:p>
                        </w:tc>
                        <w:tc>
                          <w:tcPr>
                            <w:tcW w:w="567" w:type="dxa"/>
                            <w:tcBorders>
                              <w:right w:val="single" w:color="auto" w:sz="4" w:space="0"/>
                            </w:tcBorders>
                            <w:shd w:val="clear" w:color="auto" w:fill="auto"/>
                            <w:vAlign w:val="center"/>
                          </w:tcPr>
                          <w:p>
                            <w:pPr>
                              <w:jc w:val="center"/>
                              <w:rPr>
                                <w:sz w:val="20"/>
                                <w:szCs w:val="20"/>
                              </w:rPr>
                            </w:pPr>
                            <w:r>
                              <w:rPr>
                                <w:rFonts w:hint="eastAsia"/>
                                <w:sz w:val="20"/>
                                <w:szCs w:val="20"/>
                              </w:rPr>
                              <w:t>8</w:t>
                            </w:r>
                            <w:r>
                              <w:rPr>
                                <w:sz w:val="20"/>
                                <w:szCs w:val="20"/>
                              </w:rPr>
                              <w:t>.61</w:t>
                            </w:r>
                          </w:p>
                        </w:tc>
                        <w:tc>
                          <w:tcPr>
                            <w:tcW w:w="567" w:type="dxa"/>
                            <w:tcBorders>
                              <w:left w:val="single" w:color="auto" w:sz="4" w:space="0"/>
                              <w:right w:val="single" w:color="auto" w:sz="4" w:space="0"/>
                            </w:tcBorders>
                            <w:shd w:val="clear" w:color="auto" w:fill="auto"/>
                            <w:vAlign w:val="center"/>
                          </w:tcPr>
                          <w:p>
                            <w:pPr>
                              <w:jc w:val="center"/>
                              <w:rPr>
                                <w:sz w:val="20"/>
                                <w:szCs w:val="20"/>
                              </w:rPr>
                            </w:pPr>
                            <w:r>
                              <w:rPr>
                                <w:rFonts w:hint="eastAsia"/>
                                <w:sz w:val="20"/>
                                <w:szCs w:val="20"/>
                              </w:rPr>
                              <w:t>7</w:t>
                            </w:r>
                            <w:r>
                              <w:rPr>
                                <w:sz w:val="20"/>
                                <w:szCs w:val="20"/>
                              </w:rPr>
                              <w:t>.50</w:t>
                            </w:r>
                          </w:p>
                        </w:tc>
                        <w:tc>
                          <w:tcPr>
                            <w:tcW w:w="567" w:type="dxa"/>
                            <w:tcBorders>
                              <w:left w:val="single" w:color="auto" w:sz="4" w:space="0"/>
                            </w:tcBorders>
                            <w:shd w:val="clear" w:color="auto" w:fill="auto"/>
                            <w:vAlign w:val="center"/>
                          </w:tcPr>
                          <w:p>
                            <w:pPr>
                              <w:jc w:val="center"/>
                              <w:rPr>
                                <w:sz w:val="20"/>
                                <w:szCs w:val="20"/>
                              </w:rPr>
                            </w:pPr>
                            <w:r>
                              <w:rPr>
                                <w:rFonts w:hint="eastAsia"/>
                                <w:sz w:val="20"/>
                                <w:szCs w:val="20"/>
                              </w:rPr>
                              <w:t>3</w:t>
                            </w:r>
                            <w:r>
                              <w:rPr>
                                <w:sz w:val="20"/>
                                <w:szCs w:val="20"/>
                              </w:rPr>
                              <w:t>.19</w:t>
                            </w:r>
                          </w:p>
                        </w:tc>
                        <w:tc>
                          <w:tcPr>
                            <w:tcW w:w="850" w:type="dxa"/>
                            <w:shd w:val="clear" w:color="auto" w:fill="auto"/>
                            <w:vAlign w:val="center"/>
                          </w:tcPr>
                          <w:p>
                            <w:pPr>
                              <w:jc w:val="center"/>
                              <w:rPr>
                                <w:sz w:val="20"/>
                                <w:szCs w:val="20"/>
                              </w:rPr>
                            </w:pPr>
                            <w:r>
                              <w:rPr>
                                <w:rFonts w:hint="eastAsia"/>
                                <w:sz w:val="20"/>
                                <w:szCs w:val="20"/>
                                <w:lang w:val="en-US" w:eastAsia="zh-CN"/>
                              </w:rPr>
                              <w:t>21</w:t>
                            </w:r>
                          </w:p>
                        </w:tc>
                        <w:tc>
                          <w:tcPr>
                            <w:tcW w:w="624" w:type="dxa"/>
                            <w:tcBorders>
                              <w:right w:val="double" w:color="auto" w:sz="4" w:space="0"/>
                            </w:tcBorders>
                            <w:shd w:val="clear" w:color="auto" w:fill="auto"/>
                            <w:vAlign w:val="center"/>
                          </w:tcPr>
                          <w:p>
                            <w:pPr>
                              <w:jc w:val="center"/>
                              <w:rPr>
                                <w:sz w:val="20"/>
                                <w:szCs w:val="20"/>
                              </w:rPr>
                            </w:pPr>
                            <w:r>
                              <w:rPr>
                                <w:rFonts w:hint="eastAsia"/>
                                <w:sz w:val="20"/>
                                <w:szCs w:val="20"/>
                              </w:rPr>
                              <w:t>4</w:t>
                            </w:r>
                            <w:r>
                              <w:rPr>
                                <w:sz w:val="20"/>
                                <w:szCs w:val="20"/>
                              </w:rPr>
                              <w:t>.00</w:t>
                            </w:r>
                          </w:p>
                        </w:tc>
                        <w:tc>
                          <w:tcPr>
                            <w:tcW w:w="567"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16</w:t>
                            </w:r>
                          </w:p>
                        </w:tc>
                        <w:tc>
                          <w:tcPr>
                            <w:tcW w:w="567" w:type="dxa"/>
                            <w:shd w:val="clear" w:color="auto" w:fill="auto"/>
                            <w:vAlign w:val="center"/>
                          </w:tcPr>
                          <w:p>
                            <w:pPr>
                              <w:jc w:val="center"/>
                              <w:rPr>
                                <w:sz w:val="20"/>
                                <w:szCs w:val="20"/>
                              </w:rPr>
                            </w:pPr>
                            <w:r>
                              <w:rPr>
                                <w:rFonts w:hint="eastAsia"/>
                                <w:sz w:val="20"/>
                                <w:szCs w:val="20"/>
                                <w:lang w:val="en-US" w:eastAsia="zh-CN"/>
                              </w:rPr>
                              <w:t>14.88</w:t>
                            </w:r>
                          </w:p>
                        </w:tc>
                        <w:tc>
                          <w:tcPr>
                            <w:tcW w:w="624" w:type="dxa"/>
                            <w:shd w:val="clear" w:color="auto" w:fill="auto"/>
                            <w:vAlign w:val="center"/>
                          </w:tcPr>
                          <w:p>
                            <w:pPr>
                              <w:jc w:val="center"/>
                              <w:rPr>
                                <w:sz w:val="20"/>
                                <w:szCs w:val="20"/>
                              </w:rPr>
                            </w:pPr>
                            <w:r>
                              <w:rPr>
                                <w:rFonts w:hint="eastAsia"/>
                                <w:sz w:val="20"/>
                                <w:szCs w:val="20"/>
                                <w:lang w:val="en-US" w:eastAsia="zh-CN"/>
                              </w:rPr>
                              <w:t>18.8</w:t>
                            </w:r>
                          </w:p>
                        </w:tc>
                        <w:tc>
                          <w:tcPr>
                            <w:tcW w:w="624" w:type="dxa"/>
                            <w:tcBorders>
                              <w:tr2bl w:val="single" w:color="auto" w:sz="6" w:space="0"/>
                            </w:tcBorders>
                            <w:shd w:val="clear" w:color="auto" w:fill="auto"/>
                            <w:vAlign w:val="center"/>
                          </w:tcPr>
                          <w:p>
                            <w:pPr>
                              <w:jc w:val="center"/>
                              <w:rPr>
                                <w:sz w:val="20"/>
                                <w:szCs w:val="20"/>
                              </w:rPr>
                            </w:pPr>
                          </w:p>
                        </w:tc>
                        <w:tc>
                          <w:tcPr>
                            <w:tcW w:w="624" w:type="dxa"/>
                            <w:shd w:val="clear" w:color="auto" w:fill="auto"/>
                            <w:vAlign w:val="center"/>
                          </w:tcPr>
                          <w:p>
                            <w:pPr>
                              <w:jc w:val="center"/>
                              <w:rPr>
                                <w:sz w:val="20"/>
                                <w:szCs w:val="20"/>
                              </w:rPr>
                            </w:pPr>
                            <w:r>
                              <w:rPr>
                                <w:rFonts w:hint="eastAsia"/>
                                <w:sz w:val="20"/>
                                <w:szCs w:val="20"/>
                                <w:lang w:val="en-US" w:eastAsia="zh-CN"/>
                              </w:rPr>
                              <w:t>0.93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jc w:val="center"/>
                        </w:trPr>
                        <w:tc>
                          <w:tcPr>
                            <w:tcW w:w="1247" w:type="dxa"/>
                            <w:shd w:val="clear" w:color="auto" w:fill="auto"/>
                            <w:vAlign w:val="center"/>
                          </w:tcPr>
                          <w:p>
                            <w:pPr>
                              <w:jc w:val="center"/>
                              <w:rPr>
                                <w:sz w:val="20"/>
                                <w:szCs w:val="20"/>
                              </w:rPr>
                            </w:pPr>
                            <w:r>
                              <w:rPr>
                                <w:sz w:val="20"/>
                                <w:szCs w:val="20"/>
                              </w:rPr>
                              <w:t>电阻</w:t>
                            </w:r>
                            <w:r>
                              <w:rPr>
                                <w:rFonts w:hint="eastAsia"/>
                                <w:sz w:val="20"/>
                                <w:szCs w:val="20"/>
                              </w:rPr>
                              <w:t>与</w:t>
                            </w:r>
                            <w:r>
                              <w:rPr>
                                <w:sz w:val="20"/>
                                <w:szCs w:val="20"/>
                              </w:rPr>
                              <w:t>电容</w:t>
                            </w:r>
                          </w:p>
                          <w:p>
                            <w:pPr>
                              <w:jc w:val="center"/>
                              <w:rPr>
                                <w:sz w:val="20"/>
                                <w:szCs w:val="20"/>
                              </w:rPr>
                            </w:pPr>
                            <w:r>
                              <w:rPr>
                                <w:sz w:val="20"/>
                                <w:szCs w:val="20"/>
                              </w:rPr>
                              <w:t>串联</w:t>
                            </w:r>
                          </w:p>
                        </w:tc>
                        <w:tc>
                          <w:tcPr>
                            <w:tcW w:w="510" w:type="dxa"/>
                            <w:shd w:val="clear" w:color="auto" w:fill="auto"/>
                            <w:vAlign w:val="center"/>
                          </w:tcPr>
                          <w:p>
                            <w:pPr>
                              <w:jc w:val="center"/>
                              <w:rPr>
                                <w:sz w:val="20"/>
                                <w:szCs w:val="20"/>
                              </w:rPr>
                            </w:pPr>
                            <w:r>
                              <w:rPr>
                                <w:sz w:val="20"/>
                                <w:szCs w:val="20"/>
                              </w:rPr>
                              <w:t>0.5</w:t>
                            </w:r>
                          </w:p>
                        </w:tc>
                        <w:tc>
                          <w:tcPr>
                            <w:tcW w:w="567" w:type="dxa"/>
                            <w:tcBorders>
                              <w:right w:val="single" w:color="auto" w:sz="4" w:space="0"/>
                            </w:tcBorders>
                            <w:shd w:val="clear" w:color="auto" w:fill="auto"/>
                            <w:vAlign w:val="center"/>
                          </w:tcPr>
                          <w:p>
                            <w:pPr>
                              <w:jc w:val="center"/>
                              <w:rPr>
                                <w:sz w:val="20"/>
                                <w:szCs w:val="20"/>
                              </w:rPr>
                            </w:pPr>
                            <w:r>
                              <w:rPr>
                                <w:rFonts w:hint="eastAsia"/>
                                <w:sz w:val="20"/>
                                <w:szCs w:val="20"/>
                              </w:rPr>
                              <w:t>1</w:t>
                            </w:r>
                            <w:r>
                              <w:rPr>
                                <w:sz w:val="20"/>
                                <w:szCs w:val="20"/>
                              </w:rPr>
                              <w:t>0.6</w:t>
                            </w:r>
                          </w:p>
                        </w:tc>
                        <w:tc>
                          <w:tcPr>
                            <w:tcW w:w="567" w:type="dxa"/>
                            <w:tcBorders>
                              <w:left w:val="single" w:color="auto" w:sz="4" w:space="0"/>
                              <w:right w:val="single" w:color="auto" w:sz="4" w:space="0"/>
                            </w:tcBorders>
                            <w:shd w:val="clear" w:color="auto" w:fill="auto"/>
                            <w:vAlign w:val="center"/>
                          </w:tcPr>
                          <w:p>
                            <w:pPr>
                              <w:jc w:val="center"/>
                              <w:rPr>
                                <w:sz w:val="20"/>
                                <w:szCs w:val="20"/>
                              </w:rPr>
                            </w:pPr>
                            <w:r>
                              <w:rPr>
                                <w:rFonts w:hint="eastAsia"/>
                                <w:sz w:val="20"/>
                                <w:szCs w:val="20"/>
                              </w:rPr>
                              <w:t>7</w:t>
                            </w:r>
                            <w:r>
                              <w:rPr>
                                <w:sz w:val="20"/>
                                <w:szCs w:val="20"/>
                              </w:rPr>
                              <w:t>.51</w:t>
                            </w:r>
                          </w:p>
                        </w:tc>
                        <w:tc>
                          <w:tcPr>
                            <w:tcW w:w="567" w:type="dxa"/>
                            <w:tcBorders>
                              <w:left w:val="single" w:color="auto" w:sz="4" w:space="0"/>
                            </w:tcBorders>
                            <w:shd w:val="clear" w:color="auto" w:fill="auto"/>
                            <w:vAlign w:val="center"/>
                          </w:tcPr>
                          <w:p>
                            <w:pPr>
                              <w:jc w:val="center"/>
                              <w:rPr>
                                <w:sz w:val="20"/>
                                <w:szCs w:val="20"/>
                              </w:rPr>
                            </w:pPr>
                            <w:r>
                              <w:rPr>
                                <w:rFonts w:hint="eastAsia"/>
                                <w:sz w:val="20"/>
                                <w:szCs w:val="20"/>
                              </w:rPr>
                              <w:t>7</w:t>
                            </w:r>
                            <w:r>
                              <w:rPr>
                                <w:sz w:val="20"/>
                                <w:szCs w:val="20"/>
                              </w:rPr>
                              <w:t>.24</w:t>
                            </w:r>
                          </w:p>
                        </w:tc>
                        <w:tc>
                          <w:tcPr>
                            <w:tcW w:w="850" w:type="dxa"/>
                            <w:shd w:val="clear" w:color="auto" w:fill="auto"/>
                            <w:vAlign w:val="center"/>
                          </w:tcPr>
                          <w:p>
                            <w:pPr>
                              <w:jc w:val="center"/>
                              <w:rPr>
                                <w:sz w:val="20"/>
                                <w:szCs w:val="20"/>
                              </w:rPr>
                            </w:pPr>
                            <w:r>
                              <w:rPr>
                                <w:rFonts w:hint="eastAsia"/>
                                <w:sz w:val="20"/>
                                <w:szCs w:val="20"/>
                                <w:lang w:val="en-US" w:eastAsia="zh-CN"/>
                              </w:rPr>
                              <w:t>43</w:t>
                            </w:r>
                          </w:p>
                        </w:tc>
                        <w:tc>
                          <w:tcPr>
                            <w:tcW w:w="624" w:type="dxa"/>
                            <w:tcBorders>
                              <w:right w:val="double" w:color="auto" w:sz="4" w:space="0"/>
                            </w:tcBorders>
                            <w:shd w:val="clear" w:color="auto" w:fill="auto"/>
                            <w:vAlign w:val="center"/>
                          </w:tcPr>
                          <w:p>
                            <w:pPr>
                              <w:jc w:val="center"/>
                              <w:rPr>
                                <w:sz w:val="20"/>
                                <w:szCs w:val="20"/>
                              </w:rPr>
                            </w:pPr>
                            <w:r>
                              <w:rPr>
                                <w:rFonts w:hint="eastAsia"/>
                                <w:sz w:val="20"/>
                                <w:szCs w:val="20"/>
                              </w:rPr>
                              <w:t>3</w:t>
                            </w:r>
                            <w:r>
                              <w:rPr>
                                <w:sz w:val="20"/>
                                <w:szCs w:val="20"/>
                              </w:rPr>
                              <w:t>.88</w:t>
                            </w:r>
                          </w:p>
                        </w:tc>
                        <w:tc>
                          <w:tcPr>
                            <w:tcW w:w="567"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15.6</w:t>
                            </w:r>
                          </w:p>
                        </w:tc>
                        <w:tc>
                          <w:tcPr>
                            <w:tcW w:w="567" w:type="dxa"/>
                            <w:shd w:val="clear" w:color="auto" w:fill="auto"/>
                            <w:vAlign w:val="center"/>
                          </w:tcPr>
                          <w:p>
                            <w:pPr>
                              <w:jc w:val="center"/>
                              <w:rPr>
                                <w:sz w:val="20"/>
                                <w:szCs w:val="20"/>
                              </w:rPr>
                            </w:pPr>
                            <w:r>
                              <w:rPr>
                                <w:rFonts w:hint="eastAsia"/>
                                <w:sz w:val="20"/>
                                <w:szCs w:val="20"/>
                                <w:lang w:val="en-US" w:eastAsia="zh-CN"/>
                              </w:rPr>
                              <w:t>11.54</w:t>
                            </w:r>
                          </w:p>
                        </w:tc>
                        <w:tc>
                          <w:tcPr>
                            <w:tcW w:w="624" w:type="dxa"/>
                            <w:tcBorders>
                              <w:tr2bl w:val="single" w:color="auto" w:sz="6" w:space="0"/>
                            </w:tcBorders>
                            <w:shd w:val="clear" w:color="auto" w:fill="auto"/>
                            <w:vAlign w:val="center"/>
                          </w:tcPr>
                          <w:p>
                            <w:pPr>
                              <w:jc w:val="center"/>
                              <w:rPr>
                                <w:sz w:val="20"/>
                                <w:szCs w:val="20"/>
                              </w:rPr>
                            </w:pPr>
                          </w:p>
                        </w:tc>
                        <w:tc>
                          <w:tcPr>
                            <w:tcW w:w="624" w:type="dxa"/>
                            <w:shd w:val="clear" w:color="auto" w:fill="auto"/>
                            <w:vAlign w:val="center"/>
                          </w:tcPr>
                          <w:p>
                            <w:pPr>
                              <w:jc w:val="center"/>
                              <w:rPr>
                                <w:sz w:val="20"/>
                                <w:szCs w:val="20"/>
                              </w:rPr>
                            </w:pPr>
                            <w:r>
                              <w:rPr>
                                <w:rFonts w:hint="eastAsia"/>
                                <w:sz w:val="20"/>
                                <w:szCs w:val="20"/>
                                <w:lang w:val="en-US" w:eastAsia="zh-CN"/>
                              </w:rPr>
                              <w:t>30.14</w:t>
                            </w:r>
                          </w:p>
                        </w:tc>
                        <w:tc>
                          <w:tcPr>
                            <w:tcW w:w="624" w:type="dxa"/>
                            <w:shd w:val="clear" w:color="auto" w:fill="auto"/>
                            <w:vAlign w:val="center"/>
                          </w:tcPr>
                          <w:p>
                            <w:pPr>
                              <w:jc w:val="center"/>
                              <w:rPr>
                                <w:sz w:val="20"/>
                                <w:szCs w:val="20"/>
                              </w:rPr>
                            </w:pPr>
                            <w:r>
                              <w:rPr>
                                <w:rFonts w:hint="eastAsia"/>
                                <w:sz w:val="20"/>
                                <w:szCs w:val="20"/>
                                <w:lang w:val="en-US" w:eastAsia="zh-CN"/>
                              </w:rPr>
                              <w:t>0.74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9" w:hRule="atLeast"/>
                          <w:jc w:val="center"/>
                        </w:trPr>
                        <w:tc>
                          <w:tcPr>
                            <w:tcW w:w="1247" w:type="dxa"/>
                            <w:shd w:val="clear" w:color="auto" w:fill="auto"/>
                            <w:vAlign w:val="center"/>
                          </w:tcPr>
                          <w:p>
                            <w:pPr>
                              <w:jc w:val="center"/>
                              <w:rPr>
                                <w:sz w:val="20"/>
                                <w:szCs w:val="20"/>
                              </w:rPr>
                            </w:pPr>
                            <w:r>
                              <w:rPr>
                                <w:sz w:val="20"/>
                                <w:szCs w:val="20"/>
                              </w:rPr>
                              <w:t>电感</w:t>
                            </w:r>
                            <w:r>
                              <w:rPr>
                                <w:rFonts w:hint="eastAsia"/>
                                <w:sz w:val="20"/>
                                <w:szCs w:val="20"/>
                              </w:rPr>
                              <w:t>与</w:t>
                            </w:r>
                            <w:r>
                              <w:rPr>
                                <w:sz w:val="20"/>
                                <w:szCs w:val="20"/>
                              </w:rPr>
                              <w:t>电容</w:t>
                            </w:r>
                          </w:p>
                          <w:p>
                            <w:pPr>
                              <w:jc w:val="center"/>
                              <w:rPr>
                                <w:sz w:val="20"/>
                                <w:szCs w:val="20"/>
                              </w:rPr>
                            </w:pPr>
                            <w:r>
                              <w:rPr>
                                <w:sz w:val="20"/>
                                <w:szCs w:val="20"/>
                              </w:rPr>
                              <w:t>串联</w:t>
                            </w:r>
                          </w:p>
                        </w:tc>
                        <w:tc>
                          <w:tcPr>
                            <w:tcW w:w="510" w:type="dxa"/>
                            <w:shd w:val="clear" w:color="auto" w:fill="auto"/>
                            <w:vAlign w:val="center"/>
                          </w:tcPr>
                          <w:p>
                            <w:pPr>
                              <w:jc w:val="center"/>
                              <w:rPr>
                                <w:sz w:val="20"/>
                                <w:szCs w:val="20"/>
                              </w:rPr>
                            </w:pPr>
                            <w:r>
                              <w:rPr>
                                <w:sz w:val="20"/>
                                <w:szCs w:val="20"/>
                              </w:rPr>
                              <w:t>0.5</w:t>
                            </w:r>
                          </w:p>
                        </w:tc>
                        <w:tc>
                          <w:tcPr>
                            <w:tcW w:w="567" w:type="dxa"/>
                            <w:tcBorders>
                              <w:right w:val="single" w:color="auto" w:sz="4" w:space="0"/>
                            </w:tcBorders>
                            <w:shd w:val="clear" w:color="auto" w:fill="auto"/>
                            <w:vAlign w:val="center"/>
                          </w:tcPr>
                          <w:p>
                            <w:pPr>
                              <w:jc w:val="center"/>
                              <w:rPr>
                                <w:sz w:val="20"/>
                                <w:szCs w:val="20"/>
                              </w:rPr>
                            </w:pPr>
                            <w:r>
                              <w:rPr>
                                <w:rFonts w:hint="eastAsia"/>
                                <w:sz w:val="20"/>
                                <w:szCs w:val="20"/>
                              </w:rPr>
                              <w:t>4</w:t>
                            </w:r>
                            <w:r>
                              <w:rPr>
                                <w:sz w:val="20"/>
                                <w:szCs w:val="20"/>
                              </w:rPr>
                              <w:t>.15</w:t>
                            </w:r>
                          </w:p>
                        </w:tc>
                        <w:tc>
                          <w:tcPr>
                            <w:tcW w:w="567" w:type="dxa"/>
                            <w:tcBorders>
                              <w:left w:val="single" w:color="auto" w:sz="4" w:space="0"/>
                              <w:right w:val="single" w:color="auto" w:sz="4" w:space="0"/>
                            </w:tcBorders>
                            <w:shd w:val="clear" w:color="auto" w:fill="auto"/>
                            <w:vAlign w:val="center"/>
                          </w:tcPr>
                          <w:p>
                            <w:pPr>
                              <w:jc w:val="center"/>
                              <w:rPr>
                                <w:sz w:val="20"/>
                                <w:szCs w:val="20"/>
                              </w:rPr>
                            </w:pPr>
                            <w:r>
                              <w:rPr>
                                <w:rFonts w:hint="eastAsia"/>
                                <w:sz w:val="20"/>
                                <w:szCs w:val="20"/>
                              </w:rPr>
                              <w:t>3</w:t>
                            </w:r>
                            <w:r>
                              <w:rPr>
                                <w:sz w:val="20"/>
                                <w:szCs w:val="20"/>
                              </w:rPr>
                              <w:t>.17</w:t>
                            </w:r>
                          </w:p>
                        </w:tc>
                        <w:tc>
                          <w:tcPr>
                            <w:tcW w:w="567" w:type="dxa"/>
                            <w:tcBorders>
                              <w:left w:val="single" w:color="auto" w:sz="4" w:space="0"/>
                            </w:tcBorders>
                            <w:shd w:val="clear" w:color="auto" w:fill="auto"/>
                            <w:vAlign w:val="center"/>
                          </w:tcPr>
                          <w:p>
                            <w:pPr>
                              <w:jc w:val="center"/>
                              <w:rPr>
                                <w:sz w:val="20"/>
                                <w:szCs w:val="20"/>
                              </w:rPr>
                            </w:pPr>
                            <w:r>
                              <w:rPr>
                                <w:rFonts w:hint="eastAsia"/>
                                <w:sz w:val="20"/>
                                <w:szCs w:val="20"/>
                              </w:rPr>
                              <w:t>7</w:t>
                            </w:r>
                            <w:r>
                              <w:rPr>
                                <w:sz w:val="20"/>
                                <w:szCs w:val="20"/>
                              </w:rPr>
                              <w:t>.28</w:t>
                            </w:r>
                          </w:p>
                        </w:tc>
                        <w:tc>
                          <w:tcPr>
                            <w:tcW w:w="850" w:type="dxa"/>
                            <w:shd w:val="clear" w:color="auto" w:fill="auto"/>
                            <w:vAlign w:val="center"/>
                          </w:tcPr>
                          <w:p>
                            <w:pPr>
                              <w:jc w:val="center"/>
                              <w:rPr>
                                <w:sz w:val="20"/>
                                <w:szCs w:val="20"/>
                              </w:rPr>
                            </w:pPr>
                            <w:r>
                              <w:rPr>
                                <w:rFonts w:hint="eastAsia"/>
                                <w:sz w:val="20"/>
                                <w:szCs w:val="20"/>
                                <w:lang w:val="en-US" w:eastAsia="zh-CN"/>
                              </w:rPr>
                              <w:t>83</w:t>
                            </w:r>
                          </w:p>
                        </w:tc>
                        <w:tc>
                          <w:tcPr>
                            <w:tcW w:w="624" w:type="dxa"/>
                            <w:tcBorders>
                              <w:right w:val="double" w:color="auto" w:sz="4" w:space="0"/>
                            </w:tcBorders>
                            <w:shd w:val="clear" w:color="auto" w:fill="auto"/>
                            <w:vAlign w:val="center"/>
                          </w:tcPr>
                          <w:p>
                            <w:pPr>
                              <w:jc w:val="center"/>
                              <w:rPr>
                                <w:sz w:val="20"/>
                                <w:szCs w:val="20"/>
                              </w:rPr>
                            </w:pPr>
                            <w:r>
                              <w:rPr>
                                <w:rFonts w:hint="eastAsia"/>
                                <w:sz w:val="20"/>
                                <w:szCs w:val="20"/>
                              </w:rPr>
                              <w:t>0</w:t>
                            </w:r>
                            <w:r>
                              <w:rPr>
                                <w:sz w:val="20"/>
                                <w:szCs w:val="20"/>
                              </w:rPr>
                              <w:t>.25</w:t>
                            </w:r>
                          </w:p>
                        </w:tc>
                        <w:tc>
                          <w:tcPr>
                            <w:tcW w:w="567" w:type="dxa"/>
                            <w:tcBorders>
                              <w:left w:val="double" w:color="auto" w:sz="4" w:space="0"/>
                            </w:tcBorders>
                            <w:shd w:val="clear" w:color="auto" w:fill="auto"/>
                            <w:vAlign w:val="center"/>
                          </w:tcPr>
                          <w:p>
                            <w:pPr>
                              <w:jc w:val="center"/>
                              <w:rPr>
                                <w:sz w:val="20"/>
                                <w:szCs w:val="20"/>
                              </w:rPr>
                            </w:pPr>
                            <w:r>
                              <w:rPr>
                                <w:rFonts w:hint="eastAsia"/>
                                <w:sz w:val="20"/>
                                <w:szCs w:val="20"/>
                                <w:lang w:val="en-US" w:eastAsia="zh-CN"/>
                              </w:rPr>
                              <w:t>8.3</w:t>
                            </w:r>
                          </w:p>
                        </w:tc>
                        <w:tc>
                          <w:tcPr>
                            <w:tcW w:w="567" w:type="dxa"/>
                            <w:shd w:val="clear" w:color="auto" w:fill="auto"/>
                            <w:vAlign w:val="center"/>
                          </w:tcPr>
                          <w:p>
                            <w:pPr>
                              <w:jc w:val="center"/>
                              <w:rPr>
                                <w:sz w:val="20"/>
                                <w:szCs w:val="20"/>
                              </w:rPr>
                            </w:pPr>
                            <w:r>
                              <w:rPr>
                                <w:rFonts w:hint="eastAsia"/>
                                <w:sz w:val="20"/>
                                <w:szCs w:val="20"/>
                                <w:lang w:val="en-US" w:eastAsia="zh-CN"/>
                              </w:rPr>
                              <w:t>0.12</w:t>
                            </w:r>
                          </w:p>
                        </w:tc>
                        <w:tc>
                          <w:tcPr>
                            <w:tcW w:w="624" w:type="dxa"/>
                            <w:shd w:val="clear" w:color="auto" w:fill="auto"/>
                            <w:vAlign w:val="center"/>
                          </w:tcPr>
                          <w:p>
                            <w:pPr>
                              <w:jc w:val="center"/>
                              <w:rPr>
                                <w:sz w:val="20"/>
                                <w:szCs w:val="20"/>
                              </w:rPr>
                            </w:pPr>
                            <w:r>
                              <w:rPr>
                                <w:rFonts w:hint="eastAsia"/>
                                <w:sz w:val="20"/>
                                <w:szCs w:val="20"/>
                                <w:lang w:val="en-US" w:eastAsia="zh-CN"/>
                              </w:rPr>
                              <w:t>318</w:t>
                            </w:r>
                          </w:p>
                        </w:tc>
                        <w:tc>
                          <w:tcPr>
                            <w:tcW w:w="624" w:type="dxa"/>
                            <w:shd w:val="clear" w:color="auto" w:fill="auto"/>
                            <w:vAlign w:val="center"/>
                          </w:tcPr>
                          <w:p>
                            <w:pPr>
                              <w:jc w:val="center"/>
                              <w:rPr>
                                <w:sz w:val="20"/>
                                <w:szCs w:val="20"/>
                              </w:rPr>
                            </w:pPr>
                            <w:r>
                              <w:rPr>
                                <w:rFonts w:hint="eastAsia"/>
                                <w:sz w:val="20"/>
                                <w:szCs w:val="20"/>
                                <w:lang w:val="en-US" w:eastAsia="zh-CN"/>
                              </w:rPr>
                              <w:t>318000</w:t>
                            </w:r>
                          </w:p>
                        </w:tc>
                        <w:tc>
                          <w:tcPr>
                            <w:tcW w:w="624" w:type="dxa"/>
                            <w:shd w:val="clear" w:color="auto" w:fill="auto"/>
                            <w:vAlign w:val="center"/>
                          </w:tcPr>
                          <w:p>
                            <w:pPr>
                              <w:jc w:val="center"/>
                              <w:rPr>
                                <w:sz w:val="20"/>
                                <w:szCs w:val="20"/>
                              </w:rPr>
                            </w:pPr>
                            <w:r>
                              <w:rPr>
                                <w:rFonts w:hint="eastAsia"/>
                                <w:sz w:val="20"/>
                                <w:szCs w:val="20"/>
                                <w:lang w:val="en-US" w:eastAsia="zh-CN"/>
                              </w:rPr>
                              <w:t>0.12</w:t>
                            </w:r>
                          </w:p>
                        </w:tc>
                      </w:tr>
                    </w:tbl>
                    <w:p>
                      <w:pPr>
                        <w:pStyle w:val="9"/>
                        <w:spacing w:beforeLines="0" w:afterLines="0" w:line="240" w:lineRule="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表</w:t>
                      </w:r>
                      <w:r>
                        <w:rPr>
                          <w:rFonts w:asciiTheme="minorHAnsi" w:hAnsiTheme="minorHAnsi" w:eastAsiaTheme="minorEastAsia" w:cstheme="minorBidi"/>
                          <w:kern w:val="2"/>
                          <w:sz w:val="21"/>
                          <w:szCs w:val="22"/>
                        </w:rPr>
                        <w:t xml:space="preserve">7.2 </w:t>
                      </w:r>
                      <w:r>
                        <w:rPr>
                          <w:rFonts w:hint="eastAsia" w:asciiTheme="minorHAnsi" w:hAnsiTheme="minorHAnsi" w:eastAsiaTheme="minorEastAsia" w:cstheme="minorBidi"/>
                          <w:kern w:val="2"/>
                          <w:sz w:val="21"/>
                          <w:szCs w:val="22"/>
                        </w:rPr>
                        <w:t>串联组合元件的测量与计算</w:t>
                      </w:r>
                    </w:p>
                    <w:p>
                      <w:r>
                        <w:rPr>
                          <w:rFonts w:hint="eastAsia"/>
                          <w:szCs w:val="21"/>
                        </w:rPr>
                        <w:t xml:space="preserve">3. </w:t>
                      </w:r>
                      <w:r>
                        <w:t>阻抗</w:t>
                      </w:r>
                      <w:r>
                        <w:rPr>
                          <w:i/>
                        </w:rPr>
                        <w:t>Z</w:t>
                      </w:r>
                      <w:r>
                        <w:t>分别为</w:t>
                      </w:r>
                      <w:r>
                        <w:rPr>
                          <w:i/>
                        </w:rPr>
                        <w:t>R</w:t>
                      </w:r>
                      <w:r>
                        <w:t>=15Ω、电感线圈</w:t>
                      </w:r>
                      <w:r>
                        <w:rPr>
                          <w:i/>
                        </w:rPr>
                        <w:t>L</w:t>
                      </w:r>
                      <w:r>
                        <w:t>和电容器</w:t>
                      </w:r>
                      <w:r>
                        <w:rPr>
                          <w:i/>
                        </w:rPr>
                        <w:t>C</w:t>
                      </w:r>
                      <w:r>
                        <w:t>=220μF的并联组合，调节</w:t>
                      </w:r>
                      <w:r>
                        <w:rPr>
                          <w:rFonts w:hint="eastAsia"/>
                        </w:rPr>
                        <w:t>变阻器</w:t>
                      </w:r>
                      <w:r>
                        <w:t>使电流表的读数为0.5A，测量总电压</w:t>
                      </w:r>
                      <m:oMath>
                        <m:r>
                          <m:rPr/>
                          <w:rPr>
                            <w:rFonts w:ascii="Cambria Math"/>
                          </w:rPr>
                          <m:t>U</m:t>
                        </m:r>
                      </m:oMath>
                      <w:r>
                        <w:t>、功率</w:t>
                      </w:r>
                      <m:oMath>
                        <m:r>
                          <m:rPr/>
                          <w:rPr>
                            <w:rFonts w:ascii="Cambria Math"/>
                          </w:rPr>
                          <m:t>P</m:t>
                        </m:r>
                      </m:oMath>
                      <w:r>
                        <w:rPr>
                          <w:rFonts w:hint="eastAsia"/>
                        </w:rPr>
                        <w:t>，</w:t>
                      </w:r>
                      <w:r>
                        <w:t>相位角</w:t>
                      </w:r>
                      <m:oMath>
                        <m:r>
                          <m:rPr/>
                          <w:rPr>
                            <w:rFonts w:ascii="Cambria Math"/>
                          </w:rPr>
                          <m:t>φ</m:t>
                        </m:r>
                      </m:oMath>
                      <w:r>
                        <w:rPr>
                          <w:rFonts w:hint="eastAsia"/>
                        </w:rPr>
                        <w:t>，</w:t>
                      </w:r>
                      <w:r>
                        <w:t>并联组合时第一个元件电流</w:t>
                      </w:r>
                      <w:r>
                        <w:rPr>
                          <w:rFonts w:ascii="Calibri" w:hAnsi="Calibri" w:cs="Calibri"/>
                          <w:i/>
                          <w:sz w:val="18"/>
                          <w:szCs w:val="21"/>
                        </w:rPr>
                        <w:t>I</w:t>
                      </w:r>
                      <w:r>
                        <w:rPr>
                          <w:rFonts w:ascii="Calibri" w:hAnsi="Calibri" w:cs="Calibri"/>
                          <w:sz w:val="18"/>
                          <w:szCs w:val="21"/>
                          <w:vertAlign w:val="subscript"/>
                        </w:rPr>
                        <w:t>1</w:t>
                      </w:r>
                      <w:r>
                        <w:rPr>
                          <w:szCs w:val="21"/>
                        </w:rPr>
                        <w:t>、第二个元件电流</w:t>
                      </w:r>
                      <w:r>
                        <w:rPr>
                          <w:rFonts w:ascii="Calibri" w:hAnsi="Calibri" w:cs="Calibri"/>
                          <w:i/>
                          <w:sz w:val="18"/>
                          <w:szCs w:val="21"/>
                        </w:rPr>
                        <w:t>I</w:t>
                      </w:r>
                      <w:r>
                        <w:rPr>
                          <w:rFonts w:ascii="Calibri" w:hAnsi="Calibri" w:cs="Calibri"/>
                          <w:sz w:val="18"/>
                          <w:szCs w:val="21"/>
                          <w:vertAlign w:val="subscript"/>
                        </w:rPr>
                        <w:t>2</w:t>
                      </w:r>
                      <w:r>
                        <w:t>，记录于</w:t>
                      </w:r>
                      <w:r>
                        <w:rPr>
                          <w:rFonts w:hint="eastAsia"/>
                        </w:rPr>
                        <w:t>下表中</w:t>
                      </w:r>
                      <w:r>
                        <w:t>。</w:t>
                      </w:r>
                    </w:p>
                    <w:tbl>
                      <w:tblPr>
                        <w:tblStyle w:val="4"/>
                        <w:tblW w:w="78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7"/>
                        <w:gridCol w:w="510"/>
                        <w:gridCol w:w="680"/>
                        <w:gridCol w:w="680"/>
                        <w:gridCol w:w="510"/>
                        <w:gridCol w:w="681"/>
                        <w:gridCol w:w="567"/>
                        <w:gridCol w:w="17"/>
                        <w:gridCol w:w="566"/>
                        <w:gridCol w:w="567"/>
                        <w:gridCol w:w="624"/>
                        <w:gridCol w:w="624"/>
                        <w:gridCol w:w="607"/>
                        <w:gridCol w:w="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7" w:type="dxa"/>
                          <w:trHeight w:val="181" w:hRule="atLeast"/>
                          <w:jc w:val="center"/>
                        </w:trPr>
                        <w:tc>
                          <w:tcPr>
                            <w:tcW w:w="1247" w:type="dxa"/>
                            <w:vMerge w:val="restart"/>
                            <w:shd w:val="clear" w:color="auto" w:fill="auto"/>
                            <w:vAlign w:val="center"/>
                          </w:tcPr>
                          <w:p>
                            <w:pPr>
                              <w:jc w:val="center"/>
                              <w:rPr>
                                <w:sz w:val="20"/>
                                <w:szCs w:val="16"/>
                              </w:rPr>
                            </w:pPr>
                            <w:r>
                              <w:rPr>
                                <w:sz w:val="20"/>
                                <w:szCs w:val="16"/>
                              </w:rPr>
                              <w:t>被  测</w:t>
                            </w:r>
                          </w:p>
                          <w:p>
                            <w:pPr>
                              <w:jc w:val="center"/>
                              <w:rPr>
                                <w:sz w:val="20"/>
                                <w:szCs w:val="16"/>
                              </w:rPr>
                            </w:pPr>
                            <w:r>
                              <w:rPr>
                                <w:sz w:val="20"/>
                                <w:szCs w:val="16"/>
                              </w:rPr>
                              <w:t>阻  抗</w:t>
                            </w:r>
                          </w:p>
                        </w:tc>
                        <w:tc>
                          <w:tcPr>
                            <w:tcW w:w="3628" w:type="dxa"/>
                            <w:gridSpan w:val="6"/>
                            <w:tcBorders>
                              <w:right w:val="double" w:color="auto" w:sz="4" w:space="0"/>
                            </w:tcBorders>
                            <w:shd w:val="clear" w:color="auto" w:fill="auto"/>
                            <w:vAlign w:val="center"/>
                          </w:tcPr>
                          <w:p>
                            <w:pPr>
                              <w:jc w:val="center"/>
                              <w:rPr>
                                <w:szCs w:val="18"/>
                              </w:rPr>
                            </w:pPr>
                            <w:r>
                              <w:rPr>
                                <w:szCs w:val="18"/>
                              </w:rPr>
                              <w:t>测量值</w:t>
                            </w:r>
                          </w:p>
                        </w:tc>
                        <w:tc>
                          <w:tcPr>
                            <w:tcW w:w="3005" w:type="dxa"/>
                            <w:gridSpan w:val="6"/>
                            <w:tcBorders>
                              <w:left w:val="double" w:color="auto" w:sz="4" w:space="0"/>
                            </w:tcBorders>
                            <w:shd w:val="clear" w:color="auto" w:fill="auto"/>
                            <w:vAlign w:val="center"/>
                          </w:tcPr>
                          <w:p>
                            <w:pPr>
                              <w:jc w:val="center"/>
                              <w:rPr>
                                <w:szCs w:val="18"/>
                              </w:rPr>
                            </w:pPr>
                            <w:r>
                              <w:rPr>
                                <w:szCs w:val="18"/>
                              </w:rPr>
                              <w:t>计算值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1247" w:type="dxa"/>
                            <w:vMerge w:val="continue"/>
                            <w:shd w:val="clear" w:color="auto" w:fill="auto"/>
                            <w:vAlign w:val="center"/>
                          </w:tcPr>
                          <w:p>
                            <w:pPr>
                              <w:jc w:val="center"/>
                              <w:rPr>
                                <w:sz w:val="20"/>
                                <w:szCs w:val="16"/>
                              </w:rPr>
                            </w:pPr>
                          </w:p>
                        </w:tc>
                        <w:tc>
                          <w:tcPr>
                            <w:tcW w:w="510" w:type="dxa"/>
                            <w:shd w:val="clear" w:color="auto" w:fill="auto"/>
                            <w:vAlign w:val="center"/>
                          </w:tcPr>
                          <w:p>
                            <w:pPr>
                              <w:jc w:val="center"/>
                              <w:rPr>
                                <w:rFonts w:ascii="Calibri" w:hAnsi="Calibri" w:cs="Calibri"/>
                                <w:i/>
                                <w:szCs w:val="18"/>
                              </w:rPr>
                            </w:pPr>
                            <w:r>
                              <w:rPr>
                                <w:rFonts w:ascii="Calibri" w:hAnsi="Calibri" w:cs="Calibri"/>
                                <w:i/>
                                <w:szCs w:val="18"/>
                              </w:rPr>
                              <w:t>I</w:t>
                            </w:r>
                          </w:p>
                          <w:p>
                            <w:pPr>
                              <w:jc w:val="center"/>
                              <w:rPr>
                                <w:rFonts w:ascii="Calibri" w:hAnsi="Calibri" w:cs="Calibri"/>
                                <w:szCs w:val="18"/>
                              </w:rPr>
                            </w:pPr>
                            <w:r>
                              <w:rPr>
                                <w:rFonts w:ascii="Calibri" w:hAnsi="Calibri" w:cs="Calibri"/>
                                <w:szCs w:val="18"/>
                              </w:rPr>
                              <w:t>(A)</w:t>
                            </w:r>
                          </w:p>
                        </w:tc>
                        <w:tc>
                          <w:tcPr>
                            <w:tcW w:w="680" w:type="dxa"/>
                            <w:tcBorders>
                              <w:right w:val="single" w:color="auto" w:sz="4" w:space="0"/>
                            </w:tcBorders>
                            <w:shd w:val="clear" w:color="auto" w:fill="auto"/>
                            <w:vAlign w:val="center"/>
                          </w:tcPr>
                          <w:p>
                            <w:pPr>
                              <w:jc w:val="center"/>
                              <w:rPr>
                                <w:rFonts w:ascii="Calibri" w:hAnsi="Calibri" w:cs="Calibri"/>
                                <w:szCs w:val="18"/>
                              </w:rPr>
                            </w:pPr>
                            <w:r>
                              <w:rPr>
                                <w:rFonts w:ascii="Calibri" w:hAnsi="Calibri" w:cs="Calibri"/>
                                <w:i/>
                                <w:szCs w:val="18"/>
                              </w:rPr>
                              <w:t>I</w:t>
                            </w:r>
                            <w:r>
                              <w:rPr>
                                <w:rFonts w:ascii="Calibri" w:hAnsi="Calibri" w:cs="Calibri"/>
                                <w:szCs w:val="18"/>
                                <w:vertAlign w:val="subscript"/>
                              </w:rPr>
                              <w:t>1</w:t>
                            </w:r>
                          </w:p>
                          <w:p>
                            <w:pPr>
                              <w:jc w:val="center"/>
                              <w:rPr>
                                <w:rFonts w:ascii="Calibri" w:hAnsi="Calibri" w:cs="Calibri"/>
                                <w:szCs w:val="18"/>
                              </w:rPr>
                            </w:pPr>
                            <w:r>
                              <w:rPr>
                                <w:rFonts w:ascii="Calibri" w:hAnsi="Calibri" w:cs="Calibri"/>
                                <w:szCs w:val="18"/>
                              </w:rPr>
                              <w:t>(mA)</w:t>
                            </w:r>
                          </w:p>
                        </w:tc>
                        <w:tc>
                          <w:tcPr>
                            <w:tcW w:w="680" w:type="dxa"/>
                            <w:tcBorders>
                              <w:left w:val="single" w:color="auto" w:sz="4" w:space="0"/>
                              <w:right w:val="single" w:color="auto" w:sz="4" w:space="0"/>
                            </w:tcBorders>
                            <w:shd w:val="clear" w:color="auto" w:fill="auto"/>
                            <w:vAlign w:val="center"/>
                          </w:tcPr>
                          <w:p>
                            <w:pPr>
                              <w:jc w:val="center"/>
                              <w:rPr>
                                <w:rFonts w:ascii="Calibri" w:hAnsi="Calibri" w:cs="Calibri"/>
                                <w:szCs w:val="18"/>
                              </w:rPr>
                            </w:pPr>
                            <w:r>
                              <w:rPr>
                                <w:rFonts w:ascii="Calibri" w:hAnsi="Calibri" w:cs="Calibri"/>
                                <w:i/>
                                <w:szCs w:val="18"/>
                              </w:rPr>
                              <w:t>I</w:t>
                            </w:r>
                            <w:r>
                              <w:rPr>
                                <w:rFonts w:ascii="Calibri" w:hAnsi="Calibri" w:cs="Calibri"/>
                                <w:szCs w:val="18"/>
                                <w:vertAlign w:val="subscript"/>
                              </w:rPr>
                              <w:t>2</w:t>
                            </w:r>
                          </w:p>
                          <w:p>
                            <w:pPr>
                              <w:jc w:val="center"/>
                              <w:rPr>
                                <w:rFonts w:ascii="Calibri" w:hAnsi="Calibri" w:cs="Calibri"/>
                                <w:szCs w:val="18"/>
                              </w:rPr>
                            </w:pPr>
                            <w:r>
                              <w:rPr>
                                <w:rFonts w:ascii="Calibri" w:hAnsi="Calibri" w:cs="Calibri"/>
                                <w:szCs w:val="18"/>
                              </w:rPr>
                              <w:t>(mA)</w:t>
                            </w:r>
                          </w:p>
                        </w:tc>
                        <w:tc>
                          <w:tcPr>
                            <w:tcW w:w="510" w:type="dxa"/>
                            <w:tcBorders>
                              <w:left w:val="single" w:color="auto" w:sz="4" w:space="0"/>
                            </w:tcBorders>
                            <w:shd w:val="clear" w:color="auto" w:fill="auto"/>
                            <w:vAlign w:val="center"/>
                          </w:tcPr>
                          <w:p>
                            <w:pPr>
                              <w:jc w:val="center"/>
                              <w:rPr>
                                <w:rFonts w:ascii="Calibri" w:hAnsi="Calibri" w:cs="Calibri"/>
                                <w:i/>
                                <w:szCs w:val="18"/>
                              </w:rPr>
                            </w:pPr>
                            <w:r>
                              <w:rPr>
                                <w:rFonts w:ascii="Calibri" w:hAnsi="Calibri" w:cs="Calibri"/>
                                <w:i/>
                                <w:szCs w:val="18"/>
                              </w:rPr>
                              <w:t>U</w:t>
                            </w:r>
                          </w:p>
                          <w:p>
                            <w:pPr>
                              <w:jc w:val="center"/>
                              <w:rPr>
                                <w:rFonts w:ascii="Calibri" w:hAnsi="Calibri" w:cs="Calibri"/>
                                <w:szCs w:val="18"/>
                              </w:rPr>
                            </w:pPr>
                            <w:r>
                              <w:rPr>
                                <w:rFonts w:ascii="Calibri" w:hAnsi="Calibri" w:cs="Calibri"/>
                                <w:szCs w:val="18"/>
                              </w:rPr>
                              <w:t>(V)</w:t>
                            </w:r>
                          </w:p>
                        </w:tc>
                        <w:tc>
                          <w:tcPr>
                            <w:tcW w:w="681" w:type="dxa"/>
                            <w:shd w:val="clear" w:color="auto" w:fill="auto"/>
                            <w:vAlign w:val="center"/>
                          </w:tcPr>
                          <w:p>
                            <w:pPr>
                              <w:jc w:val="center"/>
                              <w:rPr>
                                <w:rFonts w:ascii="Calibri" w:hAnsi="Calibri" w:cs="Calibri"/>
                                <w:szCs w:val="18"/>
                              </w:rPr>
                            </w:pPr>
                            <w:r>
                              <w:rPr>
                                <w:rFonts w:ascii="Calibri" w:hAnsi="Calibri" w:cs="Calibri"/>
                                <w:szCs w:val="18"/>
                              </w:rPr>
                              <w:t>相位角</w:t>
                            </w:r>
                          </w:p>
                          <w:p>
                            <w:pPr>
                              <w:jc w:val="center"/>
                              <w:rPr>
                                <w:rFonts w:ascii="Calibri" w:hAnsi="Calibri" w:cs="Calibri"/>
                                <w:szCs w:val="18"/>
                              </w:rPr>
                            </w:pPr>
                            <w:r>
                              <w:rPr>
                                <w:rFonts w:ascii="Calibri" w:hAnsi="Calibri" w:cs="Calibri"/>
                                <w:i/>
                                <w:iCs/>
                                <w:szCs w:val="18"/>
                              </w:rPr>
                              <w:t>φ</w:t>
                            </w:r>
                            <w:r>
                              <w:rPr>
                                <w:rFonts w:ascii="Calibri" w:hAnsi="Calibri" w:cs="Calibri"/>
                                <w:szCs w:val="18"/>
                              </w:rPr>
                              <w:t xml:space="preserve"> (°)</w:t>
                            </w:r>
                          </w:p>
                        </w:tc>
                        <w:tc>
                          <w:tcPr>
                            <w:tcW w:w="584" w:type="dxa"/>
                            <w:gridSpan w:val="2"/>
                            <w:tcBorders>
                              <w:right w:val="double" w:color="auto" w:sz="4" w:space="0"/>
                            </w:tcBorders>
                            <w:shd w:val="clear" w:color="auto" w:fill="auto"/>
                            <w:vAlign w:val="center"/>
                          </w:tcPr>
                          <w:p>
                            <w:pPr>
                              <w:jc w:val="center"/>
                              <w:rPr>
                                <w:rFonts w:ascii="Calibri" w:hAnsi="Calibri" w:cs="Calibri"/>
                                <w:i/>
                                <w:szCs w:val="18"/>
                              </w:rPr>
                            </w:pPr>
                            <w:r>
                              <w:rPr>
                                <w:rFonts w:ascii="Calibri" w:hAnsi="Calibri" w:cs="Calibri"/>
                                <w:i/>
                                <w:szCs w:val="18"/>
                              </w:rPr>
                              <w:t>P</w:t>
                            </w:r>
                          </w:p>
                          <w:p>
                            <w:pPr>
                              <w:jc w:val="center"/>
                              <w:rPr>
                                <w:rFonts w:ascii="Calibri" w:hAnsi="Calibri" w:cs="Calibri"/>
                                <w:szCs w:val="18"/>
                              </w:rPr>
                            </w:pPr>
                            <w:r>
                              <w:rPr>
                                <w:rFonts w:ascii="Calibri" w:hAnsi="Calibri" w:cs="Calibri"/>
                                <w:szCs w:val="18"/>
                              </w:rPr>
                              <w:t>(W)</w:t>
                            </w:r>
                          </w:p>
                        </w:tc>
                        <w:tc>
                          <w:tcPr>
                            <w:tcW w:w="566" w:type="dxa"/>
                            <w:tcBorders>
                              <w:left w:val="double" w:color="auto" w:sz="4" w:space="0"/>
                            </w:tcBorders>
                            <w:shd w:val="clear" w:color="auto" w:fill="auto"/>
                            <w:vAlign w:val="center"/>
                          </w:tcPr>
                          <w:p>
                            <w:pPr>
                              <w:jc w:val="center"/>
                              <w:rPr>
                                <w:szCs w:val="18"/>
                              </w:rPr>
                            </w:pPr>
                            <w:r>
                              <w:rPr>
                                <w:rFonts w:ascii="Calibri" w:hAnsi="Calibri" w:cs="Calibri"/>
                                <w:sz w:val="20"/>
                                <w:szCs w:val="20"/>
                              </w:rPr>
                              <w:t>|</w:t>
                            </w:r>
                            <w:r>
                              <w:rPr>
                                <w:rFonts w:ascii="Calibri" w:hAnsi="Calibri" w:cs="Calibri"/>
                                <w:i/>
                                <w:sz w:val="20"/>
                                <w:szCs w:val="20"/>
                              </w:rPr>
                              <w:t>Z</w:t>
                            </w:r>
                            <w:r>
                              <w:rPr>
                                <w:rFonts w:ascii="Calibri" w:hAnsi="Calibri" w:cs="Calibri"/>
                                <w:sz w:val="20"/>
                                <w:szCs w:val="20"/>
                              </w:rPr>
                              <w:t>| (Ω)</w:t>
                            </w:r>
                          </w:p>
                        </w:tc>
                        <w:tc>
                          <w:tcPr>
                            <w:tcW w:w="567" w:type="dxa"/>
                            <w:shd w:val="clear" w:color="auto" w:fill="auto"/>
                            <w:vAlign w:val="center"/>
                          </w:tcPr>
                          <w:p>
                            <w:pPr>
                              <w:jc w:val="center"/>
                              <w:rPr>
                                <w:rFonts w:ascii="Calibri" w:hAnsi="Calibri" w:cs="Calibri"/>
                                <w:i/>
                                <w:sz w:val="20"/>
                                <w:szCs w:val="20"/>
                              </w:rPr>
                            </w:pPr>
                            <w:r>
                              <w:rPr>
                                <w:rFonts w:ascii="Calibri" w:hAnsi="Calibri" w:cs="Calibri"/>
                                <w:i/>
                                <w:sz w:val="20"/>
                                <w:szCs w:val="20"/>
                              </w:rPr>
                              <w:t>R</w:t>
                            </w:r>
                          </w:p>
                          <w:p>
                            <w:pPr>
                              <w:jc w:val="center"/>
                              <w:rPr>
                                <w:szCs w:val="18"/>
                              </w:rPr>
                            </w:pPr>
                            <w:r>
                              <w:rPr>
                                <w:rFonts w:ascii="Calibri" w:hAnsi="Calibri" w:cs="Calibri"/>
                                <w:sz w:val="20"/>
                                <w:szCs w:val="20"/>
                              </w:rPr>
                              <w:t>(Ω)</w:t>
                            </w:r>
                          </w:p>
                        </w:tc>
                        <w:tc>
                          <w:tcPr>
                            <w:tcW w:w="624" w:type="dxa"/>
                            <w:shd w:val="clear" w:color="auto" w:fill="auto"/>
                            <w:vAlign w:val="center"/>
                          </w:tcPr>
                          <w:p>
                            <w:pPr>
                              <w:jc w:val="center"/>
                              <w:rPr>
                                <w:rFonts w:ascii="Calibri" w:hAnsi="Calibri" w:cs="Calibri"/>
                                <w:sz w:val="20"/>
                                <w:szCs w:val="20"/>
                              </w:rPr>
                            </w:pPr>
                            <w:r>
                              <w:rPr>
                                <w:rFonts w:ascii="Calibri" w:hAnsi="Calibri" w:cs="Calibri"/>
                                <w:i/>
                                <w:sz w:val="20"/>
                                <w:szCs w:val="20"/>
                              </w:rPr>
                              <w:t>L</w:t>
                            </w:r>
                            <w:r>
                              <w:rPr>
                                <w:rFonts w:ascii="Calibri" w:hAnsi="Calibri" w:cs="Calibri"/>
                                <w:sz w:val="24"/>
                                <w:szCs w:val="24"/>
                                <w:vertAlign w:val="subscript"/>
                              </w:rPr>
                              <w:t>eq</w:t>
                            </w:r>
                          </w:p>
                          <w:p>
                            <w:pPr>
                              <w:jc w:val="center"/>
                              <w:rPr>
                                <w:szCs w:val="18"/>
                              </w:rPr>
                            </w:pPr>
                            <w:r>
                              <w:rPr>
                                <w:rFonts w:ascii="Calibri" w:hAnsi="Calibri" w:cs="Calibri"/>
                                <w:sz w:val="20"/>
                                <w:szCs w:val="20"/>
                              </w:rPr>
                              <w:t>(mH)</w:t>
                            </w:r>
                          </w:p>
                        </w:tc>
                        <w:tc>
                          <w:tcPr>
                            <w:tcW w:w="624" w:type="dxa"/>
                            <w:shd w:val="clear" w:color="auto" w:fill="auto"/>
                            <w:vAlign w:val="center"/>
                          </w:tcPr>
                          <w:p>
                            <w:pPr>
                              <w:jc w:val="center"/>
                              <w:rPr>
                                <w:rFonts w:ascii="Calibri" w:hAnsi="Calibri" w:cs="Calibri"/>
                                <w:sz w:val="20"/>
                                <w:szCs w:val="20"/>
                              </w:rPr>
                            </w:pPr>
                            <w:r>
                              <w:rPr>
                                <w:rFonts w:ascii="Calibri" w:hAnsi="Calibri" w:cs="Calibri"/>
                                <w:i/>
                                <w:sz w:val="20"/>
                                <w:szCs w:val="20"/>
                              </w:rPr>
                              <w:t>C</w:t>
                            </w:r>
                            <w:r>
                              <w:rPr>
                                <w:rFonts w:ascii="Calibri" w:hAnsi="Calibri" w:cs="Calibri"/>
                                <w:sz w:val="24"/>
                                <w:szCs w:val="24"/>
                                <w:vertAlign w:val="subscript"/>
                              </w:rPr>
                              <w:t>eq</w:t>
                            </w:r>
                          </w:p>
                          <w:p>
                            <w:pPr>
                              <w:jc w:val="center"/>
                              <w:rPr>
                                <w:szCs w:val="18"/>
                              </w:rPr>
                            </w:pPr>
                            <w:r>
                              <w:rPr>
                                <w:rFonts w:ascii="Calibri" w:hAnsi="Calibri" w:cs="Calibri"/>
                                <w:sz w:val="20"/>
                                <w:szCs w:val="20"/>
                              </w:rPr>
                              <w:t>(</w:t>
                            </w:r>
                            <w:r>
                              <w:rPr>
                                <w:rFonts w:ascii="Calibri" w:hAnsi="Calibri" w:cs="Calibri"/>
                                <w:i/>
                                <w:iCs/>
                                <w:sz w:val="20"/>
                                <w:szCs w:val="20"/>
                              </w:rPr>
                              <w:t>μ</w:t>
                            </w:r>
                            <w:r>
                              <w:rPr>
                                <w:rFonts w:ascii="Calibri" w:hAnsi="Calibri" w:cs="Calibri"/>
                                <w:sz w:val="20"/>
                                <w:szCs w:val="20"/>
                              </w:rPr>
                              <w:t>F)</w:t>
                            </w:r>
                          </w:p>
                        </w:tc>
                        <w:tc>
                          <w:tcPr>
                            <w:tcW w:w="624" w:type="dxa"/>
                            <w:gridSpan w:val="2"/>
                            <w:shd w:val="clear" w:color="auto" w:fill="auto"/>
                            <w:vAlign w:val="center"/>
                          </w:tcPr>
                          <w:p>
                            <w:pPr>
                              <w:jc w:val="center"/>
                              <w:rPr>
                                <w:szCs w:val="18"/>
                              </w:rPr>
                            </w:pPr>
                            <w:r>
                              <w:rPr>
                                <w:rFonts w:ascii="Calibri" w:hAnsi="Calibri" w:cs="Calibri"/>
                                <w:sz w:val="20"/>
                                <w:szCs w:val="20"/>
                              </w:rPr>
                              <w:t>Cos</w:t>
                            </w:r>
                            <w:r>
                              <w:rPr>
                                <w:rFonts w:ascii="Calibri" w:hAnsi="Calibri" w:cs="Calibri"/>
                                <w:i/>
                                <w:iCs/>
                                <w:sz w:val="20"/>
                                <w:szCs w:val="20"/>
                              </w:rPr>
                              <w:t>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1" w:hRule="atLeast"/>
                          <w:jc w:val="center"/>
                        </w:trPr>
                        <w:tc>
                          <w:tcPr>
                            <w:tcW w:w="1247" w:type="dxa"/>
                            <w:shd w:val="clear" w:color="auto" w:fill="auto"/>
                            <w:vAlign w:val="center"/>
                          </w:tcPr>
                          <w:p>
                            <w:pPr>
                              <w:jc w:val="center"/>
                              <w:rPr>
                                <w:sz w:val="20"/>
                                <w:szCs w:val="16"/>
                              </w:rPr>
                            </w:pPr>
                            <w:r>
                              <w:rPr>
                                <w:sz w:val="20"/>
                                <w:szCs w:val="16"/>
                              </w:rPr>
                              <w:t>电阻与电感并联</w:t>
                            </w:r>
                          </w:p>
                        </w:tc>
                        <w:tc>
                          <w:tcPr>
                            <w:tcW w:w="510" w:type="dxa"/>
                            <w:shd w:val="clear" w:color="auto" w:fill="auto"/>
                            <w:vAlign w:val="center"/>
                          </w:tcPr>
                          <w:p>
                            <w:pPr>
                              <w:jc w:val="center"/>
                              <w:rPr>
                                <w:szCs w:val="18"/>
                              </w:rPr>
                            </w:pPr>
                            <w:r>
                              <w:rPr>
                                <w:szCs w:val="18"/>
                              </w:rPr>
                              <w:t>0.5</w:t>
                            </w:r>
                          </w:p>
                        </w:tc>
                        <w:tc>
                          <w:tcPr>
                            <w:tcW w:w="680" w:type="dxa"/>
                            <w:tcBorders>
                              <w:right w:val="single" w:color="auto" w:sz="4" w:space="0"/>
                            </w:tcBorders>
                            <w:shd w:val="clear" w:color="auto" w:fill="auto"/>
                            <w:vAlign w:val="center"/>
                          </w:tcPr>
                          <w:p>
                            <w:pPr>
                              <w:jc w:val="center"/>
                              <w:rPr>
                                <w:szCs w:val="18"/>
                              </w:rPr>
                            </w:pPr>
                            <w:r>
                              <w:rPr>
                                <w:rFonts w:hint="eastAsia"/>
                                <w:szCs w:val="18"/>
                              </w:rPr>
                              <w:t>1</w:t>
                            </w:r>
                            <w:r>
                              <w:rPr>
                                <w:szCs w:val="18"/>
                              </w:rPr>
                              <w:t>84.75</w:t>
                            </w:r>
                          </w:p>
                        </w:tc>
                        <w:tc>
                          <w:tcPr>
                            <w:tcW w:w="680" w:type="dxa"/>
                            <w:tcBorders>
                              <w:left w:val="single" w:color="auto" w:sz="4" w:space="0"/>
                              <w:right w:val="single" w:color="auto" w:sz="4" w:space="0"/>
                            </w:tcBorders>
                            <w:shd w:val="clear" w:color="auto" w:fill="auto"/>
                            <w:vAlign w:val="center"/>
                          </w:tcPr>
                          <w:p>
                            <w:pPr>
                              <w:jc w:val="center"/>
                              <w:rPr>
                                <w:szCs w:val="18"/>
                              </w:rPr>
                            </w:pPr>
                            <w:r>
                              <w:rPr>
                                <w:rFonts w:hint="eastAsia"/>
                                <w:szCs w:val="18"/>
                              </w:rPr>
                              <w:t>4</w:t>
                            </w:r>
                            <w:r>
                              <w:rPr>
                                <w:szCs w:val="18"/>
                              </w:rPr>
                              <w:t>35.55</w:t>
                            </w:r>
                          </w:p>
                        </w:tc>
                        <w:tc>
                          <w:tcPr>
                            <w:tcW w:w="510" w:type="dxa"/>
                            <w:tcBorders>
                              <w:left w:val="single" w:color="auto" w:sz="4" w:space="0"/>
                            </w:tcBorders>
                            <w:shd w:val="clear" w:color="auto" w:fill="auto"/>
                            <w:vAlign w:val="center"/>
                          </w:tcPr>
                          <w:p>
                            <w:pPr>
                              <w:jc w:val="center"/>
                              <w:rPr>
                                <w:szCs w:val="18"/>
                              </w:rPr>
                            </w:pPr>
                            <w:r>
                              <w:rPr>
                                <w:rFonts w:hint="eastAsia"/>
                                <w:szCs w:val="18"/>
                              </w:rPr>
                              <w:t>2</w:t>
                            </w:r>
                            <w:r>
                              <w:rPr>
                                <w:szCs w:val="18"/>
                              </w:rPr>
                              <w:t>.77</w:t>
                            </w:r>
                          </w:p>
                        </w:tc>
                        <w:tc>
                          <w:tcPr>
                            <w:tcW w:w="681" w:type="dxa"/>
                            <w:shd w:val="clear" w:color="auto" w:fill="auto"/>
                            <w:vAlign w:val="center"/>
                          </w:tcPr>
                          <w:p>
                            <w:pPr>
                              <w:jc w:val="center"/>
                              <w:rPr>
                                <w:szCs w:val="18"/>
                              </w:rPr>
                            </w:pPr>
                            <w:r>
                              <w:rPr>
                                <w:rFonts w:hint="eastAsia"/>
                                <w:szCs w:val="18"/>
                                <w:lang w:val="en-US" w:eastAsia="zh-CN"/>
                              </w:rPr>
                              <w:t>60</w:t>
                            </w:r>
                          </w:p>
                        </w:tc>
                        <w:tc>
                          <w:tcPr>
                            <w:tcW w:w="584" w:type="dxa"/>
                            <w:gridSpan w:val="2"/>
                            <w:tcBorders>
                              <w:right w:val="double" w:color="auto" w:sz="4" w:space="0"/>
                            </w:tcBorders>
                            <w:shd w:val="clear" w:color="auto" w:fill="auto"/>
                            <w:vAlign w:val="center"/>
                          </w:tcPr>
                          <w:p>
                            <w:pPr>
                              <w:jc w:val="center"/>
                              <w:rPr>
                                <w:szCs w:val="18"/>
                              </w:rPr>
                            </w:pPr>
                            <w:r>
                              <w:rPr>
                                <w:rFonts w:hint="eastAsia"/>
                                <w:szCs w:val="18"/>
                              </w:rPr>
                              <w:t>0</w:t>
                            </w:r>
                            <w:r>
                              <w:rPr>
                                <w:szCs w:val="18"/>
                              </w:rPr>
                              <w:t>.70</w:t>
                            </w:r>
                          </w:p>
                        </w:tc>
                        <w:tc>
                          <w:tcPr>
                            <w:tcW w:w="566" w:type="dxa"/>
                            <w:tcBorders>
                              <w:left w:val="double" w:color="auto" w:sz="4" w:space="0"/>
                            </w:tcBorders>
                            <w:shd w:val="clear" w:color="auto" w:fill="auto"/>
                            <w:vAlign w:val="center"/>
                          </w:tcPr>
                          <w:p>
                            <w:pPr>
                              <w:jc w:val="center"/>
                              <w:rPr>
                                <w:szCs w:val="18"/>
                              </w:rPr>
                            </w:pPr>
                            <w:r>
                              <w:rPr>
                                <w:rFonts w:hint="eastAsia"/>
                                <w:szCs w:val="18"/>
                                <w:lang w:val="en-US" w:eastAsia="zh-CN"/>
                              </w:rPr>
                              <w:t>2.8</w:t>
                            </w:r>
                          </w:p>
                        </w:tc>
                        <w:tc>
                          <w:tcPr>
                            <w:tcW w:w="567" w:type="dxa"/>
                            <w:shd w:val="clear" w:color="auto" w:fill="auto"/>
                            <w:vAlign w:val="center"/>
                          </w:tcPr>
                          <w:p>
                            <w:pPr>
                              <w:jc w:val="center"/>
                              <w:rPr>
                                <w:szCs w:val="18"/>
                              </w:rPr>
                            </w:pPr>
                            <w:r>
                              <w:rPr>
                                <w:rFonts w:hint="eastAsia"/>
                                <w:szCs w:val="18"/>
                                <w:lang w:val="en-US" w:eastAsia="zh-CN"/>
                              </w:rPr>
                              <w:t>1.4</w:t>
                            </w:r>
                          </w:p>
                        </w:tc>
                        <w:tc>
                          <w:tcPr>
                            <w:tcW w:w="624" w:type="dxa"/>
                            <w:shd w:val="clear" w:color="auto" w:fill="auto"/>
                            <w:vAlign w:val="center"/>
                          </w:tcPr>
                          <w:p>
                            <w:pPr>
                              <w:jc w:val="center"/>
                              <w:rPr>
                                <w:szCs w:val="18"/>
                              </w:rPr>
                            </w:pPr>
                            <w:r>
                              <w:rPr>
                                <w:rFonts w:hint="eastAsia"/>
                                <w:szCs w:val="18"/>
                                <w:lang w:val="en-US" w:eastAsia="zh-CN"/>
                              </w:rPr>
                              <w:t>7.8</w:t>
                            </w:r>
                          </w:p>
                        </w:tc>
                        <w:tc>
                          <w:tcPr>
                            <w:tcW w:w="624" w:type="dxa"/>
                            <w:tcBorders>
                              <w:tr2bl w:val="single" w:color="auto" w:sz="6" w:space="0"/>
                            </w:tcBorders>
                            <w:shd w:val="clear" w:color="auto" w:fill="auto"/>
                            <w:vAlign w:val="center"/>
                          </w:tcPr>
                          <w:p>
                            <w:pPr>
                              <w:jc w:val="center"/>
                              <w:rPr>
                                <w:szCs w:val="18"/>
                              </w:rPr>
                            </w:pPr>
                          </w:p>
                        </w:tc>
                        <w:tc>
                          <w:tcPr>
                            <w:tcW w:w="624" w:type="dxa"/>
                            <w:gridSpan w:val="2"/>
                            <w:shd w:val="clear" w:color="auto" w:fill="auto"/>
                            <w:vAlign w:val="center"/>
                          </w:tcPr>
                          <w:p>
                            <w:pPr>
                              <w:jc w:val="center"/>
                              <w:rPr>
                                <w:szCs w:val="18"/>
                              </w:rPr>
                            </w:pPr>
                            <w:r>
                              <w:rPr>
                                <w:rFonts w:hint="eastAsia"/>
                                <w:szCs w:val="18"/>
                                <w:lang w:val="en-US" w:eastAsia="zh-CN"/>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1" w:hRule="atLeast"/>
                          <w:jc w:val="center"/>
                        </w:trPr>
                        <w:tc>
                          <w:tcPr>
                            <w:tcW w:w="1247" w:type="dxa"/>
                            <w:shd w:val="clear" w:color="auto" w:fill="auto"/>
                            <w:vAlign w:val="center"/>
                          </w:tcPr>
                          <w:p>
                            <w:pPr>
                              <w:jc w:val="center"/>
                              <w:rPr>
                                <w:sz w:val="20"/>
                                <w:szCs w:val="16"/>
                              </w:rPr>
                            </w:pPr>
                            <w:r>
                              <w:rPr>
                                <w:sz w:val="20"/>
                                <w:szCs w:val="16"/>
                              </w:rPr>
                              <w:t>电阻与电容并联</w:t>
                            </w:r>
                          </w:p>
                        </w:tc>
                        <w:tc>
                          <w:tcPr>
                            <w:tcW w:w="510" w:type="dxa"/>
                            <w:shd w:val="clear" w:color="auto" w:fill="auto"/>
                            <w:vAlign w:val="center"/>
                          </w:tcPr>
                          <w:p>
                            <w:pPr>
                              <w:jc w:val="center"/>
                              <w:rPr>
                                <w:szCs w:val="18"/>
                              </w:rPr>
                            </w:pPr>
                            <w:r>
                              <w:rPr>
                                <w:szCs w:val="18"/>
                              </w:rPr>
                              <w:t>0.5</w:t>
                            </w:r>
                          </w:p>
                        </w:tc>
                        <w:tc>
                          <w:tcPr>
                            <w:tcW w:w="680" w:type="dxa"/>
                            <w:tcBorders>
                              <w:right w:val="single" w:color="auto" w:sz="4" w:space="0"/>
                            </w:tcBorders>
                            <w:shd w:val="clear" w:color="auto" w:fill="auto"/>
                            <w:vAlign w:val="center"/>
                          </w:tcPr>
                          <w:p>
                            <w:pPr>
                              <w:jc w:val="center"/>
                              <w:rPr>
                                <w:szCs w:val="18"/>
                              </w:rPr>
                            </w:pPr>
                            <w:r>
                              <w:rPr>
                                <w:rFonts w:hint="eastAsia"/>
                                <w:szCs w:val="18"/>
                              </w:rPr>
                              <w:t>3</w:t>
                            </w:r>
                            <w:r>
                              <w:rPr>
                                <w:szCs w:val="18"/>
                              </w:rPr>
                              <w:t>42.59</w:t>
                            </w:r>
                          </w:p>
                        </w:tc>
                        <w:tc>
                          <w:tcPr>
                            <w:tcW w:w="680" w:type="dxa"/>
                            <w:tcBorders>
                              <w:left w:val="single" w:color="auto" w:sz="4" w:space="0"/>
                              <w:right w:val="single" w:color="auto" w:sz="4" w:space="0"/>
                            </w:tcBorders>
                            <w:shd w:val="clear" w:color="auto" w:fill="auto"/>
                            <w:vAlign w:val="center"/>
                          </w:tcPr>
                          <w:p>
                            <w:pPr>
                              <w:jc w:val="center"/>
                              <w:rPr>
                                <w:szCs w:val="18"/>
                              </w:rPr>
                            </w:pPr>
                            <w:r>
                              <w:rPr>
                                <w:rFonts w:hint="eastAsia"/>
                                <w:szCs w:val="18"/>
                              </w:rPr>
                              <w:t>3</w:t>
                            </w:r>
                            <w:r>
                              <w:rPr>
                                <w:szCs w:val="18"/>
                              </w:rPr>
                              <w:t>54.98</w:t>
                            </w:r>
                          </w:p>
                        </w:tc>
                        <w:tc>
                          <w:tcPr>
                            <w:tcW w:w="510" w:type="dxa"/>
                            <w:tcBorders>
                              <w:left w:val="single" w:color="auto" w:sz="4" w:space="0"/>
                            </w:tcBorders>
                            <w:shd w:val="clear" w:color="auto" w:fill="auto"/>
                            <w:vAlign w:val="center"/>
                          </w:tcPr>
                          <w:p>
                            <w:pPr>
                              <w:jc w:val="center"/>
                              <w:rPr>
                                <w:szCs w:val="18"/>
                              </w:rPr>
                            </w:pPr>
                            <w:r>
                              <w:rPr>
                                <w:rFonts w:hint="eastAsia"/>
                                <w:szCs w:val="18"/>
                              </w:rPr>
                              <w:t>5</w:t>
                            </w:r>
                            <w:r>
                              <w:rPr>
                                <w:szCs w:val="18"/>
                              </w:rPr>
                              <w:t>.14</w:t>
                            </w:r>
                          </w:p>
                        </w:tc>
                        <w:tc>
                          <w:tcPr>
                            <w:tcW w:w="681" w:type="dxa"/>
                            <w:shd w:val="clear" w:color="auto" w:fill="auto"/>
                            <w:vAlign w:val="center"/>
                          </w:tcPr>
                          <w:p>
                            <w:pPr>
                              <w:jc w:val="center"/>
                              <w:rPr>
                                <w:szCs w:val="18"/>
                              </w:rPr>
                            </w:pPr>
                            <w:r>
                              <w:rPr>
                                <w:rFonts w:hint="eastAsia"/>
                                <w:szCs w:val="18"/>
                                <w:lang w:val="en-US" w:eastAsia="zh-CN"/>
                              </w:rPr>
                              <w:t>46</w:t>
                            </w:r>
                          </w:p>
                        </w:tc>
                        <w:tc>
                          <w:tcPr>
                            <w:tcW w:w="584" w:type="dxa"/>
                            <w:gridSpan w:val="2"/>
                            <w:tcBorders>
                              <w:right w:val="double" w:color="auto" w:sz="4" w:space="0"/>
                            </w:tcBorders>
                            <w:shd w:val="clear" w:color="auto" w:fill="auto"/>
                            <w:vAlign w:val="center"/>
                          </w:tcPr>
                          <w:p>
                            <w:pPr>
                              <w:jc w:val="center"/>
                              <w:rPr>
                                <w:szCs w:val="18"/>
                              </w:rPr>
                            </w:pPr>
                            <w:r>
                              <w:rPr>
                                <w:rFonts w:hint="eastAsia"/>
                                <w:szCs w:val="18"/>
                              </w:rPr>
                              <w:t>1</w:t>
                            </w:r>
                            <w:r>
                              <w:rPr>
                                <w:szCs w:val="18"/>
                              </w:rPr>
                              <w:t>.82</w:t>
                            </w:r>
                          </w:p>
                        </w:tc>
                        <w:tc>
                          <w:tcPr>
                            <w:tcW w:w="566" w:type="dxa"/>
                            <w:tcBorders>
                              <w:left w:val="double" w:color="auto" w:sz="4" w:space="0"/>
                            </w:tcBorders>
                            <w:shd w:val="clear" w:color="auto" w:fill="auto"/>
                            <w:vAlign w:val="center"/>
                          </w:tcPr>
                          <w:p>
                            <w:pPr>
                              <w:jc w:val="center"/>
                              <w:rPr>
                                <w:szCs w:val="18"/>
                              </w:rPr>
                            </w:pPr>
                            <w:r>
                              <w:rPr>
                                <w:rFonts w:hint="eastAsia"/>
                                <w:szCs w:val="18"/>
                                <w:lang w:val="en-US" w:eastAsia="zh-CN"/>
                              </w:rPr>
                              <w:t>7.28</w:t>
                            </w:r>
                          </w:p>
                        </w:tc>
                        <w:tc>
                          <w:tcPr>
                            <w:tcW w:w="567" w:type="dxa"/>
                            <w:shd w:val="clear" w:color="auto" w:fill="auto"/>
                            <w:vAlign w:val="center"/>
                          </w:tcPr>
                          <w:p>
                            <w:pPr>
                              <w:jc w:val="center"/>
                              <w:rPr>
                                <w:szCs w:val="18"/>
                              </w:rPr>
                            </w:pPr>
                            <w:r>
                              <w:rPr>
                                <w:rFonts w:hint="eastAsia"/>
                                <w:szCs w:val="18"/>
                                <w:lang w:val="en-US" w:eastAsia="zh-CN"/>
                              </w:rPr>
                              <w:t>5.10</w:t>
                            </w:r>
                          </w:p>
                        </w:tc>
                        <w:tc>
                          <w:tcPr>
                            <w:tcW w:w="624" w:type="dxa"/>
                            <w:tcBorders>
                              <w:tr2bl w:val="single" w:color="auto" w:sz="6" w:space="0"/>
                            </w:tcBorders>
                            <w:shd w:val="clear" w:color="auto" w:fill="auto"/>
                            <w:vAlign w:val="center"/>
                          </w:tcPr>
                          <w:p>
                            <w:pPr>
                              <w:jc w:val="center"/>
                              <w:rPr>
                                <w:szCs w:val="18"/>
                              </w:rPr>
                            </w:pPr>
                          </w:p>
                        </w:tc>
                        <w:tc>
                          <w:tcPr>
                            <w:tcW w:w="624" w:type="dxa"/>
                            <w:shd w:val="clear" w:color="auto" w:fill="auto"/>
                            <w:vAlign w:val="center"/>
                          </w:tcPr>
                          <w:p>
                            <w:pPr>
                              <w:jc w:val="center"/>
                              <w:rPr>
                                <w:szCs w:val="18"/>
                              </w:rPr>
                            </w:pPr>
                            <w:r>
                              <w:rPr>
                                <w:rFonts w:hint="eastAsia"/>
                                <w:szCs w:val="18"/>
                                <w:lang w:val="en-US" w:eastAsia="zh-CN"/>
                              </w:rPr>
                              <w:t>624</w:t>
                            </w:r>
                          </w:p>
                        </w:tc>
                        <w:tc>
                          <w:tcPr>
                            <w:tcW w:w="624" w:type="dxa"/>
                            <w:gridSpan w:val="2"/>
                            <w:shd w:val="clear" w:color="auto" w:fill="auto"/>
                            <w:vAlign w:val="center"/>
                          </w:tcPr>
                          <w:p>
                            <w:pPr>
                              <w:jc w:val="center"/>
                              <w:rPr>
                                <w:szCs w:val="18"/>
                              </w:rPr>
                            </w:pPr>
                            <w:r>
                              <w:rPr>
                                <w:rFonts w:hint="eastAsia"/>
                                <w:szCs w:val="18"/>
                                <w:lang w:val="en-US" w:eastAsia="zh-CN"/>
                              </w:rPr>
                              <w:t>0.7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5" w:hRule="atLeast"/>
                          <w:jc w:val="center"/>
                        </w:trPr>
                        <w:tc>
                          <w:tcPr>
                            <w:tcW w:w="1247" w:type="dxa"/>
                            <w:shd w:val="clear" w:color="auto" w:fill="auto"/>
                            <w:vAlign w:val="center"/>
                          </w:tcPr>
                          <w:p>
                            <w:pPr>
                              <w:jc w:val="center"/>
                              <w:rPr>
                                <w:sz w:val="20"/>
                                <w:szCs w:val="16"/>
                              </w:rPr>
                            </w:pPr>
                            <w:r>
                              <w:rPr>
                                <w:sz w:val="20"/>
                                <w:szCs w:val="16"/>
                              </w:rPr>
                              <w:t>电感与电容并联</w:t>
                            </w:r>
                          </w:p>
                        </w:tc>
                        <w:tc>
                          <w:tcPr>
                            <w:tcW w:w="510" w:type="dxa"/>
                            <w:shd w:val="clear" w:color="auto" w:fill="auto"/>
                            <w:vAlign w:val="center"/>
                          </w:tcPr>
                          <w:p>
                            <w:pPr>
                              <w:jc w:val="center"/>
                              <w:rPr>
                                <w:szCs w:val="18"/>
                              </w:rPr>
                            </w:pPr>
                            <w:r>
                              <w:rPr>
                                <w:szCs w:val="18"/>
                              </w:rPr>
                              <w:t>0.5</w:t>
                            </w:r>
                          </w:p>
                        </w:tc>
                        <w:tc>
                          <w:tcPr>
                            <w:tcW w:w="680" w:type="dxa"/>
                            <w:tcBorders>
                              <w:right w:val="single" w:color="auto" w:sz="4" w:space="0"/>
                            </w:tcBorders>
                            <w:shd w:val="clear" w:color="auto" w:fill="auto"/>
                            <w:vAlign w:val="center"/>
                          </w:tcPr>
                          <w:p>
                            <w:pPr>
                              <w:jc w:val="center"/>
                              <w:rPr>
                                <w:szCs w:val="18"/>
                              </w:rPr>
                            </w:pPr>
                            <w:r>
                              <w:rPr>
                                <w:rFonts w:hint="eastAsia"/>
                                <w:szCs w:val="18"/>
                              </w:rPr>
                              <w:t>8</w:t>
                            </w:r>
                            <w:r>
                              <w:rPr>
                                <w:szCs w:val="18"/>
                              </w:rPr>
                              <w:t>67.87</w:t>
                            </w:r>
                          </w:p>
                        </w:tc>
                        <w:tc>
                          <w:tcPr>
                            <w:tcW w:w="680" w:type="dxa"/>
                            <w:tcBorders>
                              <w:left w:val="single" w:color="auto" w:sz="4" w:space="0"/>
                              <w:right w:val="single" w:color="auto" w:sz="4" w:space="0"/>
                            </w:tcBorders>
                            <w:shd w:val="clear" w:color="auto" w:fill="auto"/>
                            <w:vAlign w:val="center"/>
                          </w:tcPr>
                          <w:p>
                            <w:pPr>
                              <w:jc w:val="center"/>
                              <w:rPr>
                                <w:szCs w:val="18"/>
                              </w:rPr>
                            </w:pPr>
                            <w:r>
                              <w:rPr>
                                <w:rFonts w:hint="eastAsia"/>
                                <w:szCs w:val="18"/>
                              </w:rPr>
                              <w:t>3</w:t>
                            </w:r>
                            <w:r>
                              <w:rPr>
                                <w:szCs w:val="18"/>
                              </w:rPr>
                              <w:t>81.43</w:t>
                            </w:r>
                          </w:p>
                        </w:tc>
                        <w:tc>
                          <w:tcPr>
                            <w:tcW w:w="510" w:type="dxa"/>
                            <w:tcBorders>
                              <w:left w:val="single" w:color="auto" w:sz="4" w:space="0"/>
                            </w:tcBorders>
                            <w:shd w:val="clear" w:color="auto" w:fill="auto"/>
                            <w:vAlign w:val="center"/>
                          </w:tcPr>
                          <w:p>
                            <w:pPr>
                              <w:jc w:val="center"/>
                              <w:rPr>
                                <w:szCs w:val="18"/>
                              </w:rPr>
                            </w:pPr>
                            <w:r>
                              <w:rPr>
                                <w:rFonts w:hint="eastAsia"/>
                                <w:szCs w:val="18"/>
                              </w:rPr>
                              <w:t>5</w:t>
                            </w:r>
                            <w:r>
                              <w:rPr>
                                <w:szCs w:val="18"/>
                              </w:rPr>
                              <w:t>.52</w:t>
                            </w:r>
                          </w:p>
                        </w:tc>
                        <w:tc>
                          <w:tcPr>
                            <w:tcW w:w="681" w:type="dxa"/>
                            <w:shd w:val="clear" w:color="auto" w:fill="auto"/>
                            <w:vAlign w:val="center"/>
                          </w:tcPr>
                          <w:p>
                            <w:pPr>
                              <w:jc w:val="center"/>
                              <w:rPr>
                                <w:szCs w:val="18"/>
                              </w:rPr>
                            </w:pPr>
                            <w:r>
                              <w:rPr>
                                <w:rFonts w:hint="eastAsia"/>
                                <w:szCs w:val="18"/>
                                <w:lang w:val="en-US" w:eastAsia="zh-CN"/>
                              </w:rPr>
                              <w:t>72</w:t>
                            </w:r>
                          </w:p>
                        </w:tc>
                        <w:tc>
                          <w:tcPr>
                            <w:tcW w:w="584" w:type="dxa"/>
                            <w:gridSpan w:val="2"/>
                            <w:tcBorders>
                              <w:right w:val="double" w:color="auto" w:sz="4" w:space="0"/>
                            </w:tcBorders>
                            <w:shd w:val="clear" w:color="auto" w:fill="auto"/>
                            <w:vAlign w:val="center"/>
                          </w:tcPr>
                          <w:p>
                            <w:pPr>
                              <w:jc w:val="center"/>
                              <w:rPr>
                                <w:szCs w:val="18"/>
                              </w:rPr>
                            </w:pPr>
                            <w:r>
                              <w:rPr>
                                <w:rFonts w:hint="eastAsia"/>
                                <w:szCs w:val="18"/>
                              </w:rPr>
                              <w:t>0</w:t>
                            </w:r>
                            <w:r>
                              <w:rPr>
                                <w:szCs w:val="18"/>
                              </w:rPr>
                              <w:t>.83</w:t>
                            </w:r>
                          </w:p>
                        </w:tc>
                        <w:tc>
                          <w:tcPr>
                            <w:tcW w:w="566" w:type="dxa"/>
                            <w:tcBorders>
                              <w:left w:val="double" w:color="auto" w:sz="4" w:space="0"/>
                            </w:tcBorders>
                            <w:shd w:val="clear" w:color="auto" w:fill="auto"/>
                            <w:vAlign w:val="center"/>
                          </w:tcPr>
                          <w:p>
                            <w:pPr>
                              <w:jc w:val="center"/>
                              <w:rPr>
                                <w:szCs w:val="18"/>
                              </w:rPr>
                            </w:pPr>
                            <w:r>
                              <w:rPr>
                                <w:rFonts w:hint="eastAsia"/>
                                <w:szCs w:val="18"/>
                                <w:lang w:val="en-US" w:eastAsia="zh-CN"/>
                              </w:rPr>
                              <w:t>3.32</w:t>
                            </w:r>
                          </w:p>
                        </w:tc>
                        <w:tc>
                          <w:tcPr>
                            <w:tcW w:w="567" w:type="dxa"/>
                            <w:shd w:val="clear" w:color="auto" w:fill="auto"/>
                            <w:vAlign w:val="center"/>
                          </w:tcPr>
                          <w:p>
                            <w:pPr>
                              <w:jc w:val="center"/>
                              <w:rPr>
                                <w:szCs w:val="18"/>
                              </w:rPr>
                            </w:pPr>
                            <w:r>
                              <w:rPr>
                                <w:rFonts w:hint="eastAsia"/>
                                <w:szCs w:val="18"/>
                                <w:lang w:val="en-US" w:eastAsia="zh-CN"/>
                              </w:rPr>
                              <w:t>1.00</w:t>
                            </w:r>
                          </w:p>
                        </w:tc>
                        <w:tc>
                          <w:tcPr>
                            <w:tcW w:w="624" w:type="dxa"/>
                            <w:shd w:val="clear" w:color="auto" w:fill="auto"/>
                            <w:vAlign w:val="center"/>
                          </w:tcPr>
                          <w:p>
                            <w:pPr>
                              <w:jc w:val="center"/>
                              <w:rPr>
                                <w:szCs w:val="18"/>
                              </w:rPr>
                            </w:pPr>
                            <w:r>
                              <w:rPr>
                                <w:rFonts w:hint="eastAsia"/>
                                <w:szCs w:val="18"/>
                                <w:lang w:val="en-US" w:eastAsia="zh-CN"/>
                              </w:rPr>
                              <w:t>100</w:t>
                            </w:r>
                          </w:p>
                        </w:tc>
                        <w:tc>
                          <w:tcPr>
                            <w:tcW w:w="624" w:type="dxa"/>
                            <w:shd w:val="clear" w:color="auto" w:fill="auto"/>
                            <w:vAlign w:val="center"/>
                          </w:tcPr>
                          <w:p>
                            <w:pPr>
                              <w:jc w:val="center"/>
                              <w:rPr>
                                <w:szCs w:val="18"/>
                              </w:rPr>
                            </w:pPr>
                            <w:r>
                              <w:rPr>
                                <w:rFonts w:hint="eastAsia"/>
                                <w:szCs w:val="18"/>
                                <w:lang w:val="en-US" w:eastAsia="zh-CN"/>
                              </w:rPr>
                              <w:t>1009</w:t>
                            </w:r>
                          </w:p>
                        </w:tc>
                        <w:tc>
                          <w:tcPr>
                            <w:tcW w:w="624" w:type="dxa"/>
                            <w:gridSpan w:val="2"/>
                            <w:shd w:val="clear" w:color="auto" w:fill="auto"/>
                            <w:vAlign w:val="center"/>
                          </w:tcPr>
                          <w:p>
                            <w:pPr>
                              <w:jc w:val="center"/>
                              <w:rPr>
                                <w:szCs w:val="18"/>
                              </w:rPr>
                            </w:pPr>
                            <w:r>
                              <w:rPr>
                                <w:rFonts w:hint="eastAsia"/>
                                <w:szCs w:val="18"/>
                                <w:lang w:val="en-US" w:eastAsia="zh-CN"/>
                              </w:rPr>
                              <w:t>0.3</w:t>
                            </w:r>
                          </w:p>
                        </w:tc>
                      </w:tr>
                    </w:tbl>
                    <w:p>
                      <w:pPr>
                        <w:pStyle w:val="9"/>
                        <w:spacing w:beforeLines="0" w:afterLines="0" w:line="240" w:lineRule="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表</w:t>
                      </w:r>
                      <w:r>
                        <w:rPr>
                          <w:rFonts w:asciiTheme="minorHAnsi" w:hAnsiTheme="minorHAnsi" w:eastAsiaTheme="minorEastAsia" w:cstheme="minorBidi"/>
                          <w:kern w:val="2"/>
                          <w:sz w:val="21"/>
                          <w:szCs w:val="22"/>
                        </w:rPr>
                        <w:t>7.3 并</w:t>
                      </w:r>
                      <w:r>
                        <w:rPr>
                          <w:rFonts w:hint="eastAsia" w:asciiTheme="minorHAnsi" w:hAnsiTheme="minorHAnsi" w:eastAsiaTheme="minorEastAsia" w:cstheme="minorBidi"/>
                          <w:kern w:val="2"/>
                          <w:sz w:val="21"/>
                          <w:szCs w:val="22"/>
                        </w:rPr>
                        <w:t>联组合元件的测量与计算</w:t>
                      </w:r>
                    </w:p>
                    <w:p>
                      <w:pPr>
                        <w:pStyle w:val="9"/>
                        <w:spacing w:beforeLines="0" w:afterLines="0" w:line="240" w:lineRule="auto"/>
                        <w:rPr>
                          <w:b/>
                          <w:bCs/>
                          <w:sz w:val="20"/>
                          <w:szCs w:val="20"/>
                        </w:rPr>
                      </w:pPr>
                    </w:p>
                  </w:txbxContent>
                </v:textbox>
                <w10:wrap type="none"/>
                <w10:anchorlock/>
              </v:shape>
            </w:pict>
          </mc:Fallback>
        </mc:AlternateContent>
      </w:r>
      <w:r>
        <w:rPr>
          <w:rFonts w:ascii="Times New Roman" w:hAnsi="Times New Roman" w:eastAsia="方正华隶简体" w:cs="Times New Roman"/>
          <w:b/>
          <w:sz w:val="32"/>
        </w:rPr>
        <w:br w:type="page"/>
      </w:r>
      <w:r>
        <w:rPr>
          <w:sz w:val="28"/>
          <w:szCs w:val="32"/>
        </w:rPr>
        <mc:AlternateContent>
          <mc:Choice Requires="wps">
            <w:drawing>
              <wp:inline distT="0" distB="0" distL="0" distR="0">
                <wp:extent cx="5163820" cy="8825230"/>
                <wp:effectExtent l="4445" t="4445" r="13335" b="9525"/>
                <wp:docPr id="20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64355" cy="8825230"/>
                        </a:xfrm>
                        <a:prstGeom prst="rect">
                          <a:avLst/>
                        </a:prstGeom>
                        <a:solidFill>
                          <a:srgbClr val="FFFFFF"/>
                        </a:solidFill>
                        <a:ln w="9525">
                          <a:solidFill>
                            <a:srgbClr val="000000"/>
                          </a:solidFill>
                          <a:miter lim="800000"/>
                        </a:ln>
                      </wps:spPr>
                      <wps:txbx>
                        <w:txbxContent>
                          <w:p>
                            <w:pPr>
                              <w:pStyle w:val="8"/>
                              <w:numPr>
                                <w:ilvl w:val="0"/>
                                <w:numId w:val="0"/>
                              </w:numPr>
                              <w:tabs>
                                <w:tab w:val="left" w:pos="1512"/>
                              </w:tabs>
                              <w:ind w:leftChars="0"/>
                              <w:rPr>
                                <w:b/>
                                <w:bCs/>
                                <w:sz w:val="24"/>
                                <w:szCs w:val="28"/>
                              </w:rPr>
                            </w:pPr>
                            <w:r>
                              <w:rPr>
                                <w:rFonts w:hint="eastAsia"/>
                                <w:b/>
                                <w:bCs/>
                                <w:sz w:val="24"/>
                                <w:szCs w:val="28"/>
                                <w:lang w:val="en-US" w:eastAsia="zh-CN"/>
                              </w:rPr>
                              <w:t>六．</w:t>
                            </w:r>
                            <w:r>
                              <w:rPr>
                                <w:rFonts w:hint="eastAsia"/>
                                <w:b/>
                                <w:bCs/>
                                <w:sz w:val="24"/>
                                <w:szCs w:val="28"/>
                              </w:rPr>
                              <w:t>实验结果与分析（</w:t>
                            </w:r>
                            <w:r>
                              <w:rPr>
                                <w:b/>
                                <w:bCs/>
                                <w:sz w:val="24"/>
                                <w:szCs w:val="28"/>
                              </w:rPr>
                              <w:t>15分</w:t>
                            </w:r>
                            <w:r>
                              <w:rPr>
                                <w:rFonts w:hint="eastAsia"/>
                                <w:b/>
                                <w:bCs/>
                                <w:sz w:val="24"/>
                                <w:szCs w:val="28"/>
                              </w:rPr>
                              <w: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4" w:hRule="atLeast"/>
                                <w:jc w:val="center"/>
                              </w:trPr>
                              <w:tc>
                                <w:tcPr>
                                  <w:tcW w:w="10044" w:type="dxa"/>
                                </w:tcPr>
                                <w:p>
                                  <w:pPr>
                                    <w:pStyle w:val="8"/>
                                    <w:numPr>
                                      <w:ilvl w:val="0"/>
                                      <w:numId w:val="5"/>
                                    </w:numPr>
                                    <w:ind w:firstLineChars="0"/>
                                    <w:jc w:val="left"/>
                                    <w:rPr>
                                      <w:bCs/>
                                      <w:sz w:val="22"/>
                                    </w:rPr>
                                  </w:pPr>
                                  <w:r>
                                    <w:rPr>
                                      <w:rFonts w:hint="eastAsia"/>
                                      <w:bCs/>
                                      <w:sz w:val="22"/>
                                    </w:rPr>
                                    <w:t>根据表</w:t>
                                  </w:r>
                                  <w:r>
                                    <w:rPr>
                                      <w:bCs/>
                                      <w:sz w:val="22"/>
                                    </w:rPr>
                                    <w:t>7.2所测量的</w:t>
                                  </w:r>
                                  <w:r>
                                    <w:rPr>
                                      <w:rFonts w:hint="eastAsia"/>
                                      <w:bCs/>
                                      <w:sz w:val="22"/>
                                    </w:rPr>
                                    <w:t>数值，作出反应电压关系的相量图</w:t>
                                  </w:r>
                                </w:p>
                                <w:p>
                                  <w:pPr>
                                    <w:jc w:val="left"/>
                                    <w:rPr>
                                      <w:rFonts w:hint="eastAsia" w:eastAsiaTheme="minorEastAsia"/>
                                      <w:bCs/>
                                      <w:sz w:val="24"/>
                                      <w:szCs w:val="24"/>
                                      <w:lang w:eastAsia="zh-CN"/>
                                    </w:rPr>
                                  </w:pPr>
                                  <w:r>
                                    <w:rPr>
                                      <w:rFonts w:hint="eastAsia" w:eastAsiaTheme="minorEastAsia"/>
                                      <w:bCs/>
                                      <w:sz w:val="24"/>
                                      <w:szCs w:val="24"/>
                                      <w:lang w:eastAsia="zh-CN"/>
                                    </w:rPr>
                                    <w:drawing>
                                      <wp:inline distT="0" distB="0" distL="114300" distR="114300">
                                        <wp:extent cx="3886200" cy="4057650"/>
                                        <wp:effectExtent l="0" t="0" r="0" b="11430"/>
                                        <wp:docPr id="2" name="图片 2" descr="12d797699f63f50fca66b28f1697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2d797699f63f50fca66b28f1697a11"/>
                                                <pic:cNvPicPr>
                                                  <a:picLocks noChangeAspect="1"/>
                                                </pic:cNvPicPr>
                                              </pic:nvPicPr>
                                              <pic:blipFill>
                                                <a:blip r:embed="rId52"/>
                                                <a:stretch>
                                                  <a:fillRect/>
                                                </a:stretch>
                                              </pic:blipFill>
                                              <pic:spPr>
                                                <a:xfrm>
                                                  <a:off x="0" y="0"/>
                                                  <a:ext cx="3886200" cy="40576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9" w:hRule="atLeast"/>
                                <w:jc w:val="center"/>
                              </w:trPr>
                              <w:tc>
                                <w:tcPr>
                                  <w:tcW w:w="10044" w:type="dxa"/>
                                </w:tcPr>
                                <w:p>
                                  <w:pPr>
                                    <w:pStyle w:val="8"/>
                                    <w:numPr>
                                      <w:ilvl w:val="0"/>
                                      <w:numId w:val="5"/>
                                    </w:numPr>
                                    <w:ind w:firstLineChars="0"/>
                                    <w:jc w:val="left"/>
                                    <w:rPr>
                                      <w:bCs/>
                                      <w:sz w:val="24"/>
                                      <w:szCs w:val="24"/>
                                    </w:rPr>
                                  </w:pPr>
                                  <w:r>
                                    <w:rPr>
                                      <w:rFonts w:hint="eastAsia"/>
                                      <w:bCs/>
                                      <w:sz w:val="22"/>
                                    </w:rPr>
                                    <w:t>根据表</w:t>
                                  </w:r>
                                  <w:r>
                                    <w:rPr>
                                      <w:bCs/>
                                      <w:sz w:val="22"/>
                                    </w:rPr>
                                    <w:t>7.3所测量的</w:t>
                                  </w:r>
                                  <w:r>
                                    <w:rPr>
                                      <w:rFonts w:hint="eastAsia"/>
                                      <w:bCs/>
                                      <w:sz w:val="22"/>
                                    </w:rPr>
                                    <w:t>数值，作出反应电流关系的相量图</w:t>
                                  </w:r>
                                </w:p>
                                <w:p>
                                  <w:pPr>
                                    <w:jc w:val="left"/>
                                    <w:rPr>
                                      <w:rFonts w:hint="eastAsia" w:eastAsiaTheme="minorEastAsia"/>
                                      <w:bCs/>
                                      <w:sz w:val="24"/>
                                      <w:szCs w:val="24"/>
                                      <w:lang w:eastAsia="zh-CN"/>
                                    </w:rPr>
                                  </w:pPr>
                                  <w:r>
                                    <w:rPr>
                                      <w:rFonts w:hint="eastAsia" w:eastAsiaTheme="minorEastAsia"/>
                                      <w:bCs/>
                                      <w:sz w:val="24"/>
                                      <w:szCs w:val="24"/>
                                      <w:lang w:eastAsia="zh-CN"/>
                                    </w:rPr>
                                    <w:drawing>
                                      <wp:inline distT="0" distB="0" distL="114300" distR="114300">
                                        <wp:extent cx="4022090" cy="3643630"/>
                                        <wp:effectExtent l="0" t="0" r="1270" b="13970"/>
                                        <wp:docPr id="3" name="图片 3" descr="73507bac8be3dcf66cd2af6e405f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3507bac8be3dcf66cd2af6e405fdfc"/>
                                                <pic:cNvPicPr>
                                                  <a:picLocks noChangeAspect="1"/>
                                                </pic:cNvPicPr>
                                              </pic:nvPicPr>
                                              <pic:blipFill>
                                                <a:blip r:embed="rId53"/>
                                                <a:stretch>
                                                  <a:fillRect/>
                                                </a:stretch>
                                              </pic:blipFill>
                                              <pic:spPr>
                                                <a:xfrm>
                                                  <a:off x="0" y="0"/>
                                                  <a:ext cx="4022090" cy="36436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1" w:hRule="atLeast"/>
                                <w:jc w:val="center"/>
                              </w:trPr>
                              <w:tc>
                                <w:tcPr>
                                  <w:tcW w:w="10044" w:type="dxa"/>
                                </w:tcPr>
                                <w:p>
                                  <w:pPr>
                                    <w:pStyle w:val="8"/>
                                    <w:numPr>
                                      <w:ilvl w:val="0"/>
                                      <w:numId w:val="5"/>
                                    </w:numPr>
                                    <w:ind w:firstLineChars="0"/>
                                    <w:jc w:val="left"/>
                                    <w:rPr>
                                      <w:bCs/>
                                      <w:sz w:val="24"/>
                                      <w:szCs w:val="24"/>
                                    </w:rPr>
                                  </w:pPr>
                                  <w:r>
                                    <w:rPr>
                                      <w:bCs/>
                                      <w:sz w:val="22"/>
                                    </w:rPr>
                                    <w:t>如何</w:t>
                                  </w:r>
                                  <w:r>
                                    <w:rPr>
                                      <w:rFonts w:hint="eastAsia"/>
                                      <w:bCs/>
                                      <w:sz w:val="22"/>
                                    </w:rPr>
                                    <w:t>判断阻抗是容性还是感性？</w:t>
                                  </w: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694.9pt;width:406.6pt;" fillcolor="#FFFFFF" filled="t" stroked="t" coordsize="21600,21600" o:gfxdata="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5S6nTWAAAABgEAAA8AAAAAAAAAAQAgAAAAIgAAAGRycy9k&#10;b3ducmV2LnhtbFBLAQIUABQAAAAIAIdO4kD4lpP2PQIAAH4EAAAOAAAAAAAAAAEAIAAAACUBAABk&#10;cnMvZTJvRG9jLnhtbFBLBQYAAAAABgAGAFkBAADUBQAAAAA=&#10;">
                <v:fill on="t" focussize="0,0"/>
                <v:stroke color="#000000" miterlimit="8" joinstyle="miter"/>
                <v:imagedata o:title=""/>
                <o:lock v:ext="edit" aspectratio="f"/>
                <v:textbox>
                  <w:txbxContent>
                    <w:p>
                      <w:pPr>
                        <w:pStyle w:val="8"/>
                        <w:numPr>
                          <w:ilvl w:val="0"/>
                          <w:numId w:val="0"/>
                        </w:numPr>
                        <w:tabs>
                          <w:tab w:val="left" w:pos="1512"/>
                        </w:tabs>
                        <w:ind w:leftChars="0"/>
                        <w:rPr>
                          <w:b/>
                          <w:bCs/>
                          <w:sz w:val="24"/>
                          <w:szCs w:val="28"/>
                        </w:rPr>
                      </w:pPr>
                      <w:r>
                        <w:rPr>
                          <w:rFonts w:hint="eastAsia"/>
                          <w:b/>
                          <w:bCs/>
                          <w:sz w:val="24"/>
                          <w:szCs w:val="28"/>
                          <w:lang w:val="en-US" w:eastAsia="zh-CN"/>
                        </w:rPr>
                        <w:t>六．</w:t>
                      </w:r>
                      <w:r>
                        <w:rPr>
                          <w:rFonts w:hint="eastAsia"/>
                          <w:b/>
                          <w:bCs/>
                          <w:sz w:val="24"/>
                          <w:szCs w:val="28"/>
                        </w:rPr>
                        <w:t>实验结果与分析（</w:t>
                      </w:r>
                      <w:r>
                        <w:rPr>
                          <w:b/>
                          <w:bCs/>
                          <w:sz w:val="24"/>
                          <w:szCs w:val="28"/>
                        </w:rPr>
                        <w:t>15分</w:t>
                      </w:r>
                      <w:r>
                        <w:rPr>
                          <w:rFonts w:hint="eastAsia"/>
                          <w:b/>
                          <w:bCs/>
                          <w:sz w:val="24"/>
                          <w:szCs w:val="28"/>
                        </w:rPr>
                        <w: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4" w:hRule="atLeast"/>
                          <w:jc w:val="center"/>
                        </w:trPr>
                        <w:tc>
                          <w:tcPr>
                            <w:tcW w:w="10044" w:type="dxa"/>
                          </w:tcPr>
                          <w:p>
                            <w:pPr>
                              <w:pStyle w:val="8"/>
                              <w:numPr>
                                <w:ilvl w:val="0"/>
                                <w:numId w:val="5"/>
                              </w:numPr>
                              <w:ind w:firstLineChars="0"/>
                              <w:jc w:val="left"/>
                              <w:rPr>
                                <w:bCs/>
                                <w:sz w:val="22"/>
                              </w:rPr>
                            </w:pPr>
                            <w:r>
                              <w:rPr>
                                <w:rFonts w:hint="eastAsia"/>
                                <w:bCs/>
                                <w:sz w:val="22"/>
                              </w:rPr>
                              <w:t>根据表</w:t>
                            </w:r>
                            <w:r>
                              <w:rPr>
                                <w:bCs/>
                                <w:sz w:val="22"/>
                              </w:rPr>
                              <w:t>7.2所测量的</w:t>
                            </w:r>
                            <w:r>
                              <w:rPr>
                                <w:rFonts w:hint="eastAsia"/>
                                <w:bCs/>
                                <w:sz w:val="22"/>
                              </w:rPr>
                              <w:t>数值，作出反应电压关系的相量图</w:t>
                            </w:r>
                          </w:p>
                          <w:p>
                            <w:pPr>
                              <w:jc w:val="left"/>
                              <w:rPr>
                                <w:rFonts w:hint="eastAsia" w:eastAsiaTheme="minorEastAsia"/>
                                <w:bCs/>
                                <w:sz w:val="24"/>
                                <w:szCs w:val="24"/>
                                <w:lang w:eastAsia="zh-CN"/>
                              </w:rPr>
                            </w:pPr>
                            <w:r>
                              <w:rPr>
                                <w:rFonts w:hint="eastAsia" w:eastAsiaTheme="minorEastAsia"/>
                                <w:bCs/>
                                <w:sz w:val="24"/>
                                <w:szCs w:val="24"/>
                                <w:lang w:eastAsia="zh-CN"/>
                              </w:rPr>
                              <w:drawing>
                                <wp:inline distT="0" distB="0" distL="114300" distR="114300">
                                  <wp:extent cx="3886200" cy="4057650"/>
                                  <wp:effectExtent l="0" t="0" r="0" b="11430"/>
                                  <wp:docPr id="2" name="图片 2" descr="12d797699f63f50fca66b28f1697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2d797699f63f50fca66b28f1697a11"/>
                                          <pic:cNvPicPr>
                                            <a:picLocks noChangeAspect="1"/>
                                          </pic:cNvPicPr>
                                        </pic:nvPicPr>
                                        <pic:blipFill>
                                          <a:blip r:embed="rId52"/>
                                          <a:stretch>
                                            <a:fillRect/>
                                          </a:stretch>
                                        </pic:blipFill>
                                        <pic:spPr>
                                          <a:xfrm>
                                            <a:off x="0" y="0"/>
                                            <a:ext cx="3886200" cy="40576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9" w:hRule="atLeast"/>
                          <w:jc w:val="center"/>
                        </w:trPr>
                        <w:tc>
                          <w:tcPr>
                            <w:tcW w:w="10044" w:type="dxa"/>
                          </w:tcPr>
                          <w:p>
                            <w:pPr>
                              <w:pStyle w:val="8"/>
                              <w:numPr>
                                <w:ilvl w:val="0"/>
                                <w:numId w:val="5"/>
                              </w:numPr>
                              <w:ind w:firstLineChars="0"/>
                              <w:jc w:val="left"/>
                              <w:rPr>
                                <w:bCs/>
                                <w:sz w:val="24"/>
                                <w:szCs w:val="24"/>
                              </w:rPr>
                            </w:pPr>
                            <w:r>
                              <w:rPr>
                                <w:rFonts w:hint="eastAsia"/>
                                <w:bCs/>
                                <w:sz w:val="22"/>
                              </w:rPr>
                              <w:t>根据表</w:t>
                            </w:r>
                            <w:r>
                              <w:rPr>
                                <w:bCs/>
                                <w:sz w:val="22"/>
                              </w:rPr>
                              <w:t>7.3所测量的</w:t>
                            </w:r>
                            <w:r>
                              <w:rPr>
                                <w:rFonts w:hint="eastAsia"/>
                                <w:bCs/>
                                <w:sz w:val="22"/>
                              </w:rPr>
                              <w:t>数值，作出反应电流关系的相量图</w:t>
                            </w:r>
                          </w:p>
                          <w:p>
                            <w:pPr>
                              <w:jc w:val="left"/>
                              <w:rPr>
                                <w:rFonts w:hint="eastAsia" w:eastAsiaTheme="minorEastAsia"/>
                                <w:bCs/>
                                <w:sz w:val="24"/>
                                <w:szCs w:val="24"/>
                                <w:lang w:eastAsia="zh-CN"/>
                              </w:rPr>
                            </w:pPr>
                            <w:r>
                              <w:rPr>
                                <w:rFonts w:hint="eastAsia" w:eastAsiaTheme="minorEastAsia"/>
                                <w:bCs/>
                                <w:sz w:val="24"/>
                                <w:szCs w:val="24"/>
                                <w:lang w:eastAsia="zh-CN"/>
                              </w:rPr>
                              <w:drawing>
                                <wp:inline distT="0" distB="0" distL="114300" distR="114300">
                                  <wp:extent cx="4022090" cy="3643630"/>
                                  <wp:effectExtent l="0" t="0" r="1270" b="13970"/>
                                  <wp:docPr id="3" name="图片 3" descr="73507bac8be3dcf66cd2af6e405f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3507bac8be3dcf66cd2af6e405fdfc"/>
                                          <pic:cNvPicPr>
                                            <a:picLocks noChangeAspect="1"/>
                                          </pic:cNvPicPr>
                                        </pic:nvPicPr>
                                        <pic:blipFill>
                                          <a:blip r:embed="rId53"/>
                                          <a:stretch>
                                            <a:fillRect/>
                                          </a:stretch>
                                        </pic:blipFill>
                                        <pic:spPr>
                                          <a:xfrm>
                                            <a:off x="0" y="0"/>
                                            <a:ext cx="4022090" cy="36436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1" w:hRule="atLeast"/>
                          <w:jc w:val="center"/>
                        </w:trPr>
                        <w:tc>
                          <w:tcPr>
                            <w:tcW w:w="10044" w:type="dxa"/>
                          </w:tcPr>
                          <w:p>
                            <w:pPr>
                              <w:pStyle w:val="8"/>
                              <w:numPr>
                                <w:ilvl w:val="0"/>
                                <w:numId w:val="5"/>
                              </w:numPr>
                              <w:ind w:firstLineChars="0"/>
                              <w:jc w:val="left"/>
                              <w:rPr>
                                <w:bCs/>
                                <w:sz w:val="24"/>
                                <w:szCs w:val="24"/>
                              </w:rPr>
                            </w:pPr>
                            <w:r>
                              <w:rPr>
                                <w:bCs/>
                                <w:sz w:val="22"/>
                              </w:rPr>
                              <w:t>如何</w:t>
                            </w:r>
                            <w:r>
                              <w:rPr>
                                <w:rFonts w:hint="eastAsia"/>
                                <w:bCs/>
                                <w:sz w:val="22"/>
                              </w:rPr>
                              <w:t>判断阻抗是容性还是感性？</w:t>
                            </w:r>
                          </w:p>
                        </w:tc>
                      </w:tr>
                    </w:tbl>
                    <w:p/>
                  </w:txbxContent>
                </v:textbox>
                <w10:wrap type="none"/>
                <w10:anchorlock/>
              </v:shape>
            </w:pict>
          </mc:Fallback>
        </mc:AlternateContent>
      </w:r>
    </w:p>
    <w:p>
      <w:pPr>
        <w:widowControl/>
        <w:jc w:val="left"/>
        <w:rPr>
          <w:rFonts w:ascii="Times New Roman" w:hAnsi="Times New Roman" w:eastAsia="方正华隶简体" w:cs="Times New Roman"/>
          <w:b/>
          <w:sz w:val="32"/>
        </w:rPr>
      </w:pPr>
      <w:r>
        <w:rPr>
          <w:sz w:val="28"/>
          <w:szCs w:val="32"/>
        </w:rPr>
        <mc:AlternateContent>
          <mc:Choice Requires="wps">
            <w:drawing>
              <wp:inline distT="0" distB="0" distL="0" distR="0">
                <wp:extent cx="5163185" cy="3162935"/>
                <wp:effectExtent l="4445" t="4445" r="13970" b="17780"/>
                <wp:docPr id="2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63553" cy="3163503"/>
                        </a:xfrm>
                        <a:prstGeom prst="rect">
                          <a:avLst/>
                        </a:prstGeom>
                        <a:solidFill>
                          <a:srgbClr val="FFFFFF"/>
                        </a:solidFill>
                        <a:ln w="9525">
                          <a:solidFill>
                            <a:srgbClr val="000000"/>
                          </a:solidFill>
                          <a:miter lim="800000"/>
                        </a:ln>
                      </wps:spPr>
                      <wps:txbx>
                        <w:txbxContent>
                          <w:p>
                            <w:pPr>
                              <w:pStyle w:val="8"/>
                              <w:numPr>
                                <w:ilvl w:val="0"/>
                                <w:numId w:val="0"/>
                              </w:numPr>
                              <w:tabs>
                                <w:tab w:val="left" w:pos="1512"/>
                              </w:tabs>
                              <w:ind w:leftChars="0"/>
                              <w:rPr>
                                <w:b/>
                                <w:bCs/>
                                <w:sz w:val="24"/>
                                <w:szCs w:val="28"/>
                              </w:rPr>
                            </w:pPr>
                            <w:r>
                              <w:rPr>
                                <w:rFonts w:hint="eastAsia"/>
                                <w:b/>
                                <w:bCs/>
                                <w:sz w:val="24"/>
                                <w:szCs w:val="28"/>
                                <w:lang w:val="en-US" w:eastAsia="zh-CN"/>
                              </w:rPr>
                              <w:t>七．</w:t>
                            </w:r>
                            <w:r>
                              <w:rPr>
                                <w:rFonts w:hint="eastAsia"/>
                                <w:b/>
                                <w:bCs/>
                                <w:sz w:val="24"/>
                                <w:szCs w:val="28"/>
                              </w:rPr>
                              <w:t>实验思考题（</w:t>
                            </w:r>
                            <w:r>
                              <w:rPr>
                                <w:b/>
                                <w:bCs/>
                                <w:sz w:val="24"/>
                                <w:szCs w:val="28"/>
                              </w:rPr>
                              <w:t>20分</w:t>
                            </w:r>
                            <w:r>
                              <w:rPr>
                                <w:rFonts w:hint="eastAsia"/>
                                <w:b/>
                                <w:bCs/>
                                <w:sz w:val="24"/>
                                <w:szCs w:val="28"/>
                              </w:rPr>
                              <w:t>）</w:t>
                            </w:r>
                          </w:p>
                          <w:tbl>
                            <w:tblPr>
                              <w:tblStyle w:val="5"/>
                              <w:tblW w:w="79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1" w:hRule="atLeast"/>
                                <w:jc w:val="center"/>
                              </w:trPr>
                              <w:tc>
                                <w:tcPr>
                                  <w:tcW w:w="7945" w:type="dxa"/>
                                </w:tcPr>
                                <w:p>
                                  <w:pPr>
                                    <w:numPr>
                                      <w:ilvl w:val="0"/>
                                      <w:numId w:val="6"/>
                                    </w:numPr>
                                    <w:rPr>
                                      <w:sz w:val="22"/>
                                      <w:szCs w:val="24"/>
                                    </w:rPr>
                                  </w:pPr>
                                  <w:r>
                                    <w:rPr>
                                      <w:sz w:val="22"/>
                                      <w:szCs w:val="24"/>
                                    </w:rPr>
                                    <w:t>如何用一个给定的电阻和电压表测量出一个感性或容性负载的等效参数？</w:t>
                                  </w:r>
                                </w:p>
                                <w:p>
                                  <w:pPr>
                                    <w:widowControl w:val="0"/>
                                    <w:numPr>
                                      <w:ilvl w:val="0"/>
                                      <w:numId w:val="0"/>
                                    </w:numPr>
                                    <w:jc w:val="both"/>
                                    <w:rPr>
                                      <w:sz w:val="22"/>
                                      <w:szCs w:val="24"/>
                                    </w:rPr>
                                  </w:pPr>
                                  <w:r>
                                    <w:rPr>
                                      <w:rFonts w:hint="eastAsia"/>
                                      <w:sz w:val="22"/>
                                      <w:szCs w:val="24"/>
                                      <w:lang w:val="en-US" w:eastAsia="zh-CN"/>
                                    </w:rPr>
                                    <w:t>答：利用给定的电阻和被测负载组成串联电路，再用电压表分别测量给定电阻和被测负载的端电压，再通过给定电阻求出电流I，即可再通过公式求解</w:t>
                                  </w:r>
                                  <w:r>
                                    <w:rPr>
                                      <w:sz w:val="22"/>
                                      <w:szCs w:val="24"/>
                                    </w:rPr>
                                    <w:t>一个感性或容性负载的等效参数</w:t>
                                  </w:r>
                                  <w:r>
                                    <w:rPr>
                                      <w:rFonts w:hint="eastAsia"/>
                                      <w:sz w:val="22"/>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0" w:hRule="atLeast"/>
                                <w:jc w:val="center"/>
                              </w:trPr>
                              <w:tc>
                                <w:tcPr>
                                  <w:tcW w:w="7945" w:type="dxa"/>
                                </w:tcPr>
                                <w:p>
                                  <w:pPr>
                                    <w:rPr>
                                      <w:sz w:val="22"/>
                                      <w:szCs w:val="24"/>
                                    </w:rPr>
                                  </w:pPr>
                                  <w:r>
                                    <w:rPr>
                                      <w:rFonts w:hint="eastAsia"/>
                                      <w:sz w:val="22"/>
                                      <w:szCs w:val="24"/>
                                    </w:rPr>
                                    <w:t xml:space="preserve">2. </w:t>
                                  </w:r>
                                  <w:r>
                                    <w:rPr>
                                      <w:sz w:val="22"/>
                                      <w:szCs w:val="24"/>
                                    </w:rPr>
                                    <w:t>如何用一个给定的电阻和电流表测量出一个感性或容性负载的等效参数？</w:t>
                                  </w:r>
                                </w:p>
                                <w:p>
                                  <w:pPr>
                                    <w:numPr>
                                      <w:ilvl w:val="0"/>
                                      <w:numId w:val="0"/>
                                    </w:numPr>
                                    <w:ind w:left="440" w:leftChars="0" w:hanging="440" w:hangingChars="200"/>
                                    <w:rPr>
                                      <w:rFonts w:hint="default" w:eastAsiaTheme="minorEastAsia"/>
                                      <w:sz w:val="22"/>
                                      <w:szCs w:val="24"/>
                                      <w:lang w:val="en-US" w:eastAsia="zh-CN"/>
                                    </w:rPr>
                                  </w:pPr>
                                  <w:r>
                                    <w:rPr>
                                      <w:rFonts w:hint="eastAsia"/>
                                      <w:sz w:val="22"/>
                                      <w:szCs w:val="24"/>
                                      <w:lang w:val="en-US" w:eastAsia="zh-CN"/>
                                    </w:rPr>
                                    <w:t>答：利用给定的电阻和被测负载组成并联电路，再用电流表分别测量流过给定电阻和被测负载的电流，再通过给定电阻求出电压U，即可再通过公式求解</w:t>
                                  </w:r>
                                  <w:r>
                                    <w:rPr>
                                      <w:sz w:val="22"/>
                                      <w:szCs w:val="24"/>
                                    </w:rPr>
                                    <w:t>一个感性或容性负载的等效参数</w:t>
                                  </w:r>
                                  <w:r>
                                    <w:rPr>
                                      <w:rFonts w:hint="eastAsia"/>
                                      <w:sz w:val="22"/>
                                      <w:szCs w:val="24"/>
                                      <w:lang w:eastAsia="zh-CN"/>
                                    </w:rPr>
                                    <w:t>。</w:t>
                                  </w:r>
                                </w:p>
                                <w:p>
                                  <w:pPr>
                                    <w:pStyle w:val="8"/>
                                    <w:ind w:left="0" w:leftChars="0" w:firstLine="0" w:firstLineChars="0"/>
                                    <w:jc w:val="both"/>
                                    <w:rPr>
                                      <w:sz w:val="22"/>
                                      <w:szCs w:val="24"/>
                                    </w:rPr>
                                  </w:pP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249.05pt;width:406.55pt;" fillcolor="#FFFFFF" filled="t" stroked="t" coordsize="21600,21600" o:gfxdata="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FKpCXVAAAABQEAAA8AAAAAAAAAAQAgAAAAIgAAAGRycy9kb3du&#10;cmV2LnhtbFBLAQIUABQAAAAIAIdO4kD5VYXsOwIAAH4EAAAOAAAAAAAAAAEAIAAAACQBAABkcnMv&#10;ZTJvRG9jLnhtbFBLBQYAAAAABgAGAFkBAADRBQAAAAA=&#10;">
                <v:fill on="t" focussize="0,0"/>
                <v:stroke color="#000000" miterlimit="8" joinstyle="miter"/>
                <v:imagedata o:title=""/>
                <o:lock v:ext="edit" aspectratio="f"/>
                <v:textbox>
                  <w:txbxContent>
                    <w:p>
                      <w:pPr>
                        <w:pStyle w:val="8"/>
                        <w:numPr>
                          <w:ilvl w:val="0"/>
                          <w:numId w:val="0"/>
                        </w:numPr>
                        <w:tabs>
                          <w:tab w:val="left" w:pos="1512"/>
                        </w:tabs>
                        <w:ind w:leftChars="0"/>
                        <w:rPr>
                          <w:b/>
                          <w:bCs/>
                          <w:sz w:val="24"/>
                          <w:szCs w:val="28"/>
                        </w:rPr>
                      </w:pPr>
                      <w:r>
                        <w:rPr>
                          <w:rFonts w:hint="eastAsia"/>
                          <w:b/>
                          <w:bCs/>
                          <w:sz w:val="24"/>
                          <w:szCs w:val="28"/>
                          <w:lang w:val="en-US" w:eastAsia="zh-CN"/>
                        </w:rPr>
                        <w:t>七．</w:t>
                      </w:r>
                      <w:r>
                        <w:rPr>
                          <w:rFonts w:hint="eastAsia"/>
                          <w:b/>
                          <w:bCs/>
                          <w:sz w:val="24"/>
                          <w:szCs w:val="28"/>
                        </w:rPr>
                        <w:t>实验思考题（</w:t>
                      </w:r>
                      <w:r>
                        <w:rPr>
                          <w:b/>
                          <w:bCs/>
                          <w:sz w:val="24"/>
                          <w:szCs w:val="28"/>
                        </w:rPr>
                        <w:t>20分</w:t>
                      </w:r>
                      <w:r>
                        <w:rPr>
                          <w:rFonts w:hint="eastAsia"/>
                          <w:b/>
                          <w:bCs/>
                          <w:sz w:val="24"/>
                          <w:szCs w:val="28"/>
                        </w:rPr>
                        <w:t>）</w:t>
                      </w:r>
                    </w:p>
                    <w:tbl>
                      <w:tblPr>
                        <w:tblStyle w:val="5"/>
                        <w:tblW w:w="79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1" w:hRule="atLeast"/>
                          <w:jc w:val="center"/>
                        </w:trPr>
                        <w:tc>
                          <w:tcPr>
                            <w:tcW w:w="7945" w:type="dxa"/>
                          </w:tcPr>
                          <w:p>
                            <w:pPr>
                              <w:numPr>
                                <w:ilvl w:val="0"/>
                                <w:numId w:val="6"/>
                              </w:numPr>
                              <w:rPr>
                                <w:sz w:val="22"/>
                                <w:szCs w:val="24"/>
                              </w:rPr>
                            </w:pPr>
                            <w:r>
                              <w:rPr>
                                <w:sz w:val="22"/>
                                <w:szCs w:val="24"/>
                              </w:rPr>
                              <w:t>如何用一个给定的电阻和电压表测量出一个感性或容性负载的等效参数？</w:t>
                            </w:r>
                          </w:p>
                          <w:p>
                            <w:pPr>
                              <w:widowControl w:val="0"/>
                              <w:numPr>
                                <w:ilvl w:val="0"/>
                                <w:numId w:val="0"/>
                              </w:numPr>
                              <w:jc w:val="both"/>
                              <w:rPr>
                                <w:sz w:val="22"/>
                                <w:szCs w:val="24"/>
                              </w:rPr>
                            </w:pPr>
                            <w:r>
                              <w:rPr>
                                <w:rFonts w:hint="eastAsia"/>
                                <w:sz w:val="22"/>
                                <w:szCs w:val="24"/>
                                <w:lang w:val="en-US" w:eastAsia="zh-CN"/>
                              </w:rPr>
                              <w:t>答：利用给定的电阻和被测负载组成串联电路，再用电压表分别测量给定电阻和被测负载的端电压，再通过给定电阻求出电流I，即可再通过公式求解</w:t>
                            </w:r>
                            <w:r>
                              <w:rPr>
                                <w:sz w:val="22"/>
                                <w:szCs w:val="24"/>
                              </w:rPr>
                              <w:t>一个感性或容性负载的等效参数</w:t>
                            </w:r>
                            <w:r>
                              <w:rPr>
                                <w:rFonts w:hint="eastAsia"/>
                                <w:sz w:val="22"/>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0" w:hRule="atLeast"/>
                          <w:jc w:val="center"/>
                        </w:trPr>
                        <w:tc>
                          <w:tcPr>
                            <w:tcW w:w="7945" w:type="dxa"/>
                          </w:tcPr>
                          <w:p>
                            <w:pPr>
                              <w:rPr>
                                <w:sz w:val="22"/>
                                <w:szCs w:val="24"/>
                              </w:rPr>
                            </w:pPr>
                            <w:r>
                              <w:rPr>
                                <w:rFonts w:hint="eastAsia"/>
                                <w:sz w:val="22"/>
                                <w:szCs w:val="24"/>
                              </w:rPr>
                              <w:t xml:space="preserve">2. </w:t>
                            </w:r>
                            <w:r>
                              <w:rPr>
                                <w:sz w:val="22"/>
                                <w:szCs w:val="24"/>
                              </w:rPr>
                              <w:t>如何用一个给定的电阻和电流表测量出一个感性或容性负载的等效参数？</w:t>
                            </w:r>
                          </w:p>
                          <w:p>
                            <w:pPr>
                              <w:numPr>
                                <w:ilvl w:val="0"/>
                                <w:numId w:val="0"/>
                              </w:numPr>
                              <w:ind w:left="440" w:leftChars="0" w:hanging="440" w:hangingChars="200"/>
                              <w:rPr>
                                <w:rFonts w:hint="default" w:eastAsiaTheme="minorEastAsia"/>
                                <w:sz w:val="22"/>
                                <w:szCs w:val="24"/>
                                <w:lang w:val="en-US" w:eastAsia="zh-CN"/>
                              </w:rPr>
                            </w:pPr>
                            <w:r>
                              <w:rPr>
                                <w:rFonts w:hint="eastAsia"/>
                                <w:sz w:val="22"/>
                                <w:szCs w:val="24"/>
                                <w:lang w:val="en-US" w:eastAsia="zh-CN"/>
                              </w:rPr>
                              <w:t>答：利用给定的电阻和被测负载组成并联电路，再用电流表分别测量流过给定电阻和被测负载的电流，再通过给定电阻求出电压U，即可再通过公式求解</w:t>
                            </w:r>
                            <w:r>
                              <w:rPr>
                                <w:sz w:val="22"/>
                                <w:szCs w:val="24"/>
                              </w:rPr>
                              <w:t>一个感性或容性负载的等效参数</w:t>
                            </w:r>
                            <w:r>
                              <w:rPr>
                                <w:rFonts w:hint="eastAsia"/>
                                <w:sz w:val="22"/>
                                <w:szCs w:val="24"/>
                                <w:lang w:eastAsia="zh-CN"/>
                              </w:rPr>
                              <w:t>。</w:t>
                            </w:r>
                          </w:p>
                          <w:p>
                            <w:pPr>
                              <w:pStyle w:val="8"/>
                              <w:ind w:left="0" w:leftChars="0" w:firstLine="0" w:firstLineChars="0"/>
                              <w:jc w:val="both"/>
                              <w:rPr>
                                <w:sz w:val="22"/>
                                <w:szCs w:val="24"/>
                              </w:rPr>
                            </w:pPr>
                          </w:p>
                        </w:tc>
                      </w:tr>
                    </w:tbl>
                    <w:p/>
                  </w:txbxContent>
                </v:textbox>
                <w10:wrap type="none"/>
                <w10:anchorlock/>
              </v:shape>
            </w:pict>
          </mc:Fallback>
        </mc:AlternateContent>
      </w:r>
      <w:r>
        <w:rPr>
          <w:sz w:val="28"/>
          <w:szCs w:val="32"/>
        </w:rPr>
        <mc:AlternateContent>
          <mc:Choice Requires="wps">
            <w:drawing>
              <wp:inline distT="0" distB="0" distL="0" distR="0">
                <wp:extent cx="5156200" cy="1330960"/>
                <wp:effectExtent l="4445" t="4445" r="5715" b="5715"/>
                <wp:docPr id="30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56334" cy="1331495"/>
                        </a:xfrm>
                        <a:prstGeom prst="rect">
                          <a:avLst/>
                        </a:prstGeom>
                        <a:solidFill>
                          <a:srgbClr val="FFFFFF"/>
                        </a:solidFill>
                        <a:ln w="9525">
                          <a:solidFill>
                            <a:srgbClr val="000000"/>
                          </a:solidFill>
                          <a:miter lim="800000"/>
                        </a:ln>
                      </wps:spPr>
                      <wps:txbx>
                        <w:txbxContent>
                          <w:p>
                            <w:pPr>
                              <w:pStyle w:val="8"/>
                              <w:numPr>
                                <w:ilvl w:val="0"/>
                                <w:numId w:val="0"/>
                              </w:numPr>
                              <w:tabs>
                                <w:tab w:val="left" w:pos="1512"/>
                              </w:tabs>
                              <w:ind w:leftChars="0"/>
                              <w:rPr>
                                <w:b/>
                                <w:bCs/>
                                <w:sz w:val="24"/>
                                <w:szCs w:val="28"/>
                              </w:rPr>
                            </w:pPr>
                            <w:r>
                              <w:rPr>
                                <w:rFonts w:hint="eastAsia"/>
                                <w:b/>
                                <w:bCs/>
                                <w:sz w:val="24"/>
                                <w:szCs w:val="28"/>
                                <w:lang w:val="en-US" w:eastAsia="zh-CN"/>
                              </w:rPr>
                              <w:t>八．</w:t>
                            </w:r>
                            <w:r>
                              <w:rPr>
                                <w:rFonts w:hint="eastAsia"/>
                                <w:b/>
                                <w:bCs/>
                                <w:sz w:val="24"/>
                                <w:szCs w:val="28"/>
                              </w:rPr>
                              <w:t>实验总结（1</w:t>
                            </w:r>
                            <w:r>
                              <w:rPr>
                                <w:b/>
                                <w:bCs/>
                                <w:sz w:val="24"/>
                                <w:szCs w:val="28"/>
                              </w:rPr>
                              <w:t>0分</w:t>
                            </w:r>
                            <w:r>
                              <w:rPr>
                                <w:rFonts w:hint="eastAsia"/>
                                <w:b/>
                                <w:bCs/>
                                <w:sz w:val="24"/>
                                <w:szCs w:val="28"/>
                              </w:rPr>
                              <w:t>）</w:t>
                            </w:r>
                          </w:p>
                          <w:p>
                            <w:pPr>
                              <w:numPr>
                                <w:ilvl w:val="0"/>
                                <w:numId w:val="7"/>
                              </w:numPr>
                              <w:rPr>
                                <w:rFonts w:hint="eastAsia"/>
                                <w:lang w:val="en-US" w:eastAsia="zh-CN"/>
                              </w:rPr>
                            </w:pPr>
                            <w:r>
                              <w:rPr>
                                <w:rFonts w:hint="eastAsia"/>
                              </w:rPr>
                              <w:t>我学会了用相位表法和功率表法测量电感线圈、电阻器、电容器的参数，并根据</w:t>
                            </w:r>
                            <w:r>
                              <w:rPr>
                                <w:rFonts w:hint="eastAsia"/>
                                <w:lang w:val="en-US" w:eastAsia="zh-CN"/>
                              </w:rPr>
                              <w:t>数据</w:t>
                            </w:r>
                            <w:r>
                              <w:rPr>
                                <w:rFonts w:hint="eastAsia"/>
                              </w:rPr>
                              <w:t>计算</w:t>
                            </w:r>
                            <w:r>
                              <w:rPr>
                                <w:rFonts w:hint="eastAsia"/>
                                <w:lang w:val="en-US" w:eastAsia="zh-CN"/>
                              </w:rPr>
                              <w:t>R、C、L和并联参数。</w:t>
                            </w:r>
                          </w:p>
                          <w:p>
                            <w:pPr>
                              <w:spacing w:line="360" w:lineRule="auto"/>
                              <w:rPr>
                                <w:rFonts w:hint="eastAsia" w:ascii="宋体" w:hAnsi="宋体" w:eastAsia="宋体" w:cs="宋体"/>
                                <w:sz w:val="21"/>
                                <w:szCs w:val="21"/>
                                <w:lang w:val="en-US" w:eastAsia="zh-CN"/>
                              </w:rPr>
                            </w:pPr>
                            <w:r>
                              <w:rPr>
                                <w:rFonts w:hint="eastAsia"/>
                                <w:sz w:val="21"/>
                                <w:szCs w:val="21"/>
                                <w:lang w:val="en-US" w:eastAsia="zh-CN"/>
                              </w:rPr>
                              <w:t>2.</w:t>
                            </w:r>
                            <w:r>
                              <w:rPr>
                                <w:rFonts w:hint="eastAsia" w:ascii="宋体" w:hAnsi="宋体" w:eastAsia="宋体" w:cs="宋体"/>
                                <w:sz w:val="21"/>
                                <w:szCs w:val="21"/>
                                <w:lang w:val="en-US" w:eastAsia="zh-CN"/>
                              </w:rPr>
                              <w:t>加深了对</w:t>
                            </w:r>
                            <w:r>
                              <w:rPr>
                                <w:rFonts w:hint="eastAsia" w:ascii="宋体" w:hAnsi="宋体" w:eastAsia="宋体" w:cs="宋体"/>
                                <w:sz w:val="21"/>
                                <w:szCs w:val="21"/>
                              </w:rPr>
                              <w:t>Multisim</w:t>
                            </w:r>
                            <w:r>
                              <w:rPr>
                                <w:rFonts w:hint="eastAsia" w:ascii="宋体" w:hAnsi="宋体" w:eastAsia="宋体" w:cs="宋体"/>
                                <w:sz w:val="21"/>
                                <w:szCs w:val="21"/>
                                <w:lang w:val="en-US" w:eastAsia="zh-CN"/>
                              </w:rPr>
                              <w:t>的使用</w:t>
                            </w:r>
                            <w:r>
                              <w:rPr>
                                <w:rFonts w:hint="eastAsia" w:ascii="宋体" w:hAnsi="宋体" w:eastAsia="宋体" w:cs="宋体"/>
                                <w:sz w:val="21"/>
                                <w:szCs w:val="21"/>
                              </w:rPr>
                              <w:t>，熟悉</w:t>
                            </w:r>
                            <w:r>
                              <w:rPr>
                                <w:rFonts w:hint="eastAsia" w:ascii="宋体" w:hAnsi="宋体" w:eastAsia="宋体" w:cs="宋体"/>
                                <w:sz w:val="21"/>
                                <w:szCs w:val="21"/>
                                <w:lang w:val="en-US" w:eastAsia="zh-CN"/>
                              </w:rPr>
                              <w:t>了</w:t>
                            </w:r>
                            <w:r>
                              <w:rPr>
                                <w:rFonts w:hint="eastAsia" w:ascii="宋体" w:hAnsi="宋体" w:eastAsia="宋体" w:cs="宋体"/>
                                <w:sz w:val="21"/>
                                <w:szCs w:val="21"/>
                              </w:rPr>
                              <w:t>各种操作</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增加了动手能力。</w:t>
                            </w:r>
                          </w:p>
                          <w:p>
                            <w:pPr>
                              <w:numPr>
                                <w:ilvl w:val="0"/>
                                <w:numId w:val="0"/>
                              </w:numPr>
                              <w:rPr>
                                <w:rFonts w:hint="eastAsia"/>
                                <w:lang w:val="en-US" w:eastAsia="zh-CN"/>
                              </w:rPr>
                            </w:pP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04.8pt;width:406pt;" fillcolor="#FFFFFF" filled="t" stroked="t" coordsize="21600,21600" o:gfxdata="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0OlqDVAAAABQEAAA8AAAAAAAAAAQAgAAAAIgAAAGRycy9k&#10;b3ducmV2LnhtbFBLAQIUABQAAAAIAIdO4kDVYJEHPgIAAH4EAAAOAAAAAAAAAAEAIAAAACQBAABk&#10;cnMvZTJvRG9jLnhtbFBLBQYAAAAABgAGAFkBAADUBQAAAAA=&#10;">
                <v:fill on="t" focussize="0,0"/>
                <v:stroke color="#000000" miterlimit="8" joinstyle="miter"/>
                <v:imagedata o:title=""/>
                <o:lock v:ext="edit" aspectratio="f"/>
                <v:textbox>
                  <w:txbxContent>
                    <w:p>
                      <w:pPr>
                        <w:pStyle w:val="8"/>
                        <w:numPr>
                          <w:ilvl w:val="0"/>
                          <w:numId w:val="0"/>
                        </w:numPr>
                        <w:tabs>
                          <w:tab w:val="left" w:pos="1512"/>
                        </w:tabs>
                        <w:ind w:leftChars="0"/>
                        <w:rPr>
                          <w:b/>
                          <w:bCs/>
                          <w:sz w:val="24"/>
                          <w:szCs w:val="28"/>
                        </w:rPr>
                      </w:pPr>
                      <w:r>
                        <w:rPr>
                          <w:rFonts w:hint="eastAsia"/>
                          <w:b/>
                          <w:bCs/>
                          <w:sz w:val="24"/>
                          <w:szCs w:val="28"/>
                          <w:lang w:val="en-US" w:eastAsia="zh-CN"/>
                        </w:rPr>
                        <w:t>八．</w:t>
                      </w:r>
                      <w:r>
                        <w:rPr>
                          <w:rFonts w:hint="eastAsia"/>
                          <w:b/>
                          <w:bCs/>
                          <w:sz w:val="24"/>
                          <w:szCs w:val="28"/>
                        </w:rPr>
                        <w:t>实验总结（1</w:t>
                      </w:r>
                      <w:r>
                        <w:rPr>
                          <w:b/>
                          <w:bCs/>
                          <w:sz w:val="24"/>
                          <w:szCs w:val="28"/>
                        </w:rPr>
                        <w:t>0分</w:t>
                      </w:r>
                      <w:r>
                        <w:rPr>
                          <w:rFonts w:hint="eastAsia"/>
                          <w:b/>
                          <w:bCs/>
                          <w:sz w:val="24"/>
                          <w:szCs w:val="28"/>
                        </w:rPr>
                        <w:t>）</w:t>
                      </w:r>
                    </w:p>
                    <w:p>
                      <w:pPr>
                        <w:numPr>
                          <w:ilvl w:val="0"/>
                          <w:numId w:val="7"/>
                        </w:numPr>
                        <w:rPr>
                          <w:rFonts w:hint="eastAsia"/>
                          <w:lang w:val="en-US" w:eastAsia="zh-CN"/>
                        </w:rPr>
                      </w:pPr>
                      <w:r>
                        <w:rPr>
                          <w:rFonts w:hint="eastAsia"/>
                        </w:rPr>
                        <w:t>我学会了用相位表法和功率表法测量电感线圈、电阻器、电容器的参数，并根据</w:t>
                      </w:r>
                      <w:r>
                        <w:rPr>
                          <w:rFonts w:hint="eastAsia"/>
                          <w:lang w:val="en-US" w:eastAsia="zh-CN"/>
                        </w:rPr>
                        <w:t>数据</w:t>
                      </w:r>
                      <w:r>
                        <w:rPr>
                          <w:rFonts w:hint="eastAsia"/>
                        </w:rPr>
                        <w:t>计算</w:t>
                      </w:r>
                      <w:r>
                        <w:rPr>
                          <w:rFonts w:hint="eastAsia"/>
                          <w:lang w:val="en-US" w:eastAsia="zh-CN"/>
                        </w:rPr>
                        <w:t>R、C、L和并联参数。</w:t>
                      </w:r>
                    </w:p>
                    <w:p>
                      <w:pPr>
                        <w:spacing w:line="360" w:lineRule="auto"/>
                        <w:rPr>
                          <w:rFonts w:hint="eastAsia" w:ascii="宋体" w:hAnsi="宋体" w:eastAsia="宋体" w:cs="宋体"/>
                          <w:sz w:val="21"/>
                          <w:szCs w:val="21"/>
                          <w:lang w:val="en-US" w:eastAsia="zh-CN"/>
                        </w:rPr>
                      </w:pPr>
                      <w:r>
                        <w:rPr>
                          <w:rFonts w:hint="eastAsia"/>
                          <w:sz w:val="21"/>
                          <w:szCs w:val="21"/>
                          <w:lang w:val="en-US" w:eastAsia="zh-CN"/>
                        </w:rPr>
                        <w:t>2.</w:t>
                      </w:r>
                      <w:r>
                        <w:rPr>
                          <w:rFonts w:hint="eastAsia" w:ascii="宋体" w:hAnsi="宋体" w:eastAsia="宋体" w:cs="宋体"/>
                          <w:sz w:val="21"/>
                          <w:szCs w:val="21"/>
                          <w:lang w:val="en-US" w:eastAsia="zh-CN"/>
                        </w:rPr>
                        <w:t>加深了对</w:t>
                      </w:r>
                      <w:r>
                        <w:rPr>
                          <w:rFonts w:hint="eastAsia" w:ascii="宋体" w:hAnsi="宋体" w:eastAsia="宋体" w:cs="宋体"/>
                          <w:sz w:val="21"/>
                          <w:szCs w:val="21"/>
                        </w:rPr>
                        <w:t>Multisim</w:t>
                      </w:r>
                      <w:r>
                        <w:rPr>
                          <w:rFonts w:hint="eastAsia" w:ascii="宋体" w:hAnsi="宋体" w:eastAsia="宋体" w:cs="宋体"/>
                          <w:sz w:val="21"/>
                          <w:szCs w:val="21"/>
                          <w:lang w:val="en-US" w:eastAsia="zh-CN"/>
                        </w:rPr>
                        <w:t>的使用</w:t>
                      </w:r>
                      <w:r>
                        <w:rPr>
                          <w:rFonts w:hint="eastAsia" w:ascii="宋体" w:hAnsi="宋体" w:eastAsia="宋体" w:cs="宋体"/>
                          <w:sz w:val="21"/>
                          <w:szCs w:val="21"/>
                        </w:rPr>
                        <w:t>，熟悉</w:t>
                      </w:r>
                      <w:r>
                        <w:rPr>
                          <w:rFonts w:hint="eastAsia" w:ascii="宋体" w:hAnsi="宋体" w:eastAsia="宋体" w:cs="宋体"/>
                          <w:sz w:val="21"/>
                          <w:szCs w:val="21"/>
                          <w:lang w:val="en-US" w:eastAsia="zh-CN"/>
                        </w:rPr>
                        <w:t>了</w:t>
                      </w:r>
                      <w:r>
                        <w:rPr>
                          <w:rFonts w:hint="eastAsia" w:ascii="宋体" w:hAnsi="宋体" w:eastAsia="宋体" w:cs="宋体"/>
                          <w:sz w:val="21"/>
                          <w:szCs w:val="21"/>
                        </w:rPr>
                        <w:t>各种操作</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增加了动手能力。</w:t>
                      </w:r>
                    </w:p>
                    <w:p>
                      <w:pPr>
                        <w:numPr>
                          <w:ilvl w:val="0"/>
                          <w:numId w:val="0"/>
                        </w:numPr>
                        <w:rPr>
                          <w:rFonts w:hint="eastAsia"/>
                          <w:lang w:val="en-US" w:eastAsia="zh-CN"/>
                        </w:rPr>
                      </w:pPr>
                    </w:p>
                  </w:txbxContent>
                </v:textbox>
                <w10:wrap type="none"/>
                <w10:anchorlock/>
              </v:shape>
            </w:pict>
          </mc:Fallback>
        </mc:AlternateContent>
      </w:r>
      <w:r>
        <w:rPr>
          <w:rFonts w:ascii="Times New Roman" w:hAnsi="Times New Roman" w:eastAsia="方正华隶简体" w:cs="Times New Roman"/>
          <w:b/>
          <w:sz w:val="32"/>
        </w:rPr>
        <w:br w:type="page"/>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华隶简体">
    <w:altName w:val="微软雅黑"/>
    <w:panose1 w:val="00000000000000000000"/>
    <w:charset w:val="86"/>
    <w:family w:val="script"/>
    <w:pitch w:val="default"/>
    <w:sig w:usb0="00000000" w:usb1="00000000" w:usb2="00000012" w:usb3="00000000" w:csb0="00040003"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0C31BE"/>
    <w:multiLevelType w:val="singleLevel"/>
    <w:tmpl w:val="A80C31BE"/>
    <w:lvl w:ilvl="0" w:tentative="0">
      <w:start w:val="1"/>
      <w:numFmt w:val="decimal"/>
      <w:suff w:val="space"/>
      <w:lvlText w:val="%1."/>
      <w:lvlJc w:val="left"/>
    </w:lvl>
  </w:abstractNum>
  <w:abstractNum w:abstractNumId="1">
    <w:nsid w:val="1F0C4B43"/>
    <w:multiLevelType w:val="multilevel"/>
    <w:tmpl w:val="1F0C4B43"/>
    <w:lvl w:ilvl="0" w:tentative="0">
      <w:start w:val="1"/>
      <w:numFmt w:val="decimal"/>
      <w:lvlText w:val="%1."/>
      <w:lvlJc w:val="left"/>
      <w:pPr>
        <w:ind w:left="360" w:hanging="360"/>
      </w:pPr>
      <w:rPr>
        <w:rFonts w:hint="default"/>
        <w:b w:val="0"/>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A62E58"/>
    <w:multiLevelType w:val="singleLevel"/>
    <w:tmpl w:val="22A62E58"/>
    <w:lvl w:ilvl="0" w:tentative="0">
      <w:start w:val="2"/>
      <w:numFmt w:val="chineseCounting"/>
      <w:suff w:val="space"/>
      <w:lvlText w:val="%1."/>
      <w:lvlJc w:val="left"/>
      <w:rPr>
        <w:rFonts w:hint="eastAsia"/>
      </w:rPr>
    </w:lvl>
  </w:abstractNum>
  <w:abstractNum w:abstractNumId="3">
    <w:nsid w:val="26204A2A"/>
    <w:multiLevelType w:val="multilevel"/>
    <w:tmpl w:val="26204A2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AE86456"/>
    <w:multiLevelType w:val="singleLevel"/>
    <w:tmpl w:val="2AE86456"/>
    <w:lvl w:ilvl="0" w:tentative="0">
      <w:start w:val="1"/>
      <w:numFmt w:val="decimal"/>
      <w:lvlText w:val="%1."/>
      <w:lvlJc w:val="left"/>
      <w:pPr>
        <w:tabs>
          <w:tab w:val="left" w:pos="312"/>
        </w:tabs>
      </w:pPr>
    </w:lvl>
  </w:abstractNum>
  <w:abstractNum w:abstractNumId="5">
    <w:nsid w:val="64C65074"/>
    <w:multiLevelType w:val="multilevel"/>
    <w:tmpl w:val="64C65074"/>
    <w:lvl w:ilvl="0" w:tentative="0">
      <w:start w:val="1"/>
      <w:numFmt w:val="decimal"/>
      <w:lvlText w:val="%1."/>
      <w:lvlJc w:val="left"/>
      <w:pPr>
        <w:ind w:left="360" w:hanging="360"/>
      </w:pPr>
      <w:rPr>
        <w:rFonts w:hint="default"/>
        <w:sz w:val="22"/>
        <w:szCs w:val="2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1C85591"/>
    <w:multiLevelType w:val="multilevel"/>
    <w:tmpl w:val="71C8559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6"/>
  </w:num>
  <w:num w:numId="3">
    <w:abstractNumId w:val="1"/>
  </w:num>
  <w:num w:numId="4">
    <w:abstractNumId w:val="3"/>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kzZWY4ZDZhYzRkNzAwYzAzZTg5OTk3MmE3MTBkYTMifQ=="/>
  </w:docVars>
  <w:rsids>
    <w:rsidRoot w:val="004E42DC"/>
    <w:rsid w:val="00216AD7"/>
    <w:rsid w:val="004E42DC"/>
    <w:rsid w:val="00627303"/>
    <w:rsid w:val="006C00EE"/>
    <w:rsid w:val="00722DC7"/>
    <w:rsid w:val="00824432"/>
    <w:rsid w:val="00B91AA6"/>
    <w:rsid w:val="00BF2915"/>
    <w:rsid w:val="00D61D93"/>
    <w:rsid w:val="00DF307C"/>
    <w:rsid w:val="07744D7D"/>
    <w:rsid w:val="2A891CCC"/>
    <w:rsid w:val="3DAE29F5"/>
    <w:rsid w:val="4AE636C1"/>
    <w:rsid w:val="793B3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7"/>
    <w:qFormat/>
    <w:uiPriority w:val="9"/>
    <w:pPr>
      <w:keepNext/>
      <w:keepLines/>
      <w:spacing w:before="340" w:after="330" w:line="578" w:lineRule="auto"/>
      <w:outlineLvl w:val="0"/>
    </w:pPr>
    <w:rPr>
      <w:b/>
      <w:bCs/>
      <w:kern w:val="44"/>
      <w:sz w:val="44"/>
      <w:szCs w:val="44"/>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Body Text Indent"/>
    <w:basedOn w:val="1"/>
    <w:link w:val="11"/>
    <w:qFormat/>
    <w:uiPriority w:val="0"/>
    <w:pPr>
      <w:widowControl/>
      <w:tabs>
        <w:tab w:val="left" w:pos="377"/>
      </w:tabs>
      <w:spacing w:after="120" w:line="300" w:lineRule="auto"/>
      <w:ind w:left="420" w:leftChars="200"/>
    </w:pPr>
    <w:rPr>
      <w:rFonts w:ascii="Times New Roman" w:hAnsi="Times New Roman" w:eastAsia="宋体" w:cs="Times New Roman"/>
      <w:kern w:val="0"/>
      <w:szCs w:val="24"/>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标题 1 字符"/>
    <w:basedOn w:val="6"/>
    <w:link w:val="2"/>
    <w:uiPriority w:val="9"/>
    <w:rPr>
      <w:b/>
      <w:bCs/>
      <w:kern w:val="44"/>
      <w:sz w:val="44"/>
      <w:szCs w:val="44"/>
    </w:rPr>
  </w:style>
  <w:style w:type="paragraph" w:styleId="8">
    <w:name w:val="List Paragraph"/>
    <w:basedOn w:val="1"/>
    <w:qFormat/>
    <w:uiPriority w:val="34"/>
    <w:pPr>
      <w:ind w:firstLine="420" w:firstLineChars="200"/>
    </w:pPr>
  </w:style>
  <w:style w:type="paragraph" w:customStyle="1" w:styleId="9">
    <w:name w:val="表名"/>
    <w:basedOn w:val="10"/>
    <w:qFormat/>
    <w:uiPriority w:val="0"/>
    <w:pPr>
      <w:widowControl/>
      <w:tabs>
        <w:tab w:val="left" w:pos="377"/>
      </w:tabs>
      <w:spacing w:beforeLines="50" w:afterLines="50" w:line="300" w:lineRule="auto"/>
      <w:jc w:val="center"/>
    </w:pPr>
    <w:rPr>
      <w:rFonts w:ascii="Times New Roman" w:hAnsi="Times New Roman" w:eastAsia="宋体" w:cs="Times New Roman"/>
      <w:kern w:val="0"/>
      <w:sz w:val="18"/>
      <w:szCs w:val="18"/>
    </w:rPr>
  </w:style>
  <w:style w:type="paragraph" w:customStyle="1" w:styleId="10">
    <w:name w:val="图名"/>
    <w:basedOn w:val="1"/>
    <w:qFormat/>
    <w:uiPriority w:val="0"/>
    <w:pPr>
      <w:widowControl/>
      <w:tabs>
        <w:tab w:val="left" w:pos="377"/>
      </w:tabs>
      <w:spacing w:beforeLines="50" w:afterLines="50" w:line="300" w:lineRule="auto"/>
      <w:jc w:val="center"/>
    </w:pPr>
    <w:rPr>
      <w:rFonts w:ascii="Times New Roman" w:hAnsi="Times New Roman" w:eastAsia="宋体" w:cs="Times New Roman"/>
      <w:kern w:val="0"/>
      <w:sz w:val="18"/>
      <w:szCs w:val="18"/>
    </w:rPr>
  </w:style>
  <w:style w:type="character" w:customStyle="1" w:styleId="11">
    <w:name w:val="正文文本缩进 字符"/>
    <w:basedOn w:val="6"/>
    <w:link w:val="3"/>
    <w:uiPriority w:val="0"/>
    <w:rPr>
      <w:rFonts w:ascii="Times New Roman" w:hAnsi="Times New Roman" w:eastAsia="宋体" w:cs="Times New Roman"/>
      <w:kern w:val="0"/>
      <w:szCs w:val="24"/>
    </w:rPr>
  </w:style>
  <w:style w:type="paragraph" w:customStyle="1" w:styleId="12">
    <w:name w:val="样式 标题 1 + 居中1"/>
    <w:basedOn w:val="2"/>
    <w:qFormat/>
    <w:uiPriority w:val="0"/>
    <w:pPr>
      <w:widowControl/>
      <w:tabs>
        <w:tab w:val="left" w:pos="377"/>
      </w:tabs>
      <w:spacing w:before="0" w:after="220" w:line="360" w:lineRule="auto"/>
      <w:jc w:val="center"/>
    </w:pPr>
    <w:rPr>
      <w:rFonts w:ascii="黑体" w:hAnsi="Calibri" w:eastAsia="宋体" w:cs="宋体"/>
      <w:bCs w:val="0"/>
      <w:sz w:val="3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26.jpeg"/><Relationship Id="rId52" Type="http://schemas.openxmlformats.org/officeDocument/2006/relationships/image" Target="media/image25.jpe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image" Target="media/image2.png"/><Relationship Id="rId49" Type="http://schemas.openxmlformats.org/officeDocument/2006/relationships/image" Target="media/image22.png"/><Relationship Id="rId48" Type="http://schemas.openxmlformats.org/officeDocument/2006/relationships/image" Target="media/image21.pn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oleObject" Target="embeddings/oleObject22.bin"/><Relationship Id="rId42" Type="http://schemas.openxmlformats.org/officeDocument/2006/relationships/oleObject" Target="embeddings/oleObject21.bin"/><Relationship Id="rId41" Type="http://schemas.openxmlformats.org/officeDocument/2006/relationships/oleObject" Target="embeddings/oleObject20.bin"/><Relationship Id="rId40" Type="http://schemas.openxmlformats.org/officeDocument/2006/relationships/oleObject" Target="embeddings/oleObject19.bin"/><Relationship Id="rId4" Type="http://schemas.openxmlformats.org/officeDocument/2006/relationships/image" Target="media/image1.png"/><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oleObject" Target="embeddings/oleObject15.bin"/><Relationship Id="rId35" Type="http://schemas.openxmlformats.org/officeDocument/2006/relationships/oleObject" Target="embeddings/oleObject14.bin"/><Relationship Id="rId34" Type="http://schemas.openxmlformats.org/officeDocument/2006/relationships/oleObject" Target="embeddings/oleObject13.bin"/><Relationship Id="rId33" Type="http://schemas.openxmlformats.org/officeDocument/2006/relationships/oleObject" Target="embeddings/oleObject12.bin"/><Relationship Id="rId32" Type="http://schemas.openxmlformats.org/officeDocument/2006/relationships/oleObject" Target="embeddings/Microsoft_Visio_2003-2010___2.vsd"/><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theme" Target="theme/theme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oleObject" Target="embeddings/oleObject9.bin"/><Relationship Id="rId26" Type="http://schemas.openxmlformats.org/officeDocument/2006/relationships/image" Target="media/image14.wmf"/><Relationship Id="rId25" Type="http://schemas.openxmlformats.org/officeDocument/2006/relationships/oleObject" Target="embeddings/oleObject8.bin"/><Relationship Id="rId24" Type="http://schemas.openxmlformats.org/officeDocument/2006/relationships/oleObject" Target="embeddings/oleObject7.bin"/><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 Type="http://schemas.openxmlformats.org/officeDocument/2006/relationships/oleObject" Target="embeddings/oleObject1.bin"/><Relationship Id="rId11" Type="http://schemas.openxmlformats.org/officeDocument/2006/relationships/image" Target="media/image7.emf"/><Relationship Id="rId10" Type="http://schemas.openxmlformats.org/officeDocument/2006/relationships/oleObject" Target="embeddings/Microsoft_Visio_2003-2010___1.vsd"/><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15</Words>
  <Characters>15</Characters>
  <Lines>22</Lines>
  <Paragraphs>6</Paragraphs>
  <TotalTime>2</TotalTime>
  <ScaleCrop>false</ScaleCrop>
  <LinksUpToDate>false</LinksUpToDate>
  <CharactersWithSpaces>18</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2022-04-29T01:23:00Z</dcterms:created>
  <dc:creator>Liu Luke</dc:creator>
  <cp:lastModifiedBy>a℡爱说♛</cp:lastModifiedBy>
  <dcterms:modified xsi:type="dcterms:W3CDTF">2023-05-18T13:24:21Z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2AF05FA8F0224C48B9044C9F268F680D_13</vt:lpwstr>
  </property>
</Properties>
</file>