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B2A74" w14:textId="77777777" w:rsidR="00A207B2" w:rsidRDefault="00000000">
      <w:pPr>
        <w:autoSpaceDE w:val="0"/>
        <w:autoSpaceDN w:val="0"/>
        <w:spacing w:before="1180" w:line="180" w:lineRule="atLeast"/>
        <w:ind w:left="4540"/>
        <w:rPr>
          <w:sz w:val="18"/>
          <w:szCs w:val="18"/>
        </w:rPr>
      </w:pPr>
      <w:r>
        <w:rPr>
          <w:rFonts w:ascii="宋体" w:eastAsia="宋体" w:hAnsi="宋体" w:cs="宋体"/>
          <w:color w:val="000000"/>
          <w:sz w:val="18"/>
          <w:szCs w:val="18"/>
        </w:rPr>
        <w:t>第一章</w:t>
      </w:r>
      <w:r>
        <w:rPr>
          <w:rFonts w:ascii="宋体" w:eastAsia="宋体" w:hAnsi="宋体" w:cs="宋体"/>
          <w:sz w:val="18"/>
          <w:szCs w:val="18"/>
        </w:rPr>
        <w:t xml:space="preserve">      </w:t>
      </w:r>
      <w:r>
        <w:rPr>
          <w:rFonts w:ascii="宋体" w:eastAsia="宋体" w:hAnsi="宋体" w:cs="宋体"/>
          <w:color w:val="000000"/>
          <w:sz w:val="18"/>
          <w:szCs w:val="18"/>
        </w:rPr>
        <w:t>绪论</w:t>
      </w:r>
    </w:p>
    <w:p w14:paraId="57689282" w14:textId="77777777" w:rsidR="00A207B2" w:rsidRDefault="00000000">
      <w:pPr>
        <w:autoSpaceDE w:val="0"/>
        <w:autoSpaceDN w:val="0"/>
        <w:spacing w:before="100" w:line="180" w:lineRule="atLeast"/>
        <w:rPr>
          <w:sz w:val="18"/>
          <w:szCs w:val="18"/>
        </w:rPr>
      </w:pPr>
      <w:r>
        <w:rPr>
          <w:rFonts w:ascii="宋体" w:eastAsia="宋体" w:hAnsi="宋体" w:cs="宋体"/>
          <w:color w:val="000000"/>
          <w:sz w:val="18"/>
          <w:szCs w:val="18"/>
        </w:rPr>
        <w:t>【 1 .1 】</w:t>
      </w:r>
    </w:p>
    <w:p w14:paraId="61C9746B" w14:textId="77777777" w:rsidR="00A207B2" w:rsidRDefault="00000000">
      <w:r>
        <w:rPr>
          <w:rFonts w:hint="eastAsia"/>
        </w:rPr>
        <w:t>1.</w:t>
      </w:r>
      <w:r>
        <w:rPr>
          <w:rFonts w:hint="eastAsia"/>
        </w:rPr>
        <w:t>数据是数据库中存储的基本对象</w:t>
      </w:r>
      <w:r>
        <w:rPr>
          <w:rFonts w:hint="eastAsia"/>
        </w:rPr>
        <w:t xml:space="preserve"> </w:t>
      </w:r>
      <w:r>
        <w:t xml:space="preserve">  ↵</w:t>
      </w:r>
    </w:p>
    <w:p w14:paraId="08841BFE" w14:textId="77777777" w:rsidR="00A207B2" w:rsidRDefault="00000000">
      <w:r>
        <w:t>描述事物的符号记录称为</w:t>
      </w:r>
      <w:r>
        <w:t>--</w:t>
      </w:r>
      <w:r>
        <w:t>数据。</w:t>
      </w:r>
    </w:p>
    <w:p w14:paraId="4F32A10F" w14:textId="77777777" w:rsidR="00A207B2" w:rsidRDefault="00000000">
      <w:r>
        <w:t>数据的含义称为数据的语义，数据与其语义是不可分的</w:t>
      </w:r>
      <w:r>
        <w:rPr>
          <w:rFonts w:hint="eastAsia"/>
        </w:rPr>
        <w:t>。</w:t>
      </w:r>
    </w:p>
    <w:p w14:paraId="6459A8B8" w14:textId="77777777" w:rsidR="00A207B2" w:rsidRDefault="00000000">
      <w:r>
        <w:t>2.</w:t>
      </w:r>
      <w:r>
        <w:rPr>
          <w:b/>
          <w:bCs/>
        </w:rPr>
        <w:t>数据库</w:t>
      </w:r>
      <w:r>
        <w:rPr>
          <w:b/>
          <w:bCs/>
        </w:rPr>
        <w:t>(DB)</w:t>
      </w:r>
      <w:r>
        <w:t>是长期储存在计算机内、有组织的、可共享的大量数据的集合，数据库中的数据按一定的数据模型组织、描述和储存，具有较小的冗余度、较高的数据独立性和易扩展性，并可为各种用户共享。</w:t>
      </w:r>
    </w:p>
    <w:p w14:paraId="5EAA86BD" w14:textId="77777777" w:rsidR="00A207B2" w:rsidRDefault="00000000">
      <w:r>
        <w:t>3.</w:t>
      </w:r>
      <w:r>
        <w:rPr>
          <w:b/>
          <w:bCs/>
        </w:rPr>
        <w:t>数据库管理系统</w:t>
      </w:r>
      <w:r>
        <w:rPr>
          <w:b/>
          <w:bCs/>
        </w:rPr>
        <w:t>(DEMS)</w:t>
      </w:r>
      <w:r>
        <w:rPr>
          <w:b/>
          <w:bCs/>
        </w:rPr>
        <w:t>：</w:t>
      </w:r>
      <w:r>
        <w:t>是位于用户和操作系统之间的一层数据管理软件；和操作系统一样是计算机的基础软件</w:t>
      </w:r>
      <w:r>
        <w:rPr>
          <w:rFonts w:hint="eastAsia"/>
        </w:rPr>
        <w:t>，</w:t>
      </w:r>
    </w:p>
    <w:p w14:paraId="4EFFF014" w14:textId="77777777" w:rsidR="00A207B2" w:rsidRDefault="00000000">
      <w:r>
        <w:t>它的主要功能包括：</w:t>
      </w:r>
    </w:p>
    <w:p w14:paraId="4BAA0CED" w14:textId="77777777" w:rsidR="00A207B2" w:rsidRDefault="00000000">
      <w:r>
        <w:t>(1)</w:t>
      </w:r>
      <w:r>
        <w:t>数据定义功能</w:t>
      </w:r>
      <w:r>
        <w:t>↵</w:t>
      </w:r>
    </w:p>
    <w:p w14:paraId="55BEBBE2" w14:textId="77777777" w:rsidR="00A207B2" w:rsidRDefault="00000000">
      <w:r>
        <w:t>(2)</w:t>
      </w:r>
      <w:r>
        <w:t>数据组织、存储和管理</w:t>
      </w:r>
      <w:r>
        <w:t>↵</w:t>
      </w:r>
    </w:p>
    <w:p w14:paraId="113ABA80" w14:textId="77777777" w:rsidR="00A207B2" w:rsidRDefault="00000000">
      <w:r>
        <w:t>(3)</w:t>
      </w:r>
      <w:r>
        <w:t>数据操纵功能</w:t>
      </w:r>
      <w:r>
        <w:t>(</w:t>
      </w:r>
      <w:r>
        <w:t>查询、插入、删除和修改</w:t>
      </w:r>
      <w:r>
        <w:t>)</w:t>
      </w:r>
    </w:p>
    <w:p w14:paraId="15117B79" w14:textId="77777777" w:rsidR="00A207B2" w:rsidRDefault="00000000">
      <w:r>
        <w:t>(4)</w:t>
      </w:r>
      <w:r>
        <w:t>数据库的事务管理和运行管理</w:t>
      </w:r>
      <w:r>
        <w:t xml:space="preserve">      </w:t>
      </w:r>
    </w:p>
    <w:p w14:paraId="5ABA828F" w14:textId="77777777" w:rsidR="00A207B2" w:rsidRDefault="00000000">
      <w:r>
        <w:t>(5)</w:t>
      </w:r>
      <w:r>
        <w:t>数据库的建立和维护功能</w:t>
      </w:r>
      <w:r>
        <w:t xml:space="preserve">   </w:t>
      </w:r>
    </w:p>
    <w:p w14:paraId="402F8B3B" w14:textId="77777777" w:rsidR="00A207B2" w:rsidRDefault="00000000">
      <w:r>
        <w:t>(6)</w:t>
      </w:r>
      <w:r>
        <w:t>其他功能</w:t>
      </w:r>
      <w:r>
        <w:t xml:space="preserve">   </w:t>
      </w:r>
    </w:p>
    <w:p w14:paraId="7AFD23C2" w14:textId="77777777" w:rsidR="00A207B2" w:rsidRDefault="00000000">
      <w:r>
        <w:rPr>
          <w:b/>
          <w:bCs/>
        </w:rPr>
        <w:t>4.</w:t>
      </w:r>
      <w:r>
        <w:rPr>
          <w:b/>
          <w:bCs/>
        </w:rPr>
        <w:t>数据库系统</w:t>
      </w:r>
      <w:r>
        <w:rPr>
          <w:b/>
          <w:bCs/>
        </w:rPr>
        <w:t>(DBS)</w:t>
      </w:r>
      <w:r>
        <w:t>是指在计算机系统中引入数据库后的系统。</w:t>
      </w:r>
    </w:p>
    <w:p w14:paraId="5C51B4B3" w14:textId="77777777" w:rsidR="00A207B2" w:rsidRDefault="00000000">
      <w:r>
        <w:t>组成：数据库、数据库管理系统</w:t>
      </w:r>
      <w:r>
        <w:t>(</w:t>
      </w:r>
      <w:r>
        <w:t>及其应用开发工具</w:t>
      </w:r>
      <w:r>
        <w:t>)</w:t>
      </w:r>
      <w:r>
        <w:t>、应用程序、数据库管理员</w:t>
      </w:r>
      <w:r>
        <w:t>(DBA)</w:t>
      </w:r>
      <w:r>
        <w:t>和用户。</w:t>
      </w:r>
    </w:p>
    <w:p w14:paraId="458E0E2B" w14:textId="77777777" w:rsidR="00A207B2" w:rsidRDefault="00000000">
      <w:pPr>
        <w:rPr>
          <w:b/>
          <w:bCs/>
        </w:rPr>
      </w:pPr>
      <w:r>
        <w:rPr>
          <w:rFonts w:hint="eastAsia"/>
          <w:b/>
          <w:bCs/>
        </w:rPr>
        <w:t>5.</w:t>
      </w:r>
      <w:r>
        <w:rPr>
          <w:b/>
          <w:bCs/>
        </w:rPr>
        <w:t>数据管理技术的产生和发展</w:t>
      </w:r>
      <w:r>
        <w:rPr>
          <w:rFonts w:hint="eastAsia"/>
          <w:b/>
          <w:bCs/>
        </w:rPr>
        <w:t>：</w:t>
      </w:r>
    </w:p>
    <w:p w14:paraId="75C26AF9" w14:textId="77777777" w:rsidR="00A207B2" w:rsidRDefault="00000000">
      <w:r>
        <w:rPr>
          <w:b/>
          <w:bCs/>
        </w:rPr>
        <w:t>人工管理阶段，特点：</w:t>
      </w:r>
      <w:r>
        <w:t>(1)</w:t>
      </w:r>
      <w:r>
        <w:t>数据不保存</w:t>
      </w:r>
      <w:r>
        <w:t>↵(2)</w:t>
      </w:r>
      <w:r>
        <w:t>应用程序管理数据</w:t>
      </w:r>
      <w:r>
        <w:t xml:space="preserve"> (3)</w:t>
      </w:r>
      <w:r>
        <w:t>数据</w:t>
      </w:r>
      <w:proofErr w:type="gramStart"/>
      <w:r>
        <w:t>不</w:t>
      </w:r>
      <w:proofErr w:type="gramEnd"/>
      <w:r>
        <w:t>共享</w:t>
      </w:r>
      <w:r>
        <w:t xml:space="preserve"> (4)</w:t>
      </w:r>
      <w:r>
        <w:t>数据不具有独立性</w:t>
      </w:r>
    </w:p>
    <w:p w14:paraId="3E8ECD1D" w14:textId="77777777" w:rsidR="00A207B2" w:rsidRDefault="00000000">
      <w:r>
        <w:rPr>
          <w:b/>
          <w:bCs/>
        </w:rPr>
        <w:t>文件系统阶段，特点：</w:t>
      </w:r>
      <w:r>
        <w:t>(1)</w:t>
      </w:r>
      <w:r>
        <w:t>数据可以长期保存</w:t>
      </w:r>
      <w:r>
        <w:t>↵(2)</w:t>
      </w:r>
      <w:r>
        <w:t>由文件系统管理数据</w:t>
      </w:r>
      <w:r>
        <w:rPr>
          <w:rFonts w:hint="eastAsia"/>
        </w:rPr>
        <w:t xml:space="preserve"> </w:t>
      </w:r>
      <w:r>
        <w:t>(3)</w:t>
      </w:r>
      <w:r>
        <w:t>数据共享性差，冗余度大</w:t>
      </w:r>
      <w:r>
        <w:t xml:space="preserve">  (4)</w:t>
      </w:r>
      <w:r>
        <w:t>数据独立性差</w:t>
      </w:r>
      <w:r>
        <w:t xml:space="preserve">   ↵</w:t>
      </w:r>
    </w:p>
    <w:p w14:paraId="075FB8B7" w14:textId="77777777" w:rsidR="00A207B2" w:rsidRDefault="00000000">
      <w:pPr>
        <w:rPr>
          <w:b/>
          <w:bCs/>
        </w:rPr>
      </w:pPr>
      <w:r>
        <w:rPr>
          <w:b/>
          <w:bCs/>
        </w:rPr>
        <w:t>数据库系统阶段，特点：</w:t>
      </w:r>
    </w:p>
    <w:p w14:paraId="7E3DFC86" w14:textId="77777777" w:rsidR="00A207B2" w:rsidRDefault="00000000">
      <w:r>
        <w:t>(1)</w:t>
      </w:r>
      <w:r>
        <w:t>数据结构化</w:t>
      </w:r>
      <w:r>
        <w:t>(</w:t>
      </w:r>
      <w:r>
        <w:t>是数据库的主要特征之一，也是数据库系统与文件系统的本质区别</w:t>
      </w:r>
      <w:r>
        <w:t>)</w:t>
      </w:r>
      <w:r>
        <w:t>；</w:t>
      </w:r>
    </w:p>
    <w:p w14:paraId="2B0D9BCA" w14:textId="77777777" w:rsidR="00A207B2" w:rsidRDefault="00000000">
      <w:r>
        <w:t>(2)</w:t>
      </w:r>
      <w:r>
        <w:t>数据的共享性高，冗余度低，易扩充；</w:t>
      </w:r>
    </w:p>
    <w:p w14:paraId="441E58A4" w14:textId="77777777" w:rsidR="00A207B2" w:rsidRDefault="00000000">
      <w:r>
        <w:t>(3)</w:t>
      </w:r>
      <w:r>
        <w:t>数据独立性高一一数据独立性是</w:t>
      </w:r>
      <w:proofErr w:type="gramStart"/>
      <w:r>
        <w:t>指程序</w:t>
      </w:r>
      <w:proofErr w:type="gramEnd"/>
      <w:r>
        <w:t>和数据之间相互独立</w:t>
      </w:r>
      <w:r>
        <w:rPr>
          <w:rFonts w:hint="eastAsia"/>
        </w:rPr>
        <w:t>。</w:t>
      </w:r>
      <w:r>
        <w:t>↵</w:t>
      </w:r>
    </w:p>
    <w:p w14:paraId="5B3B77A0" w14:textId="77777777" w:rsidR="00A207B2" w:rsidRDefault="00000000">
      <w:r>
        <w:t>分为</w:t>
      </w:r>
      <w:r>
        <w:t xml:space="preserve">  </w:t>
      </w:r>
      <w:r>
        <w:rPr>
          <w:u w:val="single"/>
        </w:rPr>
        <w:t>物理独立性</w:t>
      </w:r>
      <w:r>
        <w:t>是指用户的应用程序与数据库中数据的物理存储是相互独立。</w:t>
      </w:r>
    </w:p>
    <w:p w14:paraId="13690C1F" w14:textId="77777777" w:rsidR="00A207B2" w:rsidRDefault="00000000">
      <w:pPr>
        <w:ind w:firstLineChars="300" w:firstLine="630"/>
      </w:pPr>
      <w:r>
        <w:rPr>
          <w:u w:val="single"/>
        </w:rPr>
        <w:t>逻辑独立性</w:t>
      </w:r>
      <w:r>
        <w:t>是指用户的应用程序与数据库的逻辑结构是相互独立的</w:t>
      </w:r>
      <w:r>
        <w:t>.</w:t>
      </w:r>
    </w:p>
    <w:p w14:paraId="4002B051" w14:textId="77777777" w:rsidR="00A207B2" w:rsidRDefault="00A207B2">
      <w:pPr>
        <w:ind w:firstLineChars="300" w:firstLine="630"/>
      </w:pPr>
    </w:p>
    <w:p w14:paraId="4232EFF6" w14:textId="77777777" w:rsidR="00A207B2" w:rsidRDefault="00000000">
      <w:pPr>
        <w:ind w:firstLineChars="100" w:firstLine="210"/>
      </w:pPr>
      <w:r>
        <w:t>数据独立性是由数据库管理系统提供的二级映像功能来保证的</w:t>
      </w:r>
      <w:r>
        <w:t>↵</w:t>
      </w:r>
    </w:p>
    <w:p w14:paraId="372C96B8" w14:textId="77777777" w:rsidR="00A207B2" w:rsidRDefault="00A207B2">
      <w:pPr>
        <w:ind w:firstLineChars="100" w:firstLine="210"/>
      </w:pPr>
    </w:p>
    <w:p w14:paraId="449EEF54" w14:textId="77777777" w:rsidR="00A207B2" w:rsidRDefault="00000000">
      <w:r>
        <w:t>(4)</w:t>
      </w:r>
      <w:r>
        <w:t>数据由数据库管理系统</w:t>
      </w:r>
      <w:r>
        <w:t>(DBMS)</w:t>
      </w:r>
      <w:r>
        <w:t>统一管理和控制</w:t>
      </w:r>
    </w:p>
    <w:p w14:paraId="2050453B" w14:textId="77777777" w:rsidR="00A207B2" w:rsidRDefault="00000000">
      <w:r>
        <w:t>——</w:t>
      </w:r>
      <w:r>
        <w:rPr>
          <w:b/>
          <w:bCs/>
        </w:rPr>
        <w:t>数据库管理系统还必须提供以下几方面的数据控制功能：</w:t>
      </w:r>
    </w:p>
    <w:p w14:paraId="427CA87F" w14:textId="77777777" w:rsidR="00A207B2" w:rsidRDefault="00000000">
      <w:r>
        <w:t xml:space="preserve">   ↵</w:t>
      </w:r>
    </w:p>
    <w:p w14:paraId="4358F597" w14:textId="77777777" w:rsidR="00A207B2" w:rsidRDefault="00000000">
      <w:r>
        <w:rPr>
          <w:noProof/>
        </w:rPr>
        <w:lastRenderedPageBreak/>
        <w:drawing>
          <wp:inline distT="0" distB="0" distL="0" distR="0" wp14:anchorId="303F7449" wp14:editId="0D5CDA22">
            <wp:extent cx="3251200" cy="1079500"/>
            <wp:effectExtent l="0" t="0" r="6350" b="6350"/>
            <wp:docPr id="31"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1"/>
                    <pic:cNvPicPr>
                      <a:picLocks noChangeAspect="1"/>
                    </pic:cNvPicPr>
                  </pic:nvPicPr>
                  <pic:blipFill>
                    <a:blip r:embed="rId8"/>
                    <a:stretch>
                      <a:fillRect/>
                    </a:stretch>
                  </pic:blipFill>
                  <pic:spPr>
                    <a:xfrm>
                      <a:off x="0" y="0"/>
                      <a:ext cx="3251200" cy="1079500"/>
                    </a:xfrm>
                    <a:prstGeom prst="rect">
                      <a:avLst/>
                    </a:prstGeom>
                  </pic:spPr>
                </pic:pic>
              </a:graphicData>
            </a:graphic>
          </wp:inline>
        </w:drawing>
      </w:r>
    </w:p>
    <w:p w14:paraId="46D27972" w14:textId="77777777" w:rsidR="00A207B2" w:rsidRDefault="00000000">
      <w:pPr>
        <w:ind w:firstLineChars="200" w:firstLine="420"/>
      </w:pPr>
      <w:r>
        <w:t>综上所述，数据库是长期存储在计算机内有组织、</w:t>
      </w:r>
      <w:r>
        <w:rPr>
          <w:rFonts w:hint="eastAsia"/>
        </w:rPr>
        <w:t>可</w:t>
      </w:r>
      <w:r>
        <w:t>共享的数据集合</w:t>
      </w:r>
      <w:r>
        <w:t>.</w:t>
      </w:r>
      <w:r>
        <w:t>它可以供各种用户共享，具有最小冗余度和较高的数据独立性。数据库管理系统在数据库建立、运用和维护时对数据库进行统一控制，以保证数据的完整性和安全性，并在多用户同时使用数据库时进行并发控制，在发生故障后对数据库进行恢复。</w:t>
      </w:r>
    </w:p>
    <w:p w14:paraId="1389F138" w14:textId="77777777" w:rsidR="00A207B2" w:rsidRDefault="00000000">
      <w:pPr>
        <w:ind w:firstLineChars="200" w:firstLine="420"/>
      </w:pPr>
      <w:r>
        <w:rPr>
          <w:rFonts w:hint="eastAsia"/>
        </w:rPr>
        <w:t>数</w:t>
      </w:r>
      <w:r>
        <w:t>据库系统的出现使信息系统从以加工数据的程序为中心转向围绕共享的数据库为中心的新阶段。</w:t>
      </w:r>
    </w:p>
    <w:p w14:paraId="2DF7ACEA" w14:textId="77777777" w:rsidR="00A207B2" w:rsidRDefault="00000000">
      <w:r>
        <w:t>6.///</w:t>
      </w:r>
      <w:r>
        <w:t>现实世界中，事物的个体在信息世界中称为实体，在机器世界中称为记录。</w:t>
      </w:r>
    </w:p>
    <w:p w14:paraId="11B14FFF" w14:textId="77777777" w:rsidR="00A207B2" w:rsidRDefault="00000000">
      <w:r>
        <w:t>7.///</w:t>
      </w:r>
      <w:r>
        <w:t>数据库的体系结构为</w:t>
      </w:r>
      <w:r>
        <w:rPr>
          <w:u w:val="single"/>
        </w:rPr>
        <w:t>外部、内部和概念</w:t>
      </w:r>
      <w:r>
        <w:t>三部分</w:t>
      </w:r>
      <w:r>
        <w:t>↵</w:t>
      </w:r>
    </w:p>
    <w:p w14:paraId="5A56ABF2" w14:textId="77777777" w:rsidR="00A207B2" w:rsidRDefault="00000000">
      <w:r>
        <w:t>【</w:t>
      </w:r>
      <w:r>
        <w:t>1.2</w:t>
      </w:r>
      <w:r>
        <w:t>】数据模型</w:t>
      </w:r>
      <w:r>
        <w:t>↵</w:t>
      </w:r>
    </w:p>
    <w:p w14:paraId="4A0F599A" w14:textId="77777777" w:rsidR="00A207B2" w:rsidRDefault="00000000">
      <w:r>
        <w:t>1.</w:t>
      </w:r>
      <w:r>
        <w:t>数据模型是对现实世界数据特征的抽象</w:t>
      </w:r>
    </w:p>
    <w:p w14:paraId="49ED37FF" w14:textId="77777777" w:rsidR="00A207B2" w:rsidRDefault="00000000">
      <w:pPr>
        <w:autoSpaceDE w:val="0"/>
        <w:autoSpaceDN w:val="0"/>
        <w:spacing w:before="180" w:line="260" w:lineRule="atLeast"/>
        <w:ind w:left="100"/>
      </w:pPr>
      <w:r>
        <w:rPr>
          <w:rFonts w:ascii="宋体" w:eastAsia="宋体" w:hAnsi="宋体" w:cs="宋体"/>
          <w:color w:val="000000"/>
          <w:sz w:val="18"/>
        </w:rPr>
        <w:t>【1.2】   数据模型↵</w:t>
      </w:r>
    </w:p>
    <w:p w14:paraId="2C89FD51" w14:textId="77777777" w:rsidR="00A207B2" w:rsidRDefault="00000000">
      <w:r>
        <w:t>1.</w:t>
      </w:r>
      <w:r>
        <w:rPr>
          <w:b/>
          <w:bCs/>
        </w:rPr>
        <w:t>数据模型</w:t>
      </w:r>
      <w:r>
        <w:t>是对现实世界数据特征的抽象</w:t>
      </w:r>
      <w:r>
        <w:t xml:space="preserve">   ↵</w:t>
      </w:r>
    </w:p>
    <w:p w14:paraId="44C7D16F" w14:textId="77777777" w:rsidR="00A207B2" w:rsidRDefault="00000000">
      <w:pPr>
        <w:ind w:firstLineChars="200" w:firstLine="420"/>
      </w:pPr>
      <w:r>
        <w:t>两类数据模型：第一类是概念模型，第二类是逻辑模型和物理模型。</w:t>
      </w:r>
    </w:p>
    <w:p w14:paraId="40BA7454" w14:textId="77777777" w:rsidR="00A207B2" w:rsidRDefault="00000000">
      <w:pPr>
        <w:ind w:firstLineChars="200" w:firstLine="420"/>
      </w:pPr>
      <w:r>
        <w:t>第一类概念模型</w:t>
      </w:r>
      <w:r>
        <w:t>(conceptual model)</w:t>
      </w:r>
      <w:r>
        <w:t>，也称信息模型，它是按用户的观点来对数据和信息建模，主要用于数据库设计。一一独立于计算机硬件和</w:t>
      </w:r>
      <w:r>
        <w:t>DBMS↵</w:t>
      </w:r>
    </w:p>
    <w:p w14:paraId="4C0D8EA9" w14:textId="77777777" w:rsidR="00A207B2" w:rsidRDefault="00000000">
      <w:pPr>
        <w:ind w:firstLineChars="200" w:firstLine="420"/>
      </w:pPr>
      <w:r>
        <w:t>第二类中的逻辑模型主要包括层次模型、网状模型、关系模型等，它是按计算机系统的观点对数据建模，主要用于数据库管理系统的实现。</w:t>
      </w:r>
    </w:p>
    <w:p w14:paraId="3F26C28F" w14:textId="77777777" w:rsidR="00A207B2" w:rsidRDefault="00000000">
      <w:pPr>
        <w:ind w:firstLineChars="200" w:firstLine="420"/>
      </w:pPr>
      <w:r>
        <w:t>第二类中的物理模型是对数据</w:t>
      </w:r>
      <w:proofErr w:type="gramStart"/>
      <w:r>
        <w:t>最</w:t>
      </w:r>
      <w:proofErr w:type="gramEnd"/>
      <w:r>
        <w:t>底层的抽象。</w:t>
      </w:r>
    </w:p>
    <w:p w14:paraId="4D02C7A2" w14:textId="77777777" w:rsidR="00A207B2" w:rsidRDefault="00000000">
      <w:pPr>
        <w:ind w:firstLineChars="200" w:firstLine="420"/>
      </w:pPr>
      <w:r>
        <w:t>数据模型是数据库系统的核心和基础</w:t>
      </w:r>
      <w:r>
        <w:t xml:space="preserve">   ↵</w:t>
      </w:r>
    </w:p>
    <w:p w14:paraId="7EB169F7" w14:textId="77777777" w:rsidR="00A207B2" w:rsidRDefault="00000000">
      <w:pPr>
        <w:ind w:firstLineChars="200" w:firstLine="420"/>
      </w:pPr>
      <w:r>
        <w:t>人们常常首先将现实世界抽象为信息世界，然后将信息世界转换为机器世界。</w:t>
      </w:r>
    </w:p>
    <w:p w14:paraId="773B19F2" w14:textId="77777777" w:rsidR="00A207B2" w:rsidRDefault="00000000">
      <w:r>
        <w:t>2.</w:t>
      </w:r>
      <w:r>
        <w:rPr>
          <w:b/>
          <w:bCs/>
        </w:rPr>
        <w:t>数据库系统支持的数据模型</w:t>
      </w:r>
      <w:r>
        <w:t>有：</w:t>
      </w:r>
      <w:r>
        <w:rPr>
          <w:u w:val="single"/>
        </w:rPr>
        <w:t>层次模型、网状模型、关系模型、面向对象的数据模型</w:t>
      </w:r>
      <w:r>
        <w:rPr>
          <w:u w:val="single"/>
        </w:rPr>
        <w:t>↵</w:t>
      </w:r>
    </w:p>
    <w:p w14:paraId="315F4470" w14:textId="77777777" w:rsidR="00A207B2" w:rsidRDefault="00000000">
      <w:r>
        <w:t>3.</w:t>
      </w:r>
      <w:r>
        <w:rPr>
          <w:b/>
          <w:bCs/>
        </w:rPr>
        <w:t>数据模型的组成要素</w:t>
      </w:r>
      <w:r>
        <w:t>：数据结构、数据操作、完整性约束。</w:t>
      </w:r>
    </w:p>
    <w:p w14:paraId="2ED14957" w14:textId="77777777" w:rsidR="00A207B2" w:rsidRDefault="00000000">
      <w:r>
        <w:t>数据结构描述的是系统的静态特征，数据操作描述的是系统的动态特征。</w:t>
      </w:r>
    </w:p>
    <w:p w14:paraId="2DF7617A" w14:textId="77777777" w:rsidR="00A207B2" w:rsidRDefault="00000000">
      <w:r>
        <w:t>///</w:t>
      </w:r>
      <w:r>
        <w:t>在数据库系统中是按照数据结构类型来命名数据模型的</w:t>
      </w:r>
    </w:p>
    <w:p w14:paraId="06635B1E" w14:textId="77777777" w:rsidR="00A207B2" w:rsidRDefault="00000000">
      <w:r>
        <w:t>4.</w:t>
      </w:r>
      <w:r>
        <w:rPr>
          <w:b/>
          <w:bCs/>
        </w:rPr>
        <w:t>概念模型里的基本概念</w:t>
      </w:r>
      <w:r>
        <w:t>：</w:t>
      </w:r>
    </w:p>
    <w:p w14:paraId="2CAB408D" w14:textId="77777777" w:rsidR="00A207B2" w:rsidRDefault="00000000">
      <w:r>
        <w:rPr>
          <w:b/>
          <w:bCs/>
        </w:rPr>
        <w:t>(1)</w:t>
      </w:r>
      <w:r>
        <w:rPr>
          <w:b/>
          <w:bCs/>
        </w:rPr>
        <w:t>实体</w:t>
      </w:r>
      <w:r>
        <w:t>：客观存在并可相互区别的事物。</w:t>
      </w:r>
    </w:p>
    <w:p w14:paraId="40D832F8" w14:textId="77777777" w:rsidR="00A207B2" w:rsidRDefault="00000000">
      <w:r>
        <w:rPr>
          <w:b/>
          <w:bCs/>
        </w:rPr>
        <w:t>(2)</w:t>
      </w:r>
      <w:r>
        <w:rPr>
          <w:b/>
          <w:bCs/>
        </w:rPr>
        <w:t>属性</w:t>
      </w:r>
      <w:r>
        <w:t>：实体所具有的某一特性</w:t>
      </w:r>
    </w:p>
    <w:p w14:paraId="41283474" w14:textId="77777777" w:rsidR="00A207B2" w:rsidRDefault="00000000">
      <w:r>
        <w:rPr>
          <w:b/>
          <w:bCs/>
        </w:rPr>
        <w:t>(3)</w:t>
      </w:r>
      <w:r>
        <w:rPr>
          <w:b/>
          <w:bCs/>
        </w:rPr>
        <w:t>码</w:t>
      </w:r>
      <w:r>
        <w:t>：唯一标识实体的属性集</w:t>
      </w:r>
    </w:p>
    <w:p w14:paraId="3E71103F" w14:textId="77777777" w:rsidR="00A207B2" w:rsidRDefault="00000000">
      <w:r>
        <w:rPr>
          <w:b/>
          <w:bCs/>
        </w:rPr>
        <w:t>(4)</w:t>
      </w:r>
      <w:r>
        <w:rPr>
          <w:b/>
          <w:bCs/>
        </w:rPr>
        <w:t>域</w:t>
      </w:r>
      <w:r>
        <w:t>：一组具有相同数据类型的值的集合，属性的取值范围来自某个域</w:t>
      </w:r>
      <w:r>
        <w:t>↵</w:t>
      </w:r>
    </w:p>
    <w:p w14:paraId="12890D04" w14:textId="77777777" w:rsidR="00A207B2" w:rsidRDefault="00000000">
      <w:r>
        <w:rPr>
          <w:b/>
          <w:bCs/>
        </w:rPr>
        <w:t>(5)</w:t>
      </w:r>
      <w:r>
        <w:rPr>
          <w:b/>
          <w:bCs/>
        </w:rPr>
        <w:t>实体型</w:t>
      </w:r>
      <w:r>
        <w:t>：用实体名及其属性名集合来抽象和刻画同类实体，</w:t>
      </w:r>
      <w:r>
        <w:t>↵</w:t>
      </w:r>
    </w:p>
    <w:p w14:paraId="2EC51AE9" w14:textId="77777777" w:rsidR="00A207B2" w:rsidRDefault="00000000">
      <w:r>
        <w:rPr>
          <w:b/>
          <w:bCs/>
        </w:rPr>
        <w:t>(6)</w:t>
      </w:r>
      <w:r>
        <w:rPr>
          <w:b/>
          <w:bCs/>
        </w:rPr>
        <w:t>实体集</w:t>
      </w:r>
      <w:r>
        <w:t>:</w:t>
      </w:r>
      <w:r>
        <w:rPr>
          <w:rFonts w:hint="eastAsia"/>
        </w:rPr>
        <w:t xml:space="preserve"> </w:t>
      </w:r>
      <w:r>
        <w:t>全体学生</w:t>
      </w:r>
      <w:r>
        <w:t xml:space="preserve">   ↵</w:t>
      </w:r>
    </w:p>
    <w:p w14:paraId="5AA628EC" w14:textId="77777777" w:rsidR="00A207B2" w:rsidRDefault="00000000">
      <w:r>
        <w:rPr>
          <w:b/>
          <w:bCs/>
        </w:rPr>
        <w:t>(7)</w:t>
      </w:r>
      <w:r>
        <w:rPr>
          <w:b/>
          <w:bCs/>
        </w:rPr>
        <w:t>联系</w:t>
      </w:r>
      <w:r>
        <w:t>：实体内部的联系和实体之间的联系</w:t>
      </w:r>
    </w:p>
    <w:p w14:paraId="337CBC21" w14:textId="77777777" w:rsidR="00A207B2" w:rsidRDefault="00A207B2"/>
    <w:p w14:paraId="534A0206" w14:textId="77777777" w:rsidR="00A207B2" w:rsidRDefault="00000000">
      <w:r>
        <w:t>【</w:t>
      </w:r>
      <w:r>
        <w:t>1.3</w:t>
      </w:r>
      <w:r>
        <w:t>】数据库系统结构</w:t>
      </w:r>
      <w:r>
        <w:t xml:space="preserve">   ↵</w:t>
      </w:r>
    </w:p>
    <w:p w14:paraId="593C7752" w14:textId="77777777" w:rsidR="00A207B2" w:rsidRDefault="00000000">
      <w:r>
        <w:t>1.</w:t>
      </w:r>
      <w:r>
        <w:t>在数据模型中有型和值得概念，型是指对某一类数据的结构和属性的说明。值是型的一个具体赋值</w:t>
      </w:r>
      <w:r>
        <w:t xml:space="preserve">   ↵</w:t>
      </w:r>
    </w:p>
    <w:p w14:paraId="7FBA6824" w14:textId="77777777" w:rsidR="00A207B2" w:rsidRDefault="00000000">
      <w:r>
        <w:t>2.</w:t>
      </w:r>
      <w:r>
        <w:t>模式是相对稳定的，而实例是相对变动的，</w:t>
      </w:r>
    </w:p>
    <w:p w14:paraId="2D3A27BD" w14:textId="77777777" w:rsidR="00A207B2" w:rsidRDefault="00000000">
      <w:r>
        <w:t>3.</w:t>
      </w:r>
      <w:r>
        <w:rPr>
          <w:b/>
          <w:bCs/>
        </w:rPr>
        <w:t>数据库系统的三级模式结构：</w:t>
      </w:r>
    </w:p>
    <w:p w14:paraId="2B133E7A" w14:textId="77777777" w:rsidR="00A207B2" w:rsidRDefault="00000000">
      <w:pPr>
        <w:rPr>
          <w:b/>
          <w:bCs/>
        </w:rPr>
      </w:pPr>
      <w:r>
        <w:rPr>
          <w:b/>
          <w:bCs/>
        </w:rPr>
        <w:lastRenderedPageBreak/>
        <w:t>(1)</w:t>
      </w:r>
      <w:r>
        <w:rPr>
          <w:b/>
          <w:bCs/>
        </w:rPr>
        <w:t>模式</w:t>
      </w:r>
      <w:r>
        <w:rPr>
          <w:b/>
          <w:bCs/>
        </w:rPr>
        <w:t>:</w:t>
      </w:r>
    </w:p>
    <w:p w14:paraId="1C50865F" w14:textId="77777777" w:rsidR="00A207B2" w:rsidRDefault="00000000">
      <w:r>
        <w:t>模式也称逻辑模式，是数据库中全体数据的逻辑结构和特征的描述，是所有用户的公共数据视图</w:t>
      </w:r>
      <w:r>
        <w:t xml:space="preserve">   ↵</w:t>
      </w:r>
    </w:p>
    <w:p w14:paraId="583F98E4" w14:textId="77777777" w:rsidR="00A207B2" w:rsidRDefault="00000000">
      <w:r>
        <w:rPr>
          <w:b/>
          <w:bCs/>
        </w:rPr>
        <w:t>(2)</w:t>
      </w:r>
      <w:r>
        <w:rPr>
          <w:b/>
          <w:bCs/>
        </w:rPr>
        <w:t>外模式</w:t>
      </w:r>
      <w:r>
        <w:t xml:space="preserve">   ↵</w:t>
      </w:r>
    </w:p>
    <w:p w14:paraId="1AD94D61" w14:textId="77777777" w:rsidR="00A207B2" w:rsidRDefault="00000000">
      <w:r>
        <w:t>外模式也称子模式或用户模式，它是数据库用户</w:t>
      </w:r>
      <w:r>
        <w:t>(</w:t>
      </w:r>
      <w:r>
        <w:t>包括应用程序员和最终用户</w:t>
      </w:r>
      <w:r>
        <w:t>)</w:t>
      </w:r>
      <w:r>
        <w:t>能够看见和使用的局部数据的逻辑结构和特征的描述，是数据库用户的数据视图，是与某一应用有关的数据的逻辑表示</w:t>
      </w:r>
    </w:p>
    <w:p w14:paraId="1D7A40F5" w14:textId="77777777" w:rsidR="00A207B2" w:rsidRDefault="00000000">
      <w:r>
        <w:rPr>
          <w:b/>
          <w:bCs/>
        </w:rPr>
        <w:t>(3)</w:t>
      </w:r>
      <w:r>
        <w:rPr>
          <w:b/>
          <w:bCs/>
        </w:rPr>
        <w:t>内模式</w:t>
      </w:r>
      <w:r>
        <w:t>↵</w:t>
      </w:r>
    </w:p>
    <w:p w14:paraId="761AABC0" w14:textId="77777777" w:rsidR="00A207B2" w:rsidRDefault="00000000">
      <w:r>
        <w:t>内模式也称存储模式，一个数据库只有一个内模式，它是数据物理结构和存储方式的</w:t>
      </w:r>
      <w:r>
        <w:rPr>
          <w:rFonts w:hint="eastAsia"/>
        </w:rPr>
        <w:t>描述，是数据在数据库内部的组织方式。</w:t>
      </w:r>
    </w:p>
    <w:p w14:paraId="783BE027" w14:textId="77777777" w:rsidR="00A207B2" w:rsidRDefault="00000000">
      <w:r>
        <w:rPr>
          <w:rFonts w:hint="eastAsia"/>
        </w:rPr>
        <w:t>4.</w:t>
      </w:r>
      <w:r>
        <w:rPr>
          <w:rFonts w:hint="eastAsia"/>
        </w:rPr>
        <w:t>模式与内模式映像</w:t>
      </w:r>
    </w:p>
    <w:p w14:paraId="2C133EAA" w14:textId="77777777" w:rsidR="00A207B2" w:rsidRDefault="00000000">
      <w:pPr>
        <w:ind w:firstLineChars="200" w:firstLine="420"/>
      </w:pPr>
      <w:r>
        <w:t>模式描述的是数据的全局逻辑结构，外模式描述的是数据的局部逻辑结构。对应于同一个模式可以有任意多个外模式。对于每一个外模式，数据库系统都有一个外模式</w:t>
      </w:r>
      <w:r>
        <w:t>/</w:t>
      </w:r>
      <w:r>
        <w:t>模式映像，它定义了该外模式与模式之间的对应关系。这些映像定义通常包含在各自外模式的描述中。</w:t>
      </w:r>
    </w:p>
    <w:p w14:paraId="7957DB64" w14:textId="77777777" w:rsidR="00A207B2" w:rsidRDefault="00000000">
      <w:pPr>
        <w:ind w:firstLineChars="200" w:firstLine="420"/>
      </w:pPr>
      <w:proofErr w:type="gramStart"/>
      <w:r>
        <w:t>当模式</w:t>
      </w:r>
      <w:proofErr w:type="gramEnd"/>
      <w:r>
        <w:t>改变时</w:t>
      </w:r>
      <w:r>
        <w:t>(</w:t>
      </w:r>
      <w:r>
        <w:t>例如增加新的关系、新的属性、改变属性的数据类型等</w:t>
      </w:r>
      <w:r>
        <w:t>),</w:t>
      </w:r>
      <w:r>
        <w:t>由数据库管理员对各个外模式</w:t>
      </w:r>
      <w:r>
        <w:t>/</w:t>
      </w:r>
      <w:r>
        <w:t>模式的映像作相应改变，可以使外模式保持不变。应用程序是依据数据的外模式编写的，从而应用程序不必修改，保证了数据与程序的逻辑独立性，简称数据的</w:t>
      </w:r>
      <w:r>
        <w:rPr>
          <w:u w:val="single"/>
        </w:rPr>
        <w:t>逻辑独立性</w:t>
      </w:r>
      <w:r>
        <w:t>。</w:t>
      </w:r>
    </w:p>
    <w:p w14:paraId="3A889127" w14:textId="77777777" w:rsidR="00A207B2" w:rsidRDefault="00000000">
      <w:pPr>
        <w:ind w:firstLineChars="200" w:firstLine="420"/>
      </w:pPr>
      <w:r>
        <w:t>数据库中只有一个模式，也只有一个内模式，所以模式</w:t>
      </w:r>
      <w:r>
        <w:t>/</w:t>
      </w:r>
      <w:r>
        <w:t>内模式映像</w:t>
      </w:r>
      <w:proofErr w:type="gramStart"/>
      <w:r>
        <w:t>长唯一曲</w:t>
      </w:r>
      <w:proofErr w:type="gramEnd"/>
      <w:r>
        <w:t>，它定义了数据全局逻辑结构与存储结构之间的对应关系。</w:t>
      </w:r>
    </w:p>
    <w:p w14:paraId="24354888" w14:textId="77777777" w:rsidR="00A207B2" w:rsidRDefault="00000000">
      <w:pPr>
        <w:ind w:firstLineChars="200" w:firstLine="420"/>
      </w:pPr>
      <w:r>
        <w:t>当数据库的存储结构改变时</w:t>
      </w:r>
      <w:r>
        <w:t>(</w:t>
      </w:r>
      <w:r>
        <w:t>例如选用了另一种存储结构</w:t>
      </w:r>
      <w:r>
        <w:t>),</w:t>
      </w:r>
      <w:r>
        <w:t>由数据库管理员</w:t>
      </w:r>
      <w:proofErr w:type="gramStart"/>
      <w:r>
        <w:t>对模式</w:t>
      </w:r>
      <w:proofErr w:type="gramEnd"/>
      <w:r>
        <w:t>/</w:t>
      </w:r>
      <w:r>
        <w:t>内模式映像作相应改变</w:t>
      </w:r>
      <w:r>
        <w:t>,</w:t>
      </w:r>
      <w:r>
        <w:t>可以使模式保持不变</w:t>
      </w:r>
      <w:r>
        <w:t>,</w:t>
      </w:r>
      <w:r>
        <w:t>从而应用程序也不必改变。保证了数据与程序的物理独立性</w:t>
      </w:r>
      <w:r>
        <w:t>,</w:t>
      </w:r>
      <w:r>
        <w:t>简称数据的</w:t>
      </w:r>
      <w:r>
        <w:rPr>
          <w:rFonts w:hint="eastAsia"/>
          <w:u w:val="single"/>
        </w:rPr>
        <w:t>物理独立性</w:t>
      </w:r>
      <w:r>
        <w:rPr>
          <w:rFonts w:hint="eastAsia"/>
        </w:rPr>
        <w:t>。</w:t>
      </w:r>
    </w:p>
    <w:p w14:paraId="2B2C4833" w14:textId="77777777" w:rsidR="00A207B2" w:rsidRDefault="00000000">
      <w:r>
        <w:t>5.</w:t>
      </w:r>
      <w:r>
        <w:t>数据库管理系统在三级模式之间提供的两级映像保证了数据库系统中的数据能够具有较好的</w:t>
      </w:r>
      <w:r>
        <w:rPr>
          <w:u w:val="single"/>
        </w:rPr>
        <w:t>逻辑独立性和物理独立性。</w:t>
      </w:r>
    </w:p>
    <w:p w14:paraId="5CDA883E" w14:textId="77777777" w:rsidR="00A207B2" w:rsidRDefault="00000000">
      <w:pPr>
        <w:rPr>
          <w:b/>
          <w:bCs/>
        </w:rPr>
      </w:pPr>
      <w:r>
        <w:rPr>
          <w:b/>
          <w:bCs/>
        </w:rPr>
        <w:t>6.</w:t>
      </w:r>
      <w:r>
        <w:rPr>
          <w:b/>
          <w:bCs/>
        </w:rPr>
        <w:t>数据库管理员</w:t>
      </w:r>
      <w:r>
        <w:rPr>
          <w:b/>
          <w:bCs/>
        </w:rPr>
        <w:t>(DBA),</w:t>
      </w:r>
      <w:r>
        <w:rPr>
          <w:b/>
          <w:bCs/>
        </w:rPr>
        <w:t>职责</w:t>
      </w:r>
      <w:r>
        <w:rPr>
          <w:b/>
          <w:bCs/>
        </w:rPr>
        <w:t>:</w:t>
      </w:r>
    </w:p>
    <w:p w14:paraId="46A9A9CF" w14:textId="77777777" w:rsidR="00A207B2" w:rsidRDefault="00000000">
      <w:r>
        <w:t>(1)</w:t>
      </w:r>
      <w:r>
        <w:t>决定数据库中的信息内容和结构。</w:t>
      </w:r>
    </w:p>
    <w:p w14:paraId="75E44AA1" w14:textId="77777777" w:rsidR="00A207B2" w:rsidRDefault="00000000">
      <w:r>
        <w:t>(2)</w:t>
      </w:r>
      <w:r>
        <w:t>决定数据库的存储结构和存取策略</w:t>
      </w:r>
      <w:r>
        <w:t>-</w:t>
      </w:r>
    </w:p>
    <w:p w14:paraId="520FF9EC" w14:textId="77777777" w:rsidR="00A207B2" w:rsidRDefault="00000000">
      <w:r>
        <w:t>(3)</w:t>
      </w:r>
      <w:r>
        <w:t>定义数据的安全性要求和完整性约束条件</w:t>
      </w:r>
      <w:r>
        <w:t>↵</w:t>
      </w:r>
    </w:p>
    <w:p w14:paraId="49F3C141" w14:textId="77777777" w:rsidR="00A207B2" w:rsidRDefault="00000000">
      <w:r>
        <w:t>(4)</w:t>
      </w:r>
      <w:r>
        <w:t>监控数据库的使用和运行</w:t>
      </w:r>
      <w:r>
        <w:t xml:space="preserve">   </w:t>
      </w:r>
      <w:r>
        <w:rPr>
          <w:rFonts w:ascii="宋体" w:eastAsia="宋体" w:hAnsi="宋体" w:cs="宋体"/>
          <w:color w:val="000000"/>
        </w:rPr>
        <w:t>↵</w:t>
      </w:r>
    </w:p>
    <w:p w14:paraId="2749B162" w14:textId="77777777" w:rsidR="00A207B2" w:rsidRDefault="00A207B2"/>
    <w:p w14:paraId="5126BD1D" w14:textId="77777777" w:rsidR="00A207B2" w:rsidRDefault="00000000">
      <w:pPr>
        <w:autoSpaceDE w:val="0"/>
        <w:autoSpaceDN w:val="0"/>
        <w:spacing w:before="360" w:line="300" w:lineRule="atLeast"/>
        <w:ind w:left="3380"/>
      </w:pPr>
      <w:r>
        <w:rPr>
          <w:rFonts w:ascii="宋体" w:eastAsia="宋体" w:hAnsi="宋体" w:cs="宋体"/>
          <w:color w:val="000000"/>
          <w:sz w:val="18"/>
        </w:rPr>
        <w:t>第二章关系数据库</w:t>
      </w:r>
    </w:p>
    <w:p w14:paraId="5631EA6F" w14:textId="77777777" w:rsidR="00A207B2" w:rsidRDefault="00000000">
      <w:pPr>
        <w:numPr>
          <w:ilvl w:val="0"/>
          <w:numId w:val="1"/>
        </w:numPr>
      </w:pPr>
      <w:r>
        <w:rPr>
          <w:b/>
          <w:bCs/>
        </w:rPr>
        <w:t>候选码</w:t>
      </w:r>
      <w:r>
        <w:t>：</w:t>
      </w:r>
      <w:proofErr w:type="gramStart"/>
      <w:r>
        <w:t>若关系</w:t>
      </w:r>
      <w:proofErr w:type="gramEnd"/>
      <w:r>
        <w:t>中某一属性组的值能唯一的标识一个元祖，则该属性组为。。</w:t>
      </w:r>
    </w:p>
    <w:p w14:paraId="53FB898D" w14:textId="77777777" w:rsidR="00A207B2" w:rsidRDefault="00000000">
      <w:pPr>
        <w:ind w:firstLineChars="100" w:firstLine="211"/>
      </w:pPr>
      <w:r>
        <w:rPr>
          <w:b/>
          <w:bCs/>
        </w:rPr>
        <w:t>主码</w:t>
      </w:r>
      <w:r>
        <w:t>：候选码选一个为。。</w:t>
      </w:r>
    </w:p>
    <w:p w14:paraId="73D8CF45" w14:textId="77777777" w:rsidR="00A207B2" w:rsidRDefault="00000000">
      <w:pPr>
        <w:ind w:firstLineChars="100" w:firstLine="211"/>
      </w:pPr>
      <w:r>
        <w:rPr>
          <w:b/>
          <w:bCs/>
        </w:rPr>
        <w:t>主属性</w:t>
      </w:r>
      <w:r>
        <w:t>：候选码的诸属性</w:t>
      </w:r>
      <w:r>
        <w:t>↵</w:t>
      </w:r>
    </w:p>
    <w:p w14:paraId="5F947D3B" w14:textId="77777777" w:rsidR="00A207B2" w:rsidRDefault="00000000">
      <w:pPr>
        <w:ind w:firstLineChars="100" w:firstLine="211"/>
      </w:pPr>
      <w:r>
        <w:rPr>
          <w:b/>
          <w:bCs/>
        </w:rPr>
        <w:t>非主属性</w:t>
      </w:r>
      <w:r>
        <w:t>：不包含在任何候选码中的属性</w:t>
      </w:r>
      <w:r>
        <w:t>↵</w:t>
      </w:r>
    </w:p>
    <w:p w14:paraId="5E952150" w14:textId="77777777" w:rsidR="00A207B2" w:rsidRDefault="00000000">
      <w:pPr>
        <w:ind w:firstLineChars="100" w:firstLine="211"/>
      </w:pPr>
      <w:r>
        <w:rPr>
          <w:b/>
          <w:bCs/>
        </w:rPr>
        <w:t>全码</w:t>
      </w:r>
      <w:r>
        <w:t>：所有属性为候选码</w:t>
      </w:r>
      <w:r>
        <w:t>↵</w:t>
      </w:r>
    </w:p>
    <w:p w14:paraId="1A2BF4F3" w14:textId="77777777" w:rsidR="00A207B2" w:rsidRDefault="00000000">
      <w:r>
        <w:t>2.</w:t>
      </w:r>
      <w:r>
        <w:rPr>
          <w:b/>
          <w:bCs/>
        </w:rPr>
        <w:t>基本关系操作</w:t>
      </w:r>
      <w:r>
        <w:t>：选择、投影、并、差、笛卡尔积</w:t>
      </w:r>
    </w:p>
    <w:p w14:paraId="2360BD8F" w14:textId="77777777" w:rsidR="00A207B2" w:rsidRDefault="00000000">
      <w:r>
        <w:t>3.</w:t>
      </w:r>
      <w:r>
        <w:rPr>
          <w:b/>
          <w:bCs/>
        </w:rPr>
        <w:t>完整性约束</w:t>
      </w:r>
      <w:r>
        <w:t>：实体完整性</w:t>
      </w:r>
      <w:r>
        <w:t>(</w:t>
      </w:r>
      <w:proofErr w:type="gramStart"/>
      <w:r>
        <w:t>主码中</w:t>
      </w:r>
      <w:proofErr w:type="gramEnd"/>
      <w:r>
        <w:t>的属性及主属性</w:t>
      </w:r>
      <w:proofErr w:type="gramStart"/>
      <w:r>
        <w:t>不能取空</w:t>
      </w:r>
      <w:proofErr w:type="gramEnd"/>
      <w:r>
        <w:t>)</w:t>
      </w:r>
      <w:r>
        <w:t>、参照完整性、用户定义的完整性。</w:t>
      </w:r>
      <w:r>
        <w:t>↵</w:t>
      </w:r>
    </w:p>
    <w:p w14:paraId="5154E207" w14:textId="77777777" w:rsidR="00A207B2" w:rsidRDefault="00000000">
      <w:r>
        <w:t>4.</w:t>
      </w:r>
      <w:r>
        <w:rPr>
          <w:b/>
          <w:bCs/>
        </w:rPr>
        <w:t>外码</w:t>
      </w:r>
      <w:r>
        <w:t>：设</w:t>
      </w:r>
      <w:r>
        <w:t>F</w:t>
      </w:r>
      <w:r>
        <w:t>是基本关系</w:t>
      </w:r>
      <w:r>
        <w:t>R</w:t>
      </w:r>
      <w:r>
        <w:t>的一个或一组属性，但不是关系</w:t>
      </w:r>
      <w:r>
        <w:t>R</w:t>
      </w:r>
      <w:r>
        <w:t>的码，</w:t>
      </w:r>
      <w:r>
        <w:t>k</w:t>
      </w:r>
      <w:r>
        <w:t>是基本关系</w:t>
      </w:r>
      <w:r>
        <w:t>S</w:t>
      </w:r>
      <w:proofErr w:type="gramStart"/>
      <w:r>
        <w:t>的主码</w:t>
      </w:r>
      <w:proofErr w:type="gramEnd"/>
      <w:r>
        <w:t>.</w:t>
      </w:r>
      <w:r>
        <w:t>如果</w:t>
      </w:r>
      <w:r>
        <w:t>F</w:t>
      </w:r>
      <w:r>
        <w:t>与</w:t>
      </w:r>
      <w:r>
        <w:t>K</w:t>
      </w:r>
      <w:r>
        <w:t>相对应，则称</w:t>
      </w:r>
      <w:r>
        <w:t>F</w:t>
      </w:r>
      <w:r>
        <w:t>是</w:t>
      </w:r>
      <w:r>
        <w:t xml:space="preserve">R </w:t>
      </w:r>
      <w:r>
        <w:t>的外码，并称基本关系</w:t>
      </w:r>
      <w:r>
        <w:t xml:space="preserve">R </w:t>
      </w:r>
      <w:r>
        <w:t>为参照关系，基本关系</w:t>
      </w:r>
      <w:r>
        <w:t>S</w:t>
      </w:r>
      <w:r>
        <w:t>为被参照关系。</w:t>
      </w:r>
    </w:p>
    <w:p w14:paraId="40700088" w14:textId="77777777" w:rsidR="00A207B2" w:rsidRDefault="00000000">
      <w:r>
        <w:lastRenderedPageBreak/>
        <w:t>在参照完整性中，外部码属性值可以为空。</w:t>
      </w:r>
    </w:p>
    <w:p w14:paraId="23D14104" w14:textId="77777777" w:rsidR="00A207B2" w:rsidRDefault="00000000">
      <w:r>
        <w:t>5.</w:t>
      </w:r>
      <w:r>
        <w:rPr>
          <w:b/>
          <w:bCs/>
        </w:rPr>
        <w:t>传统集合运算</w:t>
      </w:r>
      <w:r>
        <w:t>：并、差、交、笛卡尔积</w:t>
      </w:r>
      <w:r>
        <w:t xml:space="preserve">   ↵</w:t>
      </w:r>
    </w:p>
    <w:p w14:paraId="2DB8079A" w14:textId="77777777" w:rsidR="00A207B2" w:rsidRDefault="00000000">
      <w:r>
        <w:rPr>
          <w:b/>
          <w:bCs/>
        </w:rPr>
        <w:t>专门关系运算</w:t>
      </w:r>
      <w:r>
        <w:t>：选择、投影、连接、除运算</w:t>
      </w:r>
    </w:p>
    <w:p w14:paraId="08086DEC" w14:textId="77777777" w:rsidR="00A207B2" w:rsidRDefault="00000000">
      <w:r>
        <w:t>6.</w:t>
      </w:r>
      <w:r>
        <w:rPr>
          <w:b/>
          <w:bCs/>
        </w:rPr>
        <w:t>连接</w:t>
      </w:r>
      <w:r>
        <w:t>，也称为</w:t>
      </w:r>
      <w:r>
        <w:rPr>
          <w:rFonts w:hint="eastAsia"/>
          <w:u w:val="single"/>
        </w:rPr>
        <w:t>Θ</w:t>
      </w:r>
      <w:r>
        <w:rPr>
          <w:u w:val="single"/>
        </w:rPr>
        <w:t>连接</w:t>
      </w:r>
      <w:r>
        <w:t>，从两个关系的笛卡尔积中选取属性</w:t>
      </w:r>
      <w:proofErr w:type="gramStart"/>
      <w:r>
        <w:t>间满足</w:t>
      </w:r>
      <w:proofErr w:type="gramEnd"/>
      <w:r>
        <w:t>一定条件的元组。</w:t>
      </w:r>
    </w:p>
    <w:p w14:paraId="466DBB72" w14:textId="77777777" w:rsidR="00A207B2" w:rsidRDefault="00000000">
      <w:pPr>
        <w:rPr>
          <w:b/>
          <w:bCs/>
        </w:rPr>
      </w:pPr>
      <w:r>
        <w:rPr>
          <w:b/>
          <w:bCs/>
        </w:rPr>
        <w:t>(</w:t>
      </w:r>
      <w:r>
        <w:rPr>
          <w:b/>
          <w:bCs/>
        </w:rPr>
        <w:t>等值连接和自然连接的区别和联系</w:t>
      </w:r>
      <w:r>
        <w:rPr>
          <w:b/>
          <w:bCs/>
        </w:rPr>
        <w:t>?)</w:t>
      </w:r>
    </w:p>
    <w:p w14:paraId="7ABCCD8A" w14:textId="77777777" w:rsidR="00A207B2" w:rsidRDefault="00000000">
      <w:r>
        <w:t>最为常用的连接：等值连接和自然连接</w:t>
      </w:r>
    </w:p>
    <w:p w14:paraId="38263220" w14:textId="77777777" w:rsidR="00A207B2" w:rsidRDefault="00000000">
      <w:r>
        <w:rPr>
          <w:b/>
          <w:bCs/>
        </w:rPr>
        <w:t>等值连接</w:t>
      </w:r>
      <w:r>
        <w:t>：比较运算符分为</w:t>
      </w:r>
      <w:r>
        <w:t>“=”</w:t>
      </w:r>
      <w:r>
        <w:t>，是从关系</w:t>
      </w:r>
      <w:r>
        <w:t xml:space="preserve">R </w:t>
      </w:r>
      <w:r>
        <w:t>和</w:t>
      </w:r>
      <w:r>
        <w:t xml:space="preserve">S </w:t>
      </w:r>
      <w:proofErr w:type="gramStart"/>
      <w:r>
        <w:t>的缩卡尔</w:t>
      </w:r>
      <w:proofErr w:type="gramEnd"/>
      <w:r>
        <w:t>积中选取</w:t>
      </w:r>
      <w:r>
        <w:t xml:space="preserve">A. B </w:t>
      </w:r>
      <w:r>
        <w:t>属性值相等的元组。</w:t>
      </w:r>
    </w:p>
    <w:p w14:paraId="2C5DCD5E" w14:textId="77777777" w:rsidR="00A207B2" w:rsidRDefault="00000000">
      <w:r>
        <w:rPr>
          <w:b/>
          <w:bCs/>
        </w:rPr>
        <w:t>自然连接</w:t>
      </w:r>
      <w:r>
        <w:t>：一种特殊的等值连接。要求：</w:t>
      </w:r>
      <w:r>
        <w:t>(1)</w:t>
      </w:r>
      <w:r>
        <w:t>两个关系中进行比较的分量必须是相同的属性组</w:t>
      </w:r>
      <w:r>
        <w:t>(2)</w:t>
      </w:r>
      <w:r>
        <w:t>把重复的属性列去掉</w:t>
      </w:r>
    </w:p>
    <w:p w14:paraId="259C5D86" w14:textId="77777777" w:rsidR="00A207B2" w:rsidRDefault="00000000">
      <w:r>
        <w:t>7.</w:t>
      </w:r>
      <w:r>
        <w:t>关系数据库中，关系语言的特点是</w:t>
      </w:r>
      <w:r>
        <w:rPr>
          <w:u w:val="single"/>
        </w:rPr>
        <w:t>高度非过程化</w:t>
      </w:r>
      <w:r>
        <w:t>，关系操作的特点是</w:t>
      </w:r>
      <w:r>
        <w:rPr>
          <w:u w:val="single"/>
        </w:rPr>
        <w:t>面向</w:t>
      </w:r>
      <w:r>
        <w:rPr>
          <w:rFonts w:hint="eastAsia"/>
          <w:u w:val="single"/>
        </w:rPr>
        <w:t>集</w:t>
      </w:r>
      <w:r>
        <w:rPr>
          <w:u w:val="single"/>
        </w:rPr>
        <w:t>合操作方式</w:t>
      </w:r>
      <w:r>
        <w:t>。</w:t>
      </w:r>
    </w:p>
    <w:p w14:paraId="7ABCB75E" w14:textId="77777777" w:rsidR="00A207B2" w:rsidRDefault="00000000">
      <w:r>
        <w:t>8.</w:t>
      </w:r>
      <w:r>
        <w:rPr>
          <w:b/>
          <w:bCs/>
        </w:rPr>
        <w:t>关系模式</w:t>
      </w:r>
      <w:r>
        <w:t>:R(E,D,DOM,F),</w:t>
      </w:r>
      <w:r>
        <w:t>其中</w:t>
      </w:r>
      <w:r>
        <w:t>,</w:t>
      </w:r>
      <w:r>
        <w:t>关系名</w:t>
      </w:r>
      <w:r>
        <w:t>(B)</w:t>
      </w:r>
      <w:r>
        <w:t>、属性名集合</w:t>
      </w:r>
      <w:r>
        <w:t>(U)</w:t>
      </w:r>
      <w:r>
        <w:t>、属性的域</w:t>
      </w:r>
      <w:r>
        <w:t>(D)</w:t>
      </w:r>
      <w:r>
        <w:t>、属性向域的映像集合</w:t>
      </w:r>
      <w:r>
        <w:t>(DOM)</w:t>
      </w:r>
      <w:r>
        <w:t>、属性</w:t>
      </w:r>
      <w:proofErr w:type="gramStart"/>
      <w:r>
        <w:t>间数据</w:t>
      </w:r>
      <w:proofErr w:type="gramEnd"/>
      <w:r>
        <w:t>的依赖关系集合</w:t>
      </w:r>
      <w:r>
        <w:t>(F)</w:t>
      </w:r>
    </w:p>
    <w:p w14:paraId="34D37B3F" w14:textId="77777777" w:rsidR="00A207B2" w:rsidRDefault="00000000">
      <w:pPr>
        <w:ind w:firstLineChars="200" w:firstLine="422"/>
      </w:pPr>
      <w:r>
        <w:rPr>
          <w:b/>
          <w:bCs/>
        </w:rPr>
        <w:t>关系</w:t>
      </w:r>
      <w:r>
        <w:t>：关系模式在某一时刻的状态和内容，关系模式是静态的稳定的，关系是动态的变化的。</w:t>
      </w:r>
    </w:p>
    <w:p w14:paraId="302C0185" w14:textId="77777777" w:rsidR="00A207B2" w:rsidRDefault="00000000">
      <w:pPr>
        <w:ind w:firstLineChars="200" w:firstLine="422"/>
      </w:pPr>
      <w:r>
        <w:rPr>
          <w:b/>
          <w:bCs/>
        </w:rPr>
        <w:t>关系数据库</w:t>
      </w:r>
      <w:r>
        <w:t>：关系数据库有型和值之分，关系数据库的型，也称为关系数据库模式，是对关系数据库的描述，是静态的稳定的。关系数据库的值是关系模式在某一时刻对应的关系的集合，是动态的变化的。</w:t>
      </w:r>
    </w:p>
    <w:p w14:paraId="234318CB" w14:textId="77777777" w:rsidR="00A207B2" w:rsidRDefault="00A207B2">
      <w:pPr>
        <w:ind w:firstLineChars="200" w:firstLine="420"/>
      </w:pPr>
    </w:p>
    <w:p w14:paraId="601AF68A" w14:textId="77777777" w:rsidR="00A207B2" w:rsidRDefault="00000000">
      <w:r>
        <w:t>10.</w:t>
      </w:r>
      <w:r>
        <w:t>在关系模式中，实体以及实体间的联系都是关系来表示的</w:t>
      </w:r>
    </w:p>
    <w:p w14:paraId="05710153" w14:textId="77777777" w:rsidR="00A207B2" w:rsidRDefault="00000000">
      <w:pPr>
        <w:rPr>
          <w:u w:val="single"/>
        </w:rPr>
      </w:pPr>
      <w:r>
        <w:t>11.</w:t>
      </w:r>
      <w:r>
        <w:rPr>
          <w:b/>
          <w:bCs/>
        </w:rPr>
        <w:t>关系模型的三个组成部分</w:t>
      </w:r>
      <w:r>
        <w:t>：</w:t>
      </w:r>
      <w:r>
        <w:rPr>
          <w:u w:val="single"/>
        </w:rPr>
        <w:t>数据结构、数据操作、完整性约束</w:t>
      </w:r>
    </w:p>
    <w:p w14:paraId="5B4C83EC" w14:textId="77777777" w:rsidR="00A207B2" w:rsidRDefault="00000000">
      <w:pPr>
        <w:autoSpaceDE w:val="0"/>
        <w:autoSpaceDN w:val="0"/>
        <w:spacing w:before="320" w:line="320" w:lineRule="atLeast"/>
        <w:ind w:left="4020"/>
      </w:pPr>
      <w:r>
        <w:rPr>
          <w:rFonts w:ascii="宋体" w:eastAsia="宋体" w:hAnsi="宋体" w:cs="宋体"/>
          <w:color w:val="000000"/>
          <w:sz w:val="20"/>
        </w:rPr>
        <w:t>第三章SQL</w:t>
      </w:r>
    </w:p>
    <w:p w14:paraId="216DEC79" w14:textId="77777777" w:rsidR="00A207B2" w:rsidRDefault="00000000">
      <w:r>
        <w:t xml:space="preserve">1. </w:t>
      </w:r>
      <w:r>
        <w:rPr>
          <w:b/>
          <w:bCs/>
        </w:rPr>
        <w:t>SOL</w:t>
      </w:r>
      <w:r>
        <w:rPr>
          <w:b/>
          <w:bCs/>
        </w:rPr>
        <w:t>的特点</w:t>
      </w:r>
      <w:r>
        <w:t>:</w:t>
      </w:r>
    </w:p>
    <w:p w14:paraId="11159B7A" w14:textId="77777777" w:rsidR="00A207B2" w:rsidRDefault="00000000">
      <w:r>
        <w:t>(1)</w:t>
      </w:r>
      <w:r>
        <w:t>综合统一</w:t>
      </w:r>
      <w:r>
        <w:t>↵</w:t>
      </w:r>
    </w:p>
    <w:p w14:paraId="04FA4FAC" w14:textId="77777777" w:rsidR="00A207B2" w:rsidRDefault="00000000">
      <w:r>
        <w:t>(2)</w:t>
      </w:r>
      <w:r>
        <w:t>高度非过程化：</w:t>
      </w:r>
      <w:proofErr w:type="gramStart"/>
      <w:r>
        <w:t>值提出</w:t>
      </w:r>
      <w:proofErr w:type="gramEnd"/>
      <w:r>
        <w:t>“</w:t>
      </w:r>
      <w:r>
        <w:t>做什么</w:t>
      </w:r>
      <w:r>
        <w:t>”</w:t>
      </w:r>
      <w:r>
        <w:t>，无须指明</w:t>
      </w:r>
      <w:r>
        <w:t>“</w:t>
      </w:r>
      <w:r>
        <w:t>怎么做</w:t>
      </w:r>
      <w:r>
        <w:t>”</w:t>
      </w:r>
      <w:r>
        <w:t>，因此无需了解存取路径</w:t>
      </w:r>
      <w:r>
        <w:t>↵</w:t>
      </w:r>
    </w:p>
    <w:p w14:paraId="11CF1D61" w14:textId="2E4FDF31" w:rsidR="00A207B2" w:rsidRDefault="00000000">
      <w:r>
        <w:t>(3)</w:t>
      </w:r>
      <w:r w:rsidR="00F11AB9">
        <w:rPr>
          <w:rFonts w:hint="eastAsia"/>
        </w:rPr>
        <w:t>采用</w:t>
      </w:r>
      <w:r>
        <w:t>集合的操作方式：</w:t>
      </w:r>
      <w:r w:rsidR="00F11AB9">
        <w:rPr>
          <w:rFonts w:hint="eastAsia"/>
        </w:rPr>
        <w:t>操作对象、查找结果可以是</w:t>
      </w:r>
      <w:r>
        <w:t>元</w:t>
      </w:r>
      <w:r w:rsidR="00F11AB9">
        <w:rPr>
          <w:rFonts w:hint="eastAsia"/>
        </w:rPr>
        <w:t>组</w:t>
      </w:r>
      <w:r>
        <w:t>的集合</w:t>
      </w:r>
      <w:r>
        <w:t xml:space="preserve">   ↵</w:t>
      </w:r>
    </w:p>
    <w:p w14:paraId="51A6C5F0" w14:textId="77777777" w:rsidR="00A207B2" w:rsidRDefault="00000000">
      <w:r>
        <w:t>(4)</w:t>
      </w:r>
      <w:r>
        <w:t>以同一种语法结构提供多种使用方式：独立，嵌入式</w:t>
      </w:r>
      <w:r>
        <w:t>↵</w:t>
      </w:r>
    </w:p>
    <w:p w14:paraId="06046EC5" w14:textId="77777777" w:rsidR="00A207B2" w:rsidRDefault="00000000">
      <w:r>
        <w:t>(5)</w:t>
      </w:r>
      <w:r>
        <w:t>语言简洁，易学易用</w:t>
      </w:r>
      <w:r>
        <w:t>↵</w:t>
      </w:r>
    </w:p>
    <w:p w14:paraId="731A223A" w14:textId="77777777" w:rsidR="00A207B2" w:rsidRDefault="00000000">
      <w:r>
        <w:t>2.</w:t>
      </w:r>
      <w:r>
        <w:rPr>
          <w:b/>
          <w:bCs/>
        </w:rPr>
        <w:t xml:space="preserve"> SOL</w:t>
      </w:r>
      <w:r>
        <w:rPr>
          <w:b/>
          <w:bCs/>
        </w:rPr>
        <w:t>功能</w:t>
      </w:r>
      <w:r>
        <w:t>：</w:t>
      </w:r>
      <w:r>
        <w:rPr>
          <w:u w:val="single"/>
        </w:rPr>
        <w:t>数据查询、数据操作、数据定义、数据控制</w:t>
      </w:r>
      <w:r>
        <w:t>↵</w:t>
      </w:r>
    </w:p>
    <w:p w14:paraId="4CA000C8" w14:textId="77777777" w:rsidR="00A207B2" w:rsidRDefault="00000000">
      <w:r>
        <w:t>它的操作对象和结果都是关系</w:t>
      </w:r>
      <w:r>
        <w:t>↵</w:t>
      </w:r>
    </w:p>
    <w:p w14:paraId="314AE049" w14:textId="77777777" w:rsidR="00A207B2" w:rsidRDefault="00000000">
      <w:r>
        <w:t>3.</w:t>
      </w:r>
      <w:r>
        <w:rPr>
          <w:b/>
          <w:bCs/>
        </w:rPr>
        <w:t>不相关子查询</w:t>
      </w:r>
      <w:r>
        <w:t>：子查询的查询条件不依赖于父查询</w:t>
      </w:r>
      <w:r>
        <w:t>↵</w:t>
      </w:r>
    </w:p>
    <w:p w14:paraId="208B0C04" w14:textId="77777777" w:rsidR="00A207B2" w:rsidRDefault="00000000">
      <w:r>
        <w:t>相关子查询：子查询的查询条件依赖于父查询</w:t>
      </w:r>
      <w:r>
        <w:t>↵</w:t>
      </w:r>
    </w:p>
    <w:p w14:paraId="1158B179" w14:textId="77777777" w:rsidR="00A207B2" w:rsidRDefault="00000000">
      <w:r>
        <w:t>4.</w:t>
      </w:r>
      <w:r>
        <w:rPr>
          <w:b/>
          <w:bCs/>
        </w:rPr>
        <w:t>数据字典</w:t>
      </w:r>
      <w:r>
        <w:t>是关系数据库内部的一组系统，它记录了数据库中所有的定义信息</w:t>
      </w:r>
      <w:r>
        <w:t>↵</w:t>
      </w:r>
    </w:p>
    <w:p w14:paraId="129D3565" w14:textId="77777777" w:rsidR="00A207B2" w:rsidRDefault="00000000">
      <w:r>
        <w:t>5.</w:t>
      </w:r>
      <w:r>
        <w:rPr>
          <w:b/>
          <w:bCs/>
        </w:rPr>
        <w:t>视图</w:t>
      </w:r>
      <w:r>
        <w:t>：从一个或几个基本表</w:t>
      </w:r>
      <w:r>
        <w:t>(</w:t>
      </w:r>
      <w:r>
        <w:t>或视图</w:t>
      </w:r>
      <w:r>
        <w:t>)</w:t>
      </w:r>
      <w:r>
        <w:t>导出的表。它与基本表不同，是一个虚表，数据库中只存放视图的定义，而不存放视图对应的数据，这些数据仍存放在原来的基本表中。</w:t>
      </w:r>
    </w:p>
    <w:p w14:paraId="34160D47" w14:textId="77777777" w:rsidR="00A207B2" w:rsidRDefault="00000000">
      <w:r>
        <w:t>视图一经定义，就可以和基本表一样被查询、删除，也可以在一个视图上再定义视图，但是对视图的更新操作有一定的限制。</w:t>
      </w:r>
    </w:p>
    <w:p w14:paraId="4D082F5D" w14:textId="77777777" w:rsidR="00A207B2" w:rsidRDefault="00000000">
      <w:pPr>
        <w:rPr>
          <w:highlight w:val="lightGray"/>
        </w:rPr>
      </w:pPr>
      <w:r>
        <w:rPr>
          <w:highlight w:val="lightGray"/>
        </w:rPr>
        <w:t xml:space="preserve">SQL </w:t>
      </w:r>
      <w:r>
        <w:rPr>
          <w:highlight w:val="lightGray"/>
        </w:rPr>
        <w:t>可以定义一个视图，但不提供对视图定义的修改操作</w:t>
      </w:r>
      <w:r>
        <w:rPr>
          <w:highlight w:val="lightGray"/>
        </w:rPr>
        <w:t>(</w:t>
      </w:r>
      <w:r>
        <w:rPr>
          <w:highlight w:val="lightGray"/>
        </w:rPr>
        <w:t>对</w:t>
      </w:r>
      <w:r>
        <w:rPr>
          <w:highlight w:val="lightGray"/>
        </w:rPr>
        <w:t>)</w:t>
      </w:r>
    </w:p>
    <w:p w14:paraId="4E0DE311" w14:textId="77777777" w:rsidR="00A207B2" w:rsidRDefault="00000000">
      <w:pPr>
        <w:rPr>
          <w:highlight w:val="lightGray"/>
        </w:rPr>
      </w:pPr>
      <w:r>
        <w:rPr>
          <w:highlight w:val="lightGray"/>
        </w:rPr>
        <w:t>可以像对基本表一样对视图进行更新操作</w:t>
      </w:r>
      <w:r>
        <w:rPr>
          <w:highlight w:val="lightGray"/>
        </w:rPr>
        <w:t>(</w:t>
      </w:r>
      <w:r>
        <w:rPr>
          <w:highlight w:val="lightGray"/>
        </w:rPr>
        <w:t>错</w:t>
      </w:r>
      <w:r>
        <w:rPr>
          <w:highlight w:val="lightGray"/>
        </w:rPr>
        <w:t>)</w:t>
      </w:r>
      <w:r>
        <w:rPr>
          <w:highlight w:val="lightGray"/>
        </w:rPr>
        <w:t>。</w:t>
      </w:r>
    </w:p>
    <w:p w14:paraId="05CCECAE" w14:textId="77777777" w:rsidR="00A207B2" w:rsidRDefault="00000000">
      <w:r>
        <w:t>6.</w:t>
      </w:r>
      <w:r>
        <w:rPr>
          <w:b/>
          <w:bCs/>
        </w:rPr>
        <w:t>行列子集视图</w:t>
      </w:r>
      <w:r>
        <w:t>：若一个视图从单个基本表导出，并且只是去掉了基本表的某些行和某些列，但保留了主码，</w:t>
      </w:r>
    </w:p>
    <w:p w14:paraId="21A07919" w14:textId="77777777" w:rsidR="00A207B2" w:rsidRDefault="00000000">
      <w:r>
        <w:t>7.</w:t>
      </w:r>
      <w:r>
        <w:t>视图不仅可以建立在一个或多个基本表上，也可以建立在一个或多个已定义的视图上一</w:t>
      </w:r>
    </w:p>
    <w:p w14:paraId="24527C2A" w14:textId="77777777" w:rsidR="00A207B2" w:rsidRDefault="00000000">
      <w:r>
        <w:t>8.</w:t>
      </w:r>
      <w:r>
        <w:t>行列子集视图是可更新的</w:t>
      </w:r>
    </w:p>
    <w:p w14:paraId="0B72270F" w14:textId="77777777" w:rsidR="00A207B2" w:rsidRDefault="00A207B2"/>
    <w:p w14:paraId="35512F16" w14:textId="77777777" w:rsidR="00A207B2" w:rsidRDefault="00000000">
      <w:pPr>
        <w:autoSpaceDE w:val="0"/>
        <w:autoSpaceDN w:val="0"/>
        <w:spacing w:before="320" w:line="260" w:lineRule="atLeast"/>
        <w:ind w:left="3940"/>
      </w:pPr>
      <w:r>
        <w:rPr>
          <w:rFonts w:ascii="宋体" w:eastAsia="宋体" w:hAnsi="宋体" w:cs="宋体"/>
          <w:color w:val="000000"/>
          <w:sz w:val="16"/>
        </w:rPr>
        <w:t>第四章数据安全性</w:t>
      </w:r>
    </w:p>
    <w:p w14:paraId="06882128" w14:textId="77777777" w:rsidR="00A207B2" w:rsidRDefault="00000000">
      <w:r>
        <w:t>1.</w:t>
      </w:r>
      <w:r>
        <w:t>与数据库有关的安全性包括用户身份鉴别、多层存取控制、审计、视图和数据加密等安全技术。</w:t>
      </w:r>
    </w:p>
    <w:p w14:paraId="2F6CBDEB" w14:textId="77777777" w:rsidR="00A207B2" w:rsidRDefault="00000000">
      <w:r>
        <w:t>2.</w:t>
      </w:r>
      <w:r>
        <w:rPr>
          <w:b/>
          <w:bCs/>
        </w:rPr>
        <w:t>数据库的安全存取机制</w:t>
      </w:r>
      <w:r>
        <w:t>：</w:t>
      </w:r>
    </w:p>
    <w:p w14:paraId="79BEB7A9" w14:textId="77777777" w:rsidR="00A207B2" w:rsidRDefault="00000000">
      <w:r>
        <w:t>(1)</w:t>
      </w:r>
      <w:r>
        <w:rPr>
          <w:b/>
          <w:bCs/>
        </w:rPr>
        <w:t>自主存取控制</w:t>
      </w:r>
      <w:r>
        <w:t>：用户对于不同的数据库对象有不同的存取权限，不同的用户对同一对象也有不同的权限，而且用户还可将其拥有的存取权限转授给其他用户。</w:t>
      </w:r>
    </w:p>
    <w:p w14:paraId="2498BFB0" w14:textId="77777777" w:rsidR="00A207B2" w:rsidRDefault="00000000">
      <w:r>
        <w:t>(2)</w:t>
      </w:r>
      <w:r>
        <w:rPr>
          <w:b/>
          <w:bCs/>
        </w:rPr>
        <w:t>强制存取控制</w:t>
      </w:r>
      <w:r>
        <w:t>：每一个数据库对象被标以一定的密级，每一个用户也被授予某一个级别的许可证。对于任意一个对象，只有具有合法许可证的用户才可以存取。</w:t>
      </w:r>
    </w:p>
    <w:p w14:paraId="12FE8EFE" w14:textId="77777777" w:rsidR="00A207B2" w:rsidRDefault="00A207B2"/>
    <w:p w14:paraId="4AC067C3" w14:textId="77777777" w:rsidR="00A207B2" w:rsidRDefault="00000000">
      <w:r>
        <w:rPr>
          <w:noProof/>
        </w:rPr>
        <mc:AlternateContent>
          <mc:Choice Requires="wps">
            <w:drawing>
              <wp:anchor distT="0" distB="0" distL="0" distR="0" simplePos="0" relativeHeight="251656704" behindDoc="0" locked="0" layoutInCell="1" allowOverlap="1" wp14:anchorId="3E28F403" wp14:editId="4425F0A1">
                <wp:simplePos x="0" y="0"/>
                <wp:positionH relativeFrom="column">
                  <wp:posOffset>10160</wp:posOffset>
                </wp:positionH>
                <wp:positionV relativeFrom="paragraph">
                  <wp:posOffset>5080</wp:posOffset>
                </wp:positionV>
                <wp:extent cx="5422900" cy="1651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5422900" cy="165100"/>
                        </a:xfrm>
                        <a:prstGeom prst="rect">
                          <a:avLst/>
                        </a:prstGeom>
                        <a:noFill/>
                        <a:ln>
                          <a:noFill/>
                        </a:ln>
                      </wps:spPr>
                      <wps:txbx>
                        <w:txbxContent>
                          <w:p w14:paraId="22D445EF" w14:textId="77777777" w:rsidR="00A207B2" w:rsidRDefault="00000000">
                            <w:pPr>
                              <w:autoSpaceDE w:val="0"/>
                              <w:autoSpaceDN w:val="0"/>
                              <w:spacing w:line="260" w:lineRule="atLeast"/>
                            </w:pPr>
                            <w:r>
                              <w:rPr>
                                <w:rFonts w:ascii="宋体" w:eastAsia="宋体" w:hAnsi="宋体" w:cs="宋体" w:hint="eastAsia"/>
                                <w:color w:val="000000"/>
                                <w:sz w:val="20"/>
                              </w:rPr>
                              <w:t>3.</w:t>
                            </w:r>
                            <w:r>
                              <w:rPr>
                                <w:rFonts w:ascii="宋体" w:eastAsia="宋体" w:hAnsi="宋体" w:cs="宋体"/>
                                <w:b/>
                                <w:bCs/>
                                <w:color w:val="000000"/>
                                <w:sz w:val="20"/>
                              </w:rPr>
                              <w:t>安全性</w:t>
                            </w:r>
                            <w:r>
                              <w:rPr>
                                <w:rFonts w:ascii="宋体" w:eastAsia="宋体" w:hAnsi="宋体" w:cs="宋体"/>
                                <w:color w:val="000000"/>
                                <w:sz w:val="20"/>
                              </w:rPr>
                              <w:t>：控制的防范对象是非法用户和非法操作，防止他们对数据库数据的非法存取，</w:t>
                            </w:r>
                          </w:p>
                        </w:txbxContent>
                      </wps:txbx>
                      <wps:bodyPr vert="horz" wrap="square" lIns="0" tIns="0" rIns="0" bIns="0" anchor="t">
                        <a:spAutoFit/>
                      </wps:bodyPr>
                    </wps:wsp>
                  </a:graphicData>
                </a:graphic>
              </wp:anchor>
            </w:drawing>
          </mc:Choice>
          <mc:Fallback>
            <w:pict>
              <v:shapetype w14:anchorId="3E28F403" id="_x0000_t202" coordsize="21600,21600" o:spt="202" path="m,l,21600r21600,l21600,xe">
                <v:stroke joinstyle="miter"/>
                <v:path gradientshapeok="t" o:connecttype="rect"/>
              </v:shapetype>
              <v:shape id="文本框 2" o:spid="_x0000_s1026" type="#_x0000_t202" style="position:absolute;left:0;text-align:left;margin-left:.8pt;margin-top:.4pt;width:427pt;height:13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" filled="f" stroked="f">
                <v:textbox style="mso-fit-shape-to-text:t" inset="0,0,0,0">
                  <w:txbxContent>
                    <w:p w14:paraId="22D445EF" w14:textId="77777777" w:rsidR="00A207B2" w:rsidRDefault="00000000">
                      <w:pPr>
                        <w:autoSpaceDE w:val="0"/>
                        <w:autoSpaceDN w:val="0"/>
                        <w:spacing w:line="260" w:lineRule="atLeast"/>
                      </w:pPr>
                      <w:r>
                        <w:rPr>
                          <w:rFonts w:ascii="宋体" w:eastAsia="宋体" w:hAnsi="宋体" w:cs="宋体" w:hint="eastAsia"/>
                          <w:color w:val="000000"/>
                          <w:sz w:val="20"/>
                        </w:rPr>
                        <w:t>3.</w:t>
                      </w:r>
                      <w:r>
                        <w:rPr>
                          <w:rFonts w:ascii="宋体" w:eastAsia="宋体" w:hAnsi="宋体" w:cs="宋体"/>
                          <w:b/>
                          <w:bCs/>
                          <w:color w:val="000000"/>
                          <w:sz w:val="20"/>
                        </w:rPr>
                        <w:t>安全性</w:t>
                      </w:r>
                      <w:r>
                        <w:rPr>
                          <w:rFonts w:ascii="宋体" w:eastAsia="宋体" w:hAnsi="宋体" w:cs="宋体"/>
                          <w:color w:val="000000"/>
                          <w:sz w:val="20"/>
                        </w:rPr>
                        <w:t>：控制的防范对象是非法用户和非法操作，防止他们对数据库数据的非法存取，</w:t>
                      </w:r>
                    </w:p>
                  </w:txbxContent>
                </v:textbox>
                <w10:wrap type="topAndBottom"/>
              </v:shape>
            </w:pict>
          </mc:Fallback>
        </mc:AlternateContent>
      </w:r>
      <w:r>
        <w:rPr>
          <w:noProof/>
        </w:rPr>
        <mc:AlternateContent>
          <mc:Choice Requires="wps">
            <w:drawing>
              <wp:anchor distT="0" distB="0" distL="0" distR="0" simplePos="0" relativeHeight="251657728" behindDoc="0" locked="0" layoutInCell="1" allowOverlap="1" wp14:anchorId="7E8D2CA6" wp14:editId="08F6C62F">
                <wp:simplePos x="0" y="0"/>
                <wp:positionH relativeFrom="column">
                  <wp:posOffset>-10795</wp:posOffset>
                </wp:positionH>
                <wp:positionV relativeFrom="paragraph">
                  <wp:posOffset>88900</wp:posOffset>
                </wp:positionV>
                <wp:extent cx="76200" cy="76200"/>
                <wp:effectExtent l="0" t="0" r="0" b="0"/>
                <wp:wrapTopAndBottom/>
                <wp:docPr id="3" name="文本框 3"/>
                <wp:cNvGraphicFramePr/>
                <a:graphic xmlns:a="http://schemas.openxmlformats.org/drawingml/2006/main">
                  <a:graphicData uri="http://schemas.microsoft.com/office/word/2010/wordprocessingShape">
                    <wps:wsp>
                      <wps:cNvSpPr txBox="1"/>
                      <wps:spPr>
                        <a:xfrm flipH="1">
                          <a:off x="0" y="0"/>
                          <a:ext cx="76200" cy="76200"/>
                        </a:xfrm>
                        <a:prstGeom prst="rect">
                          <a:avLst/>
                        </a:prstGeom>
                        <a:noFill/>
                        <a:ln>
                          <a:noFill/>
                        </a:ln>
                      </wps:spPr>
                      <wps:txbx>
                        <w:txbxContent>
                          <w:p w14:paraId="3AFF703B" w14:textId="77777777" w:rsidR="00A207B2" w:rsidRDefault="00A207B2"/>
                        </w:txbxContent>
                      </wps:txbx>
                      <wps:bodyPr vert="horz" wrap="square" lIns="0" tIns="0" rIns="0" bIns="0" anchor="t">
                        <a:noAutofit/>
                      </wps:bodyPr>
                    </wps:wsp>
                  </a:graphicData>
                </a:graphic>
              </wp:anchor>
            </w:drawing>
          </mc:Choice>
          <mc:Fallback>
            <w:pict>
              <v:shape w14:anchorId="7E8D2CA6" id="文本框 3" o:spid="_x0000_s1027" type="#_x0000_t202" style="position:absolute;left:0;text-align:left;margin-left:-.85pt;margin-top:7pt;width:6pt;height:6pt;flip:x;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" filled="f" stroked="f">
                <v:textbox inset="0,0,0,0">
                  <w:txbxContent>
                    <w:p w14:paraId="3AFF703B" w14:textId="77777777" w:rsidR="00A207B2" w:rsidRDefault="00A207B2"/>
                  </w:txbxContent>
                </v:textbox>
                <w10:wrap type="topAndBottom"/>
              </v:shape>
            </w:pict>
          </mc:Fallback>
        </mc:AlternateContent>
      </w:r>
      <w:r>
        <w:rPr>
          <w:noProof/>
        </w:rPr>
        <mc:AlternateContent>
          <mc:Choice Requires="wps">
            <w:drawing>
              <wp:anchor distT="0" distB="0" distL="0" distR="0" simplePos="0" relativeHeight="251658752" behindDoc="0" locked="0" layoutInCell="1" allowOverlap="1" wp14:anchorId="7E1D9F82" wp14:editId="517D4565">
                <wp:simplePos x="0" y="0"/>
                <wp:positionH relativeFrom="column">
                  <wp:posOffset>12700</wp:posOffset>
                </wp:positionH>
                <wp:positionV relativeFrom="paragraph">
                  <wp:posOffset>0</wp:posOffset>
                </wp:positionV>
                <wp:extent cx="5765800" cy="889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5765800" cy="88900"/>
                        </a:xfrm>
                        <a:prstGeom prst="rect">
                          <a:avLst/>
                        </a:prstGeom>
                        <a:noFill/>
                        <a:ln>
                          <a:noFill/>
                        </a:ln>
                      </wps:spPr>
                      <wps:bodyPr vert="horz" wrap="square" lIns="0" tIns="0" rIns="0" bIns="0" anchor="t">
                        <a:noAutofit/>
                      </wps:bodyPr>
                    </wps:wsp>
                  </a:graphicData>
                </a:graphic>
              </wp:anchor>
            </w:drawing>
          </mc:Choice>
          <mc:Fallback>
            <w:pict>
              <v:shape w14:anchorId="2B037606" id="文本框 1" o:spid="_x0000_s1026" type="#_x0000_t202" style="position:absolute;left:0;text-align:left;margin-left:1pt;margin-top:0;width:454pt;height:7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" filled="f" stroked="f">
                <v:textbox inset="0,0,0,0"/>
                <w10:wrap type="topAndBottom"/>
              </v:shape>
            </w:pict>
          </mc:Fallback>
        </mc:AlternateContent>
      </w:r>
      <w:r>
        <w:t>保护数据库防止恶意的破坏和非法存取。</w:t>
      </w:r>
    </w:p>
    <w:p w14:paraId="5259743D" w14:textId="77777777" w:rsidR="00A207B2" w:rsidRDefault="00000000">
      <w:r>
        <w:t>4.///</w:t>
      </w:r>
      <w:r>
        <w:t>数据库管理系统保证数据安全的主要措施是进行</w:t>
      </w:r>
      <w:r>
        <w:rPr>
          <w:u w:val="single"/>
        </w:rPr>
        <w:t>存取控制</w:t>
      </w:r>
      <w:r>
        <w:t>。</w:t>
      </w:r>
    </w:p>
    <w:p w14:paraId="4CCD1E2D" w14:textId="77777777" w:rsidR="00A207B2" w:rsidRDefault="00000000">
      <w:r>
        <w:t>5.</w:t>
      </w:r>
      <w:r>
        <w:t>实现存取控制的相对应的</w:t>
      </w:r>
      <w:r>
        <w:t>SQL</w:t>
      </w:r>
      <w:r>
        <w:t>语句。</w:t>
      </w:r>
    </w:p>
    <w:p w14:paraId="740B9244" w14:textId="77777777" w:rsidR="00A207B2" w:rsidRDefault="00000000">
      <w:pPr>
        <w:autoSpaceDE w:val="0"/>
        <w:autoSpaceDN w:val="0"/>
        <w:spacing w:before="480" w:line="300" w:lineRule="atLeast"/>
        <w:ind w:left="3940"/>
      </w:pPr>
      <w:r>
        <w:rPr>
          <w:rFonts w:ascii="宋体" w:eastAsia="宋体" w:hAnsi="宋体" w:cs="宋体"/>
          <w:color w:val="000000"/>
          <w:sz w:val="18"/>
        </w:rPr>
        <w:t>第五章   数据完整性</w:t>
      </w:r>
    </w:p>
    <w:p w14:paraId="7AF72672" w14:textId="77777777" w:rsidR="00A207B2" w:rsidRDefault="00000000">
      <w:r>
        <w:t>1.</w:t>
      </w:r>
      <w:r>
        <w:t>数据的完整性是指数据的正确性和相容性</w:t>
      </w:r>
    </w:p>
    <w:p w14:paraId="768AEB68" w14:textId="77777777" w:rsidR="00A207B2" w:rsidRDefault="00000000">
      <w:r>
        <w:t>2.</w:t>
      </w:r>
      <w:r>
        <w:rPr>
          <w:b/>
          <w:bCs/>
        </w:rPr>
        <w:t>数据的完整性</w:t>
      </w:r>
      <w:r>
        <w:t>：是为了防止数据库中存在不符合语义的数据，防止错误信息的输入和输出，即所谓垃圾进垃圾出所造成的无效操作和错误结果。</w:t>
      </w:r>
    </w:p>
    <w:p w14:paraId="4A75E8B2" w14:textId="77777777" w:rsidR="00A207B2" w:rsidRDefault="00000000">
      <w:r>
        <w:t>///</w:t>
      </w:r>
      <w:r>
        <w:rPr>
          <w:b/>
          <w:bCs/>
        </w:rPr>
        <w:t>3.</w:t>
      </w:r>
      <w:r>
        <w:rPr>
          <w:b/>
          <w:bCs/>
        </w:rPr>
        <w:t>试述数据库完整性保护的主要任务和措施</w:t>
      </w:r>
      <w:r>
        <w:t>：</w:t>
      </w:r>
    </w:p>
    <w:p w14:paraId="286CCE81" w14:textId="77777777" w:rsidR="00A207B2" w:rsidRDefault="00000000">
      <w:r>
        <w:t>主要任务：保障数据的正确性、有效性、协调性，提高数据对用户的可用性</w:t>
      </w:r>
      <w:r>
        <w:t>←</w:t>
      </w:r>
    </w:p>
    <w:p w14:paraId="713AFC88" w14:textId="77777777" w:rsidR="00A207B2" w:rsidRDefault="00000000">
      <w:pPr>
        <w:ind w:firstLineChars="200" w:firstLine="420"/>
      </w:pPr>
      <w:r>
        <w:t>措施：适时检查完整约束条件，保证语义的完整性</w:t>
      </w:r>
    </w:p>
    <w:p w14:paraId="7EF6ED28" w14:textId="77777777" w:rsidR="00A207B2" w:rsidRDefault="00000000">
      <w:pPr>
        <w:ind w:firstLineChars="200" w:firstLine="420"/>
      </w:pPr>
      <w:r>
        <w:t>控制并发操作，使其不破坏完整性</w:t>
      </w:r>
      <w:r>
        <w:t>↵</w:t>
      </w:r>
    </w:p>
    <w:p w14:paraId="61F50C31" w14:textId="77777777" w:rsidR="00A207B2" w:rsidRDefault="00000000">
      <w:r>
        <w:t>在系统出现故障时，及时恢复系统。</w:t>
      </w:r>
    </w:p>
    <w:p w14:paraId="10E1ACF7" w14:textId="77777777" w:rsidR="00A207B2" w:rsidRDefault="00000000">
      <w:r>
        <w:t>4.</w:t>
      </w:r>
      <w:r>
        <w:t>采用</w:t>
      </w:r>
      <w:r>
        <w:t>SQL</w:t>
      </w:r>
      <w:r>
        <w:t>语句实现实体完整性、参照完整性、用户自定义完整性</w:t>
      </w:r>
    </w:p>
    <w:p w14:paraId="3CB52831" w14:textId="77777777" w:rsidR="00A207B2" w:rsidRDefault="00000000">
      <w:pPr>
        <w:autoSpaceDE w:val="0"/>
        <w:autoSpaceDN w:val="0"/>
        <w:spacing w:before="1400" w:line="300" w:lineRule="atLeast"/>
        <w:ind w:left="3940"/>
      </w:pPr>
      <w:r>
        <w:rPr>
          <w:rFonts w:ascii="宋体" w:eastAsia="宋体" w:hAnsi="宋体" w:cs="宋体"/>
          <w:color w:val="000000"/>
          <w:sz w:val="18"/>
        </w:rPr>
        <w:t>第六章   关系数据理论</w:t>
      </w:r>
    </w:p>
    <w:p w14:paraId="0CD3BCF1" w14:textId="77777777" w:rsidR="00A207B2" w:rsidRDefault="00000000">
      <w:r>
        <w:t>1.</w:t>
      </w:r>
      <w:r>
        <w:rPr>
          <w:b/>
          <w:bCs/>
        </w:rPr>
        <w:t>第一范式</w:t>
      </w:r>
      <w:r>
        <w:rPr>
          <w:b/>
          <w:bCs/>
        </w:rPr>
        <w:t>(1MF)</w:t>
      </w:r>
      <w:r>
        <w:t>：每一个分量必须是不可分的数据项</w:t>
      </w:r>
      <w:r>
        <w:t>↵</w:t>
      </w:r>
    </w:p>
    <w:p w14:paraId="32041490" w14:textId="77777777" w:rsidR="00A207B2" w:rsidRDefault="00000000">
      <w:r>
        <w:t>问题：数据冗余太大，更新异常，插入异常，删除异常</w:t>
      </w:r>
    </w:p>
    <w:p w14:paraId="619595D4" w14:textId="77777777" w:rsidR="00A207B2" w:rsidRDefault="00000000">
      <w:r>
        <w:t>2.</w:t>
      </w:r>
      <w:r>
        <w:rPr>
          <w:b/>
          <w:bCs/>
        </w:rPr>
        <w:t>第二范式</w:t>
      </w:r>
      <w:r>
        <w:rPr>
          <w:b/>
          <w:bCs/>
        </w:rPr>
        <w:t>(2NF)</w:t>
      </w:r>
      <w:r>
        <w:t>：属于</w:t>
      </w:r>
      <w:r>
        <w:t>1NF</w:t>
      </w:r>
      <w:r>
        <w:t>，且每一个非主属性完全函数依赖于码</w:t>
      </w:r>
    </w:p>
    <w:p w14:paraId="42A1C4BA" w14:textId="77777777" w:rsidR="00A207B2" w:rsidRDefault="00000000">
      <w:r>
        <w:t>——</w:t>
      </w:r>
      <w:r>
        <w:t>消除非主属性对码的部分函数依赖</w:t>
      </w:r>
    </w:p>
    <w:p w14:paraId="5304DDD3" w14:textId="77777777" w:rsidR="00A207B2" w:rsidRDefault="00000000">
      <w:r>
        <w:t>3.</w:t>
      </w:r>
      <w:r>
        <w:rPr>
          <w:b/>
          <w:bCs/>
        </w:rPr>
        <w:t>第三范式</w:t>
      </w:r>
      <w:r>
        <w:rPr>
          <w:b/>
          <w:bCs/>
        </w:rPr>
        <w:t>(3NF)</w:t>
      </w:r>
      <w:r>
        <w:t>：每一个非主属性既</w:t>
      </w:r>
      <w:proofErr w:type="gramStart"/>
      <w:r>
        <w:t>不</w:t>
      </w:r>
      <w:proofErr w:type="gramEnd"/>
      <w:r>
        <w:t>部分依赖</w:t>
      </w:r>
      <w:proofErr w:type="gramStart"/>
      <w:r>
        <w:t>于码也</w:t>
      </w:r>
      <w:proofErr w:type="gramEnd"/>
      <w:r>
        <w:t>不传递</w:t>
      </w:r>
      <w:proofErr w:type="gramStart"/>
      <w:r>
        <w:t>依赖于码</w:t>
      </w:r>
      <w:proofErr w:type="gramEnd"/>
      <w:r>
        <w:t>←</w:t>
      </w:r>
    </w:p>
    <w:p w14:paraId="7CBEC1B6" w14:textId="77777777" w:rsidR="00A207B2" w:rsidRDefault="00000000">
      <w:r>
        <w:t>--</w:t>
      </w:r>
      <w:r>
        <w:t>消除非主属性对码的传递函数依赖</w:t>
      </w:r>
    </w:p>
    <w:p w14:paraId="3D1A700F" w14:textId="77777777" w:rsidR="00A207B2" w:rsidRDefault="00000000">
      <w:r>
        <w:t>4. BCNF</w:t>
      </w:r>
      <w:r>
        <w:t>：</w:t>
      </w:r>
      <w:r>
        <w:t>(1)</w:t>
      </w:r>
      <w:r>
        <w:t>所有非主属性对每一个</w:t>
      </w:r>
      <w:proofErr w:type="gramStart"/>
      <w:r>
        <w:t>码都是</w:t>
      </w:r>
      <w:proofErr w:type="gramEnd"/>
      <w:r>
        <w:t>完全函数依赖。</w:t>
      </w:r>
    </w:p>
    <w:p w14:paraId="3A49BC8D" w14:textId="77777777" w:rsidR="00A207B2" w:rsidRDefault="00000000">
      <w:r>
        <w:t>(2)</w:t>
      </w:r>
      <w:r>
        <w:t>所有主属性对每一个不包含它的码也是完全函数依赖。</w:t>
      </w:r>
      <w:r>
        <w:t>(</w:t>
      </w:r>
      <w:r>
        <w:t>主属性之间满足完全函数依赖</w:t>
      </w:r>
      <w:r>
        <w:t>)</w:t>
      </w:r>
    </w:p>
    <w:p w14:paraId="39D3438A" w14:textId="77777777" w:rsidR="00A207B2" w:rsidRDefault="00000000">
      <w:r>
        <w:t>(3)</w:t>
      </w:r>
      <w:r>
        <w:t>没有任何属性完全函数依赖</w:t>
      </w:r>
      <w:proofErr w:type="gramStart"/>
      <w:r>
        <w:t>于非码的</w:t>
      </w:r>
      <w:proofErr w:type="gramEnd"/>
      <w:r>
        <w:t>任何一组属性。</w:t>
      </w:r>
    </w:p>
    <w:p w14:paraId="78D2E88F" w14:textId="77777777" w:rsidR="00A207B2" w:rsidRDefault="00000000">
      <w:r>
        <w:t>——</w:t>
      </w:r>
      <w:r>
        <w:t>排除了任何属性对码的传递依赖和部分依赖</w:t>
      </w:r>
      <w:r>
        <w:t>↵</w:t>
      </w:r>
    </w:p>
    <w:p w14:paraId="4E30B793" w14:textId="77777777" w:rsidR="00A207B2" w:rsidRDefault="00000000">
      <w:r>
        <w:t>5.4NF</w:t>
      </w:r>
      <w:r>
        <w:t>：不允许有非平凡且非函数依赖的多值依赖。</w:t>
      </w:r>
    </w:p>
    <w:p w14:paraId="3DFF6588" w14:textId="77777777" w:rsidR="00A207B2" w:rsidRDefault="00000000">
      <w:r>
        <w:t>6.</w:t>
      </w:r>
      <w:r>
        <w:rPr>
          <w:b/>
          <w:bCs/>
        </w:rPr>
        <w:t>多值依赖</w:t>
      </w:r>
      <w:r>
        <w:t xml:space="preserve">:X,Y,Z </w:t>
      </w:r>
      <w:r>
        <w:t>是</w:t>
      </w:r>
      <w:r>
        <w:t>U</w:t>
      </w:r>
      <w:r>
        <w:t>的子集</w:t>
      </w:r>
      <w:r>
        <w:t>,</w:t>
      </w:r>
      <w:r>
        <w:t>并且</w:t>
      </w:r>
      <w:r>
        <w:t>Z=U-X-Y</w:t>
      </w:r>
      <w:r>
        <w:t>。多值依赖</w:t>
      </w:r>
      <w:r>
        <w:t>X-&gt;-&gt;Y</w:t>
      </w:r>
      <w:r>
        <w:t>成立</w:t>
      </w:r>
      <w:r>
        <w:t>,</w:t>
      </w:r>
      <w:r>
        <w:t>并且仅当对</w:t>
      </w:r>
      <w:r>
        <w:t>R(U)</w:t>
      </w:r>
      <w:r>
        <w:t>的任一关</w:t>
      </w:r>
      <w:r>
        <w:lastRenderedPageBreak/>
        <w:t>系</w:t>
      </w:r>
      <w:r>
        <w:t>r</w:t>
      </w:r>
      <w:r>
        <w:t>，给定一对</w:t>
      </w:r>
      <w:r>
        <w:t>(</w:t>
      </w:r>
      <w:proofErr w:type="spellStart"/>
      <w:r>
        <w:t>z₁z</w:t>
      </w:r>
      <w:proofErr w:type="spellEnd"/>
      <w:r>
        <w:t>)</w:t>
      </w:r>
      <w:r>
        <w:t>，有一组</w:t>
      </w:r>
      <w:r>
        <w:t>Y</w:t>
      </w:r>
      <w:r>
        <w:t>的值，仅仅决定于</w:t>
      </w:r>
      <w:r>
        <w:t>x</w:t>
      </w:r>
      <w:r>
        <w:t>的值而于</w:t>
      </w:r>
      <w:r>
        <w:t>s</w:t>
      </w:r>
      <w:r>
        <w:t>的值无关</w:t>
      </w:r>
    </w:p>
    <w:p w14:paraId="09E6F82A" w14:textId="77777777" w:rsidR="00A207B2" w:rsidRDefault="00000000">
      <w:r>
        <w:t>7.</w:t>
      </w:r>
      <w:r>
        <w:rPr>
          <w:b/>
          <w:bCs/>
        </w:rPr>
        <w:t>多值依赖的性质</w:t>
      </w:r>
      <w:r>
        <w:t>：</w:t>
      </w:r>
    </w:p>
    <w:p w14:paraId="7CCB09FE" w14:textId="77777777" w:rsidR="00A207B2" w:rsidRDefault="00000000">
      <w:r>
        <w:t>(1)</w:t>
      </w:r>
      <w:r>
        <w:t>具有对称性</w:t>
      </w:r>
    </w:p>
    <w:p w14:paraId="144B51F5" w14:textId="77777777" w:rsidR="00A207B2" w:rsidRDefault="00000000">
      <w:r>
        <w:t>(2)</w:t>
      </w:r>
      <w:r>
        <w:t>传递性</w:t>
      </w:r>
    </w:p>
    <w:p w14:paraId="2893E112" w14:textId="77777777" w:rsidR="00A207B2" w:rsidRDefault="00000000">
      <w:r>
        <w:t>(3)</w:t>
      </w:r>
      <w:r>
        <w:t>函数依赖可以看作是多值依赖的特殊情况，即若</w:t>
      </w:r>
      <w:r>
        <w:t>X-&gt;Y</w:t>
      </w:r>
      <w:r>
        <w:t>，则</w:t>
      </w:r>
      <w:r>
        <w:t>X-&gt;-&gt;Y↵</w:t>
      </w:r>
    </w:p>
    <w:p w14:paraId="4C2E4ACD" w14:textId="77777777" w:rsidR="00A207B2" w:rsidRDefault="00000000">
      <w:pPr>
        <w:rPr>
          <w:u w:val="single"/>
        </w:rPr>
      </w:pPr>
      <w:r>
        <w:t>8.</w:t>
      </w:r>
      <w:r>
        <w:t>人们已经提出多种类型数据依赖，其中最重要的是</w:t>
      </w:r>
      <w:r>
        <w:rPr>
          <w:u w:val="single"/>
        </w:rPr>
        <w:t>函数依赖和多值依赖</w:t>
      </w:r>
    </w:p>
    <w:p w14:paraId="26F87D74" w14:textId="77777777" w:rsidR="00A207B2" w:rsidRDefault="00000000">
      <w:r>
        <w:rPr>
          <w:b/>
          <w:bCs/>
        </w:rPr>
        <w:t>多值依赖与函数依赖区别</w:t>
      </w:r>
      <w:r>
        <w:t>：</w:t>
      </w:r>
    </w:p>
    <w:p w14:paraId="25F1A2F5" w14:textId="77777777" w:rsidR="00A207B2" w:rsidRDefault="00000000">
      <w:r>
        <w:t>(1)</w:t>
      </w:r>
      <w:r>
        <w:t>多值依赖的有效性与属性集的范围有关。若</w:t>
      </w:r>
      <w:r>
        <w:t>x-&gt;-&gt;Y</w:t>
      </w:r>
      <w:r>
        <w:t>在</w:t>
      </w:r>
      <w:r>
        <w:t>U</w:t>
      </w:r>
      <w:r>
        <w:t>上成立，则在</w:t>
      </w:r>
      <w:r>
        <w:t>W(W</w:t>
      </w:r>
      <w:r>
        <w:t>属于</w:t>
      </w:r>
      <w:r>
        <w:t>U)</w:t>
      </w:r>
      <w:r>
        <w:t>上一定成立：反之则不然。</w:t>
      </w:r>
    </w:p>
    <w:p w14:paraId="42056659" w14:textId="77777777" w:rsidR="00A207B2" w:rsidRDefault="00000000">
      <w:r>
        <w:t>(2)</w:t>
      </w:r>
      <w:r>
        <w:t>若函数依赖</w:t>
      </w:r>
      <w:r>
        <w:t>X-&gt;Y</w:t>
      </w:r>
      <w:r>
        <w:t>在</w:t>
      </w:r>
      <w:r>
        <w:t>R(U)</w:t>
      </w:r>
      <w:r>
        <w:t>上成立</w:t>
      </w:r>
      <w:r>
        <w:t>,</w:t>
      </w:r>
      <w:r>
        <w:t>则对于任何</w:t>
      </w:r>
      <w:r>
        <w:t>Y'</w:t>
      </w:r>
      <w:r>
        <w:rPr>
          <w:rFonts w:hint="eastAsia"/>
        </w:rPr>
        <w:t>⊂</w:t>
      </w:r>
      <w:r>
        <w:t>Y</w:t>
      </w:r>
      <w:r>
        <w:t>均有</w:t>
      </w:r>
      <w:r>
        <w:rPr>
          <w:rFonts w:hint="eastAsia"/>
        </w:rPr>
        <w:t>X-&gt;Y</w:t>
      </w:r>
      <w:proofErr w:type="gramStart"/>
      <w:r>
        <w:t>’</w:t>
      </w:r>
      <w:proofErr w:type="gramEnd"/>
      <w:r>
        <w:rPr>
          <w:rFonts w:hint="eastAsia"/>
        </w:rPr>
        <w:t>成立。而多值依赖</w:t>
      </w:r>
      <w:r>
        <w:t>x-&gt;-&gt;Y</w:t>
      </w:r>
      <w:r>
        <w:rPr>
          <w:rFonts w:hint="eastAsia"/>
        </w:rPr>
        <w:t>若在</w:t>
      </w:r>
      <w:r>
        <w:rPr>
          <w:rFonts w:hint="eastAsia"/>
        </w:rPr>
        <w:t>R(U)</w:t>
      </w:r>
      <w:r>
        <w:rPr>
          <w:rFonts w:hint="eastAsia"/>
        </w:rPr>
        <w:t>上成立，却不能断言对于任何</w:t>
      </w:r>
      <w:r>
        <w:rPr>
          <w:rFonts w:hint="eastAsia"/>
        </w:rPr>
        <w:t>Y</w:t>
      </w:r>
      <w:proofErr w:type="gramStart"/>
      <w:r>
        <w:t>’</w:t>
      </w:r>
      <w:proofErr w:type="gramEnd"/>
      <w:r>
        <w:rPr>
          <w:rFonts w:hint="eastAsia"/>
        </w:rPr>
        <w:t>⊂</w:t>
      </w:r>
      <w:r>
        <w:rPr>
          <w:rFonts w:hint="eastAsia"/>
        </w:rPr>
        <w:t>Y</w:t>
      </w:r>
      <w:r>
        <w:rPr>
          <w:rFonts w:hint="eastAsia"/>
        </w:rPr>
        <w:t>有</w:t>
      </w:r>
      <w:r>
        <w:t>x-&gt;-&gt;Y</w:t>
      </w:r>
      <w:proofErr w:type="gramStart"/>
      <w:r>
        <w:rPr>
          <w:rFonts w:hint="eastAsia"/>
        </w:rPr>
        <w:t>’</w:t>
      </w:r>
      <w:proofErr w:type="gramEnd"/>
      <w:r>
        <w:rPr>
          <w:rFonts w:hint="eastAsia"/>
        </w:rPr>
        <w:t>成立。</w:t>
      </w:r>
    </w:p>
    <w:p w14:paraId="643439E6" w14:textId="77777777" w:rsidR="00A207B2" w:rsidRDefault="00000000">
      <w:pPr>
        <w:rPr>
          <w:rFonts w:ascii="宋体" w:eastAsia="宋体" w:hAnsi="宋体" w:cs="宋体"/>
          <w:color w:val="000000"/>
          <w:sz w:val="16"/>
        </w:rPr>
      </w:pPr>
      <w:r>
        <w:rPr>
          <w:rFonts w:ascii="宋体" w:eastAsia="宋体" w:hAnsi="宋体" w:cs="宋体"/>
          <w:color w:val="000000"/>
          <w:sz w:val="16"/>
        </w:rPr>
        <w:t>9.</w:t>
      </w:r>
      <w:r>
        <w:rPr>
          <w:rFonts w:ascii="宋体" w:eastAsia="宋体" w:hAnsi="宋体" w:cs="宋体"/>
          <w:b/>
          <w:bCs/>
          <w:color w:val="000000"/>
          <w:sz w:val="16"/>
        </w:rPr>
        <w:t>数据依赖</w:t>
      </w:r>
      <w:r>
        <w:rPr>
          <w:rFonts w:ascii="宋体" w:eastAsia="宋体" w:hAnsi="宋体" w:cs="宋体"/>
          <w:color w:val="000000"/>
          <w:sz w:val="16"/>
        </w:rPr>
        <w:t>：一个关系内部属性与属性之间的一种约束条件</w:t>
      </w:r>
    </w:p>
    <w:p w14:paraId="429E1707" w14:textId="77777777" w:rsidR="00A207B2" w:rsidRDefault="00000000">
      <w:pPr>
        <w:autoSpaceDE w:val="0"/>
        <w:autoSpaceDN w:val="0"/>
        <w:spacing w:line="200" w:lineRule="atLeast"/>
        <w:rPr>
          <w:rFonts w:ascii="宋体" w:eastAsia="宋体" w:hAnsi="宋体" w:cs="宋体"/>
          <w:color w:val="000000"/>
          <w:sz w:val="16"/>
        </w:rPr>
      </w:pPr>
      <w:r>
        <w:rPr>
          <w:rFonts w:ascii="宋体" w:eastAsia="宋体" w:hAnsi="宋体" w:cs="宋体"/>
          <w:b/>
          <w:bCs/>
          <w:color w:val="000000"/>
          <w:sz w:val="16"/>
        </w:rPr>
        <w:t>完全函数依赖</w:t>
      </w:r>
      <w:r>
        <w:rPr>
          <w:rFonts w:ascii="宋体" w:eastAsia="宋体" w:hAnsi="宋体" w:cs="宋体"/>
          <w:color w:val="000000"/>
          <w:sz w:val="16"/>
        </w:rPr>
        <w:t>：如果X-&gt;Y，并且对于X 的任何一个真子集</w:t>
      </w:r>
      <w:r>
        <w:rPr>
          <w:rFonts w:ascii="宋体" w:eastAsia="宋体" w:hAnsi="宋体" w:cs="宋体" w:hint="eastAsia"/>
          <w:color w:val="000000"/>
          <w:sz w:val="16"/>
        </w:rPr>
        <w:t>x</w:t>
      </w:r>
      <w:proofErr w:type="gramStart"/>
      <w:r>
        <w:rPr>
          <w:rFonts w:ascii="宋体" w:eastAsia="宋体" w:hAnsi="宋体" w:cs="宋体"/>
          <w:color w:val="000000"/>
          <w:sz w:val="16"/>
        </w:rPr>
        <w:t>’</w:t>
      </w:r>
      <w:proofErr w:type="gramEnd"/>
      <w:r>
        <w:rPr>
          <w:rFonts w:ascii="宋体" w:eastAsia="宋体" w:hAnsi="宋体" w:cs="宋体" w:hint="eastAsia"/>
          <w:color w:val="000000"/>
          <w:sz w:val="16"/>
        </w:rPr>
        <w:t>都有X</w:t>
      </w:r>
      <w:proofErr w:type="gramStart"/>
      <w:r>
        <w:rPr>
          <w:rFonts w:ascii="宋体" w:eastAsia="宋体" w:hAnsi="宋体" w:cs="宋体"/>
          <w:color w:val="000000"/>
          <w:sz w:val="16"/>
        </w:rPr>
        <w:t>’</w:t>
      </w:r>
      <w:proofErr w:type="gramEnd"/>
      <w:r>
        <w:rPr>
          <w:rFonts w:ascii="宋体" w:eastAsia="宋体" w:hAnsi="宋体" w:cs="宋体" w:hint="eastAsia"/>
          <w:color w:val="000000"/>
          <w:sz w:val="16"/>
        </w:rPr>
        <w:t>不能确定Y.</w:t>
      </w:r>
    </w:p>
    <w:p w14:paraId="45E645A7" w14:textId="77777777" w:rsidR="00A207B2" w:rsidRDefault="00000000">
      <w:pPr>
        <w:autoSpaceDE w:val="0"/>
        <w:autoSpaceDN w:val="0"/>
        <w:spacing w:line="260" w:lineRule="atLeast"/>
        <w:rPr>
          <w:rFonts w:ascii="宋体" w:eastAsia="宋体" w:hAnsi="宋体" w:cs="宋体"/>
          <w:color w:val="000000"/>
          <w:sz w:val="16"/>
        </w:rPr>
      </w:pPr>
      <w:r>
        <w:rPr>
          <w:rFonts w:ascii="宋体" w:eastAsia="宋体" w:hAnsi="宋体" w:cs="宋体"/>
          <w:b/>
          <w:bCs/>
          <w:color w:val="000000"/>
          <w:sz w:val="16"/>
        </w:rPr>
        <w:t>部分函数依赖</w:t>
      </w:r>
      <w:r>
        <w:rPr>
          <w:rFonts w:ascii="宋体" w:eastAsia="宋体" w:hAnsi="宋体" w:cs="宋体"/>
          <w:color w:val="000000"/>
          <w:sz w:val="16"/>
        </w:rPr>
        <w:t>：</w:t>
      </w:r>
      <w:r>
        <w:rPr>
          <w:rFonts w:ascii="宋体" w:eastAsia="宋体" w:hAnsi="宋体" w:cs="宋体" w:hint="eastAsia"/>
          <w:color w:val="000000"/>
          <w:sz w:val="16"/>
        </w:rPr>
        <w:t>x</w:t>
      </w:r>
      <w:r>
        <w:rPr>
          <w:rFonts w:ascii="宋体" w:eastAsia="宋体" w:hAnsi="宋体" w:cs="宋体"/>
          <w:color w:val="000000"/>
          <w:sz w:val="16"/>
        </w:rPr>
        <w:t>’</w:t>
      </w:r>
      <w:r>
        <w:rPr>
          <w:rFonts w:ascii="宋体" w:eastAsia="宋体" w:hAnsi="宋体" w:cs="宋体" w:hint="eastAsia"/>
          <w:color w:val="000000"/>
          <w:sz w:val="16"/>
        </w:rPr>
        <w:t>-&gt;y</w:t>
      </w:r>
    </w:p>
    <w:p w14:paraId="2E0AF6E7" w14:textId="77777777" w:rsidR="00A207B2" w:rsidRDefault="00000000">
      <w:pPr>
        <w:autoSpaceDE w:val="0"/>
        <w:autoSpaceDN w:val="0"/>
        <w:spacing w:line="260" w:lineRule="atLeast"/>
        <w:rPr>
          <w:rFonts w:ascii="宋体" w:eastAsia="宋体" w:hAnsi="宋体" w:cs="宋体"/>
          <w:b/>
          <w:bCs/>
          <w:color w:val="000000"/>
          <w:sz w:val="16"/>
        </w:rPr>
      </w:pPr>
      <w:r>
        <w:rPr>
          <w:rFonts w:ascii="宋体" w:eastAsia="宋体" w:hAnsi="宋体" w:cs="宋体"/>
          <w:b/>
          <w:bCs/>
          <w:color w:val="000000"/>
          <w:sz w:val="16"/>
        </w:rPr>
        <w:t>传递函数依赖：</w:t>
      </w:r>
    </w:p>
    <w:p w14:paraId="75AED096" w14:textId="77777777" w:rsidR="00A207B2" w:rsidRDefault="00000000">
      <w:r>
        <w:t>10.Armstrong</w:t>
      </w:r>
      <w:r>
        <w:t>公理系统有有效性、完备性</w:t>
      </w:r>
    </w:p>
    <w:p w14:paraId="4E84EE12" w14:textId="77777777" w:rsidR="00A207B2" w:rsidRDefault="00000000">
      <w:r>
        <w:t>11.///</w:t>
      </w:r>
      <w:r>
        <w:t>简述把非规范化的表转换成三范式的步骤</w:t>
      </w:r>
      <w:r>
        <w:t>↵</w:t>
      </w:r>
    </w:p>
    <w:p w14:paraId="5CAE11D0" w14:textId="77777777" w:rsidR="00A207B2" w:rsidRDefault="00000000">
      <w:r>
        <w:t>(1)</w:t>
      </w:r>
      <w:r>
        <w:t>把该结构分解成若干个属于第一范式关系，每一个分量必须为不可再分的数据项</w:t>
      </w:r>
    </w:p>
    <w:p w14:paraId="1CEE3A45" w14:textId="77777777" w:rsidR="00A207B2" w:rsidRDefault="00000000">
      <w:r>
        <w:t>(2)</w:t>
      </w:r>
      <w:r>
        <w:t>对那些存在组合码，且有非主属性部分函数依赖关系必须继续分解，是所有关系都属于</w:t>
      </w:r>
      <w:r>
        <w:t>2</w:t>
      </w:r>
      <w:r>
        <w:t>范式</w:t>
      </w:r>
      <w:r>
        <w:t xml:space="preserve">   ↵</w:t>
      </w:r>
    </w:p>
    <w:p w14:paraId="7A3E3D82" w14:textId="77777777" w:rsidR="00A207B2" w:rsidRDefault="00000000">
      <w:r>
        <w:t>(3)</w:t>
      </w:r>
      <w:proofErr w:type="gramStart"/>
      <w:r>
        <w:t>若关系</w:t>
      </w:r>
      <w:proofErr w:type="gramEnd"/>
      <w:r>
        <w:t>中有非主属性传递依赖于码，则继续分解，使关系都属于</w:t>
      </w:r>
      <w:r>
        <w:t>3</w:t>
      </w:r>
      <w:r>
        <w:t>范式。</w:t>
      </w:r>
    </w:p>
    <w:p w14:paraId="40CA9944" w14:textId="77777777" w:rsidR="00A207B2" w:rsidRDefault="00000000">
      <w:r>
        <w:t>12.</w:t>
      </w:r>
      <w:r>
        <w:rPr>
          <w:b/>
          <w:bCs/>
        </w:rPr>
        <w:t>规范化过程主要克服</w:t>
      </w:r>
      <w:r>
        <w:t>数据库逻辑结构中的</w:t>
      </w:r>
      <w:r>
        <w:rPr>
          <w:u w:val="single"/>
        </w:rPr>
        <w:t>插入异常、删除异常、冗余度大</w:t>
      </w:r>
      <w:r>
        <w:t>的缺陷。</w:t>
      </w:r>
    </w:p>
    <w:p w14:paraId="3766950E" w14:textId="77777777" w:rsidR="00A207B2" w:rsidRDefault="00000000">
      <w:r>
        <w:t>插入异常：插不进去</w:t>
      </w:r>
      <w:r>
        <w:t xml:space="preserve">   ↵</w:t>
      </w:r>
    </w:p>
    <w:p w14:paraId="7570FB45" w14:textId="77777777" w:rsidR="00A207B2" w:rsidRDefault="00000000">
      <w:r>
        <w:t>删除异常：不该删除的数据被删除</w:t>
      </w:r>
    </w:p>
    <w:p w14:paraId="0A648752" w14:textId="77777777" w:rsidR="00A207B2" w:rsidRDefault="00000000">
      <w:r>
        <w:t>13.</w:t>
      </w:r>
      <w:r>
        <w:t>任何一个二目关系属于</w:t>
      </w:r>
      <w:r>
        <w:t>3NF</w:t>
      </w:r>
      <w:r>
        <w:t>。</w:t>
      </w:r>
      <w:r>
        <w:t>(</w:t>
      </w:r>
      <w:r>
        <w:t>对</w:t>
      </w:r>
      <w:r>
        <w:t>)</w:t>
      </w:r>
    </w:p>
    <w:p w14:paraId="4DA81501" w14:textId="77777777" w:rsidR="00A207B2" w:rsidRDefault="00000000">
      <w:r>
        <w:t>14.</w:t>
      </w:r>
      <w:r>
        <w:t>给一个关系模式和相应的依赖关系，</w:t>
      </w:r>
      <w:proofErr w:type="gramStart"/>
      <w:r>
        <w:t>求关系</w:t>
      </w:r>
      <w:proofErr w:type="gramEnd"/>
      <w:r>
        <w:t>的码。</w:t>
      </w:r>
    </w:p>
    <w:p w14:paraId="443A9464" w14:textId="77777777" w:rsidR="00A207B2" w:rsidRDefault="00000000">
      <w:pPr>
        <w:autoSpaceDE w:val="0"/>
        <w:autoSpaceDN w:val="0"/>
        <w:spacing w:before="1360" w:line="280" w:lineRule="atLeast"/>
        <w:ind w:left="3940"/>
      </w:pPr>
      <w:r>
        <w:rPr>
          <w:rFonts w:ascii="宋体" w:eastAsia="宋体" w:hAnsi="宋体" w:cs="宋体"/>
          <w:color w:val="000000"/>
          <w:sz w:val="16"/>
        </w:rPr>
        <w:t>第七章数据库设计</w:t>
      </w:r>
    </w:p>
    <w:p w14:paraId="165B8FAE" w14:textId="77777777" w:rsidR="00A207B2" w:rsidRDefault="00000000">
      <w:r>
        <w:t>1</w:t>
      </w:r>
      <w:r>
        <w:rPr>
          <w:b/>
          <w:bCs/>
        </w:rPr>
        <w:t>.</w:t>
      </w:r>
      <w:r>
        <w:rPr>
          <w:b/>
          <w:bCs/>
        </w:rPr>
        <w:t>数据库设计的阶段，以及中心任务</w:t>
      </w:r>
      <w:r>
        <w:t>：</w:t>
      </w:r>
    </w:p>
    <w:p w14:paraId="51A3C766" w14:textId="77777777" w:rsidR="00A207B2" w:rsidRDefault="00000000">
      <w:r>
        <w:t>(1)</w:t>
      </w:r>
      <w:r>
        <w:t>需求分析：准确地了解和分析用户需求</w:t>
      </w:r>
      <w:r>
        <w:t>←</w:t>
      </w:r>
    </w:p>
    <w:p w14:paraId="13256EF2" w14:textId="77777777" w:rsidR="00A207B2" w:rsidRDefault="00000000">
      <w:r>
        <w:t>(2)</w:t>
      </w:r>
      <w:r>
        <w:t>概念结构设计：通过对用户需求进行综合、归纳与抽象，形成独立于具体</w:t>
      </w:r>
      <w:r>
        <w:t>DEMS</w:t>
      </w:r>
      <w:r>
        <w:t>的概念模型。</w:t>
      </w:r>
      <w:r>
        <w:t>——</w:t>
      </w:r>
      <w:r>
        <w:t>将</w:t>
      </w:r>
      <w:r>
        <w:t>ER</w:t>
      </w:r>
      <w:r>
        <w:t>图转换成关系数据模型</w:t>
      </w:r>
    </w:p>
    <w:p w14:paraId="1E1DFA0E" w14:textId="77777777" w:rsidR="00A207B2" w:rsidRDefault="00000000">
      <w:r>
        <w:t>(3)</w:t>
      </w:r>
      <w:r>
        <w:t>逻辑结构设计：将概念结构转换为某个</w:t>
      </w:r>
      <w:r>
        <w:t>DBMS</w:t>
      </w:r>
      <w:r>
        <w:t>所支持的数据模型，并对其进行优化。</w:t>
      </w:r>
    </w:p>
    <w:p w14:paraId="7F0EB124" w14:textId="77777777" w:rsidR="00A207B2" w:rsidRDefault="00000000">
      <w:r>
        <w:t>(4)</w:t>
      </w:r>
      <w:r>
        <w:t>物理结构设计：为逻辑数据模型选取一个最适合特定应用环境的物理结构。</w:t>
      </w:r>
      <w:r>
        <w:t>(</w:t>
      </w:r>
      <w:r>
        <w:t>报考存储结构和存取方法</w:t>
      </w:r>
      <w:r>
        <w:t>)</w:t>
      </w:r>
    </w:p>
    <w:p w14:paraId="71AEABE9" w14:textId="77777777" w:rsidR="00A207B2" w:rsidRDefault="00000000">
      <w:r>
        <w:t>(5)</w:t>
      </w:r>
      <w:r>
        <w:t>数据库实施；设计人员运用</w:t>
      </w:r>
      <w:r>
        <w:t xml:space="preserve">DBMS </w:t>
      </w:r>
      <w:r>
        <w:t>所提供的数据语言、工具及宿主语言、根据逻辑设计和物理设计结果来建立数据库，编制和调试应用程序，组织数据库入库，并进行试运行。</w:t>
      </w:r>
    </w:p>
    <w:p w14:paraId="5505F0F8" w14:textId="77777777" w:rsidR="00A207B2" w:rsidRDefault="00000000">
      <w:r>
        <w:t>(6)</w:t>
      </w:r>
      <w:r>
        <w:t>数据库运行和维护：在数据库系统运行过程中，对其进行客观的评价、调整和修改。</w:t>
      </w:r>
    </w:p>
    <w:p w14:paraId="5FFA4683" w14:textId="77777777" w:rsidR="00A207B2" w:rsidRDefault="00000000">
      <w:r>
        <w:t>2.</w:t>
      </w:r>
      <w:r>
        <w:t>数据库设计应包括两个方面的内容：</w:t>
      </w:r>
      <w:r>
        <w:rPr>
          <w:u w:val="single"/>
        </w:rPr>
        <w:t>结构设计和行为设计</w:t>
      </w:r>
      <w:r>
        <w:t>↵</w:t>
      </w:r>
    </w:p>
    <w:p w14:paraId="1F70096D" w14:textId="77777777" w:rsidR="00A207B2" w:rsidRDefault="00000000">
      <w:r>
        <w:t>3.</w:t>
      </w:r>
      <w:r>
        <w:rPr>
          <w:b/>
          <w:bCs/>
        </w:rPr>
        <w:t>数据库设计过程中的各级模式</w:t>
      </w:r>
      <w:r>
        <w:t>：</w:t>
      </w:r>
    </w:p>
    <w:p w14:paraId="28265B6A" w14:textId="77777777" w:rsidR="00A207B2" w:rsidRDefault="00000000">
      <w:r>
        <w:t>(1)</w:t>
      </w:r>
      <w:r>
        <w:t>在需求分析阶段，综合各个用户的应用需求；</w:t>
      </w:r>
    </w:p>
    <w:p w14:paraId="628DA98D" w14:textId="77777777" w:rsidR="00A207B2" w:rsidRDefault="00000000">
      <w:r>
        <w:lastRenderedPageBreak/>
        <w:t>(2)</w:t>
      </w:r>
      <w:r>
        <w:t>在概念结构设计阶段形成独立于机器特点、独立于各个关系数据库管理系统产品的概念模式，在本篇中就是</w:t>
      </w:r>
      <w:r>
        <w:t>E-R</w:t>
      </w:r>
      <w:r>
        <w:t>图；</w:t>
      </w:r>
    </w:p>
    <w:p w14:paraId="6FAE8154" w14:textId="77777777" w:rsidR="00A207B2" w:rsidRDefault="00000000">
      <w:r>
        <w:t>(3)</w:t>
      </w:r>
      <w:r>
        <w:t>在逻辑结构设计阶段将</w:t>
      </w:r>
      <w:r>
        <w:t>E-R</w:t>
      </w:r>
      <w:r>
        <w:t>图转换成具体的数据库产品支持的数据模型，如关系模型，形成数据库逻辑模式；然后根据用户处理的要求、安全性的考虑，在基本表的基础上再建立必要的视图，形成数据的外模式；</w:t>
      </w:r>
    </w:p>
    <w:p w14:paraId="14A45E11" w14:textId="77777777" w:rsidR="00A207B2" w:rsidRDefault="00000000">
      <w:r>
        <w:t>(4)</w:t>
      </w:r>
      <w:r>
        <w:t>在物理结构设计阶段，根据关系数据库管理系统的特点和处理的需要，进行物理存储安排，建立索引，形成数据库内模式</w:t>
      </w:r>
      <w:r>
        <w:t>↵</w:t>
      </w:r>
    </w:p>
    <w:p w14:paraId="00B9710B" w14:textId="77777777" w:rsidR="00A207B2" w:rsidRDefault="00000000">
      <w:r>
        <w:t>4.</w:t>
      </w:r>
      <w:r>
        <w:rPr>
          <w:b/>
          <w:bCs/>
        </w:rPr>
        <w:t>数据字典</w:t>
      </w:r>
      <w:r>
        <w:t>是系统中各类数据描述的集合。它是关于数据库中数据的描述，即元数据，而不是数据本身。</w:t>
      </w:r>
      <w:r>
        <w:rPr>
          <w:b/>
          <w:bCs/>
        </w:rPr>
        <w:t>作用</w:t>
      </w:r>
      <w:r>
        <w:t>：数据字典是在需求分析阶段建立，是下一步进行概念设计的基础，并在数据库设计过程中不断修改、充实、完善的。</w:t>
      </w:r>
    </w:p>
    <w:p w14:paraId="653275AE" w14:textId="77777777" w:rsidR="00A207B2" w:rsidRDefault="00000000">
      <w:pPr>
        <w:ind w:firstLineChars="200" w:firstLine="340"/>
        <w:rPr>
          <w:rFonts w:ascii="宋体" w:eastAsia="宋体" w:hAnsi="宋体" w:cs="宋体"/>
          <w:color w:val="000000"/>
          <w:sz w:val="17"/>
        </w:rPr>
      </w:pPr>
      <w:r>
        <w:rPr>
          <w:rFonts w:ascii="宋体" w:eastAsia="宋体" w:hAnsi="宋体" w:cs="宋体"/>
          <w:color w:val="000000"/>
          <w:sz w:val="17"/>
        </w:rPr>
        <w:t>数据字典通常包括数据项、数据结构、数据流、数据存储和处理过程几部分</w:t>
      </w:r>
    </w:p>
    <w:p w14:paraId="5BD98760" w14:textId="77777777" w:rsidR="00A207B2" w:rsidRDefault="00000000">
      <w:pPr>
        <w:rPr>
          <w:rFonts w:ascii="宋体" w:eastAsia="宋体" w:hAnsi="宋体" w:cs="宋体"/>
          <w:color w:val="000000"/>
          <w:sz w:val="17"/>
        </w:rPr>
      </w:pPr>
      <w:r>
        <w:rPr>
          <w:rFonts w:ascii="宋体" w:eastAsia="宋体" w:hAnsi="宋体" w:cs="宋体"/>
          <w:color w:val="000000"/>
          <w:sz w:val="17"/>
        </w:rPr>
        <w:t>5.数据库的概念结构：是信息世界的结构</w:t>
      </w:r>
    </w:p>
    <w:p w14:paraId="432B5A26" w14:textId="77777777" w:rsidR="00A207B2" w:rsidRDefault="00000000">
      <w:pPr>
        <w:ind w:firstLineChars="200" w:firstLine="422"/>
      </w:pPr>
      <w:r>
        <w:rPr>
          <w:rFonts w:hint="eastAsia"/>
          <w:b/>
          <w:bCs/>
        </w:rPr>
        <w:t>主要特点</w:t>
      </w:r>
      <w:r>
        <w:rPr>
          <w:rFonts w:hint="eastAsia"/>
        </w:rPr>
        <w:t>：</w:t>
      </w:r>
      <w:r>
        <w:rPr>
          <w:rFonts w:hint="eastAsia"/>
        </w:rPr>
        <w:t>1.</w:t>
      </w:r>
      <w:r>
        <w:rPr>
          <w:rFonts w:hint="eastAsia"/>
        </w:rPr>
        <w:t>能真实，充分地反映现实世界。</w:t>
      </w:r>
      <w:r>
        <w:rPr>
          <w:rFonts w:hint="eastAsia"/>
        </w:rPr>
        <w:t>2.</w:t>
      </w:r>
      <w:r>
        <w:rPr>
          <w:rFonts w:hint="eastAsia"/>
        </w:rPr>
        <w:t>易于理解。</w:t>
      </w:r>
      <w:r>
        <w:rPr>
          <w:rFonts w:hint="eastAsia"/>
        </w:rPr>
        <w:t>3.</w:t>
      </w:r>
      <w:r>
        <w:rPr>
          <w:rFonts w:hint="eastAsia"/>
        </w:rPr>
        <w:t>易于更改。</w:t>
      </w:r>
      <w:r>
        <w:rPr>
          <w:rFonts w:hint="eastAsia"/>
        </w:rPr>
        <w:t>4.</w:t>
      </w:r>
      <w:r>
        <w:rPr>
          <w:rFonts w:hint="eastAsia"/>
        </w:rPr>
        <w:t>易于向关系，网状，层次等各种数据模型转换。</w:t>
      </w:r>
    </w:p>
    <w:p w14:paraId="712E2956" w14:textId="77777777" w:rsidR="00A207B2" w:rsidRDefault="00000000">
      <w:pPr>
        <w:ind w:firstLineChars="200" w:firstLine="381"/>
        <w:rPr>
          <w:rFonts w:ascii="宋体" w:eastAsia="宋体" w:hAnsi="宋体" w:cs="宋体"/>
          <w:color w:val="000000"/>
          <w:sz w:val="19"/>
        </w:rPr>
      </w:pPr>
      <w:r>
        <w:rPr>
          <w:rFonts w:ascii="宋体" w:eastAsia="宋体" w:hAnsi="宋体" w:cs="宋体"/>
          <w:b/>
          <w:bCs/>
          <w:color w:val="000000"/>
          <w:sz w:val="19"/>
        </w:rPr>
        <w:t>自底向上</w:t>
      </w:r>
      <w:r>
        <w:rPr>
          <w:rFonts w:ascii="宋体" w:eastAsia="宋体" w:hAnsi="宋体" w:cs="宋体"/>
          <w:color w:val="000000"/>
          <w:sz w:val="19"/>
        </w:rPr>
        <w:t>：即首先定义个局部应用的概念结构，然后把它们集成起来，得到全局概念结构。</w:t>
      </w:r>
    </w:p>
    <w:p w14:paraId="12F4B7AA" w14:textId="77777777" w:rsidR="00A207B2" w:rsidRDefault="00000000">
      <w:r>
        <w:t>6.</w:t>
      </w:r>
      <w:r>
        <w:rPr>
          <w:b/>
          <w:bCs/>
        </w:rPr>
        <w:t>E-R</w:t>
      </w:r>
      <w:r>
        <w:rPr>
          <w:b/>
          <w:bCs/>
        </w:rPr>
        <w:t>图之间的冲突</w:t>
      </w:r>
      <w:r>
        <w:t>：属性冲突、命名冲突、结构冲突。</w:t>
      </w:r>
    </w:p>
    <w:p w14:paraId="5136AC21" w14:textId="77777777" w:rsidR="00A207B2" w:rsidRDefault="00000000">
      <w:r>
        <w:t>7.</w:t>
      </w:r>
      <w:r>
        <w:rPr>
          <w:b/>
          <w:bCs/>
        </w:rPr>
        <w:t>数据库的逻辑结构</w:t>
      </w:r>
      <w:r>
        <w:t>：逻辑结构设计就是把概念结构设计阶段设计好的基本</w:t>
      </w:r>
      <w:r>
        <w:t>E-R</w:t>
      </w:r>
      <w:r>
        <w:t>图转换为与选用的</w:t>
      </w:r>
      <w:r>
        <w:t>DBMS</w:t>
      </w:r>
      <w:r>
        <w:t>产品所支持的数据模型相符合的逻辑结构。</w:t>
      </w:r>
    </w:p>
    <w:p w14:paraId="397650BF" w14:textId="77777777" w:rsidR="00A207B2" w:rsidRDefault="00000000">
      <w:r>
        <w:t>设计步骤为：</w:t>
      </w:r>
    </w:p>
    <w:p w14:paraId="0B04724D" w14:textId="77777777" w:rsidR="00A207B2" w:rsidRDefault="00000000">
      <w:r>
        <w:t>①</w:t>
      </w:r>
      <w:r>
        <w:t>将概念结构转换为关系模型；</w:t>
      </w:r>
    </w:p>
    <w:p w14:paraId="44A1AF51" w14:textId="77777777" w:rsidR="00A207B2" w:rsidRDefault="00000000">
      <w:r>
        <w:t>②</w:t>
      </w:r>
      <w:r>
        <w:t>对数据模型进行优化。</w:t>
      </w:r>
    </w:p>
    <w:p w14:paraId="09CF8AE0" w14:textId="77777777" w:rsidR="00A207B2" w:rsidRDefault="00000000">
      <w:r>
        <w:t>8.</w:t>
      </w:r>
      <w:proofErr w:type="gramStart"/>
      <w:r>
        <w:rPr>
          <w:b/>
          <w:bCs/>
        </w:rPr>
        <w:t>实体型画的</w:t>
      </w:r>
      <w:proofErr w:type="gramEnd"/>
      <w:r>
        <w:rPr>
          <w:b/>
          <w:bCs/>
        </w:rPr>
        <w:t>联系</w:t>
      </w:r>
      <w:r>
        <w:t>：</w:t>
      </w:r>
    </w:p>
    <w:p w14:paraId="7A0F5BAF" w14:textId="77777777" w:rsidR="00A207B2" w:rsidRDefault="00000000">
      <w:pPr>
        <w:ind w:firstLineChars="200" w:firstLine="420"/>
      </w:pPr>
      <w:r>
        <w:t>(1)</w:t>
      </w:r>
      <w:r>
        <w:t>一个</w:t>
      </w:r>
      <w:r>
        <w:t>1</w:t>
      </w:r>
      <w:r>
        <w:t>：</w:t>
      </w:r>
      <w:r>
        <w:t xml:space="preserve">1 </w:t>
      </w:r>
      <w:r>
        <w:t>联系可以转换为一个独立的关系模式，也可以与任意一端对应的关系模式合并。</w:t>
      </w:r>
    </w:p>
    <w:p w14:paraId="3A3D3E23" w14:textId="77777777" w:rsidR="00A207B2" w:rsidRDefault="00000000">
      <w:pPr>
        <w:ind w:firstLineChars="200" w:firstLine="420"/>
      </w:pPr>
      <w:r>
        <w:t>(2)</w:t>
      </w:r>
      <w:r>
        <w:t>一个</w:t>
      </w:r>
      <w:r>
        <w:t>1m</w:t>
      </w:r>
      <w:r>
        <w:t>联系可以转换为一个独立的关系模式，也可以与</w:t>
      </w:r>
      <w:r>
        <w:t>n</w:t>
      </w:r>
      <w:r>
        <w:t>端对应的关系模式合并。</w:t>
      </w:r>
    </w:p>
    <w:p w14:paraId="5A859E67" w14:textId="77777777" w:rsidR="00A207B2" w:rsidRDefault="00000000">
      <w:pPr>
        <w:ind w:firstLineChars="200" w:firstLine="420"/>
      </w:pPr>
      <w:r>
        <w:t>(3)</w:t>
      </w:r>
      <w:r>
        <w:t>一个</w:t>
      </w:r>
      <w:r>
        <w:t>m</w:t>
      </w:r>
      <w:r>
        <w:t>：</w:t>
      </w:r>
      <w:r>
        <w:t>n</w:t>
      </w:r>
      <w:r>
        <w:t>联系转换为一个关系模式</w:t>
      </w:r>
      <w:r>
        <w:t>(</w:t>
      </w:r>
      <w:proofErr w:type="gramStart"/>
      <w:r>
        <w:t>该关系</w:t>
      </w:r>
      <w:proofErr w:type="gramEnd"/>
      <w:r>
        <w:t>模式的关键字是：</w:t>
      </w:r>
      <w:r>
        <w:t>a</w:t>
      </w:r>
      <w:r>
        <w:t>端实体的关键字与</w:t>
      </w:r>
      <w:r>
        <w:t>n</w:t>
      </w:r>
      <w:r>
        <w:t>端实体关键字组合</w:t>
      </w:r>
      <w:r>
        <w:t>)</w:t>
      </w:r>
    </w:p>
    <w:p w14:paraId="531ABF84" w14:textId="77777777" w:rsidR="00A207B2" w:rsidRDefault="00000000">
      <w:r>
        <w:t>9.</w:t>
      </w:r>
      <w:r>
        <w:rPr>
          <w:b/>
          <w:bCs/>
        </w:rPr>
        <w:t>数据库的物理结构</w:t>
      </w:r>
      <w:r>
        <w:t>：数据库在物理设备上的存储结构和存取方法。</w:t>
      </w:r>
    </w:p>
    <w:p w14:paraId="44320C96" w14:textId="77777777" w:rsidR="00A207B2" w:rsidRDefault="00000000">
      <w:pPr>
        <w:ind w:firstLineChars="200" w:firstLine="420"/>
      </w:pPr>
      <w:r>
        <w:t>存取方法是快速存取数据库中数据的技术。</w:t>
      </w:r>
    </w:p>
    <w:p w14:paraId="4F19A3F8" w14:textId="77777777" w:rsidR="00A207B2" w:rsidRDefault="00000000">
      <w:pPr>
        <w:ind w:firstLineChars="200" w:firstLine="422"/>
      </w:pPr>
      <w:r>
        <w:rPr>
          <w:b/>
          <w:bCs/>
        </w:rPr>
        <w:t>常用的存取方法有</w:t>
      </w:r>
      <w:r>
        <w:t>：索引方法、聚簇方法</w:t>
      </w:r>
      <w:r>
        <w:t>↵</w:t>
      </w:r>
    </w:p>
    <w:p w14:paraId="25B433E4" w14:textId="77777777" w:rsidR="00A207B2" w:rsidRDefault="00000000">
      <w:r>
        <w:t>///10.</w:t>
      </w:r>
      <w:r>
        <w:t>物理优化就是选择高效合理的</w:t>
      </w:r>
      <w:r>
        <w:rPr>
          <w:u w:val="single"/>
        </w:rPr>
        <w:t>操作算法或存取路径</w:t>
      </w:r>
      <w:r>
        <w:t>，以求得优化的查询计划</w:t>
      </w:r>
    </w:p>
    <w:p w14:paraId="0D3780A8" w14:textId="77777777" w:rsidR="00A207B2" w:rsidRDefault="00000000">
      <w:r>
        <w:t>11.</w:t>
      </w:r>
      <w:r>
        <w:t>给一个现实案例，画出相应的</w:t>
      </w:r>
      <w:r>
        <w:t>E-R</w:t>
      </w:r>
      <w:r>
        <w:t>图。</w:t>
      </w:r>
    </w:p>
    <w:p w14:paraId="254F63CE" w14:textId="77777777" w:rsidR="00A207B2" w:rsidRDefault="00000000">
      <w:pPr>
        <w:autoSpaceDE w:val="0"/>
        <w:autoSpaceDN w:val="0"/>
        <w:spacing w:before="500" w:line="280" w:lineRule="atLeast"/>
        <w:ind w:left="4200"/>
      </w:pPr>
      <w:r>
        <w:rPr>
          <w:rFonts w:ascii="宋体" w:eastAsia="宋体" w:hAnsi="宋体" w:cs="宋体"/>
          <w:color w:val="000000"/>
          <w:sz w:val="16"/>
        </w:rPr>
        <w:t>第十章   数据库恢复技术</w:t>
      </w:r>
    </w:p>
    <w:p w14:paraId="71B4A735" w14:textId="77777777" w:rsidR="00A207B2" w:rsidRDefault="00000000">
      <w:r>
        <w:t>1.</w:t>
      </w:r>
      <w:r>
        <w:rPr>
          <w:b/>
          <w:bCs/>
        </w:rPr>
        <w:t>事务：</w:t>
      </w:r>
      <w:r>
        <w:t>是用户定义的一个数据库操作序列，这些操作要么全做，要么全不做，是一个不可分割的工作单位</w:t>
      </w:r>
      <w:r>
        <w:t xml:space="preserve">   ↵</w:t>
      </w:r>
    </w:p>
    <w:p w14:paraId="3A7F8022" w14:textId="77777777" w:rsidR="00A207B2" w:rsidRDefault="00000000">
      <w:r>
        <w:t>2. COMMIT</w:t>
      </w:r>
      <w:r>
        <w:t>表示提交</w:t>
      </w:r>
      <w:r>
        <w:t>,</w:t>
      </w:r>
      <w:r>
        <w:t>即提交事务的所有操作</w:t>
      </w:r>
      <w:r>
        <w:t>;ROLLBACK</w:t>
      </w:r>
      <w:proofErr w:type="gramStart"/>
      <w:r>
        <w:t>表示回滚</w:t>
      </w:r>
      <w:proofErr w:type="gramEnd"/>
      <w:r>
        <w:t>↵</w:t>
      </w:r>
    </w:p>
    <w:p w14:paraId="48637723" w14:textId="77777777" w:rsidR="00A207B2" w:rsidRDefault="00000000">
      <w:r>
        <w:t>3.</w:t>
      </w:r>
      <w:r>
        <w:rPr>
          <w:b/>
          <w:bCs/>
        </w:rPr>
        <w:t>事务的</w:t>
      </w:r>
      <w:r>
        <w:rPr>
          <w:b/>
          <w:bCs/>
        </w:rPr>
        <w:t>(ACID)</w:t>
      </w:r>
      <w:r>
        <w:rPr>
          <w:b/>
          <w:bCs/>
        </w:rPr>
        <w:t>特性</w:t>
      </w:r>
      <w:r>
        <w:t>:</w:t>
      </w:r>
    </w:p>
    <w:p w14:paraId="2ADE4AF0" w14:textId="77777777" w:rsidR="00A207B2" w:rsidRDefault="00000000">
      <w:r>
        <w:t>(1)</w:t>
      </w:r>
      <w:r>
        <w:t>原子性</w:t>
      </w:r>
      <w:r>
        <w:t xml:space="preserve">   ↵</w:t>
      </w:r>
    </w:p>
    <w:p w14:paraId="2CEDAF22" w14:textId="77777777" w:rsidR="00A207B2" w:rsidRDefault="00000000">
      <w:r>
        <w:t>事务是数据库的逻辑工作单位，事务中包括的请操作要么都做，要么都不做。</w:t>
      </w:r>
    </w:p>
    <w:p w14:paraId="35646BF1" w14:textId="77777777" w:rsidR="00A207B2" w:rsidRDefault="00000000">
      <w:r>
        <w:t>(2)</w:t>
      </w:r>
      <w:r>
        <w:t>一致性</w:t>
      </w:r>
      <w:r>
        <w:t>↵</w:t>
      </w:r>
    </w:p>
    <w:p w14:paraId="688DC60E" w14:textId="77777777" w:rsidR="00A207B2" w:rsidRDefault="00000000">
      <w:r>
        <w:t>事务执行的结果必须是使数据库从一个一致性状态变到另一个一致性状态。</w:t>
      </w:r>
    </w:p>
    <w:p w14:paraId="21F3E832" w14:textId="77777777" w:rsidR="00A207B2" w:rsidRDefault="00000000">
      <w:r>
        <w:t>(3)</w:t>
      </w:r>
      <w:r>
        <w:t>隔离性</w:t>
      </w:r>
      <w:r>
        <w:t>↵</w:t>
      </w:r>
    </w:p>
    <w:p w14:paraId="251F893A" w14:textId="77777777" w:rsidR="00A207B2" w:rsidRDefault="00000000">
      <w:r>
        <w:t>一个事务的执行不能被其他事务干扰。即一个事务的内部操作及使用的数据对其他并发事务</w:t>
      </w:r>
      <w:r>
        <w:lastRenderedPageBreak/>
        <w:t>是隔离的，并发执行的各个事务之间不能互相干扰。</w:t>
      </w:r>
      <w:r>
        <w:t>↵</w:t>
      </w:r>
    </w:p>
    <w:p w14:paraId="45E03F5A" w14:textId="77777777" w:rsidR="00A207B2" w:rsidRDefault="00000000">
      <w:r>
        <w:t>(4)</w:t>
      </w:r>
      <w:r>
        <w:t>持续性</w:t>
      </w:r>
      <w:r>
        <w:t>↵</w:t>
      </w:r>
    </w:p>
    <w:p w14:paraId="46EB2BE6" w14:textId="77777777" w:rsidR="00A207B2" w:rsidRDefault="00000000">
      <w:r>
        <w:t>持续性也称永久性，指一个事务一旦提交，它对数据库中数据的改变就应该是永久性的。接下来的其他操作或故障不应该对其执行结果有任何影响。</w:t>
      </w:r>
    </w:p>
    <w:p w14:paraId="46FFE5FB" w14:textId="77777777" w:rsidR="00A207B2" w:rsidRDefault="00000000">
      <w:r>
        <w:t>4.</w:t>
      </w:r>
      <w:r>
        <w:t>事务</w:t>
      </w:r>
      <w:r>
        <w:t>ACID</w:t>
      </w:r>
      <w:r>
        <w:t>特性可能遭到破坏的因素有：</w:t>
      </w:r>
    </w:p>
    <w:p w14:paraId="62269656" w14:textId="77777777" w:rsidR="00A207B2" w:rsidRDefault="00000000">
      <w:r>
        <w:t>(1)</w:t>
      </w:r>
      <w:r>
        <w:t>多个事务并行运行时，不同事务的操作交叉执行：</w:t>
      </w:r>
    </w:p>
    <w:p w14:paraId="7D625E5E" w14:textId="77777777" w:rsidR="00A207B2" w:rsidRDefault="00000000">
      <w:r>
        <w:t>(2)</w:t>
      </w:r>
      <w:r>
        <w:t>事务在运行过程中被强行停止。</w:t>
      </w:r>
    </w:p>
    <w:p w14:paraId="41CB4963" w14:textId="77777777" w:rsidR="00A207B2" w:rsidRDefault="00000000">
      <w:r>
        <w:t>5.</w:t>
      </w:r>
      <w:r>
        <w:rPr>
          <w:b/>
          <w:bCs/>
        </w:rPr>
        <w:t>故障的种类</w:t>
      </w:r>
      <w:r>
        <w:t>：</w:t>
      </w:r>
    </w:p>
    <w:p w14:paraId="2ECB43F1" w14:textId="77777777" w:rsidR="00A207B2" w:rsidRDefault="00000000">
      <w:r>
        <w:t>(1)</w:t>
      </w:r>
      <w:r>
        <w:t>事务故障：是非预期的，是不能由应用程序处理的</w:t>
      </w:r>
      <w:r>
        <w:t>↵</w:t>
      </w:r>
    </w:p>
    <w:p w14:paraId="46FA3A62" w14:textId="77777777" w:rsidR="00A207B2" w:rsidRDefault="00000000">
      <w:pPr>
        <w:rPr>
          <w:rFonts w:ascii="宋体" w:eastAsia="宋体" w:hAnsi="宋体" w:cs="宋体"/>
          <w:color w:val="000000"/>
          <w:sz w:val="19"/>
        </w:rPr>
      </w:pPr>
      <w:r>
        <w:rPr>
          <w:rFonts w:ascii="宋体" w:eastAsia="宋体" w:hAnsi="宋体" w:cs="宋体"/>
          <w:color w:val="000000"/>
          <w:sz w:val="19"/>
        </w:rPr>
        <w:t>恢复操作为事务撤销(UNDO)</w:t>
      </w:r>
    </w:p>
    <w:p w14:paraId="089EA689" w14:textId="77777777" w:rsidR="00A207B2" w:rsidRDefault="00000000">
      <w:pPr>
        <w:rPr>
          <w:rFonts w:ascii="宋体" w:eastAsia="宋体" w:hAnsi="宋体" w:cs="宋体"/>
          <w:color w:val="000000"/>
          <w:sz w:val="19"/>
        </w:rPr>
      </w:pPr>
      <w:r>
        <w:rPr>
          <w:rFonts w:ascii="宋体" w:eastAsia="宋体" w:hAnsi="宋体" w:cs="宋体" w:hint="eastAsia"/>
          <w:color w:val="000000"/>
          <w:sz w:val="19"/>
        </w:rPr>
        <w:t>（2）系统故障：是</w:t>
      </w:r>
      <w:proofErr w:type="gramStart"/>
      <w:r>
        <w:rPr>
          <w:rFonts w:ascii="宋体" w:eastAsia="宋体" w:hAnsi="宋体" w:cs="宋体" w:hint="eastAsia"/>
          <w:color w:val="000000"/>
          <w:sz w:val="19"/>
        </w:rPr>
        <w:t>指造成</w:t>
      </w:r>
      <w:proofErr w:type="gramEnd"/>
      <w:r>
        <w:rPr>
          <w:rFonts w:ascii="宋体" w:eastAsia="宋体" w:hAnsi="宋体" w:cs="宋体" w:hint="eastAsia"/>
          <w:color w:val="000000"/>
          <w:sz w:val="19"/>
        </w:rPr>
        <w:t>系统停止运转的任何事件，使得系统重新启动。</w:t>
      </w:r>
    </w:p>
    <w:p w14:paraId="49677C95" w14:textId="77777777" w:rsidR="00A207B2" w:rsidRDefault="00000000">
      <w:r>
        <w:rPr>
          <w:rFonts w:hint="eastAsia"/>
        </w:rPr>
        <w:t>恢复操作为</w:t>
      </w:r>
      <w:r>
        <w:rPr>
          <w:rFonts w:hint="eastAsia"/>
        </w:rPr>
        <w:t xml:space="preserve"> </w:t>
      </w:r>
      <w:r>
        <w:rPr>
          <w:rFonts w:hint="eastAsia"/>
        </w:rPr>
        <w:t>重做（</w:t>
      </w:r>
      <w:r>
        <w:rPr>
          <w:rFonts w:hint="eastAsia"/>
        </w:rPr>
        <w:t>REDO</w:t>
      </w:r>
      <w:r>
        <w:rPr>
          <w:rFonts w:hint="eastAsia"/>
        </w:rPr>
        <w:t>）</w:t>
      </w:r>
    </w:p>
    <w:p w14:paraId="22233D6B" w14:textId="77777777" w:rsidR="00A207B2" w:rsidRDefault="00000000">
      <w:r>
        <w:rPr>
          <w:rFonts w:hint="eastAsia"/>
        </w:rPr>
        <w:t>(3)</w:t>
      </w:r>
      <w:r>
        <w:rPr>
          <w:rFonts w:hint="eastAsia"/>
        </w:rPr>
        <w:t>介质故障</w:t>
      </w:r>
    </w:p>
    <w:p w14:paraId="3CF7EAD1" w14:textId="77777777" w:rsidR="00A207B2" w:rsidRDefault="00000000">
      <w:r>
        <w:t>(</w:t>
      </w:r>
      <w:r>
        <w:rPr>
          <w:rFonts w:hint="eastAsia"/>
        </w:rPr>
        <w:t>4</w:t>
      </w:r>
      <w:r>
        <w:rPr>
          <w:rFonts w:hint="eastAsia"/>
        </w:rPr>
        <w:t>）计算机病毒</w:t>
      </w:r>
    </w:p>
    <w:p w14:paraId="0DF82F91" w14:textId="77777777" w:rsidR="00A207B2" w:rsidRDefault="00000000">
      <w:r>
        <w:rPr>
          <w:rFonts w:hint="eastAsia"/>
        </w:rPr>
        <w:t>6.</w:t>
      </w:r>
      <w:r>
        <w:rPr>
          <w:rFonts w:hint="eastAsia"/>
        </w:rPr>
        <w:t>总结各类故障对数据库的影响有两种可能性，一是数据库本身被破坏，而是数据库没有被破坏但数据可能不正确（这是由于事务的运行被非正常中止造成的）。</w:t>
      </w:r>
    </w:p>
    <w:p w14:paraId="054586C6" w14:textId="77777777" w:rsidR="00A207B2" w:rsidRDefault="00000000">
      <w:r>
        <w:t>7.</w:t>
      </w:r>
      <w:r>
        <w:rPr>
          <w:b/>
          <w:bCs/>
        </w:rPr>
        <w:t>恢复的基本原理</w:t>
      </w:r>
      <w:r>
        <w:t>：</w:t>
      </w:r>
      <w:r>
        <w:rPr>
          <w:rFonts w:hint="eastAsia"/>
        </w:rPr>
        <w:t>冗</w:t>
      </w:r>
      <w:r>
        <w:t>余</w:t>
      </w:r>
      <w:r>
        <w:t>↵</w:t>
      </w:r>
    </w:p>
    <w:p w14:paraId="57501D24" w14:textId="77777777" w:rsidR="00A207B2" w:rsidRDefault="00000000">
      <w:r>
        <w:t>8.</w:t>
      </w:r>
      <w:r>
        <w:t>数据库恢复的基本原理是</w:t>
      </w:r>
      <w:r>
        <w:rPr>
          <w:u w:val="single"/>
        </w:rPr>
        <w:t>冗余技术</w:t>
      </w:r>
    </w:p>
    <w:p w14:paraId="377AC54C" w14:textId="77777777" w:rsidR="00A207B2" w:rsidRDefault="00000000">
      <w:r>
        <w:t>并发控制使用的主要技术是</w:t>
      </w:r>
      <w:r>
        <w:rPr>
          <w:u w:val="single"/>
        </w:rPr>
        <w:t>封锁</w:t>
      </w:r>
    </w:p>
    <w:p w14:paraId="7BEFB891" w14:textId="77777777" w:rsidR="00A207B2" w:rsidRDefault="00000000">
      <w:r>
        <w:t>9.</w:t>
      </w:r>
      <w:r>
        <w:rPr>
          <w:b/>
          <w:bCs/>
        </w:rPr>
        <w:t>建立冗余数据最常用的技术</w:t>
      </w:r>
      <w:r>
        <w:t>是</w:t>
      </w:r>
      <w:r>
        <w:rPr>
          <w:u w:val="single"/>
        </w:rPr>
        <w:t>数据转储</w:t>
      </w:r>
      <w:r>
        <w:t>和</w:t>
      </w:r>
      <w:r>
        <w:rPr>
          <w:u w:val="single"/>
        </w:rPr>
        <w:t>登录日志文件</w:t>
      </w:r>
    </w:p>
    <w:p w14:paraId="36888937" w14:textId="77777777" w:rsidR="00A207B2" w:rsidRDefault="00000000">
      <w:pPr>
        <w:ind w:firstLineChars="200" w:firstLine="420"/>
      </w:pPr>
      <w:r>
        <w:t>转储分为</w:t>
      </w:r>
      <w:r>
        <w:rPr>
          <w:u w:val="single"/>
        </w:rPr>
        <w:t>静态转储和动态转储</w:t>
      </w:r>
      <w:r>
        <w:t>、</w:t>
      </w:r>
    </w:p>
    <w:p w14:paraId="2F04C43F" w14:textId="77777777" w:rsidR="00A207B2" w:rsidRDefault="00000000">
      <w:pPr>
        <w:ind w:firstLineChars="200" w:firstLine="420"/>
      </w:pPr>
      <w:r>
        <w:t>静态转储是在系统中无运行事务时进行的转储操作。一定是一个数据一致性副本。</w:t>
      </w:r>
    </w:p>
    <w:p w14:paraId="64E96061" w14:textId="77777777" w:rsidR="00A207B2" w:rsidRDefault="00000000">
      <w:pPr>
        <w:ind w:firstLineChars="200" w:firstLine="420"/>
      </w:pPr>
      <w:r>
        <w:t>动态转储是指转储期间允许对数据库进行存取或修改。必须把转储期间各事务对数据库的修改活动登记下来，建立日志文件。</w:t>
      </w:r>
    </w:p>
    <w:p w14:paraId="68234B9E" w14:textId="77777777" w:rsidR="00A207B2" w:rsidRDefault="00000000">
      <w:r>
        <w:t>10.</w:t>
      </w:r>
      <w:r>
        <w:t>对于以记录为单位的日志文件，日志文件中需要登记的内容：</w:t>
      </w:r>
    </w:p>
    <w:p w14:paraId="2D18D932" w14:textId="77777777" w:rsidR="00A207B2" w:rsidRDefault="00000000">
      <w:r>
        <w:t>各个事务的开始；各个事务的结束；所有更新操作。</w:t>
      </w:r>
    </w:p>
    <w:p w14:paraId="2D51231D" w14:textId="77777777" w:rsidR="00A207B2" w:rsidRDefault="00000000">
      <w:r>
        <w:t>11.</w:t>
      </w:r>
      <w:r>
        <w:rPr>
          <w:b/>
          <w:bCs/>
        </w:rPr>
        <w:t>每个日志记录的内容包括</w:t>
      </w:r>
      <w:r>
        <w:t>：</w:t>
      </w:r>
    </w:p>
    <w:p w14:paraId="1CBCE21C" w14:textId="77777777" w:rsidR="00A207B2" w:rsidRDefault="00000000">
      <w:r>
        <w:t>(1)</w:t>
      </w:r>
      <w:r>
        <w:t>事务标识</w:t>
      </w:r>
      <w:r>
        <w:t xml:space="preserve">   ↵</w:t>
      </w:r>
    </w:p>
    <w:p w14:paraId="153B0618" w14:textId="77777777" w:rsidR="00A207B2" w:rsidRDefault="00000000">
      <w:r>
        <w:t>(2)</w:t>
      </w:r>
      <w:r>
        <w:t>操作的类型</w:t>
      </w:r>
    </w:p>
    <w:p w14:paraId="146589DC" w14:textId="77777777" w:rsidR="00A207B2" w:rsidRDefault="00000000">
      <w:r>
        <w:t>(3)</w:t>
      </w:r>
      <w:r>
        <w:t>操作对象</w:t>
      </w:r>
    </w:p>
    <w:p w14:paraId="166666CF" w14:textId="77777777" w:rsidR="00A207B2" w:rsidRDefault="00000000">
      <w:r>
        <w:t>(4)</w:t>
      </w:r>
      <w:r>
        <w:t>更新前数据</w:t>
      </w:r>
      <w:proofErr w:type="gramStart"/>
      <w:r>
        <w:t>的旧值</w:t>
      </w:r>
      <w:proofErr w:type="gramEnd"/>
      <w:r>
        <w:t>↵</w:t>
      </w:r>
    </w:p>
    <w:p w14:paraId="7182DB47" w14:textId="77777777" w:rsidR="00A207B2" w:rsidRDefault="00000000">
      <w:r>
        <w:t>(5)</w:t>
      </w:r>
      <w:r>
        <w:t>更新后数据的新值</w:t>
      </w:r>
      <w:r>
        <w:t xml:space="preserve">   ↵</w:t>
      </w:r>
    </w:p>
    <w:p w14:paraId="442328F4" w14:textId="77777777" w:rsidR="00A207B2" w:rsidRDefault="00000000">
      <w:r>
        <w:t>12.</w:t>
      </w:r>
      <w:r>
        <w:rPr>
          <w:b/>
          <w:bCs/>
        </w:rPr>
        <w:t>日志文件的作用</w:t>
      </w:r>
      <w:r>
        <w:t>：</w:t>
      </w:r>
    </w:p>
    <w:p w14:paraId="13E703B7" w14:textId="77777777" w:rsidR="00A207B2" w:rsidRDefault="00000000">
      <w:r>
        <w:t>(1)</w:t>
      </w:r>
      <w:r>
        <w:t>事务故障恢复和系统故障恢复必须用日志文件</w:t>
      </w:r>
      <w:r>
        <w:t>↵</w:t>
      </w:r>
    </w:p>
    <w:p w14:paraId="20864C9D" w14:textId="77777777" w:rsidR="00A207B2" w:rsidRDefault="00000000">
      <w:r>
        <w:t>(2)</w:t>
      </w:r>
      <w:r>
        <w:t>在动态转储方式中必须建立日志文件，后备副本和日志文件结合</w:t>
      </w:r>
    </w:p>
    <w:p w14:paraId="5B35E14D" w14:textId="77777777" w:rsidR="00A207B2" w:rsidRDefault="00000000">
      <w:r>
        <w:t>(3)</w:t>
      </w:r>
      <w:r>
        <w:t>在静态转储方式中，也可以建立日志文件，把数据库恢复到转储结束时刻的正确状态，然后利用日志文件，</w:t>
      </w:r>
      <w:proofErr w:type="gramStart"/>
      <w:r>
        <w:t>吧已经</w:t>
      </w:r>
      <w:proofErr w:type="gramEnd"/>
      <w:r>
        <w:t>完成的事务进行重做处理，对故障发生时间尚未完成的事务进行撤销处理</w:t>
      </w:r>
      <w:r>
        <w:t>↵</w:t>
      </w:r>
    </w:p>
    <w:p w14:paraId="3D111EA4" w14:textId="77777777" w:rsidR="00A207B2" w:rsidRDefault="00000000">
      <w:r>
        <w:t>13.</w:t>
      </w:r>
      <w:r>
        <w:rPr>
          <w:b/>
          <w:bCs/>
        </w:rPr>
        <w:t>登记日志文件时遵循原则</w:t>
      </w:r>
      <w:r>
        <w:t>：</w:t>
      </w:r>
    </w:p>
    <w:p w14:paraId="54D140FC" w14:textId="77777777" w:rsidR="00A207B2" w:rsidRDefault="00000000">
      <w:r>
        <w:t>(1)</w:t>
      </w:r>
      <w:r>
        <w:t>登记的次序严格按并发事务执行的时间次序</w:t>
      </w:r>
      <w:r>
        <w:t>.</w:t>
      </w:r>
    </w:p>
    <w:p w14:paraId="7AB6E15B" w14:textId="77777777" w:rsidR="00A207B2" w:rsidRDefault="00000000">
      <w:r>
        <w:t>(2)</w:t>
      </w:r>
      <w:r>
        <w:t>必须先写日志文件，后写数据库。</w:t>
      </w:r>
      <w:r>
        <w:t>(</w:t>
      </w:r>
      <w:r>
        <w:t>为什么</w:t>
      </w:r>
      <w:r>
        <w:t>?)</w:t>
      </w:r>
    </w:p>
    <w:p w14:paraId="54F049C8" w14:textId="77777777" w:rsidR="00A207B2" w:rsidRDefault="00000000">
      <w:r>
        <w:t>有可能在这两个操作之间发生故障，即这两个写操作只完成了一个。如果先</w:t>
      </w:r>
      <w:r>
        <w:t>↵</w:t>
      </w:r>
    </w:p>
    <w:p w14:paraId="214B62E3" w14:textId="77777777" w:rsidR="00A207B2" w:rsidRDefault="00000000">
      <w:r>
        <w:t>写了数据库修改，而在运行记录中没有登记这个修改，则以后就无法恢复这个修改了。如果先写日志，但没有修改数据库，按日志文件恢复时只不过是多执行一次不必要的</w:t>
      </w:r>
      <w:r>
        <w:t>UNDO</w:t>
      </w:r>
      <w:r>
        <w:t>操</w:t>
      </w:r>
      <w:r>
        <w:lastRenderedPageBreak/>
        <w:t>作，并不会影响数据库的正确性。所以为了安全，一定要先写日志文件，即首先把日志记录写到日志文件中，然后写数据库的修改。</w:t>
      </w:r>
    </w:p>
    <w:p w14:paraId="641D6126" w14:textId="77777777" w:rsidR="00A207B2" w:rsidRDefault="00000000">
      <w:r>
        <w:t>14.</w:t>
      </w:r>
      <w:r>
        <w:rPr>
          <w:b/>
          <w:bCs/>
        </w:rPr>
        <w:t>事务故障的恢复</w:t>
      </w:r>
      <w:r>
        <w:t>：</w:t>
      </w:r>
      <w:r>
        <w:t>(</w:t>
      </w:r>
      <w:r>
        <w:t>利用日志文件</w:t>
      </w:r>
      <w:r>
        <w:t>)</w:t>
      </w:r>
    </w:p>
    <w:p w14:paraId="5624E1F8" w14:textId="77777777" w:rsidR="00A207B2" w:rsidRDefault="00000000">
      <w:r>
        <w:t>(1)</w:t>
      </w:r>
      <w:r>
        <w:t>反向扫描日志文件</w:t>
      </w:r>
      <w:r>
        <w:t xml:space="preserve">   ↵</w:t>
      </w:r>
    </w:p>
    <w:p w14:paraId="5FFDC7E6" w14:textId="77777777" w:rsidR="00A207B2" w:rsidRDefault="00000000">
      <w:r>
        <w:t>(2)</w:t>
      </w:r>
      <w:r>
        <w:t>对该事务的更新操作执行逆操作。</w:t>
      </w:r>
    </w:p>
    <w:p w14:paraId="25EAB678" w14:textId="77777777" w:rsidR="00A207B2" w:rsidRDefault="00000000">
      <w:r>
        <w:t>(3)</w:t>
      </w:r>
      <w:r>
        <w:t>继续反向扫描日志文件，查找该事务的其他更新操作，并做同样处理。</w:t>
      </w:r>
    </w:p>
    <w:p w14:paraId="3866F35C" w14:textId="77777777" w:rsidR="00A207B2" w:rsidRDefault="00000000">
      <w:r>
        <w:t>(4)</w:t>
      </w:r>
      <w:r>
        <w:t>如此处理下去，直至读到此事务的开始标记，事务故障恢复就完成了。</w:t>
      </w:r>
    </w:p>
    <w:p w14:paraId="6092DB20" w14:textId="77777777" w:rsidR="00A207B2" w:rsidRDefault="00000000">
      <w:r>
        <w:t>15.</w:t>
      </w:r>
      <w:r>
        <w:rPr>
          <w:rFonts w:hint="eastAsia"/>
          <w:b/>
          <w:bCs/>
        </w:rPr>
        <w:t>系统</w:t>
      </w:r>
      <w:r>
        <w:rPr>
          <w:b/>
          <w:bCs/>
        </w:rPr>
        <w:t>故障的恢复</w:t>
      </w:r>
      <w:r>
        <w:t>：</w:t>
      </w:r>
    </w:p>
    <w:p w14:paraId="7CED3822" w14:textId="77777777" w:rsidR="00A207B2" w:rsidRDefault="00000000">
      <w:r>
        <w:t>(1)</w:t>
      </w:r>
      <w:r>
        <w:t>正向扫描日志文件，找出在故障发生前已经提交的事务，将其事务标识记入重重队列</w:t>
      </w:r>
      <w:r>
        <w:t>(REDO-LIST)</w:t>
      </w:r>
      <w:r>
        <w:t>。同时找出故障发生时尚未完成的事务，将其事务标识记入</w:t>
      </w:r>
      <w:proofErr w:type="gramStart"/>
      <w:r>
        <w:t>撤销队</w:t>
      </w:r>
      <w:proofErr w:type="gramEnd"/>
      <w:r>
        <w:t>外</w:t>
      </w:r>
    </w:p>
    <w:p w14:paraId="338F6491" w14:textId="77777777" w:rsidR="00A207B2" w:rsidRDefault="00000000">
      <w:r>
        <w:t>(2)</w:t>
      </w:r>
      <w:r>
        <w:t>对撤销队列中的各个事务进行撤销处理</w:t>
      </w:r>
      <w:r>
        <w:t>(UNDO)</w:t>
      </w:r>
    </w:p>
    <w:p w14:paraId="1F11DE07" w14:textId="77777777" w:rsidR="00A207B2" w:rsidRDefault="00000000">
      <w:r>
        <w:t>(3)</w:t>
      </w:r>
      <w:r>
        <w:t>对重做队列中的各个事务进行重做处理</w:t>
      </w:r>
      <w:r>
        <w:t>(</w:t>
      </w:r>
      <w:r>
        <w:rPr>
          <w:rFonts w:hint="eastAsia"/>
        </w:rPr>
        <w:t>R</w:t>
      </w:r>
      <w:r>
        <w:t>EDO)</w:t>
      </w:r>
    </w:p>
    <w:p w14:paraId="0B7F73BC" w14:textId="77777777" w:rsidR="00A207B2" w:rsidRDefault="00000000">
      <w:r>
        <w:t>16</w:t>
      </w:r>
      <w:r>
        <w:rPr>
          <w:b/>
          <w:bCs/>
        </w:rPr>
        <w:t>介质故障的恢复：</w:t>
      </w:r>
    </w:p>
    <w:p w14:paraId="3387A7D3" w14:textId="77777777" w:rsidR="00A207B2" w:rsidRDefault="00000000">
      <w:r>
        <w:rPr>
          <w:rFonts w:hint="eastAsia"/>
        </w:rPr>
        <w:t>(1)</w:t>
      </w:r>
      <w:r>
        <w:rPr>
          <w:rFonts w:hint="eastAsia"/>
        </w:rPr>
        <w:t>装入最新的数据库后备副本</w:t>
      </w:r>
      <w:r>
        <w:rPr>
          <w:rFonts w:hint="eastAsia"/>
        </w:rPr>
        <w:t>(</w:t>
      </w:r>
      <w:r>
        <w:rPr>
          <w:rFonts w:hint="eastAsia"/>
        </w:rPr>
        <w:t>离故障发生时刻最近的转储副本</w:t>
      </w:r>
      <w:r>
        <w:rPr>
          <w:rFonts w:hint="eastAsia"/>
        </w:rPr>
        <w:t>)</w:t>
      </w:r>
      <w:r>
        <w:rPr>
          <w:rFonts w:hint="eastAsia"/>
        </w:rPr>
        <w:t>，使数据库恢复到最近一次转储时的一致性状态。</w:t>
      </w:r>
    </w:p>
    <w:p w14:paraId="763E09CA" w14:textId="77777777" w:rsidR="00A207B2" w:rsidRDefault="00000000">
      <w:r>
        <w:rPr>
          <w:rFonts w:hint="eastAsia"/>
        </w:rPr>
        <w:t>对于动态转储的数据库副本</w:t>
      </w:r>
      <w:r>
        <w:rPr>
          <w:rFonts w:hint="eastAsia"/>
        </w:rPr>
        <w:t>,</w:t>
      </w:r>
      <w:r>
        <w:rPr>
          <w:rFonts w:hint="eastAsia"/>
        </w:rPr>
        <w:t>还需同时装入转储开始时刻的日志文件副本</w:t>
      </w:r>
      <w:r>
        <w:rPr>
          <w:rFonts w:hint="eastAsia"/>
        </w:rPr>
        <w:t>,</w:t>
      </w:r>
      <w:r>
        <w:rPr>
          <w:rFonts w:hint="eastAsia"/>
        </w:rPr>
        <w:t>利用恢复系统故障的方法</w:t>
      </w:r>
      <w:r>
        <w:rPr>
          <w:rFonts w:hint="eastAsia"/>
        </w:rPr>
        <w:t>(</w:t>
      </w:r>
      <w:r>
        <w:rPr>
          <w:rFonts w:hint="eastAsia"/>
        </w:rPr>
        <w:t>即</w:t>
      </w:r>
      <w:r>
        <w:rPr>
          <w:rFonts w:hint="eastAsia"/>
        </w:rPr>
        <w:t>REDO+UNDO),</w:t>
      </w:r>
      <w:r>
        <w:rPr>
          <w:rFonts w:hint="eastAsia"/>
        </w:rPr>
        <w:t>才能将数据库恢复到一致性状态。</w:t>
      </w:r>
    </w:p>
    <w:p w14:paraId="450A76CE" w14:textId="77777777" w:rsidR="00A207B2" w:rsidRDefault="00000000">
      <w:pPr>
        <w:numPr>
          <w:ilvl w:val="0"/>
          <w:numId w:val="2"/>
        </w:numPr>
      </w:pPr>
      <w:r>
        <w:rPr>
          <w:rFonts w:hint="eastAsia"/>
        </w:rPr>
        <w:t>装入相应的日志文件副本</w:t>
      </w:r>
      <w:r>
        <w:rPr>
          <w:rFonts w:hint="eastAsia"/>
        </w:rPr>
        <w:t>(</w:t>
      </w:r>
      <w:r>
        <w:rPr>
          <w:rFonts w:hint="eastAsia"/>
        </w:rPr>
        <w:t>转储结束时刻的日志文件副本</w:t>
      </w:r>
      <w:r>
        <w:rPr>
          <w:rFonts w:hint="eastAsia"/>
        </w:rPr>
        <w:t>),</w:t>
      </w:r>
      <w:r>
        <w:rPr>
          <w:rFonts w:hint="eastAsia"/>
        </w:rPr>
        <w:t>重做已完成的事务。即首先扫描日志文件</w:t>
      </w:r>
      <w:r>
        <w:rPr>
          <w:rFonts w:hint="eastAsia"/>
        </w:rPr>
        <w:t>,</w:t>
      </w:r>
      <w:r>
        <w:rPr>
          <w:rFonts w:hint="eastAsia"/>
        </w:rPr>
        <w:t>找出故障发生时已提交的事务的标识</w:t>
      </w:r>
      <w:r>
        <w:rPr>
          <w:rFonts w:hint="eastAsia"/>
        </w:rPr>
        <w:t>,</w:t>
      </w:r>
      <w:r>
        <w:rPr>
          <w:rFonts w:hint="eastAsia"/>
        </w:rPr>
        <w:t>将其记入重做队列</w:t>
      </w:r>
      <w:r>
        <w:rPr>
          <w:rFonts w:hint="eastAsia"/>
        </w:rPr>
        <w:t>;</w:t>
      </w:r>
      <w:r>
        <w:rPr>
          <w:rFonts w:hint="eastAsia"/>
        </w:rPr>
        <w:t>然后正向扫描日志文件</w:t>
      </w:r>
      <w:r>
        <w:rPr>
          <w:rFonts w:hint="eastAsia"/>
        </w:rPr>
        <w:t>,</w:t>
      </w:r>
      <w:r>
        <w:rPr>
          <w:rFonts w:hint="eastAsia"/>
        </w:rPr>
        <w:t>对重做队列中的所有事务进行重做处理。</w:t>
      </w:r>
    </w:p>
    <w:p w14:paraId="3D7C9062" w14:textId="77777777" w:rsidR="00A207B2" w:rsidRDefault="00000000">
      <w:r>
        <w:t>17.</w:t>
      </w:r>
      <w:r>
        <w:rPr>
          <w:b/>
          <w:bCs/>
        </w:rPr>
        <w:t>系统使用检查点方法进行恢复的步骤是</w:t>
      </w:r>
      <w:r>
        <w:t>：</w:t>
      </w:r>
    </w:p>
    <w:p w14:paraId="6EBBC761" w14:textId="77777777" w:rsidR="00A207B2" w:rsidRDefault="00000000">
      <w:pPr>
        <w:ind w:firstLineChars="200" w:firstLine="420"/>
      </w:pPr>
      <w:r>
        <w:t>(1)</w:t>
      </w:r>
      <w:r>
        <w:t>从重新开始文件中找到最后一个检查点记录在日志文件中的地址，由该地址在日志文件中找到最后一个检查点记录。</w:t>
      </w:r>
    </w:p>
    <w:p w14:paraId="34DCD4E4" w14:textId="77777777" w:rsidR="00A207B2" w:rsidRDefault="00000000">
      <w:pPr>
        <w:ind w:firstLineChars="200" w:firstLine="420"/>
      </w:pPr>
      <w:r>
        <w:t>(2)</w:t>
      </w:r>
      <w:r>
        <w:t>由该检查点记录得到检查点建立时刻所有正在执行的事务清单</w:t>
      </w:r>
      <w:r>
        <w:t>ACTIVE-LIST</w:t>
      </w:r>
      <w:r>
        <w:t>。这里建立两个事务队列：</w:t>
      </w:r>
    </w:p>
    <w:p w14:paraId="16E00406" w14:textId="77777777" w:rsidR="00A207B2" w:rsidRDefault="00000000">
      <w:r>
        <w:t>·UNDO-LIST:</w:t>
      </w:r>
      <w:r>
        <w:t>需要执行</w:t>
      </w:r>
      <w:r>
        <w:t xml:space="preserve">UNDO </w:t>
      </w:r>
      <w:r>
        <w:t>操作的事务集合</w:t>
      </w:r>
      <w:r>
        <w:t>;</w:t>
      </w:r>
    </w:p>
    <w:p w14:paraId="2B0721D0" w14:textId="77777777" w:rsidR="00A207B2" w:rsidRDefault="00000000">
      <w:r>
        <w:t>·REDO-LIST:</w:t>
      </w:r>
      <w:r>
        <w:t>需要执行</w:t>
      </w:r>
      <w:r>
        <w:t>REDO</w:t>
      </w:r>
      <w:r>
        <w:t>操作的事务集合。</w:t>
      </w:r>
    </w:p>
    <w:p w14:paraId="4BA8F4EA" w14:textId="77777777" w:rsidR="00A207B2" w:rsidRDefault="00000000">
      <w:r>
        <w:t>把</w:t>
      </w:r>
      <w:r>
        <w:t xml:space="preserve">ACTIVE-LIST </w:t>
      </w:r>
      <w:r>
        <w:t>暂时放入</w:t>
      </w:r>
      <w:r>
        <w:t xml:space="preserve">UNDO-LIST </w:t>
      </w:r>
      <w:r>
        <w:t>队列</w:t>
      </w:r>
      <w:r>
        <w:t xml:space="preserve">,REDO </w:t>
      </w:r>
      <w:r>
        <w:t>队列暂为空。</w:t>
      </w:r>
    </w:p>
    <w:p w14:paraId="2BC8925F" w14:textId="77777777" w:rsidR="00A207B2" w:rsidRDefault="00000000">
      <w:r>
        <w:t>(3)</w:t>
      </w:r>
      <w:r>
        <w:t>从检查点开始正向扫描日志文件。</w:t>
      </w:r>
    </w:p>
    <w:p w14:paraId="48A4066D" w14:textId="77777777" w:rsidR="00A207B2" w:rsidRDefault="00000000">
      <w:r>
        <w:t xml:space="preserve">①   </w:t>
      </w:r>
      <w:r>
        <w:t>如有新开始的事务</w:t>
      </w:r>
      <w:r>
        <w:t>,</w:t>
      </w:r>
      <w:r>
        <w:t>暂时放入</w:t>
      </w:r>
      <w:r>
        <w:t>UNDO-LIST</w:t>
      </w:r>
      <w:r>
        <w:t>队列</w:t>
      </w:r>
      <w:r>
        <w:t>,</w:t>
      </w:r>
    </w:p>
    <w:p w14:paraId="57975B1D" w14:textId="77777777" w:rsidR="00A207B2" w:rsidRDefault="00000000">
      <w:r>
        <w:t xml:space="preserve">②   </w:t>
      </w:r>
      <w:r>
        <w:t>如有提交的事务</w:t>
      </w:r>
      <w:r>
        <w:t>,</w:t>
      </w:r>
      <w:r>
        <w:t>从</w:t>
      </w:r>
      <w:r>
        <w:t xml:space="preserve">UNDO-LIST </w:t>
      </w:r>
      <w:r>
        <w:t>队列移到</w:t>
      </w:r>
      <w:r>
        <w:t xml:space="preserve">REDO-LIST </w:t>
      </w:r>
      <w:r>
        <w:t>队列</w:t>
      </w:r>
      <w:r>
        <w:t>;</w:t>
      </w:r>
      <w:r>
        <w:t>直到日志文件结束。</w:t>
      </w:r>
    </w:p>
    <w:p w14:paraId="648F475E" w14:textId="77777777" w:rsidR="00A207B2" w:rsidRDefault="00000000">
      <w:r>
        <w:t>(4)</w:t>
      </w:r>
      <w:r>
        <w:t>对</w:t>
      </w:r>
      <w:r>
        <w:t xml:space="preserve">UNDO-LIST </w:t>
      </w:r>
      <w:r>
        <w:t>中的每个事务执行</w:t>
      </w:r>
      <w:r>
        <w:t>UNDO</w:t>
      </w:r>
      <w:r>
        <w:t>操作</w:t>
      </w:r>
      <w:r>
        <w:t>,</w:t>
      </w:r>
      <w:r>
        <w:t>对</w:t>
      </w:r>
      <w:r>
        <w:rPr>
          <w:rFonts w:hint="eastAsia"/>
        </w:rPr>
        <w:t>R</w:t>
      </w:r>
      <w:r>
        <w:t xml:space="preserve">EDO-LIST </w:t>
      </w:r>
      <w:r>
        <w:t>中的每个事务执行</w:t>
      </w:r>
      <w:r>
        <w:rPr>
          <w:rFonts w:hint="eastAsia"/>
        </w:rPr>
        <w:t>R</w:t>
      </w:r>
      <w:r>
        <w:t xml:space="preserve">EDO </w:t>
      </w:r>
      <w:r>
        <w:t>操作。</w:t>
      </w:r>
    </w:p>
    <w:p w14:paraId="67B1C733" w14:textId="77777777" w:rsidR="00A207B2" w:rsidRDefault="00000000">
      <w:r>
        <w:t>18.</w:t>
      </w:r>
      <w:r>
        <w:t>事务不仅是恢复的基本单元，也是并发控制的基本单元。</w:t>
      </w:r>
    </w:p>
    <w:p w14:paraId="2A33D881" w14:textId="77777777" w:rsidR="00A207B2" w:rsidRDefault="00A207B2"/>
    <w:p w14:paraId="220592B3" w14:textId="77777777" w:rsidR="00A207B2" w:rsidRDefault="00000000">
      <w:pPr>
        <w:autoSpaceDE w:val="0"/>
        <w:autoSpaceDN w:val="0"/>
        <w:spacing w:line="280" w:lineRule="atLeast"/>
        <w:ind w:left="3140"/>
      </w:pPr>
      <w:r>
        <w:rPr>
          <w:rFonts w:ascii="宋体" w:eastAsia="宋体" w:hAnsi="宋体" w:cs="宋体"/>
          <w:color w:val="000000"/>
          <w:sz w:val="16"/>
        </w:rPr>
        <w:t>第十一章   并发控制</w:t>
      </w:r>
    </w:p>
    <w:p w14:paraId="4AD99B98" w14:textId="77777777" w:rsidR="00A207B2" w:rsidRDefault="00000000">
      <w:r>
        <w:t>1.</w:t>
      </w:r>
      <w:r>
        <w:t>事务可以一个一个的串行执行，即每个时刻只有一个事务运行</w:t>
      </w:r>
    </w:p>
    <w:p w14:paraId="1932E366" w14:textId="77777777" w:rsidR="00A207B2" w:rsidRDefault="00000000">
      <w:r>
        <w:t>2.</w:t>
      </w:r>
      <w:r>
        <w:rPr>
          <w:b/>
          <w:bCs/>
        </w:rPr>
        <w:t>并发控制为保证事务</w:t>
      </w:r>
      <w:r>
        <w:t>的</w:t>
      </w:r>
      <w:r>
        <w:rPr>
          <w:u w:val="single"/>
        </w:rPr>
        <w:t>隔离性和一致性</w:t>
      </w:r>
    </w:p>
    <w:p w14:paraId="504A76FA" w14:textId="77777777" w:rsidR="00A207B2" w:rsidRDefault="00000000">
      <w:r>
        <w:t>3.</w:t>
      </w:r>
      <w:r>
        <w:t>并发控制带来数据不一致性包括：</w:t>
      </w:r>
      <w:r>
        <w:rPr>
          <w:u w:val="single"/>
        </w:rPr>
        <w:t>丢失修改、不可重复读</w:t>
      </w:r>
      <w:r>
        <w:t>(</w:t>
      </w:r>
      <w:r>
        <w:t>删除，插入，再读不对</w:t>
      </w:r>
      <w:r>
        <w:t>)</w:t>
      </w:r>
      <w:r>
        <w:t>、</w:t>
      </w:r>
      <w:r>
        <w:rPr>
          <w:u w:val="single"/>
        </w:rPr>
        <w:t>读</w:t>
      </w:r>
      <w:r>
        <w:rPr>
          <w:u w:val="single"/>
        </w:rPr>
        <w:t>“</w:t>
      </w:r>
      <w:r>
        <w:rPr>
          <w:u w:val="single"/>
        </w:rPr>
        <w:t>脏</w:t>
      </w:r>
      <w:r>
        <w:rPr>
          <w:u w:val="single"/>
        </w:rPr>
        <w:t>”</w:t>
      </w:r>
      <w:r>
        <w:rPr>
          <w:u w:val="single"/>
        </w:rPr>
        <w:t>数据</w:t>
      </w:r>
      <w:r>
        <w:t>(</w:t>
      </w:r>
      <w:proofErr w:type="gramStart"/>
      <w:r>
        <w:t>回滚</w:t>
      </w:r>
      <w:proofErr w:type="gramEnd"/>
      <w:r>
        <w:t>)</w:t>
      </w:r>
    </w:p>
    <w:p w14:paraId="53C33421" w14:textId="77777777" w:rsidR="00A207B2" w:rsidRDefault="00000000">
      <w:pPr>
        <w:rPr>
          <w:b/>
          <w:bCs/>
        </w:rPr>
      </w:pPr>
      <w:r>
        <w:t>4.</w:t>
      </w:r>
      <w:r>
        <w:rPr>
          <w:b/>
          <w:bCs/>
        </w:rPr>
        <w:t>基本的封锁类型有几种</w:t>
      </w:r>
      <w:r>
        <w:rPr>
          <w:b/>
          <w:bCs/>
        </w:rPr>
        <w:t>?</w:t>
      </w:r>
    </w:p>
    <w:p w14:paraId="02B3B1A1" w14:textId="77777777" w:rsidR="00A207B2" w:rsidRDefault="00000000">
      <w:pPr>
        <w:ind w:firstLineChars="200" w:firstLine="420"/>
      </w:pPr>
      <w:r>
        <w:t>基本的封锁类型有两种：排他锁和共享锁。</w:t>
      </w:r>
    </w:p>
    <w:p w14:paraId="42B22695" w14:textId="77777777" w:rsidR="00A207B2" w:rsidRDefault="00000000">
      <w:pPr>
        <w:ind w:firstLineChars="200" w:firstLine="420"/>
      </w:pPr>
      <w:r>
        <w:t>排他锁：写锁，若事务</w:t>
      </w:r>
      <w:r>
        <w:t>T</w:t>
      </w:r>
      <w:r>
        <w:t>对数据对象</w:t>
      </w:r>
      <w:r>
        <w:t>A</w:t>
      </w:r>
      <w:r>
        <w:t>加上</w:t>
      </w:r>
      <w:r>
        <w:t xml:space="preserve">X </w:t>
      </w:r>
      <w:r>
        <w:t>锁，则只允许</w:t>
      </w:r>
      <w:r>
        <w:t>T</w:t>
      </w:r>
      <w:r>
        <w:t>读取和修改</w:t>
      </w:r>
      <w:r>
        <w:t>A</w:t>
      </w:r>
      <w:r>
        <w:t>，其他任何事务都不能对</w:t>
      </w:r>
      <w:r>
        <w:t>A</w:t>
      </w:r>
      <w:r>
        <w:t>加任何类型的锁，直到</w:t>
      </w:r>
      <w:r>
        <w:t>T</w:t>
      </w:r>
      <w:r>
        <w:t>释放</w:t>
      </w:r>
      <w:r>
        <w:t>A</w:t>
      </w:r>
      <w:r>
        <w:t>上的锁。这就保证了其他事务在事务</w:t>
      </w:r>
      <w:r>
        <w:t>T</w:t>
      </w:r>
      <w:r>
        <w:t>释放</w:t>
      </w:r>
      <w:r>
        <w:t>A</w:t>
      </w:r>
      <w:r>
        <w:t>上的</w:t>
      </w:r>
      <w:proofErr w:type="gramStart"/>
      <w:r>
        <w:t>锁之前</w:t>
      </w:r>
      <w:proofErr w:type="gramEnd"/>
      <w:r>
        <w:t>不能读取和修改</w:t>
      </w:r>
      <w:r>
        <w:t>A</w:t>
      </w:r>
    </w:p>
    <w:p w14:paraId="477F0BB5" w14:textId="77777777" w:rsidR="00A207B2" w:rsidRDefault="00000000">
      <w:pPr>
        <w:ind w:firstLineChars="200" w:firstLine="420"/>
      </w:pPr>
      <w:r>
        <w:lastRenderedPageBreak/>
        <w:t>共享锁：读锁，若事务</w:t>
      </w:r>
      <w:r>
        <w:t>T</w:t>
      </w:r>
      <w:r>
        <w:t>对数据对象</w:t>
      </w:r>
      <w:r>
        <w:t>A</w:t>
      </w:r>
      <w:r>
        <w:t>加上</w:t>
      </w:r>
      <w:r>
        <w:t>S</w:t>
      </w:r>
      <w:r>
        <w:t>锁，则事务</w:t>
      </w:r>
      <w:r>
        <w:t>T</w:t>
      </w:r>
      <w:r>
        <w:t>可以读</w:t>
      </w:r>
      <w:r>
        <w:t>A</w:t>
      </w:r>
      <w:r>
        <w:t>但不能修改</w:t>
      </w:r>
      <w:r>
        <w:t>A</w:t>
      </w:r>
      <w:r>
        <w:t>，其他事务只能再对</w:t>
      </w:r>
      <w:r>
        <w:t>A</w:t>
      </w:r>
      <w:r>
        <w:t>加</w:t>
      </w:r>
      <w:r>
        <w:t>S</w:t>
      </w:r>
      <w:r>
        <w:t>锁，而不能加</w:t>
      </w:r>
      <w:r>
        <w:t xml:space="preserve">X </w:t>
      </w:r>
      <w:r>
        <w:t>锁，直到</w:t>
      </w:r>
      <w:r>
        <w:t>T</w:t>
      </w:r>
      <w:r>
        <w:t>释放</w:t>
      </w:r>
      <w:r>
        <w:t>A</w:t>
      </w:r>
      <w:r>
        <w:t>上的</w:t>
      </w:r>
      <w:r>
        <w:t>S</w:t>
      </w:r>
      <w:r>
        <w:t>锁。这就保证了其他事务可以读</w:t>
      </w:r>
      <w:r>
        <w:t>A</w:t>
      </w:r>
      <w:r>
        <w:t>，但在事务</w:t>
      </w:r>
      <w:r>
        <w:t>T</w:t>
      </w:r>
      <w:r>
        <w:t>释放</w:t>
      </w:r>
      <w:r>
        <w:t>A</w:t>
      </w:r>
      <w:r>
        <w:t>上的</w:t>
      </w:r>
      <w:r>
        <w:t>S</w:t>
      </w:r>
      <w:proofErr w:type="gramStart"/>
      <w:r>
        <w:t>锁之前</w:t>
      </w:r>
      <w:proofErr w:type="gramEnd"/>
      <w:r>
        <w:t>不能对</w:t>
      </w:r>
      <w:r>
        <w:t>A</w:t>
      </w:r>
      <w:r>
        <w:t>进行任何修改。</w:t>
      </w:r>
    </w:p>
    <w:p w14:paraId="6FF0E69C" w14:textId="77777777" w:rsidR="00A207B2" w:rsidRDefault="00000000">
      <w:r>
        <w:t>5.</w:t>
      </w:r>
      <w:r>
        <w:rPr>
          <w:rFonts w:hint="eastAsia"/>
          <w:b/>
          <w:bCs/>
        </w:rPr>
        <w:t xml:space="preserve"> </w:t>
      </w:r>
      <w:r>
        <w:rPr>
          <w:b/>
          <w:bCs/>
        </w:rPr>
        <w:t>一级封锁协议：</w:t>
      </w:r>
      <w:r>
        <w:t>事务</w:t>
      </w:r>
      <w:r>
        <w:t>T</w:t>
      </w:r>
      <w:r>
        <w:t>在修改数据</w:t>
      </w:r>
      <w:r>
        <w:t>R</w:t>
      </w:r>
      <w:r>
        <w:t>之前必须先对其加</w:t>
      </w:r>
      <w:r>
        <w:t xml:space="preserve">X </w:t>
      </w:r>
      <w:r>
        <w:t>领，直到事务结束才释放。</w:t>
      </w:r>
    </w:p>
    <w:p w14:paraId="07CBCFEF" w14:textId="77777777" w:rsidR="00A207B2" w:rsidRDefault="00000000">
      <w:pPr>
        <w:ind w:firstLineChars="200" w:firstLine="422"/>
      </w:pPr>
      <w:r>
        <w:rPr>
          <w:b/>
          <w:bCs/>
        </w:rPr>
        <w:t>二级封锁协议：</w:t>
      </w:r>
      <w:r>
        <w:t>在一级封锁协议基础上增加事务</w:t>
      </w:r>
      <w:r>
        <w:t>T</w:t>
      </w:r>
      <w:r>
        <w:t>在读取数据</w:t>
      </w:r>
      <w:r>
        <w:t>R</w:t>
      </w:r>
      <w:r>
        <w:t>之前必须先对其如</w:t>
      </w:r>
      <w:r>
        <w:t>S</w:t>
      </w:r>
      <w:r>
        <w:t>锁，读完后即可释放</w:t>
      </w:r>
      <w:r>
        <w:t>S</w:t>
      </w:r>
      <w:r>
        <w:t>锁。</w:t>
      </w:r>
    </w:p>
    <w:p w14:paraId="30F4AE9C" w14:textId="77777777" w:rsidR="00A207B2" w:rsidRDefault="00000000">
      <w:pPr>
        <w:ind w:firstLineChars="200" w:firstLine="422"/>
      </w:pPr>
      <w:r>
        <w:rPr>
          <w:b/>
          <w:bCs/>
        </w:rPr>
        <w:t>三级封锁协议</w:t>
      </w:r>
      <w:r>
        <w:t>：在一级封锁协议的基础上增加事务</w:t>
      </w:r>
      <w:r>
        <w:t>T</w:t>
      </w:r>
      <w:r>
        <w:t>在读取数据</w:t>
      </w:r>
      <w:r>
        <w:t>R</w:t>
      </w:r>
      <w:r>
        <w:t>之前必须先对其加</w:t>
      </w:r>
      <w:r>
        <w:t xml:space="preserve">S </w:t>
      </w:r>
      <w:r>
        <w:t>锁，宜到事务结束才释放。</w:t>
      </w:r>
    </w:p>
    <w:p w14:paraId="35DB65A6" w14:textId="77777777" w:rsidR="00A207B2" w:rsidRDefault="00000000">
      <w:r>
        <w:rPr>
          <w:rFonts w:hint="eastAsia"/>
        </w:rPr>
        <w:t>三级协议的主要区别在于什么操作需要申请封锁，以及何时释放锁（即持</w:t>
      </w:r>
      <w:proofErr w:type="gramStart"/>
      <w:r>
        <w:rPr>
          <w:rFonts w:hint="eastAsia"/>
        </w:rPr>
        <w:t>锁事</w:t>
      </w:r>
      <w:proofErr w:type="gramEnd"/>
      <w:r>
        <w:rPr>
          <w:rFonts w:hint="eastAsia"/>
        </w:rPr>
        <w:t>件）。</w:t>
      </w:r>
    </w:p>
    <w:p w14:paraId="3CD75604" w14:textId="77777777" w:rsidR="00A207B2" w:rsidRDefault="00000000">
      <w:r>
        <w:rPr>
          <w:rFonts w:hint="eastAsia"/>
        </w:rPr>
        <w:t>封锁协议级别越高，一致性程度越高。</w:t>
      </w:r>
    </w:p>
    <w:p w14:paraId="2C0BA096" w14:textId="77777777" w:rsidR="00A207B2" w:rsidRDefault="00000000">
      <w:pPr>
        <w:rPr>
          <w:b/>
          <w:bCs/>
        </w:rPr>
      </w:pPr>
      <w:r>
        <w:rPr>
          <w:rFonts w:hint="eastAsia"/>
          <w:b/>
          <w:bCs/>
        </w:rPr>
        <w:t>6.</w:t>
      </w:r>
      <w:r>
        <w:rPr>
          <w:rFonts w:hint="eastAsia"/>
          <w:b/>
          <w:bCs/>
        </w:rPr>
        <w:t>可串行化调度：</w:t>
      </w:r>
    </w:p>
    <w:p w14:paraId="551C58C2" w14:textId="77777777" w:rsidR="00A207B2" w:rsidRDefault="00000000">
      <w:pPr>
        <w:ind w:firstLineChars="200" w:firstLine="420"/>
      </w:pPr>
      <w:r>
        <w:rPr>
          <w:rFonts w:hint="eastAsia"/>
        </w:rPr>
        <w:t>定义：多个事务的并发执行是正确的，当且仅当其结果与按某一次序</w:t>
      </w:r>
      <w:proofErr w:type="gramStart"/>
      <w:r>
        <w:rPr>
          <w:rFonts w:hint="eastAsia"/>
        </w:rPr>
        <w:t>串行地</w:t>
      </w:r>
      <w:proofErr w:type="gramEnd"/>
      <w:r>
        <w:rPr>
          <w:rFonts w:hint="eastAsia"/>
        </w:rPr>
        <w:t>执行这些事务时的结果相同，称这种调度策略为可串行化</w:t>
      </w:r>
      <w:r>
        <w:rPr>
          <w:rFonts w:hint="eastAsia"/>
        </w:rPr>
        <w:t>(serializable)</w:t>
      </w:r>
      <w:r>
        <w:rPr>
          <w:rFonts w:hint="eastAsia"/>
        </w:rPr>
        <w:t>调度。</w:t>
      </w:r>
    </w:p>
    <w:p w14:paraId="3B85E225" w14:textId="77777777" w:rsidR="00A207B2" w:rsidRDefault="00000000">
      <w:pPr>
        <w:ind w:firstLineChars="200" w:firstLine="422"/>
      </w:pPr>
      <w:r>
        <w:rPr>
          <w:rFonts w:hint="eastAsia"/>
          <w:b/>
          <w:bCs/>
        </w:rPr>
        <w:t>可串行性</w:t>
      </w:r>
      <w:r>
        <w:rPr>
          <w:rFonts w:hint="eastAsia"/>
        </w:rPr>
        <w:t>是并发事务正确调度的准则。</w:t>
      </w:r>
    </w:p>
    <w:p w14:paraId="1A416CDA" w14:textId="77777777" w:rsidR="00A207B2" w:rsidRDefault="00000000">
      <w:r>
        <w:t>7.</w:t>
      </w:r>
      <w:r>
        <w:t>一个调度是冲突可串行化，一定是可串行化的调度</w:t>
      </w:r>
      <w:r>
        <w:t>↵</w:t>
      </w:r>
    </w:p>
    <w:p w14:paraId="5AF99EA4" w14:textId="77777777" w:rsidR="00A207B2" w:rsidRDefault="00000000">
      <w:pPr>
        <w:ind w:firstLineChars="200" w:firstLine="420"/>
      </w:pPr>
      <w:r>
        <w:t>冲突可串行化调度是可串行化调度的充分条件，不是必要条件</w:t>
      </w:r>
      <w:r>
        <w:t>↵</w:t>
      </w:r>
    </w:p>
    <w:p w14:paraId="3547E34E" w14:textId="77777777" w:rsidR="00A207B2" w:rsidRDefault="00000000">
      <w:r>
        <w:t>8</w:t>
      </w:r>
      <w:r>
        <w:rPr>
          <w:b/>
          <w:bCs/>
        </w:rPr>
        <w:t>.</w:t>
      </w:r>
      <w:r>
        <w:rPr>
          <w:b/>
          <w:bCs/>
        </w:rPr>
        <w:t>两段锁协议：</w:t>
      </w:r>
      <w:r>
        <w:t>第一阶段是</w:t>
      </w:r>
      <w:r>
        <w:rPr>
          <w:u w:val="single"/>
        </w:rPr>
        <w:t>获得封锁</w:t>
      </w:r>
      <w:r>
        <w:t>，也称为</w:t>
      </w:r>
      <w:r>
        <w:rPr>
          <w:u w:val="single"/>
        </w:rPr>
        <w:t>扩展阶段</w:t>
      </w:r>
      <w:r>
        <w:t>，在这个阶段，事务可以申请获得任何数据项上的任何类型的锁，但是不能释放任何锁；</w:t>
      </w:r>
      <w:r>
        <w:t>↵</w:t>
      </w:r>
    </w:p>
    <w:p w14:paraId="21E7E621" w14:textId="77777777" w:rsidR="00A207B2" w:rsidRDefault="00000000">
      <w:pPr>
        <w:ind w:firstLineChars="200" w:firstLine="420"/>
      </w:pPr>
      <w:r>
        <w:t>第二阶段是</w:t>
      </w:r>
      <w:r>
        <w:rPr>
          <w:u w:val="single"/>
        </w:rPr>
        <w:t>释放封锁</w:t>
      </w:r>
      <w:r>
        <w:t>，也称为</w:t>
      </w:r>
      <w:r>
        <w:rPr>
          <w:u w:val="single"/>
        </w:rPr>
        <w:t>收缩阶段</w:t>
      </w:r>
      <w:r>
        <w:t>，在这个阶段，事务可以释放任何数据项上的任何类型的锁，但是不能再申请任何锁。</w:t>
      </w:r>
    </w:p>
    <w:p w14:paraId="58743BB4" w14:textId="77777777" w:rsidR="00A207B2" w:rsidRDefault="00000000">
      <w:r>
        <w:t>9.</w:t>
      </w:r>
      <w:r>
        <w:t>若并发执行的所有事务均遵守两段锁协议，则对这些事务的任何并发调度策略都是</w:t>
      </w:r>
      <w:proofErr w:type="gramStart"/>
      <w:r>
        <w:t>可电行化</w:t>
      </w:r>
      <w:proofErr w:type="gramEnd"/>
      <w:r>
        <w:t>的。</w:t>
      </w:r>
    </w:p>
    <w:p w14:paraId="7E235FAC" w14:textId="77777777" w:rsidR="00A207B2" w:rsidRDefault="00000000">
      <w:pPr>
        <w:ind w:firstLineChars="200" w:firstLine="420"/>
      </w:pPr>
      <w:r>
        <w:t>事务遵守两段锁协议是可串行化调度的充分条件，而不是必要条件。</w:t>
      </w:r>
    </w:p>
    <w:p w14:paraId="2E1A5048" w14:textId="77777777" w:rsidR="00A207B2" w:rsidRDefault="00000000">
      <w:r>
        <w:t>10.</w:t>
      </w:r>
      <w:r>
        <w:t>一次封锁法遵守两段锁协议；但是两段锁协议并不要求事务必须一次将所有要使用的数据全部加锁，因此遵守两段锁协议的事务可能发生死锁。</w:t>
      </w:r>
    </w:p>
    <w:p w14:paraId="4286AB4E" w14:textId="77777777" w:rsidR="00A207B2" w:rsidRDefault="00000000">
      <w:r>
        <w:t>11.</w:t>
      </w:r>
      <w:r>
        <w:t>封锁对象的大小称为封锁粒度。</w:t>
      </w:r>
    </w:p>
    <w:p w14:paraId="43669E4F" w14:textId="77777777" w:rsidR="00A207B2" w:rsidRDefault="00000000">
      <w:r>
        <w:t>12.</w:t>
      </w:r>
      <w:r>
        <w:t>封锁的粒度越大，并发度就越小，系统开销也越小，反之，封锁的粒度越小，并发度较高，但系统开销也就越大。</w:t>
      </w:r>
      <w:r>
        <w:br w:type="page"/>
      </w:r>
    </w:p>
    <w:p w14:paraId="52D427C5" w14:textId="77777777" w:rsidR="00A207B2" w:rsidRDefault="00000000">
      <w:r>
        <w:lastRenderedPageBreak/>
        <w:br w:type="page"/>
      </w:r>
    </w:p>
    <w:p w14:paraId="3006A010" w14:textId="77777777" w:rsidR="00A207B2" w:rsidRDefault="00000000">
      <w:r>
        <w:lastRenderedPageBreak/>
        <w:br w:type="page"/>
      </w:r>
    </w:p>
    <w:p w14:paraId="09374415" w14:textId="77777777" w:rsidR="00A207B2" w:rsidRDefault="00A207B2"/>
    <w:p w14:paraId="283B8AEF" w14:textId="77777777" w:rsidR="00A207B2" w:rsidRDefault="00000000">
      <w:r>
        <w:br w:type="page"/>
      </w:r>
    </w:p>
    <w:p w14:paraId="0F4DBA3C" w14:textId="77777777" w:rsidR="00A207B2" w:rsidRDefault="00A207B2">
      <w:pPr>
        <w:autoSpaceDE w:val="0"/>
        <w:autoSpaceDN w:val="0"/>
        <w:spacing w:line="260" w:lineRule="atLeast"/>
        <w:rPr>
          <w:rFonts w:ascii="宋体" w:eastAsia="宋体" w:hAnsi="宋体" w:cs="宋体"/>
          <w:b/>
          <w:bCs/>
          <w:color w:val="000000"/>
          <w:sz w:val="16"/>
        </w:rPr>
      </w:pPr>
    </w:p>
    <w:p w14:paraId="33EE473F" w14:textId="77777777" w:rsidR="00A207B2" w:rsidRDefault="00A207B2">
      <w:pPr>
        <w:autoSpaceDE w:val="0"/>
        <w:autoSpaceDN w:val="0"/>
        <w:spacing w:line="200" w:lineRule="atLeast"/>
        <w:rPr>
          <w:rFonts w:ascii="宋体" w:eastAsia="宋体" w:hAnsi="宋体" w:cs="宋体"/>
          <w:color w:val="000000"/>
          <w:sz w:val="16"/>
        </w:rPr>
      </w:pPr>
    </w:p>
    <w:p w14:paraId="572FFF3F" w14:textId="77777777" w:rsidR="00A207B2" w:rsidRDefault="00A207B2">
      <w:pPr>
        <w:rPr>
          <w:rFonts w:ascii="宋体" w:eastAsia="宋体" w:hAnsi="宋体" w:cs="宋体"/>
          <w:color w:val="000000"/>
          <w:sz w:val="16"/>
        </w:rPr>
      </w:pPr>
    </w:p>
    <w:p w14:paraId="675FF90A" w14:textId="77777777" w:rsidR="00A207B2" w:rsidRDefault="00000000">
      <w:r>
        <w:br w:type="page"/>
      </w:r>
    </w:p>
    <w:p w14:paraId="67E1D6B6" w14:textId="77777777" w:rsidR="00A207B2" w:rsidRDefault="00A207B2"/>
    <w:p w14:paraId="5DF6FB67" w14:textId="77777777" w:rsidR="00A207B2" w:rsidRDefault="00000000">
      <w:r>
        <w:t xml:space="preserve">   </w:t>
      </w:r>
    </w:p>
    <w:p w14:paraId="67177ED9" w14:textId="77777777" w:rsidR="00A207B2" w:rsidRDefault="00A207B2"/>
    <w:p w14:paraId="0B6A4245" w14:textId="77777777" w:rsidR="00A207B2" w:rsidRDefault="00A207B2">
      <w:pPr>
        <w:autoSpaceDE w:val="0"/>
        <w:autoSpaceDN w:val="0"/>
        <w:spacing w:line="300" w:lineRule="atLeast"/>
      </w:pPr>
    </w:p>
    <w:p w14:paraId="067D1914" w14:textId="77777777" w:rsidR="00A207B2" w:rsidRDefault="00A207B2">
      <w:pPr>
        <w:autoSpaceDE w:val="0"/>
        <w:autoSpaceDN w:val="0"/>
        <w:spacing w:line="280" w:lineRule="atLeast"/>
      </w:pPr>
    </w:p>
    <w:p w14:paraId="0837B6BD" w14:textId="77777777" w:rsidR="00A207B2" w:rsidRDefault="00A207B2">
      <w:pPr>
        <w:autoSpaceDE w:val="0"/>
        <w:autoSpaceDN w:val="0"/>
        <w:spacing w:line="300" w:lineRule="atLeast"/>
        <w:rPr>
          <w:rFonts w:ascii="宋体" w:eastAsia="宋体" w:hAnsi="宋体" w:cs="宋体"/>
          <w:color w:val="000000"/>
          <w:sz w:val="18"/>
        </w:rPr>
      </w:pPr>
    </w:p>
    <w:p w14:paraId="5C6A130D" w14:textId="77777777" w:rsidR="00A207B2" w:rsidRDefault="00A207B2">
      <w:pPr>
        <w:autoSpaceDE w:val="0"/>
        <w:autoSpaceDN w:val="0"/>
        <w:spacing w:line="300" w:lineRule="atLeast"/>
        <w:rPr>
          <w:rFonts w:ascii="宋体" w:eastAsia="宋体" w:hAnsi="宋体" w:cs="宋体"/>
          <w:color w:val="000000"/>
          <w:sz w:val="18"/>
        </w:rPr>
      </w:pPr>
    </w:p>
    <w:p w14:paraId="6C69C1DF" w14:textId="77777777" w:rsidR="00A207B2" w:rsidRDefault="00000000">
      <w:r>
        <w:br w:type="page"/>
      </w:r>
    </w:p>
    <w:sectPr w:rsidR="00A207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833C" w14:textId="77777777" w:rsidR="006349ED" w:rsidRDefault="006349ED" w:rsidP="00F11AB9">
      <w:r>
        <w:separator/>
      </w:r>
    </w:p>
  </w:endnote>
  <w:endnote w:type="continuationSeparator" w:id="0">
    <w:p w14:paraId="666B6CDE" w14:textId="77777777" w:rsidR="006349ED" w:rsidRDefault="006349ED" w:rsidP="00F11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280E4" w14:textId="77777777" w:rsidR="006349ED" w:rsidRDefault="006349ED" w:rsidP="00F11AB9">
      <w:r>
        <w:separator/>
      </w:r>
    </w:p>
  </w:footnote>
  <w:footnote w:type="continuationSeparator" w:id="0">
    <w:p w14:paraId="5DAC2AB5" w14:textId="77777777" w:rsidR="006349ED" w:rsidRDefault="006349ED" w:rsidP="00F11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931301"/>
    <w:multiLevelType w:val="singleLevel"/>
    <w:tmpl w:val="9C931301"/>
    <w:lvl w:ilvl="0">
      <w:start w:val="1"/>
      <w:numFmt w:val="decimal"/>
      <w:suff w:val="space"/>
      <w:lvlText w:val="%1."/>
      <w:lvlJc w:val="left"/>
    </w:lvl>
  </w:abstractNum>
  <w:abstractNum w:abstractNumId="1" w15:restartNumberingAfterBreak="0">
    <w:nsid w:val="BAB55D34"/>
    <w:multiLevelType w:val="singleLevel"/>
    <w:tmpl w:val="BAB55D34"/>
    <w:lvl w:ilvl="0">
      <w:start w:val="2"/>
      <w:numFmt w:val="decimal"/>
      <w:lvlText w:val="(%1)"/>
      <w:lvlJc w:val="left"/>
      <w:pPr>
        <w:tabs>
          <w:tab w:val="left" w:pos="312"/>
        </w:tabs>
      </w:pPr>
    </w:lvl>
  </w:abstractNum>
  <w:num w:numId="1" w16cid:durableId="393629466">
    <w:abstractNumId w:val="0"/>
  </w:num>
  <w:num w:numId="2" w16cid:durableId="940989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MwZmFmMjFmZjg0ODZhMmMxZGM3NDExNWNjZDM4NjAifQ=="/>
  </w:docVars>
  <w:rsids>
    <w:rsidRoot w:val="00A207B2"/>
    <w:rsid w:val="006349ED"/>
    <w:rsid w:val="00A207B2"/>
    <w:rsid w:val="00F11AB9"/>
    <w:rsid w:val="01121D72"/>
    <w:rsid w:val="379F6C1F"/>
    <w:rsid w:val="39965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8D050"/>
  <w15:docId w15:val="{48E33D28-83DC-4602-9FFD-5318EC47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semiHidden/>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paragraph" w:styleId="a3">
    <w:name w:val="header"/>
    <w:basedOn w:val="a"/>
    <w:link w:val="a4"/>
    <w:rsid w:val="00F11A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F11AB9"/>
    <w:rPr>
      <w:sz w:val="18"/>
      <w:szCs w:val="18"/>
    </w:rPr>
  </w:style>
  <w:style w:type="paragraph" w:styleId="a5">
    <w:name w:val="footer"/>
    <w:basedOn w:val="a"/>
    <w:link w:val="a6"/>
    <w:rsid w:val="00F11AB9"/>
    <w:pPr>
      <w:tabs>
        <w:tab w:val="center" w:pos="4153"/>
        <w:tab w:val="right" w:pos="8306"/>
      </w:tabs>
      <w:snapToGrid w:val="0"/>
      <w:jc w:val="left"/>
    </w:pPr>
    <w:rPr>
      <w:sz w:val="18"/>
      <w:szCs w:val="18"/>
    </w:rPr>
  </w:style>
  <w:style w:type="character" w:customStyle="1" w:styleId="a6">
    <w:name w:val="页脚 字符"/>
    <w:basedOn w:val="a0"/>
    <w:link w:val="a5"/>
    <w:rsid w:val="00F11A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1517</Words>
  <Characters>8650</Characters>
  <Application>Microsoft Office Word</Application>
  <DocSecurity>0</DocSecurity>
  <Lines>72</Lines>
  <Paragraphs>20</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29577</dc:creator>
  <cp:lastModifiedBy>chen wu</cp:lastModifiedBy>
  <cp:revision>2</cp:revision>
  <dcterms:created xsi:type="dcterms:W3CDTF">2023-05-22T05:53:00Z</dcterms:created>
  <dcterms:modified xsi:type="dcterms:W3CDTF">2023-05-22T05:53:00Z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B9AE232E095A474EB6F711CBE079B772_13</vt:lpwstr>
  </property>
</Properties>
</file>