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3B" w:rsidRDefault="00240E15" w:rsidP="00DB41CA">
      <w:pPr>
        <w:pStyle w:val="a5"/>
        <w:keepNext w:val="0"/>
        <w:tabs>
          <w:tab w:val="left" w:pos="6400"/>
        </w:tabs>
        <w:spacing w:after="240"/>
        <w:jc w:val="right"/>
        <w:outlineLvl w:val="9"/>
        <w:rPr>
          <w:rFonts w:ascii="Didot" w:eastAsia="Didot" w:hAnsi="Didot" w:cs="Didot" w:hint="default"/>
          <w:color w:val="000000"/>
          <w:u w:color="000000"/>
        </w:rPr>
      </w:pPr>
      <w:r>
        <w:rPr>
          <w:rFonts w:eastAsia="Didot"/>
          <w:color w:val="000000"/>
          <w:u w:color="000000"/>
        </w:rPr>
        <w:t>赵万辉</w:t>
      </w:r>
    </w:p>
    <w:p w:rsidR="0026683B" w:rsidRPr="00DD4CAF" w:rsidRDefault="00DD4CAF" w:rsidP="00DB41CA">
      <w:pPr>
        <w:pStyle w:val="a7"/>
        <w:wordWrap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186 9870 2589</w:t>
      </w:r>
    </w:p>
    <w:p w:rsidR="0026683B" w:rsidRDefault="005B6A11" w:rsidP="00DB41CA">
      <w:pPr>
        <w:pStyle w:val="a7"/>
      </w:pPr>
      <w:r>
        <w:rPr>
          <w:rFonts w:hint="eastAsia"/>
          <w:lang w:eastAsia="zh-CN"/>
        </w:rPr>
        <w:t>xiaohuir</w:t>
      </w:r>
      <w:r>
        <w:t>1987@1</w:t>
      </w:r>
      <w:r>
        <w:rPr>
          <w:rFonts w:hint="eastAsia"/>
          <w:lang w:eastAsia="zh-CN"/>
        </w:rPr>
        <w:t>63</w:t>
      </w:r>
      <w:r w:rsidR="00240E15">
        <w:t>.com</w:t>
      </w:r>
    </w:p>
    <w:p w:rsidR="0026683B" w:rsidRDefault="0026683B" w:rsidP="00DB41CA">
      <w:pPr>
        <w:pStyle w:val="A6"/>
        <w:suppressAutoHyphens/>
        <w:spacing w:after="180" w:line="264" w:lineRule="auto"/>
        <w:rPr>
          <w:rFonts w:ascii="Baskerville" w:eastAsia="Baskerville" w:hAnsi="Baskerville" w:cs="Baskerville" w:hint="default"/>
          <w:sz w:val="24"/>
          <w:szCs w:val="24"/>
        </w:rPr>
      </w:pPr>
    </w:p>
    <w:p w:rsidR="0026683B" w:rsidRDefault="00240E15" w:rsidP="00DB41CA">
      <w:pPr>
        <w:pStyle w:val="a8"/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概况</w:t>
      </w:r>
    </w:p>
    <w:p w:rsidR="0026683B" w:rsidRDefault="00240E15" w:rsidP="00DB41CA">
      <w:pPr>
        <w:pStyle w:val="A6"/>
        <w:numPr>
          <w:ilvl w:val="0"/>
          <w:numId w:val="2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 w:line="160" w:lineRule="atLeast"/>
        <w:ind w:left="386" w:hangingChars="161" w:hanging="386"/>
        <w:rPr>
          <w:rFonts w:ascii="Baskerville" w:eastAsia="Baskerville" w:hAnsi="Baskerville" w:cs="Baskerville" w:hint="default"/>
          <w:kern w:val="2"/>
        </w:rPr>
      </w:pPr>
      <w:r>
        <w:rPr>
          <w:rFonts w:eastAsia="Baskerville"/>
          <w:kern w:val="2"/>
          <w:sz w:val="24"/>
          <w:szCs w:val="24"/>
          <w:lang w:eastAsia="zh-TW"/>
        </w:rPr>
        <w:t>超过</w:t>
      </w:r>
      <w:r w:rsidR="005B6A11">
        <w:rPr>
          <w:rFonts w:ascii="Baskerville"/>
          <w:kern w:val="2"/>
          <w:sz w:val="24"/>
          <w:szCs w:val="24"/>
        </w:rPr>
        <w:t>6</w:t>
      </w:r>
      <w:r>
        <w:rPr>
          <w:rFonts w:eastAsia="Baskerville"/>
          <w:kern w:val="2"/>
          <w:sz w:val="24"/>
          <w:szCs w:val="24"/>
          <w:lang w:eastAsia="zh-TW"/>
        </w:rPr>
        <w:t>年软件测试／开发相关工作经验</w:t>
      </w:r>
    </w:p>
    <w:p w:rsidR="0026683B" w:rsidRDefault="00240E15" w:rsidP="00DB41CA">
      <w:pPr>
        <w:pStyle w:val="A6"/>
        <w:numPr>
          <w:ilvl w:val="0"/>
          <w:numId w:val="8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</w:rPr>
      </w:pPr>
      <w:bookmarkStart w:id="0" w:name="OLE_LINK1"/>
      <w:r>
        <w:rPr>
          <w:rFonts w:eastAsia="Baskerville"/>
          <w:sz w:val="24"/>
          <w:szCs w:val="24"/>
        </w:rPr>
        <w:t>较强的沟通技巧</w:t>
      </w:r>
    </w:p>
    <w:p w:rsidR="0026683B" w:rsidRDefault="0058039A" w:rsidP="0058039A">
      <w:pPr>
        <w:pStyle w:val="A6"/>
        <w:numPr>
          <w:ilvl w:val="0"/>
          <w:numId w:val="9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 w:line="0" w:lineRule="atLeast"/>
        <w:ind w:left="386" w:hangingChars="161" w:hanging="386"/>
        <w:rPr>
          <w:rFonts w:ascii="Baskerville" w:eastAsia="Baskerville" w:hAnsi="Baskerville" w:cs="Baskerville" w:hint="default"/>
        </w:rPr>
      </w:pPr>
      <w:r>
        <w:rPr>
          <w:rFonts w:eastAsia="Baskerville"/>
          <w:sz w:val="24"/>
          <w:szCs w:val="24"/>
        </w:rPr>
        <w:t>英语听说读写熟练</w:t>
      </w:r>
      <w:r w:rsidRPr="0058039A">
        <w:rPr>
          <w:rFonts w:ascii="Baskerville" w:eastAsia="Baskerville" w:hAnsi="Baskerville" w:cs="Baskerville"/>
          <w:kern w:val="2"/>
          <w:sz w:val="24"/>
          <w:szCs w:val="24"/>
        </w:rPr>
        <w:t xml:space="preserve">TOEIC </w:t>
      </w:r>
      <w:r>
        <w:rPr>
          <w:rFonts w:eastAsiaTheme="minorEastAsia"/>
          <w:sz w:val="24"/>
          <w:szCs w:val="24"/>
        </w:rPr>
        <w:t>915</w:t>
      </w:r>
      <w:r>
        <w:rPr>
          <w:rFonts w:eastAsiaTheme="minorEastAsia"/>
          <w:sz w:val="24"/>
          <w:szCs w:val="24"/>
        </w:rPr>
        <w:t>分</w:t>
      </w:r>
    </w:p>
    <w:bookmarkEnd w:id="0"/>
    <w:p w:rsidR="0026683B" w:rsidRPr="00C86298" w:rsidRDefault="007F1F0A" w:rsidP="00DB41CA">
      <w:pPr>
        <w:pStyle w:val="A6"/>
        <w:numPr>
          <w:ilvl w:val="0"/>
          <w:numId w:val="12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  <w:kern w:val="2"/>
        </w:rPr>
      </w:pPr>
      <w:r>
        <w:rPr>
          <w:rFonts w:eastAsia="Baskerville"/>
          <w:sz w:val="24"/>
          <w:szCs w:val="24"/>
        </w:rPr>
        <w:t>熟悉网络基本概念及</w:t>
      </w:r>
      <w:r w:rsidR="004A7804">
        <w:rPr>
          <w:rFonts w:eastAsia="Baskerville"/>
          <w:sz w:val="24"/>
          <w:szCs w:val="24"/>
        </w:rPr>
        <w:t>工作</w:t>
      </w:r>
      <w:r>
        <w:rPr>
          <w:rFonts w:eastAsia="Baskerville"/>
          <w:sz w:val="24"/>
          <w:szCs w:val="24"/>
        </w:rPr>
        <w:t>原理</w:t>
      </w:r>
    </w:p>
    <w:p w:rsidR="00C86298" w:rsidRPr="00C86298" w:rsidRDefault="00905AB1" w:rsidP="00DB41CA">
      <w:pPr>
        <w:pStyle w:val="A6"/>
        <w:numPr>
          <w:ilvl w:val="0"/>
          <w:numId w:val="12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  <w:kern w:val="2"/>
          <w:sz w:val="24"/>
          <w:szCs w:val="24"/>
        </w:rPr>
      </w:pPr>
      <w:r>
        <w:rPr>
          <w:rFonts w:ascii="Baskerville" w:eastAsia="Baskerville" w:hAnsi="Baskerville" w:cs="Baskerville"/>
          <w:kern w:val="2"/>
          <w:sz w:val="24"/>
          <w:szCs w:val="24"/>
        </w:rPr>
        <w:t>CCN</w:t>
      </w:r>
      <w:r>
        <w:rPr>
          <w:rFonts w:ascii="Baskerville" w:eastAsiaTheme="minorEastAsia" w:hAnsi="Baskerville" w:cs="Baskerville"/>
          <w:kern w:val="2"/>
          <w:sz w:val="24"/>
          <w:szCs w:val="24"/>
        </w:rPr>
        <w:t>P</w:t>
      </w:r>
      <w:r w:rsidR="00C86298">
        <w:rPr>
          <w:rFonts w:ascii="Baskerville" w:eastAsia="Baskerville" w:hAnsi="Baskerville" w:cs="Baskerville"/>
          <w:kern w:val="2"/>
          <w:sz w:val="24"/>
          <w:szCs w:val="24"/>
        </w:rPr>
        <w:t>相当的技术水平</w:t>
      </w:r>
    </w:p>
    <w:p w:rsidR="00C86298" w:rsidRPr="00C86298" w:rsidRDefault="00C86298" w:rsidP="00DB41CA">
      <w:pPr>
        <w:pStyle w:val="A6"/>
        <w:numPr>
          <w:ilvl w:val="0"/>
          <w:numId w:val="12"/>
        </w:numP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  <w:kern w:val="2"/>
          <w:sz w:val="24"/>
          <w:szCs w:val="24"/>
        </w:rPr>
      </w:pPr>
      <w:r w:rsidRPr="00C86298">
        <w:rPr>
          <w:rFonts w:ascii="Baskerville" w:eastAsia="Baskerville" w:hAnsi="Baskerville" w:cs="Baskerville" w:hint="default"/>
          <w:kern w:val="2"/>
          <w:sz w:val="24"/>
          <w:szCs w:val="24"/>
        </w:rPr>
        <w:t>熟练配置中小型网络中的路由器,交换机以及各种路由协议</w:t>
      </w:r>
    </w:p>
    <w:p w:rsidR="0026683B" w:rsidRDefault="0026683B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rPr>
          <w:rFonts w:ascii="Baskerville" w:eastAsia="Baskerville" w:hAnsi="Baskerville" w:cs="Baskerville" w:hint="default"/>
          <w:sz w:val="24"/>
          <w:szCs w:val="24"/>
        </w:rPr>
      </w:pPr>
    </w:p>
    <w:p w:rsidR="0026683B" w:rsidRDefault="00240E15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51" w:hanging="2151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平台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 w:rsidR="00B67FD9">
        <w:rPr>
          <w:rFonts w:ascii="Baskerville"/>
          <w:sz w:val="21"/>
          <w:szCs w:val="21"/>
        </w:rPr>
        <w:t>Windows</w:t>
      </w:r>
      <w:r>
        <w:rPr>
          <w:rFonts w:ascii="Baskerville"/>
          <w:sz w:val="21"/>
          <w:szCs w:val="21"/>
        </w:rPr>
        <w:t>, Mac OS, iOS, Android</w:t>
      </w:r>
    </w:p>
    <w:p w:rsidR="0026683B" w:rsidRDefault="00240E15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51" w:hanging="2151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浏览器：</w:t>
      </w:r>
      <w:r>
        <w:rPr>
          <w:rFonts w:eastAsia="Baskerville"/>
          <w:sz w:val="21"/>
          <w:szCs w:val="21"/>
        </w:rPr>
        <w:tab/>
      </w:r>
      <w:r>
        <w:rPr>
          <w:rFonts w:eastAsia="Baskerville"/>
          <w:sz w:val="21"/>
          <w:szCs w:val="21"/>
        </w:rPr>
        <w:tab/>
      </w:r>
      <w:r>
        <w:rPr>
          <w:rFonts w:eastAsia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>IE, Safari, Chrome, Firefox</w:t>
      </w:r>
    </w:p>
    <w:p w:rsidR="0026683B" w:rsidRDefault="00240E15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  <w:lang w:val="zh-TW" w:eastAsia="zh-TW"/>
        </w:rPr>
        <w:t>编程语言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  <w:t>Java, JSP, html</w:t>
      </w:r>
    </w:p>
    <w:p w:rsidR="0026683B" w:rsidRDefault="00240E15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数据库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 w:rsidR="009726C5">
        <w:rPr>
          <w:rFonts w:ascii="Baskerville" w:eastAsiaTheme="minorEastAsia"/>
          <w:sz w:val="21"/>
          <w:szCs w:val="21"/>
        </w:rPr>
        <w:t>Oracle</w:t>
      </w:r>
      <w:r>
        <w:rPr>
          <w:rFonts w:ascii="Baskerville"/>
          <w:sz w:val="21"/>
          <w:szCs w:val="21"/>
        </w:rPr>
        <w:t>, MySQL</w:t>
      </w:r>
    </w:p>
    <w:p w:rsidR="0026683B" w:rsidRDefault="00240E15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15" w:hanging="2115"/>
        <w:rPr>
          <w:rFonts w:ascii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工具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>SharePoint, Office Communicator, MyEclipse, VMware Fusion, VMware Workstation, BugZilla, Quality Center</w:t>
      </w:r>
    </w:p>
    <w:p w:rsidR="004A7804" w:rsidRPr="004A7804" w:rsidRDefault="004A7804" w:rsidP="008D612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1850" w:hangingChars="881" w:hanging="1850"/>
        <w:rPr>
          <w:rFonts w:ascii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网络协议</w:t>
      </w:r>
      <w:r w:rsidR="008D6122">
        <w:rPr>
          <w:rFonts w:eastAsia="Baskerville"/>
          <w:sz w:val="21"/>
          <w:szCs w:val="21"/>
        </w:rPr>
        <w:t>及工具</w:t>
      </w:r>
      <w:r w:rsidRPr="004A7804">
        <w:rPr>
          <w:rFonts w:eastAsia="Baskerville"/>
          <w:sz w:val="21"/>
          <w:szCs w:val="21"/>
        </w:rPr>
        <w:t>：</w:t>
      </w:r>
      <w:r w:rsidR="008D6122">
        <w:rPr>
          <w:rFonts w:eastAsiaTheme="minorEastAsia"/>
          <w:sz w:val="21"/>
          <w:szCs w:val="21"/>
        </w:rPr>
        <w:tab/>
      </w:r>
      <w:r w:rsidR="008D6122"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>EIGRP, OSPF,</w:t>
      </w:r>
      <w:r w:rsidR="00A27668">
        <w:rPr>
          <w:rFonts w:eastAsiaTheme="minorEastAsia"/>
          <w:sz w:val="21"/>
          <w:szCs w:val="21"/>
        </w:rPr>
        <w:t>BGP,</w:t>
      </w:r>
      <w:r>
        <w:rPr>
          <w:rFonts w:eastAsiaTheme="minorEastAsia"/>
          <w:sz w:val="21"/>
          <w:szCs w:val="21"/>
        </w:rPr>
        <w:t xml:space="preserve"> </w:t>
      </w:r>
      <w:r w:rsidRPr="004A7804">
        <w:rPr>
          <w:rFonts w:ascii="Baskerville"/>
          <w:sz w:val="21"/>
          <w:szCs w:val="21"/>
        </w:rPr>
        <w:t>VTP, STP, RIP,</w:t>
      </w:r>
      <w:r>
        <w:rPr>
          <w:rFonts w:ascii="Baskerville"/>
          <w:sz w:val="21"/>
          <w:szCs w:val="21"/>
        </w:rPr>
        <w:t xml:space="preserve"> DHCP, PPPoE, NAT, ACL</w:t>
      </w:r>
      <w:bookmarkStart w:id="1" w:name="_GoBack"/>
      <w:bookmarkEnd w:id="1"/>
    </w:p>
    <w:p w:rsidR="00C86298" w:rsidRDefault="00C86298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15" w:hanging="2115"/>
        <w:rPr>
          <w:rFonts w:ascii="Baskerville" w:hint="default"/>
          <w:sz w:val="21"/>
          <w:szCs w:val="21"/>
        </w:rPr>
      </w:pPr>
    </w:p>
    <w:p w:rsidR="00C86298" w:rsidRPr="00C86298" w:rsidRDefault="00C86298" w:rsidP="00DB41CA">
      <w:pPr>
        <w:pStyle w:val="a8"/>
        <w:suppressAutoHyphens/>
        <w:spacing w:before="180"/>
        <w:outlineLvl w:val="2"/>
        <w:rPr>
          <w:rFonts w:ascii="Didot" w:eastAsiaTheme="minorEastAsia" w:hAnsi="Didot" w:cs="Didot"/>
          <w:b/>
          <w:bCs/>
          <w:caps/>
          <w:spacing w:val="22"/>
          <w:sz w:val="22"/>
          <w:szCs w:val="22"/>
          <w:lang w:eastAsia="zh-CN"/>
        </w:rPr>
      </w:pPr>
      <w:r>
        <w:rPr>
          <w:rFonts w:eastAsiaTheme="minorEastAsia"/>
          <w:b/>
          <w:bCs/>
          <w:caps/>
          <w:spacing w:val="22"/>
          <w:sz w:val="22"/>
          <w:szCs w:val="22"/>
          <w:lang w:eastAsia="zh-CN"/>
        </w:rPr>
        <w:t>培训经历</w:t>
      </w:r>
    </w:p>
    <w:p w:rsidR="004A7804" w:rsidRPr="004A7804" w:rsidRDefault="004A7804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eastAsia="Baskerville" w:hint="default"/>
          <w:sz w:val="21"/>
          <w:szCs w:val="21"/>
          <w:u w:val="single"/>
        </w:rPr>
      </w:pPr>
      <w:r w:rsidRPr="004A7804">
        <w:rPr>
          <w:rFonts w:eastAsia="Baskerville"/>
          <w:sz w:val="21"/>
          <w:szCs w:val="21"/>
          <w:u w:val="single"/>
        </w:rPr>
        <w:t>诺达计算机培训学校</w:t>
      </w:r>
    </w:p>
    <w:p w:rsidR="00C86298" w:rsidRDefault="00C86298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15" w:hanging="2115"/>
        <w:rPr>
          <w:rFonts w:ascii="Baskerville" w:hint="default"/>
          <w:sz w:val="21"/>
          <w:szCs w:val="21"/>
        </w:rPr>
      </w:pPr>
    </w:p>
    <w:p w:rsidR="004A7804" w:rsidRPr="004A7804" w:rsidRDefault="004A7804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1850" w:hangingChars="881" w:hanging="1850"/>
        <w:rPr>
          <w:rFonts w:eastAsia="Baskerville" w:hint="default"/>
          <w:sz w:val="21"/>
          <w:szCs w:val="21"/>
        </w:rPr>
      </w:pPr>
      <w:r w:rsidRPr="004A7804">
        <w:rPr>
          <w:rFonts w:eastAsia="Baskerville"/>
          <w:sz w:val="21"/>
          <w:szCs w:val="21"/>
        </w:rPr>
        <w:t>培训课程：</w:t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 w:rsidRPr="004A7804">
        <w:rPr>
          <w:rFonts w:ascii="Baskerville"/>
          <w:sz w:val="21"/>
          <w:szCs w:val="21"/>
        </w:rPr>
        <w:t>CCNA</w:t>
      </w:r>
      <w:r w:rsidRPr="004A7804">
        <w:rPr>
          <w:rFonts w:ascii="Baskerville"/>
          <w:sz w:val="21"/>
          <w:szCs w:val="21"/>
        </w:rPr>
        <w:t>、</w:t>
      </w:r>
      <w:r w:rsidRPr="004A7804">
        <w:rPr>
          <w:rFonts w:ascii="Baskerville"/>
          <w:sz w:val="21"/>
          <w:szCs w:val="21"/>
        </w:rPr>
        <w:t>CCNP</w:t>
      </w:r>
    </w:p>
    <w:p w:rsidR="004A7804" w:rsidRPr="00BE38EA" w:rsidRDefault="004A7804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eastAsiaTheme="minorEastAsia" w:hint="default"/>
          <w:sz w:val="21"/>
          <w:szCs w:val="21"/>
        </w:rPr>
      </w:pPr>
      <w:r w:rsidRPr="004A7804">
        <w:rPr>
          <w:rFonts w:eastAsia="Baskerville"/>
          <w:sz w:val="21"/>
          <w:szCs w:val="21"/>
        </w:rPr>
        <w:t>培训内容：</w:t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A11F32">
        <w:rPr>
          <w:rFonts w:eastAsia="Baskerville"/>
          <w:sz w:val="21"/>
          <w:szCs w:val="21"/>
        </w:rPr>
        <w:t>网络基础知识工作原理，</w:t>
      </w:r>
      <w:r w:rsidR="00A11F32" w:rsidRPr="00A11F32">
        <w:rPr>
          <w:rFonts w:ascii="Baskerville"/>
          <w:sz w:val="21"/>
          <w:szCs w:val="21"/>
        </w:rPr>
        <w:t>OSI</w:t>
      </w:r>
      <w:r w:rsidR="00A11F32">
        <w:rPr>
          <w:rFonts w:eastAsiaTheme="minorEastAsia"/>
          <w:sz w:val="21"/>
          <w:szCs w:val="21"/>
        </w:rPr>
        <w:t>七层参考模型</w:t>
      </w:r>
      <w:r w:rsidR="00992F8C">
        <w:rPr>
          <w:rFonts w:eastAsiaTheme="minorEastAsia"/>
          <w:sz w:val="21"/>
          <w:szCs w:val="21"/>
        </w:rPr>
        <w:t>，</w:t>
      </w:r>
      <w:r w:rsidR="00992F8C" w:rsidRPr="00992F8C">
        <w:rPr>
          <w:rFonts w:ascii="Baskerville"/>
          <w:sz w:val="21"/>
          <w:szCs w:val="21"/>
        </w:rPr>
        <w:t>TCP/IP</w:t>
      </w:r>
      <w:r w:rsidR="00992F8C">
        <w:rPr>
          <w:rFonts w:eastAsiaTheme="minorEastAsia"/>
          <w:sz w:val="21"/>
          <w:szCs w:val="21"/>
        </w:rPr>
        <w:t>协议栈</w:t>
      </w:r>
      <w:r w:rsidR="00BE38EA">
        <w:rPr>
          <w:rFonts w:eastAsia="Baskerville"/>
          <w:sz w:val="21"/>
          <w:szCs w:val="21"/>
        </w:rPr>
        <w:t>，交换机路由器配置</w:t>
      </w:r>
    </w:p>
    <w:p w:rsidR="00A11F32" w:rsidRDefault="00A11F32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 w:hint="default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992F8C" w:rsidRPr="00992F8C">
        <w:rPr>
          <w:rFonts w:ascii="Baskerville"/>
          <w:sz w:val="21"/>
          <w:szCs w:val="21"/>
        </w:rPr>
        <w:t>VLAN</w:t>
      </w:r>
      <w:r w:rsidR="00992F8C">
        <w:rPr>
          <w:rFonts w:eastAsia="Baskerville"/>
          <w:sz w:val="21"/>
          <w:szCs w:val="21"/>
        </w:rPr>
        <w:t>的配置及原理，</w:t>
      </w:r>
      <w:r w:rsidR="00992F8C" w:rsidRPr="00992F8C">
        <w:rPr>
          <w:rFonts w:ascii="Baskerville"/>
          <w:sz w:val="21"/>
          <w:szCs w:val="21"/>
        </w:rPr>
        <w:t>Trunk</w:t>
      </w:r>
      <w:r w:rsidR="00992F8C" w:rsidRPr="00992F8C">
        <w:rPr>
          <w:rFonts w:ascii="Baskerville"/>
          <w:sz w:val="21"/>
          <w:szCs w:val="21"/>
        </w:rPr>
        <w:t>，</w:t>
      </w:r>
      <w:r w:rsidR="00992F8C" w:rsidRPr="00992F8C">
        <w:rPr>
          <w:rFonts w:ascii="Baskerville"/>
          <w:sz w:val="21"/>
          <w:szCs w:val="21"/>
        </w:rPr>
        <w:t>Access</w:t>
      </w:r>
      <w:r w:rsidR="00992F8C">
        <w:rPr>
          <w:rFonts w:eastAsia="Baskerville"/>
          <w:sz w:val="21"/>
          <w:szCs w:val="21"/>
        </w:rPr>
        <w:t>模式的区别，</w:t>
      </w:r>
      <w:r w:rsidR="00992F8C" w:rsidRPr="00992F8C">
        <w:rPr>
          <w:rFonts w:ascii="Baskerville"/>
          <w:sz w:val="21"/>
          <w:szCs w:val="21"/>
        </w:rPr>
        <w:t>VTP</w:t>
      </w:r>
      <w:r w:rsidR="00992F8C">
        <w:rPr>
          <w:rFonts w:eastAsia="Baskerville"/>
          <w:sz w:val="21"/>
          <w:szCs w:val="21"/>
        </w:rPr>
        <w:t>的配置</w:t>
      </w:r>
      <w:r>
        <w:rPr>
          <w:rFonts w:eastAsia="Baskerville"/>
          <w:sz w:val="21"/>
          <w:szCs w:val="21"/>
        </w:rPr>
        <w:t>。</w:t>
      </w:r>
    </w:p>
    <w:p w:rsidR="00A11F32" w:rsidRDefault="00A11F32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 w:hint="default"/>
          <w:sz w:val="21"/>
          <w:szCs w:val="21"/>
        </w:rPr>
      </w:pP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543EB5" w:rsidRPr="00543EB5">
        <w:rPr>
          <w:rFonts w:ascii="Baskerville"/>
          <w:sz w:val="21"/>
          <w:szCs w:val="21"/>
        </w:rPr>
        <w:t>STP</w:t>
      </w:r>
      <w:r w:rsidR="00543EB5">
        <w:rPr>
          <w:rFonts w:eastAsia="Baskerville"/>
          <w:sz w:val="21"/>
          <w:szCs w:val="21"/>
        </w:rPr>
        <w:t>生成树协议的原理，选举过程及配置</w:t>
      </w:r>
      <w:r>
        <w:rPr>
          <w:rFonts w:eastAsia="Baskerville"/>
          <w:sz w:val="21"/>
          <w:szCs w:val="21"/>
        </w:rPr>
        <w:t>。</w:t>
      </w:r>
    </w:p>
    <w:p w:rsidR="00A11F32" w:rsidRDefault="00A11F32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eastAsiaTheme="minorEastAsia" w:hint="default"/>
          <w:sz w:val="21"/>
          <w:szCs w:val="21"/>
        </w:rPr>
      </w:pP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543EB5" w:rsidRPr="00543EB5">
        <w:rPr>
          <w:rFonts w:ascii="Baskerville"/>
          <w:sz w:val="21"/>
          <w:szCs w:val="21"/>
        </w:rPr>
        <w:t>DHCP</w:t>
      </w:r>
      <w:r w:rsidR="00543EB5">
        <w:rPr>
          <w:rFonts w:eastAsia="Baskerville"/>
          <w:sz w:val="21"/>
          <w:szCs w:val="21"/>
        </w:rPr>
        <w:t>动态主机配置协议及</w:t>
      </w:r>
      <w:r w:rsidR="00543EB5" w:rsidRPr="00543EB5">
        <w:rPr>
          <w:rFonts w:ascii="Baskerville"/>
          <w:sz w:val="21"/>
          <w:szCs w:val="21"/>
        </w:rPr>
        <w:t>DHCP</w:t>
      </w:r>
      <w:r w:rsidR="00543EB5">
        <w:rPr>
          <w:rFonts w:eastAsia="Baskerville"/>
          <w:sz w:val="21"/>
          <w:szCs w:val="21"/>
        </w:rPr>
        <w:t>代理服务器配置</w:t>
      </w:r>
      <w:r>
        <w:rPr>
          <w:rFonts w:eastAsia="Baskerville"/>
          <w:sz w:val="21"/>
          <w:szCs w:val="21"/>
        </w:rPr>
        <w:t>。</w:t>
      </w:r>
    </w:p>
    <w:p w:rsidR="00A11F32" w:rsidRDefault="00A11F32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 w:hint="default"/>
          <w:sz w:val="21"/>
          <w:szCs w:val="21"/>
        </w:rPr>
      </w:pP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543EB5">
        <w:rPr>
          <w:rFonts w:eastAsia="Baskerville"/>
          <w:sz w:val="21"/>
          <w:szCs w:val="21"/>
        </w:rPr>
        <w:t>动态路由</w:t>
      </w:r>
      <w:r w:rsidR="00543EB5" w:rsidRPr="0003695F">
        <w:rPr>
          <w:rFonts w:eastAsia="Baskerville"/>
          <w:sz w:val="21"/>
          <w:szCs w:val="21"/>
        </w:rPr>
        <w:t>协议</w:t>
      </w:r>
      <w:r w:rsidR="00543EB5" w:rsidRPr="00543EB5">
        <w:rPr>
          <w:rFonts w:ascii="Baskerville"/>
          <w:sz w:val="21"/>
          <w:szCs w:val="21"/>
        </w:rPr>
        <w:t>RIP</w:t>
      </w:r>
      <w:r w:rsidR="00543EB5" w:rsidRPr="00543EB5">
        <w:rPr>
          <w:rFonts w:ascii="Baskerville"/>
          <w:sz w:val="21"/>
          <w:szCs w:val="21"/>
        </w:rPr>
        <w:t>，</w:t>
      </w:r>
      <w:r w:rsidR="00543EB5" w:rsidRPr="00543EB5">
        <w:rPr>
          <w:rFonts w:ascii="Baskerville"/>
          <w:sz w:val="21"/>
          <w:szCs w:val="21"/>
        </w:rPr>
        <w:t>EIGRP</w:t>
      </w:r>
      <w:r w:rsidR="00543EB5" w:rsidRPr="00543EB5">
        <w:rPr>
          <w:rFonts w:ascii="Baskerville"/>
          <w:sz w:val="21"/>
          <w:szCs w:val="21"/>
        </w:rPr>
        <w:t>，</w:t>
      </w:r>
      <w:r w:rsidR="00543EB5" w:rsidRPr="00543EB5">
        <w:rPr>
          <w:rFonts w:ascii="Baskerville"/>
          <w:sz w:val="21"/>
          <w:szCs w:val="21"/>
        </w:rPr>
        <w:t>OSPF</w:t>
      </w:r>
      <w:r w:rsidR="00543EB5">
        <w:rPr>
          <w:rFonts w:eastAsia="Baskerville"/>
          <w:sz w:val="21"/>
          <w:szCs w:val="21"/>
        </w:rPr>
        <w:t>原理及配置和管理</w:t>
      </w:r>
      <w:r>
        <w:rPr>
          <w:rFonts w:eastAsia="Baskerville"/>
          <w:sz w:val="21"/>
          <w:szCs w:val="21"/>
        </w:rPr>
        <w:t>。</w:t>
      </w:r>
    </w:p>
    <w:p w:rsidR="004A7804" w:rsidRDefault="00A11F32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 w:hint="default"/>
          <w:sz w:val="21"/>
          <w:szCs w:val="21"/>
        </w:rPr>
      </w:pP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4D61D5" w:rsidRPr="00C07B8C">
        <w:rPr>
          <w:rFonts w:ascii="Baskerville"/>
          <w:sz w:val="21"/>
          <w:szCs w:val="21"/>
        </w:rPr>
        <w:t>VLSM</w:t>
      </w:r>
      <w:r w:rsidR="004D61D5" w:rsidRPr="004D61D5">
        <w:rPr>
          <w:rFonts w:eastAsia="Baskerville"/>
          <w:sz w:val="21"/>
          <w:szCs w:val="21"/>
        </w:rPr>
        <w:t>及子网划分，路由汇总</w:t>
      </w:r>
      <w:r>
        <w:rPr>
          <w:rFonts w:eastAsia="Baskerville"/>
          <w:sz w:val="21"/>
          <w:szCs w:val="21"/>
        </w:rPr>
        <w:t>。</w:t>
      </w:r>
    </w:p>
    <w:p w:rsidR="0058395B" w:rsidRDefault="0058395B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4D61D5" w:rsidRPr="00C07B8C">
        <w:rPr>
          <w:rFonts w:ascii="Baskerville"/>
          <w:sz w:val="21"/>
          <w:szCs w:val="21"/>
        </w:rPr>
        <w:t>EIGRP</w:t>
      </w:r>
      <w:r w:rsidR="004D61D5" w:rsidRPr="004D61D5">
        <w:rPr>
          <w:rFonts w:eastAsia="Baskerville"/>
          <w:sz w:val="21"/>
          <w:szCs w:val="21"/>
        </w:rPr>
        <w:t>行为优化，配置末节路由器，被动接口以及路由汇总</w:t>
      </w:r>
      <w:r>
        <w:rPr>
          <w:rFonts w:eastAsia="Baskerville"/>
          <w:sz w:val="21"/>
          <w:szCs w:val="21"/>
        </w:rPr>
        <w:t>。</w:t>
      </w:r>
    </w:p>
    <w:p w:rsidR="00A27668" w:rsidRDefault="00A27668" w:rsidP="00A2766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hAnsi="Baskerville"/>
          <w:sz w:val="21"/>
          <w:szCs w:val="21"/>
        </w:rPr>
        <w:tab/>
      </w:r>
      <w:r>
        <w:rPr>
          <w:rFonts w:hAnsi="Baskerville"/>
          <w:sz w:val="21"/>
          <w:szCs w:val="21"/>
        </w:rPr>
        <w:tab/>
      </w:r>
      <w:r>
        <w:rPr>
          <w:rFonts w:hAnsi="Baskerville"/>
          <w:sz w:val="21"/>
          <w:szCs w:val="21"/>
        </w:rPr>
        <w:tab/>
      </w:r>
      <w:r>
        <w:rPr>
          <w:rFonts w:hAnsi="Baskerville"/>
          <w:sz w:val="21"/>
          <w:szCs w:val="21"/>
        </w:rPr>
        <w:tab/>
      </w:r>
      <w:r>
        <w:rPr>
          <w:rFonts w:hAnsi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Pr="00A27668">
        <w:rPr>
          <w:rFonts w:ascii="Baskerville"/>
          <w:sz w:val="21"/>
          <w:szCs w:val="21"/>
        </w:rPr>
        <w:t>OSPF</w:t>
      </w:r>
      <w:r>
        <w:rPr>
          <w:rFonts w:asciiTheme="minorEastAsia" w:eastAsiaTheme="minorEastAsia" w:hAnsiTheme="minorEastAsia"/>
          <w:sz w:val="21"/>
          <w:szCs w:val="21"/>
        </w:rPr>
        <w:t>状态机,不同类型</w:t>
      </w:r>
      <w:r w:rsidRPr="00A27668">
        <w:rPr>
          <w:rFonts w:ascii="Baskerville"/>
          <w:sz w:val="21"/>
          <w:szCs w:val="21"/>
        </w:rPr>
        <w:t>LSA</w:t>
      </w:r>
      <w:r>
        <w:rPr>
          <w:rFonts w:asciiTheme="minorEastAsia" w:eastAsiaTheme="minorEastAsia" w:hAnsiTheme="minorEastAsia"/>
          <w:sz w:val="21"/>
          <w:szCs w:val="21"/>
        </w:rPr>
        <w:t>以及</w:t>
      </w:r>
      <w:r w:rsidRPr="00A27668">
        <w:rPr>
          <w:rFonts w:ascii="Baskerville"/>
          <w:sz w:val="21"/>
          <w:szCs w:val="21"/>
        </w:rPr>
        <w:t>OSPF</w:t>
      </w:r>
      <w:r>
        <w:rPr>
          <w:rFonts w:asciiTheme="minorEastAsia" w:eastAsiaTheme="minorEastAsia" w:hAnsiTheme="minorEastAsia"/>
          <w:sz w:val="21"/>
          <w:szCs w:val="21"/>
        </w:rPr>
        <w:t>末节区域,</w:t>
      </w:r>
      <w:r w:rsidRPr="00A27668">
        <w:rPr>
          <w:rFonts w:ascii="Baskerville"/>
          <w:sz w:val="21"/>
          <w:szCs w:val="21"/>
        </w:rPr>
        <w:t>NSSA</w:t>
      </w:r>
      <w:r>
        <w:rPr>
          <w:rFonts w:asciiTheme="minorEastAsia" w:eastAsiaTheme="minorEastAsia" w:hAnsiTheme="minorEastAsia"/>
          <w:sz w:val="21"/>
          <w:szCs w:val="21"/>
        </w:rPr>
        <w:t>区域的配置</w:t>
      </w:r>
      <w:r>
        <w:rPr>
          <w:rFonts w:eastAsia="Baskerville"/>
          <w:sz w:val="21"/>
          <w:szCs w:val="21"/>
        </w:rPr>
        <w:t>。</w:t>
      </w:r>
    </w:p>
    <w:p w:rsidR="00A27668" w:rsidRPr="00A27668" w:rsidRDefault="00A27668" w:rsidP="00A2766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 w:hint="default"/>
          <w:sz w:val="21"/>
          <w:szCs w:val="21"/>
        </w:rPr>
      </w:pPr>
      <w:r>
        <w:rPr>
          <w:rFonts w:hAnsi="Baskerville"/>
          <w:sz w:val="21"/>
          <w:szCs w:val="21"/>
        </w:rPr>
        <w:tab/>
      </w:r>
      <w:r>
        <w:rPr>
          <w:rFonts w:hAnsi="Baskerville"/>
          <w:sz w:val="21"/>
          <w:szCs w:val="21"/>
        </w:rPr>
        <w:tab/>
      </w:r>
      <w:r>
        <w:rPr>
          <w:rFonts w:hAnsi="Baskerville"/>
          <w:sz w:val="21"/>
          <w:szCs w:val="21"/>
        </w:rPr>
        <w:tab/>
      </w:r>
      <w:r>
        <w:rPr>
          <w:rFonts w:hAnsi="Baskerville"/>
          <w:sz w:val="21"/>
          <w:szCs w:val="21"/>
        </w:rPr>
        <w:tab/>
      </w:r>
      <w:r>
        <w:rPr>
          <w:rFonts w:hAnsi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ascii="Baskerville"/>
          <w:sz w:val="21"/>
          <w:szCs w:val="21"/>
        </w:rPr>
        <w:t>BGP</w:t>
      </w:r>
      <w:r w:rsidRPr="00A27668">
        <w:rPr>
          <w:rFonts w:eastAsia="Baskerville"/>
          <w:sz w:val="21"/>
          <w:szCs w:val="21"/>
        </w:rPr>
        <w:t>原理及配置</w:t>
      </w:r>
      <w:r>
        <w:rPr>
          <w:rFonts w:eastAsia="Baskerville"/>
          <w:sz w:val="21"/>
          <w:szCs w:val="21"/>
        </w:rPr>
        <w:t>。</w:t>
      </w:r>
    </w:p>
    <w:p w:rsidR="0058395B" w:rsidRDefault="0058395B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 w:hint="default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CE1CFB" w:rsidRPr="00CE1CFB">
        <w:rPr>
          <w:rFonts w:ascii="Baskerville"/>
          <w:sz w:val="21"/>
          <w:szCs w:val="21"/>
        </w:rPr>
        <w:t>ACL</w:t>
      </w:r>
      <w:r w:rsidR="00CE1CFB">
        <w:rPr>
          <w:rFonts w:eastAsia="Baskerville"/>
          <w:sz w:val="21"/>
          <w:szCs w:val="21"/>
        </w:rPr>
        <w:t>配置及</w:t>
      </w:r>
      <w:r w:rsidR="00CE1CFB" w:rsidRPr="00CE1CFB">
        <w:rPr>
          <w:rFonts w:ascii="Baskerville"/>
          <w:sz w:val="21"/>
          <w:szCs w:val="21"/>
        </w:rPr>
        <w:t>NAT</w:t>
      </w:r>
      <w:r w:rsidR="00CE1CFB" w:rsidRPr="00CE1CFB">
        <w:rPr>
          <w:rFonts w:eastAsia="Baskerville"/>
          <w:sz w:val="21"/>
          <w:szCs w:val="21"/>
        </w:rPr>
        <w:t>地址池配置</w:t>
      </w:r>
      <w:r>
        <w:rPr>
          <w:rFonts w:eastAsia="Baskerville"/>
          <w:sz w:val="21"/>
          <w:szCs w:val="21"/>
        </w:rPr>
        <w:t>。</w:t>
      </w:r>
    </w:p>
    <w:p w:rsidR="0058395B" w:rsidRPr="0058395B" w:rsidRDefault="0058395B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 w:hint="default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480203" w:rsidRPr="00480203">
        <w:rPr>
          <w:rFonts w:eastAsia="Baskerville"/>
          <w:sz w:val="21"/>
          <w:szCs w:val="21"/>
        </w:rPr>
        <w:t>PPP</w:t>
      </w:r>
      <w:r w:rsidR="00480203" w:rsidRPr="00480203">
        <w:rPr>
          <w:rFonts w:eastAsia="Baskerville"/>
          <w:sz w:val="21"/>
          <w:szCs w:val="21"/>
        </w:rPr>
        <w:t>协议及</w:t>
      </w:r>
      <w:r w:rsidR="00480203" w:rsidRPr="00480203">
        <w:rPr>
          <w:rFonts w:eastAsia="Baskerville"/>
          <w:sz w:val="21"/>
          <w:szCs w:val="21"/>
        </w:rPr>
        <w:t>PPPoE</w:t>
      </w:r>
      <w:r w:rsidR="00480203" w:rsidRPr="00480203">
        <w:rPr>
          <w:rFonts w:eastAsia="Baskerville"/>
          <w:sz w:val="21"/>
          <w:szCs w:val="21"/>
        </w:rPr>
        <w:t>的配置，</w:t>
      </w:r>
      <w:r w:rsidR="00480203" w:rsidRPr="00480203">
        <w:rPr>
          <w:rFonts w:eastAsia="Baskerville"/>
          <w:sz w:val="21"/>
          <w:szCs w:val="21"/>
        </w:rPr>
        <w:t>PAP</w:t>
      </w:r>
      <w:r w:rsidR="00480203" w:rsidRPr="00480203">
        <w:rPr>
          <w:rFonts w:eastAsia="Baskerville"/>
          <w:sz w:val="21"/>
          <w:szCs w:val="21"/>
        </w:rPr>
        <w:t>和</w:t>
      </w:r>
      <w:r w:rsidR="00480203" w:rsidRPr="00480203">
        <w:rPr>
          <w:rFonts w:eastAsia="Baskerville"/>
          <w:sz w:val="21"/>
          <w:szCs w:val="21"/>
        </w:rPr>
        <w:t>CHAP</w:t>
      </w:r>
      <w:r w:rsidR="00480203" w:rsidRPr="00480203">
        <w:rPr>
          <w:rFonts w:eastAsia="Baskerville"/>
          <w:sz w:val="21"/>
          <w:szCs w:val="21"/>
        </w:rPr>
        <w:t>认证的使用</w:t>
      </w:r>
      <w:r>
        <w:rPr>
          <w:rFonts w:eastAsia="Baskerville"/>
          <w:sz w:val="21"/>
          <w:szCs w:val="21"/>
        </w:rPr>
        <w:t>。</w:t>
      </w:r>
    </w:p>
    <w:p w:rsidR="00480203" w:rsidRPr="0058395B" w:rsidRDefault="00480203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 w:hint="default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A132E7" w:rsidRPr="00A132E7">
        <w:rPr>
          <w:rFonts w:eastAsia="Baskerville"/>
          <w:sz w:val="21"/>
          <w:szCs w:val="21"/>
        </w:rPr>
        <w:t>IPv6</w:t>
      </w:r>
      <w:r w:rsidR="00A132E7" w:rsidRPr="00A132E7">
        <w:rPr>
          <w:rFonts w:eastAsia="Baskerville"/>
          <w:sz w:val="21"/>
          <w:szCs w:val="21"/>
        </w:rPr>
        <w:t>基础知识以及</w:t>
      </w:r>
      <w:r w:rsidR="00A132E7" w:rsidRPr="00A132E7">
        <w:rPr>
          <w:rFonts w:eastAsia="Baskerville"/>
          <w:sz w:val="21"/>
          <w:szCs w:val="21"/>
        </w:rPr>
        <w:t>EIGRP/OSPF for IPv6</w:t>
      </w:r>
      <w:r w:rsidR="00A132E7" w:rsidRPr="00A132E7">
        <w:rPr>
          <w:rFonts w:eastAsia="Baskerville"/>
          <w:sz w:val="21"/>
          <w:szCs w:val="21"/>
        </w:rPr>
        <w:t>的配置和使用</w:t>
      </w:r>
      <w:r>
        <w:rPr>
          <w:rFonts w:eastAsia="Baskerville"/>
          <w:sz w:val="21"/>
          <w:szCs w:val="21"/>
        </w:rPr>
        <w:t>。</w:t>
      </w:r>
    </w:p>
    <w:p w:rsidR="00C86298" w:rsidRDefault="00C86298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15" w:hanging="2115"/>
        <w:rPr>
          <w:rFonts w:ascii="Baskerville" w:eastAsia="Baskerville" w:hAnsi="Baskerville" w:cs="Baskerville" w:hint="default"/>
          <w:kern w:val="2"/>
          <w:sz w:val="21"/>
          <w:szCs w:val="21"/>
        </w:rPr>
      </w:pPr>
    </w:p>
    <w:p w:rsidR="0026683B" w:rsidRDefault="00240E15" w:rsidP="00DB41CA">
      <w:pPr>
        <w:pStyle w:val="a8"/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工作经验</w:t>
      </w:r>
    </w:p>
    <w:p w:rsidR="00DB41CA" w:rsidRP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rPr>
          <w:rFonts w:ascii="Baskerville" w:hint="default"/>
          <w:sz w:val="21"/>
          <w:szCs w:val="21"/>
          <w:u w:val="single"/>
        </w:rPr>
      </w:pPr>
      <w:r>
        <w:rPr>
          <w:rFonts w:ascii="Baskerville"/>
          <w:sz w:val="21"/>
          <w:szCs w:val="21"/>
          <w:u w:val="single"/>
        </w:rPr>
        <w:t>软件测试工程师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rPr>
          <w:rFonts w:ascii="Baskerville" w:eastAsia="Baskerville" w:hAnsi="Baskerville" w:cs="Baskerville" w:hint="default"/>
          <w:sz w:val="21"/>
          <w:szCs w:val="21"/>
          <w:lang w:eastAsia="zh-TW"/>
        </w:rPr>
      </w:pPr>
      <w:r>
        <w:rPr>
          <w:rFonts w:eastAsia="Baskerville"/>
          <w:sz w:val="21"/>
          <w:szCs w:val="21"/>
          <w:lang w:eastAsia="zh-TW"/>
        </w:rPr>
        <w:lastRenderedPageBreak/>
        <w:t>大连飞创信息技术有限公司</w:t>
      </w:r>
      <w:r>
        <w:rPr>
          <w:rFonts w:ascii="Baskerville"/>
          <w:sz w:val="21"/>
          <w:szCs w:val="21"/>
          <w:lang w:eastAsia="zh-TW"/>
        </w:rPr>
        <w:t xml:space="preserve">- </w:t>
      </w:r>
      <w:r>
        <w:rPr>
          <w:rFonts w:eastAsia="Baskerville"/>
          <w:sz w:val="21"/>
          <w:szCs w:val="21"/>
          <w:lang w:eastAsia="zh-TW"/>
        </w:rPr>
        <w:t>大连</w:t>
      </w:r>
      <w:r>
        <w:rPr>
          <w:rFonts w:ascii="Baskerville"/>
          <w:sz w:val="21"/>
          <w:szCs w:val="21"/>
          <w:lang w:eastAsia="zh-TW"/>
        </w:rPr>
        <w:t>(20</w:t>
      </w:r>
      <w:r>
        <w:rPr>
          <w:rFonts w:ascii="Baskerville"/>
          <w:sz w:val="21"/>
          <w:szCs w:val="21"/>
        </w:rPr>
        <w:t>16.4</w:t>
      </w:r>
      <w:r w:rsidRPr="00DB41CA">
        <w:rPr>
          <w:rFonts w:eastAsia="Baskerville"/>
          <w:sz w:val="21"/>
          <w:szCs w:val="21"/>
          <w:lang w:eastAsia="zh-TW"/>
        </w:rPr>
        <w:t>至今</w:t>
      </w:r>
      <w:r w:rsidRPr="00DB41CA">
        <w:rPr>
          <w:rFonts w:eastAsia="Baskerville"/>
          <w:sz w:val="21"/>
          <w:szCs w:val="21"/>
          <w:lang w:eastAsia="zh-TW"/>
        </w:rPr>
        <w:t>)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lang w:eastAsia="zh-TW"/>
        </w:rPr>
      </w:pP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  <w:lang w:eastAsia="zh-TW"/>
        </w:rPr>
        <w:t>项目描述</w:t>
      </w:r>
      <w:r>
        <w:rPr>
          <w:rFonts w:ascii="Baskerville"/>
          <w:sz w:val="21"/>
          <w:szCs w:val="21"/>
          <w:lang w:eastAsia="zh-TW"/>
        </w:rPr>
        <w:t xml:space="preserve">: </w:t>
      </w:r>
      <w:r>
        <w:rPr>
          <w:rFonts w:ascii="Baskerville"/>
          <w:sz w:val="21"/>
          <w:szCs w:val="21"/>
          <w:lang w:eastAsia="zh-TW"/>
        </w:rPr>
        <w:tab/>
      </w:r>
      <w:r>
        <w:rPr>
          <w:rFonts w:ascii="Baskerville" w:eastAsia="Baskerville" w:hAnsi="Baskerville" w:cs="Baskerville"/>
          <w:sz w:val="21"/>
          <w:szCs w:val="21"/>
          <w:lang w:eastAsia="zh-TW"/>
        </w:rPr>
        <w:tab/>
      </w:r>
      <w:r>
        <w:rPr>
          <w:rFonts w:ascii="Baskerville" w:eastAsia="Baskerville" w:hAnsi="Baskerville" w:cs="Baskerville"/>
          <w:sz w:val="21"/>
          <w:szCs w:val="21"/>
          <w:lang w:eastAsia="zh-TW"/>
        </w:rPr>
        <w:tab/>
      </w:r>
      <w:r w:rsidRPr="00DB41CA">
        <w:rPr>
          <w:rFonts w:eastAsia="Baskerville"/>
          <w:sz w:val="21"/>
          <w:szCs w:val="21"/>
        </w:rPr>
        <w:t>大连商品交易所实时预警系统二期优化工程</w:t>
      </w:r>
      <w:r>
        <w:rPr>
          <w:rFonts w:eastAsia="Baskerville"/>
          <w:sz w:val="21"/>
          <w:szCs w:val="21"/>
        </w:rPr>
        <w:t>。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测试需求分析。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Pr="00DB41CA">
        <w:rPr>
          <w:rFonts w:eastAsia="Baskerville"/>
          <w:sz w:val="21"/>
          <w:szCs w:val="21"/>
        </w:rPr>
        <w:t>测试用例的编写和执行</w:t>
      </w:r>
      <w:r>
        <w:rPr>
          <w:rFonts w:eastAsia="Baskerville"/>
          <w:sz w:val="21"/>
          <w:szCs w:val="21"/>
        </w:rPr>
        <w:t>。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缺陷提交与跟踪。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测试报告的整理与提交。</w:t>
      </w:r>
    </w:p>
    <w:p w:rsidR="00DB41CA" w:rsidRDefault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hint="default"/>
          <w:sz w:val="21"/>
          <w:szCs w:val="21"/>
          <w:u w:val="single"/>
        </w:rPr>
      </w:pPr>
    </w:p>
    <w:p w:rsidR="0026683B" w:rsidRDefault="001952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  <w:r>
        <w:rPr>
          <w:rFonts w:ascii="Baskerville"/>
          <w:sz w:val="21"/>
          <w:szCs w:val="21"/>
          <w:u w:val="single"/>
        </w:rPr>
        <w:t>UAT Test Analyst (</w:t>
      </w:r>
      <w:r>
        <w:rPr>
          <w:rFonts w:ascii="Baskerville" w:eastAsiaTheme="minorEastAsia"/>
          <w:sz w:val="21"/>
          <w:szCs w:val="21"/>
          <w:u w:val="single"/>
        </w:rPr>
        <w:t>3</w:t>
      </w:r>
      <w:r w:rsidR="00240E15">
        <w:rPr>
          <w:rFonts w:ascii="Baskerville"/>
          <w:sz w:val="21"/>
          <w:szCs w:val="21"/>
          <w:u w:val="single"/>
        </w:rPr>
        <w:t>.5 years)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花旗软件技术服务有限公司大连分公司</w:t>
      </w:r>
      <w:r>
        <w:rPr>
          <w:rFonts w:ascii="Baskerville"/>
          <w:sz w:val="21"/>
          <w:szCs w:val="21"/>
        </w:rPr>
        <w:t xml:space="preserve">- </w:t>
      </w:r>
      <w:r>
        <w:rPr>
          <w:rFonts w:eastAsia="Baskerville"/>
          <w:sz w:val="21"/>
          <w:szCs w:val="21"/>
        </w:rPr>
        <w:t>大连</w:t>
      </w:r>
      <w:r>
        <w:rPr>
          <w:rFonts w:ascii="Baskerville"/>
          <w:sz w:val="21"/>
          <w:szCs w:val="21"/>
        </w:rPr>
        <w:t xml:space="preserve">(2012.9 </w:t>
      </w:r>
      <w:r w:rsidR="00471945" w:rsidRPr="00471945">
        <w:rPr>
          <w:rFonts w:ascii="Baskerville"/>
          <w:sz w:val="21"/>
          <w:szCs w:val="21"/>
        </w:rPr>
        <w:t>-2016.4</w:t>
      </w:r>
      <w:r>
        <w:rPr>
          <w:rFonts w:ascii="Baskerville"/>
          <w:sz w:val="21"/>
          <w:szCs w:val="21"/>
        </w:rPr>
        <w:t>)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项目描述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>Certificate Management System</w:t>
      </w:r>
      <w:r>
        <w:rPr>
          <w:rFonts w:eastAsia="Baskerville"/>
          <w:sz w:val="21"/>
          <w:szCs w:val="21"/>
        </w:rPr>
        <w:t>。</w:t>
      </w:r>
      <w:r>
        <w:rPr>
          <w:rFonts w:ascii="Baskerville"/>
          <w:sz w:val="21"/>
          <w:szCs w:val="21"/>
        </w:rPr>
        <w:t>CAS/Portal Partner App Testing</w:t>
      </w:r>
      <w:r>
        <w:rPr>
          <w:rFonts w:eastAsia="Baskerville"/>
          <w:sz w:val="21"/>
          <w:szCs w:val="21"/>
        </w:rPr>
        <w:t>。</w:t>
      </w:r>
      <w:r>
        <w:rPr>
          <w:rFonts w:ascii="Baskerville"/>
          <w:sz w:val="21"/>
          <w:szCs w:val="21"/>
        </w:rPr>
        <w:t>CDHA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参与项目从印度转移到大连。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ascii="Baskerville"/>
          <w:sz w:val="21"/>
          <w:szCs w:val="21"/>
        </w:rPr>
        <w:t>Review</w:t>
      </w:r>
      <w:r>
        <w:rPr>
          <w:rFonts w:eastAsia="Baskerville"/>
          <w:sz w:val="21"/>
          <w:szCs w:val="21"/>
        </w:rPr>
        <w:t>项目相关文档自学并给其他同事培训所学到的知识。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组织协调并参与印度同事的</w:t>
      </w:r>
      <w:r>
        <w:rPr>
          <w:rFonts w:ascii="Baskerville"/>
          <w:sz w:val="21"/>
          <w:szCs w:val="21"/>
        </w:rPr>
        <w:t>transfer</w:t>
      </w:r>
      <w:r>
        <w:rPr>
          <w:rFonts w:eastAsia="Baskerville"/>
          <w:sz w:val="21"/>
          <w:szCs w:val="21"/>
        </w:rPr>
        <w:t>培训。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准备</w:t>
      </w:r>
      <w:r>
        <w:rPr>
          <w:rFonts w:ascii="Baskerville"/>
          <w:sz w:val="21"/>
          <w:szCs w:val="21"/>
        </w:rPr>
        <w:t xml:space="preserve">test strategy </w:t>
      </w:r>
      <w:r>
        <w:rPr>
          <w:rFonts w:eastAsia="Baskerville"/>
          <w:sz w:val="21"/>
          <w:szCs w:val="21"/>
        </w:rPr>
        <w:t>以及</w:t>
      </w:r>
      <w:r>
        <w:rPr>
          <w:rFonts w:ascii="Baskerville"/>
          <w:sz w:val="21"/>
          <w:szCs w:val="21"/>
        </w:rPr>
        <w:t>test plan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研究</w:t>
      </w:r>
      <w:r>
        <w:rPr>
          <w:rFonts w:ascii="Baskerville"/>
          <w:sz w:val="21"/>
          <w:szCs w:val="21"/>
        </w:rPr>
        <w:t>BRD (Business Requirement Document), FRD (Function Requirement Document)</w:t>
      </w:r>
      <w:r>
        <w:rPr>
          <w:rFonts w:eastAsia="Baskerville"/>
          <w:sz w:val="21"/>
          <w:szCs w:val="21"/>
        </w:rPr>
        <w:t>，找出</w:t>
      </w:r>
      <w:r>
        <w:rPr>
          <w:rFonts w:ascii="Baskerville"/>
          <w:sz w:val="21"/>
          <w:szCs w:val="21"/>
        </w:rPr>
        <w:t>BRD</w:t>
      </w:r>
      <w:r>
        <w:rPr>
          <w:rFonts w:eastAsia="Baskerville"/>
          <w:sz w:val="21"/>
          <w:szCs w:val="21"/>
        </w:rPr>
        <w:t>和</w:t>
      </w:r>
      <w:r>
        <w:rPr>
          <w:rFonts w:ascii="Baskerville"/>
          <w:sz w:val="21"/>
          <w:szCs w:val="21"/>
        </w:rPr>
        <w:t>FRD</w:t>
      </w:r>
      <w:r>
        <w:rPr>
          <w:rFonts w:eastAsia="Baskerville"/>
          <w:sz w:val="21"/>
          <w:szCs w:val="21"/>
        </w:rPr>
        <w:t>之间的</w:t>
      </w:r>
      <w:r>
        <w:rPr>
          <w:rFonts w:ascii="Baskerville"/>
          <w:sz w:val="21"/>
          <w:szCs w:val="21"/>
        </w:rPr>
        <w:t>gap</w:t>
      </w:r>
      <w:r>
        <w:rPr>
          <w:rFonts w:eastAsia="Baskerville"/>
          <w:sz w:val="21"/>
          <w:szCs w:val="21"/>
        </w:rPr>
        <w:t>，并与开发沟通修改相关文档。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设计</w:t>
      </w:r>
      <w:r>
        <w:rPr>
          <w:rFonts w:ascii="Baskerville"/>
          <w:sz w:val="21"/>
          <w:szCs w:val="21"/>
        </w:rPr>
        <w:t>BSM(Business Scenarios Matrix)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任务分配。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编写并提交</w:t>
      </w:r>
      <w:r>
        <w:rPr>
          <w:rFonts w:ascii="Baskerville"/>
          <w:sz w:val="21"/>
          <w:szCs w:val="21"/>
        </w:rPr>
        <w:t>status report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每周至少三次的电话会议。主要和印度，爱尔兰，美国同事讨论关于</w:t>
      </w:r>
      <w:r>
        <w:rPr>
          <w:rFonts w:ascii="Baskerville"/>
          <w:sz w:val="21"/>
          <w:szCs w:val="21"/>
        </w:rPr>
        <w:t>defect</w:t>
      </w:r>
      <w:r>
        <w:rPr>
          <w:rFonts w:eastAsia="Baskerville"/>
          <w:sz w:val="21"/>
          <w:szCs w:val="21"/>
        </w:rPr>
        <w:t>和其他项目相关事宜。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为新人培训系统相关知识以及常见</w:t>
      </w:r>
      <w:r>
        <w:rPr>
          <w:rFonts w:ascii="Baskerville"/>
          <w:sz w:val="21"/>
          <w:szCs w:val="21"/>
        </w:rPr>
        <w:t>defect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eastAsiaTheme="minorEastAsia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项目风险控制，并与</w:t>
      </w:r>
      <w:r>
        <w:rPr>
          <w:rFonts w:ascii="Baskerville"/>
          <w:sz w:val="21"/>
          <w:szCs w:val="21"/>
        </w:rPr>
        <w:t>product/DEV</w:t>
      </w:r>
      <w:r>
        <w:rPr>
          <w:rFonts w:eastAsia="Baskerville"/>
          <w:sz w:val="21"/>
          <w:szCs w:val="21"/>
        </w:rPr>
        <w:t>沟通</w:t>
      </w:r>
      <w:r>
        <w:rPr>
          <w:rFonts w:ascii="Baskerville"/>
          <w:sz w:val="21"/>
          <w:szCs w:val="21"/>
        </w:rPr>
        <w:t>timeline</w:t>
      </w:r>
      <w:r>
        <w:rPr>
          <w:rFonts w:eastAsia="Baskerville"/>
          <w:sz w:val="21"/>
          <w:szCs w:val="21"/>
        </w:rPr>
        <w:t>。</w:t>
      </w:r>
    </w:p>
    <w:p w:rsidR="00D65C12" w:rsidRPr="00D65C12" w:rsidRDefault="00D65C1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Theme="minorEastAsia" w:hAnsi="Baskerville" w:cs="Baskerville"/>
          <w:sz w:val="21"/>
          <w:szCs w:val="21"/>
        </w:rPr>
      </w:pP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Theme="minorEastAsia"/>
          <w:sz w:val="21"/>
          <w:szCs w:val="21"/>
        </w:rPr>
        <w:t>支持自动化测试。</w:t>
      </w:r>
    </w:p>
    <w:p w:rsidR="00B548DB" w:rsidRPr="00B548DB" w:rsidRDefault="00B548D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Theme="minorEastAsia" w:hAnsi="Baskerville" w:cs="Baskerville"/>
          <w:sz w:val="21"/>
          <w:szCs w:val="21"/>
          <w:u w:val="single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  <w:r>
        <w:rPr>
          <w:rFonts w:ascii="Baskerville"/>
          <w:sz w:val="21"/>
          <w:szCs w:val="21"/>
          <w:u w:val="single"/>
        </w:rPr>
        <w:t>Automation testing engineer (1 year)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罗克韦尔自动化</w:t>
      </w:r>
      <w:r>
        <w:rPr>
          <w:rFonts w:ascii="Baskerville"/>
          <w:sz w:val="21"/>
          <w:szCs w:val="21"/>
        </w:rPr>
        <w:t xml:space="preserve">, </w:t>
      </w:r>
      <w:r>
        <w:rPr>
          <w:rFonts w:eastAsia="Baskerville"/>
          <w:sz w:val="21"/>
          <w:szCs w:val="21"/>
        </w:rPr>
        <w:t>大连</w:t>
      </w:r>
      <w:r>
        <w:rPr>
          <w:rFonts w:ascii="Baskerville"/>
          <w:sz w:val="21"/>
          <w:szCs w:val="21"/>
        </w:rPr>
        <w:t xml:space="preserve">(2011.7 </w:t>
      </w:r>
      <w:r>
        <w:rPr>
          <w:rFonts w:hAnsi="Baskerville" w:hint="default"/>
          <w:sz w:val="21"/>
          <w:szCs w:val="21"/>
        </w:rPr>
        <w:t>–</w:t>
      </w:r>
      <w:r>
        <w:rPr>
          <w:rFonts w:ascii="Baskerville"/>
          <w:sz w:val="21"/>
          <w:szCs w:val="21"/>
        </w:rPr>
        <w:t>2012.9)</w:t>
      </w:r>
      <w:r>
        <w:rPr>
          <w:rFonts w:ascii="Baskerville" w:eastAsia="Baskerville" w:hAnsi="Baskerville" w:cs="Baskerville"/>
          <w:sz w:val="21"/>
          <w:szCs w:val="21"/>
        </w:rPr>
        <w:br/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项目描述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自动化测试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bookmarkStart w:id="2" w:name="OLE_LINK3"/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编写自动化测试脚本。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执行自动化测试脚本。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对测试结果的整理，分析和提交。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与</w:t>
      </w:r>
      <w:bookmarkEnd w:id="2"/>
      <w:r>
        <w:rPr>
          <w:rFonts w:eastAsia="Baskerville"/>
          <w:sz w:val="21"/>
          <w:szCs w:val="21"/>
        </w:rPr>
        <w:t>开发沟通测试过程中发现的问题。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  <w:bookmarkStart w:id="3" w:name="OLE_LINK10"/>
      <w:r>
        <w:rPr>
          <w:rFonts w:ascii="Baskerville"/>
          <w:sz w:val="21"/>
          <w:szCs w:val="21"/>
          <w:u w:val="single"/>
        </w:rPr>
        <w:t>Non-functional tester &amp; Functional tester(1.5 years)</w:t>
      </w:r>
      <w:bookmarkEnd w:id="3"/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东软</w:t>
      </w:r>
      <w:r>
        <w:rPr>
          <w:rFonts w:ascii="Baskerville"/>
          <w:sz w:val="21"/>
          <w:szCs w:val="21"/>
        </w:rPr>
        <w:t xml:space="preserve">, </w:t>
      </w:r>
      <w:r>
        <w:rPr>
          <w:rFonts w:eastAsia="Baskerville"/>
          <w:sz w:val="21"/>
          <w:szCs w:val="21"/>
        </w:rPr>
        <w:t>北京</w:t>
      </w:r>
      <w:r>
        <w:rPr>
          <w:rFonts w:ascii="Baskerville"/>
          <w:sz w:val="21"/>
          <w:szCs w:val="21"/>
        </w:rPr>
        <w:t xml:space="preserve">(2010.1 </w:t>
      </w:r>
      <w:r>
        <w:rPr>
          <w:rFonts w:hAnsi="Baskerville" w:hint="default"/>
          <w:sz w:val="21"/>
          <w:szCs w:val="21"/>
        </w:rPr>
        <w:t>–</w:t>
      </w:r>
      <w:r>
        <w:rPr>
          <w:rFonts w:ascii="Baskerville"/>
          <w:sz w:val="21"/>
          <w:szCs w:val="21"/>
        </w:rPr>
        <w:t>2011.6)</w:t>
      </w:r>
      <w:r>
        <w:rPr>
          <w:rFonts w:ascii="Baskerville" w:eastAsia="Baskerville" w:hAnsi="Baskerville" w:cs="Baskerville"/>
          <w:sz w:val="21"/>
          <w:szCs w:val="21"/>
        </w:rPr>
        <w:br/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  <w:lang w:val="zh-TW" w:eastAsia="zh-TW"/>
        </w:rPr>
        <w:t>项目描述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诺基亚手机嵌入式系统非功能性测试</w:t>
      </w:r>
      <w:r>
        <w:rPr>
          <w:rFonts w:ascii="Baskerville"/>
          <w:sz w:val="21"/>
          <w:szCs w:val="21"/>
        </w:rPr>
        <w:t>.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准备</w:t>
      </w:r>
      <w:r>
        <w:rPr>
          <w:rFonts w:ascii="Baskerville"/>
          <w:sz w:val="21"/>
          <w:szCs w:val="21"/>
        </w:rPr>
        <w:t xml:space="preserve">test strategy </w:t>
      </w:r>
      <w:r>
        <w:rPr>
          <w:rFonts w:eastAsia="Baskerville"/>
          <w:sz w:val="21"/>
          <w:szCs w:val="21"/>
        </w:rPr>
        <w:t>以及</w:t>
      </w:r>
      <w:r>
        <w:rPr>
          <w:rFonts w:ascii="Baskerville"/>
          <w:sz w:val="21"/>
          <w:szCs w:val="21"/>
        </w:rPr>
        <w:t>test plan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执行测试用例。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测试结果的整理，分析，提交。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为新人培训测试相关知识。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与客户沟通测试中发现的问题和</w:t>
      </w:r>
      <w:r>
        <w:rPr>
          <w:rFonts w:ascii="Baskerville"/>
          <w:sz w:val="21"/>
          <w:szCs w:val="21"/>
        </w:rPr>
        <w:t>bug</w:t>
      </w:r>
      <w:r>
        <w:rPr>
          <w:rFonts w:eastAsia="Baskerville"/>
          <w:sz w:val="21"/>
          <w:szCs w:val="21"/>
        </w:rPr>
        <w:t>。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lastRenderedPageBreak/>
        <w:t>项目描述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>OSIsoft</w:t>
      </w:r>
      <w:r>
        <w:rPr>
          <w:rFonts w:eastAsia="Baskerville"/>
          <w:sz w:val="21"/>
          <w:szCs w:val="21"/>
        </w:rPr>
        <w:t>产品的手动测试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bookmarkStart w:id="4" w:name="OLE_LINK7"/>
      <w:r>
        <w:rPr>
          <w:rFonts w:eastAsia="Baskerville"/>
          <w:sz w:val="21"/>
          <w:szCs w:val="21"/>
        </w:rPr>
        <w:t>准备</w:t>
      </w:r>
      <w:r>
        <w:rPr>
          <w:rFonts w:ascii="Baskerville"/>
          <w:sz w:val="21"/>
          <w:szCs w:val="21"/>
        </w:rPr>
        <w:t xml:space="preserve">test strategy </w:t>
      </w:r>
      <w:r>
        <w:rPr>
          <w:rFonts w:eastAsia="Baskerville"/>
          <w:sz w:val="21"/>
          <w:szCs w:val="21"/>
        </w:rPr>
        <w:t>以及</w:t>
      </w:r>
      <w:r>
        <w:rPr>
          <w:rFonts w:ascii="Baskerville"/>
          <w:sz w:val="21"/>
          <w:szCs w:val="21"/>
        </w:rPr>
        <w:t>test plan</w:t>
      </w:r>
      <w:r>
        <w:rPr>
          <w:rFonts w:eastAsia="Baskerville"/>
          <w:sz w:val="21"/>
          <w:szCs w:val="21"/>
        </w:rPr>
        <w:t>。</w:t>
      </w:r>
      <w:bookmarkStart w:id="5" w:name="OLE_LINK5"/>
      <w:bookmarkEnd w:id="4"/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测试任务分配，与客户沟通。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测试结果整理，分析并提交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Arial" w:eastAsia="Arial" w:hAnsi="Arial" w:cs="Arial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>负责多种语言的</w:t>
      </w:r>
      <w:r>
        <w:rPr>
          <w:rFonts w:ascii="Baskerville"/>
          <w:sz w:val="21"/>
          <w:szCs w:val="21"/>
        </w:rPr>
        <w:t>G11N</w:t>
      </w:r>
      <w:r w:rsidR="00314A84">
        <w:rPr>
          <w:rFonts w:ascii="Baskerville"/>
          <w:sz w:val="21"/>
          <w:szCs w:val="21"/>
        </w:rPr>
        <w:t>及</w:t>
      </w:r>
      <w:r w:rsidR="00314A84">
        <w:rPr>
          <w:rFonts w:ascii="Baskerville"/>
          <w:sz w:val="21"/>
          <w:szCs w:val="21"/>
        </w:rPr>
        <w:t>L10</w:t>
      </w:r>
      <w:r>
        <w:rPr>
          <w:rFonts w:eastAsia="Baskerville"/>
          <w:sz w:val="21"/>
          <w:szCs w:val="21"/>
        </w:rPr>
        <w:t>测试。</w:t>
      </w:r>
      <w:bookmarkEnd w:id="5"/>
    </w:p>
    <w:p w:rsidR="0026683B" w:rsidRDefault="00240E15">
      <w:pPr>
        <w:pStyle w:val="a8"/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教育</w:t>
      </w:r>
    </w:p>
    <w:p w:rsidR="0026683B" w:rsidRDefault="00240E15">
      <w:pPr>
        <w:pStyle w:val="A6"/>
        <w:suppressAutoHyphens/>
        <w:spacing w:after="180" w:line="264" w:lineRule="auto"/>
        <w:rPr>
          <w:rFonts w:ascii="Baskerville" w:eastAsia="Baskerville" w:hAnsi="Baskerville" w:cs="Baskerville" w:hint="default"/>
          <w:sz w:val="24"/>
          <w:szCs w:val="24"/>
        </w:rPr>
      </w:pPr>
      <w:r>
        <w:rPr>
          <w:rFonts w:eastAsia="Baskerville"/>
          <w:sz w:val="24"/>
          <w:szCs w:val="24"/>
          <w:lang w:val="zh-TW" w:eastAsia="zh-TW"/>
        </w:rPr>
        <w:t>哈尔滨学院</w:t>
      </w:r>
      <w:r>
        <w:rPr>
          <w:rFonts w:ascii="Baskerville"/>
          <w:sz w:val="21"/>
          <w:szCs w:val="21"/>
        </w:rPr>
        <w:t xml:space="preserve"> | </w:t>
      </w:r>
      <w:r>
        <w:rPr>
          <w:rFonts w:eastAsia="Baskerville"/>
          <w:sz w:val="21"/>
          <w:szCs w:val="21"/>
        </w:rPr>
        <w:t>软件工程</w:t>
      </w:r>
      <w:r>
        <w:rPr>
          <w:rFonts w:hAnsi="Baskerville" w:hint="default"/>
          <w:sz w:val="24"/>
          <w:szCs w:val="24"/>
        </w:rPr>
        <w:t>—</w:t>
      </w:r>
      <w:r>
        <w:rPr>
          <w:rFonts w:eastAsia="Baskerville"/>
          <w:sz w:val="24"/>
          <w:szCs w:val="24"/>
          <w:lang w:val="zh-TW" w:eastAsia="zh-TW"/>
        </w:rPr>
        <w:t>本科</w:t>
      </w:r>
    </w:p>
    <w:p w:rsidR="0026683B" w:rsidRDefault="00240E15">
      <w:pPr>
        <w:pStyle w:val="a8"/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英语</w:t>
      </w:r>
    </w:p>
    <w:p w:rsidR="0026683B" w:rsidRDefault="00240E15">
      <w:pPr>
        <w:pStyle w:val="A6"/>
        <w:suppressAutoHyphens/>
        <w:spacing w:after="180"/>
        <w:rPr>
          <w:rFonts w:ascii="Baskerville" w:eastAsia="Baskerville" w:hAnsi="Baskerville" w:cs="Baskerville" w:hint="default"/>
          <w:sz w:val="24"/>
          <w:szCs w:val="24"/>
        </w:rPr>
      </w:pPr>
      <w:r>
        <w:rPr>
          <w:rFonts w:ascii="Baskerville"/>
          <w:sz w:val="24"/>
          <w:szCs w:val="24"/>
        </w:rPr>
        <w:t>CET-6</w:t>
      </w:r>
    </w:p>
    <w:p w:rsidR="0026683B" w:rsidRDefault="00240E15">
      <w:pPr>
        <w:pStyle w:val="A6"/>
        <w:suppressAutoHyphens/>
        <w:spacing w:after="180"/>
        <w:rPr>
          <w:rFonts w:ascii="Baskerville" w:eastAsia="Baskerville" w:hAnsi="Baskerville" w:cs="Baskerville" w:hint="default"/>
          <w:sz w:val="24"/>
          <w:szCs w:val="24"/>
        </w:rPr>
      </w:pPr>
      <w:r>
        <w:rPr>
          <w:rFonts w:ascii="Baskerville"/>
          <w:sz w:val="24"/>
          <w:szCs w:val="24"/>
        </w:rPr>
        <w:t>TOEIC  915</w:t>
      </w:r>
      <w:r>
        <w:rPr>
          <w:rFonts w:eastAsia="Baskerville"/>
          <w:sz w:val="24"/>
          <w:szCs w:val="24"/>
        </w:rPr>
        <w:t>分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熟练的英语读写听说能力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</w:p>
    <w:p w:rsidR="0026683B" w:rsidRDefault="00240E15">
      <w:pPr>
        <w:pStyle w:val="a8"/>
        <w:suppressAutoHyphens/>
        <w:spacing w:before="180"/>
        <w:outlineLvl w:val="2"/>
        <w:rPr>
          <w:rFonts w:ascii="Baskerville" w:eastAsia="Baskerville" w:hAnsi="Baskerville" w:cs="Baskerville" w:hint="default"/>
          <w:caps/>
          <w:spacing w:val="22"/>
          <w:sz w:val="21"/>
          <w:szCs w:val="21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其他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hint="default"/>
        </w:rPr>
      </w:pPr>
      <w:r>
        <w:rPr>
          <w:rFonts w:eastAsia="Baskerville"/>
          <w:sz w:val="21"/>
          <w:szCs w:val="21"/>
        </w:rPr>
        <w:t>全国职业技能大赛</w:t>
      </w:r>
      <w:r>
        <w:rPr>
          <w:rFonts w:ascii="Baskerville"/>
          <w:sz w:val="21"/>
          <w:szCs w:val="21"/>
        </w:rPr>
        <w:t>OFFICE</w:t>
      </w:r>
      <w:r>
        <w:rPr>
          <w:rFonts w:eastAsia="Baskerville"/>
          <w:sz w:val="21"/>
          <w:szCs w:val="21"/>
        </w:rPr>
        <w:t>组三等奖</w:t>
      </w:r>
    </w:p>
    <w:sectPr w:rsidR="0026683B" w:rsidSect="0026683B">
      <w:pgSz w:w="11900" w:h="16840"/>
      <w:pgMar w:top="1134" w:right="1134" w:bottom="1134" w:left="1134" w:header="709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B08" w:rsidRDefault="00BF2B08" w:rsidP="0026683B">
      <w:r>
        <w:separator/>
      </w:r>
    </w:p>
  </w:endnote>
  <w:endnote w:type="continuationSeparator" w:id="1">
    <w:p w:rsidR="00BF2B08" w:rsidRDefault="00BF2B08" w:rsidP="00266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ido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B08" w:rsidRDefault="00BF2B08" w:rsidP="0026683B">
      <w:r>
        <w:separator/>
      </w:r>
    </w:p>
  </w:footnote>
  <w:footnote w:type="continuationSeparator" w:id="1">
    <w:p w:rsidR="00BF2B08" w:rsidRDefault="00BF2B08" w:rsidP="002668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0D3"/>
    <w:multiLevelType w:val="multilevel"/>
    <w:tmpl w:val="46F44E4E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</w:abstractNum>
  <w:abstractNum w:abstractNumId="1">
    <w:nsid w:val="0D327811"/>
    <w:multiLevelType w:val="multilevel"/>
    <w:tmpl w:val="F12848DE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2">
    <w:nsid w:val="0FBC4FA4"/>
    <w:multiLevelType w:val="multilevel"/>
    <w:tmpl w:val="E9864C6A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</w:abstractNum>
  <w:abstractNum w:abstractNumId="3">
    <w:nsid w:val="335036FC"/>
    <w:multiLevelType w:val="multilevel"/>
    <w:tmpl w:val="342A76EC"/>
    <w:styleLink w:val="2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4">
    <w:nsid w:val="3C780125"/>
    <w:multiLevelType w:val="multilevel"/>
    <w:tmpl w:val="4120C3D0"/>
    <w:styleLink w:val="4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</w:abstractNum>
  <w:abstractNum w:abstractNumId="5">
    <w:nsid w:val="4D404E3A"/>
    <w:multiLevelType w:val="multilevel"/>
    <w:tmpl w:val="9974A5D2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6">
    <w:nsid w:val="4E0F484F"/>
    <w:multiLevelType w:val="multilevel"/>
    <w:tmpl w:val="84B6A768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7">
    <w:nsid w:val="5A110273"/>
    <w:multiLevelType w:val="multilevel"/>
    <w:tmpl w:val="2EDC1E80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8">
    <w:nsid w:val="61BF1951"/>
    <w:multiLevelType w:val="multilevel"/>
    <w:tmpl w:val="F3DAAAC0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9">
    <w:nsid w:val="6ECE357A"/>
    <w:multiLevelType w:val="multilevel"/>
    <w:tmpl w:val="A5729FEC"/>
    <w:styleLink w:val="1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</w:abstractNum>
  <w:abstractNum w:abstractNumId="10">
    <w:nsid w:val="79AC0EA2"/>
    <w:multiLevelType w:val="multilevel"/>
    <w:tmpl w:val="36409272"/>
    <w:styleLink w:val="3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11">
    <w:nsid w:val="7ABB17C9"/>
    <w:multiLevelType w:val="multilevel"/>
    <w:tmpl w:val="80E69BAE"/>
    <w:styleLink w:val="5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683B"/>
    <w:rsid w:val="0003695F"/>
    <w:rsid w:val="00170402"/>
    <w:rsid w:val="00195292"/>
    <w:rsid w:val="00240E15"/>
    <w:rsid w:val="0026683B"/>
    <w:rsid w:val="00314A84"/>
    <w:rsid w:val="00334B50"/>
    <w:rsid w:val="00471945"/>
    <w:rsid w:val="00480203"/>
    <w:rsid w:val="004A7804"/>
    <w:rsid w:val="004D61D5"/>
    <w:rsid w:val="00543EB5"/>
    <w:rsid w:val="0058039A"/>
    <w:rsid w:val="0058395B"/>
    <w:rsid w:val="005B6A11"/>
    <w:rsid w:val="005F4D5A"/>
    <w:rsid w:val="00627DE3"/>
    <w:rsid w:val="00725BE4"/>
    <w:rsid w:val="007F1F0A"/>
    <w:rsid w:val="0087196E"/>
    <w:rsid w:val="008D6122"/>
    <w:rsid w:val="00905AB1"/>
    <w:rsid w:val="009726C5"/>
    <w:rsid w:val="00992F8C"/>
    <w:rsid w:val="00A11F32"/>
    <w:rsid w:val="00A132E7"/>
    <w:rsid w:val="00A20717"/>
    <w:rsid w:val="00A2140D"/>
    <w:rsid w:val="00A27668"/>
    <w:rsid w:val="00A460D1"/>
    <w:rsid w:val="00AE0FFB"/>
    <w:rsid w:val="00B548DB"/>
    <w:rsid w:val="00B67FD9"/>
    <w:rsid w:val="00BE38EA"/>
    <w:rsid w:val="00BF2B08"/>
    <w:rsid w:val="00C07B8C"/>
    <w:rsid w:val="00C61325"/>
    <w:rsid w:val="00C86298"/>
    <w:rsid w:val="00CE1CFB"/>
    <w:rsid w:val="00D65C12"/>
    <w:rsid w:val="00DB41CA"/>
    <w:rsid w:val="00DD4CAF"/>
    <w:rsid w:val="00E27048"/>
    <w:rsid w:val="00F12FF9"/>
    <w:rsid w:val="00F20901"/>
    <w:rsid w:val="00F4661E"/>
    <w:rsid w:val="00F61A88"/>
    <w:rsid w:val="00FF5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683B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6683B"/>
    <w:rPr>
      <w:u w:val="single"/>
    </w:rPr>
  </w:style>
  <w:style w:type="table" w:customStyle="1" w:styleId="TableNormal">
    <w:name w:val="Table Normal"/>
    <w:rsid w:val="002668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6683B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题目（红色）"/>
    <w:next w:val="A6"/>
    <w:rsid w:val="0026683B"/>
    <w:pPr>
      <w:keepNext/>
      <w:outlineLvl w:val="1"/>
    </w:pPr>
    <w:rPr>
      <w:rFonts w:ascii="Arial Unicode MS" w:eastAsia="Arial Unicode MS" w:hAnsi="Arial Unicode MS" w:cs="Arial Unicode MS" w:hint="eastAsia"/>
      <w:color w:val="C82505"/>
      <w:sz w:val="32"/>
      <w:szCs w:val="32"/>
      <w:u w:color="C82505"/>
    </w:rPr>
  </w:style>
  <w:style w:type="paragraph" w:customStyle="1" w:styleId="A6">
    <w:name w:val="正文 A"/>
    <w:rsid w:val="0026683B"/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customStyle="1" w:styleId="a7">
    <w:name w:val="联系信息"/>
    <w:rsid w:val="0026683B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8">
    <w:name w:val="题目"/>
    <w:next w:val="A6"/>
    <w:rsid w:val="0026683B"/>
    <w:pPr>
      <w:keepNext/>
      <w:outlineLvl w:val="0"/>
    </w:pPr>
    <w:rPr>
      <w:rFonts w:ascii="Arial Unicode MS" w:eastAsia="Arial Unicode MS" w:hAnsi="Arial Unicode MS" w:cs="Arial Unicode MS" w:hint="eastAsia"/>
      <w:color w:val="000000"/>
      <w:sz w:val="36"/>
      <w:szCs w:val="36"/>
      <w:u w:color="000000"/>
      <w:lang w:val="zh-TW" w:eastAsia="zh-TW"/>
    </w:rPr>
  </w:style>
  <w:style w:type="numbering" w:customStyle="1" w:styleId="1">
    <w:name w:val="已导入的样式“1”"/>
    <w:rsid w:val="0026683B"/>
    <w:pPr>
      <w:numPr>
        <w:numId w:val="2"/>
      </w:numPr>
    </w:pPr>
  </w:style>
  <w:style w:type="numbering" w:customStyle="1" w:styleId="2">
    <w:name w:val="已导入的样式“2”"/>
    <w:rsid w:val="0026683B"/>
    <w:pPr>
      <w:numPr>
        <w:numId w:val="4"/>
      </w:numPr>
    </w:pPr>
  </w:style>
  <w:style w:type="numbering" w:customStyle="1" w:styleId="3">
    <w:name w:val="已导入的样式“3”"/>
    <w:rsid w:val="0026683B"/>
    <w:pPr>
      <w:numPr>
        <w:numId w:val="6"/>
      </w:numPr>
    </w:pPr>
  </w:style>
  <w:style w:type="numbering" w:customStyle="1" w:styleId="4">
    <w:name w:val="已导入的样式“4”"/>
    <w:rsid w:val="0026683B"/>
    <w:pPr>
      <w:numPr>
        <w:numId w:val="10"/>
      </w:numPr>
    </w:pPr>
  </w:style>
  <w:style w:type="numbering" w:customStyle="1" w:styleId="5">
    <w:name w:val="已导入的样式“5”"/>
    <w:rsid w:val="0026683B"/>
    <w:pPr>
      <w:numPr>
        <w:numId w:val="12"/>
      </w:numPr>
    </w:pPr>
  </w:style>
  <w:style w:type="paragraph" w:styleId="a9">
    <w:name w:val="header"/>
    <w:basedOn w:val="a"/>
    <w:link w:val="Char"/>
    <w:uiPriority w:val="99"/>
    <w:semiHidden/>
    <w:unhideWhenUsed/>
    <w:rsid w:val="00A2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A27668"/>
    <w:rPr>
      <w:sz w:val="18"/>
      <w:szCs w:val="18"/>
      <w:lang w:eastAsia="en-US"/>
    </w:rPr>
  </w:style>
  <w:style w:type="paragraph" w:styleId="aa">
    <w:name w:val="footer"/>
    <w:basedOn w:val="a"/>
    <w:link w:val="Char0"/>
    <w:uiPriority w:val="99"/>
    <w:semiHidden/>
    <w:unhideWhenUsed/>
    <w:rsid w:val="00A276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A27668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"/>
    <w:pPr>
      <w:numPr>
        <w:numId w:val="4"/>
      </w:numPr>
    </w:pPr>
  </w:style>
  <w:style w:type="numbering" w:customStyle="1" w:styleId="TableNormal">
    <w:name w:val="4"/>
    <w:pPr>
      <w:numPr>
        <w:numId w:val="10"/>
      </w:numPr>
    </w:pPr>
  </w:style>
  <w:style w:type="numbering" w:customStyle="1" w:styleId="a4">
    <w:name w:val="1"/>
    <w:pPr>
      <w:numPr>
        <w:numId w:val="2"/>
      </w:numPr>
    </w:pPr>
  </w:style>
  <w:style w:type="numbering" w:customStyle="1" w:styleId="a5">
    <w:name w:val="3"/>
    <w:pPr>
      <w:numPr>
        <w:numId w:val="6"/>
      </w:numPr>
    </w:pPr>
  </w:style>
  <w:style w:type="numbering" w:customStyle="1" w:styleId="A6">
    <w:name w:val="5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323</Words>
  <Characters>1846</Characters>
  <Application>Microsoft Office Word</Application>
  <DocSecurity>0</DocSecurity>
  <Lines>15</Lines>
  <Paragraphs>4</Paragraphs>
  <ScaleCrop>false</ScaleCrop>
  <Company>china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wangchao</cp:lastModifiedBy>
  <cp:revision>37</cp:revision>
  <dcterms:created xsi:type="dcterms:W3CDTF">2015-04-30T04:24:00Z</dcterms:created>
  <dcterms:modified xsi:type="dcterms:W3CDTF">2016-10-10T23:16:00Z</dcterms:modified>
</cp:coreProperties>
</file>