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5C1" w:rsidRDefault="00610F2C" w:rsidP="00610F2C">
      <w:pPr>
        <w:ind w:firstLine="420"/>
      </w:pPr>
      <w:r>
        <w:t>本周</w:t>
      </w:r>
      <w:r>
        <w:rPr>
          <w:rFonts w:hint="eastAsia"/>
        </w:rPr>
        <w:t>，</w:t>
      </w:r>
      <w:r>
        <w:t>结合上周看的论文</w:t>
      </w:r>
      <w:r>
        <w:rPr>
          <w:rFonts w:hint="eastAsia"/>
        </w:rPr>
        <w:t>，</w:t>
      </w:r>
      <w:r>
        <w:t>我分别基于分支熵</w:t>
      </w:r>
      <w:r>
        <w:rPr>
          <w:rFonts w:hint="eastAsia"/>
        </w:rPr>
        <w:t>（</w:t>
      </w:r>
      <w:r>
        <w:rPr>
          <w:rFonts w:hint="eastAsia"/>
        </w:rPr>
        <w:t>BE</w:t>
      </w:r>
      <w:r>
        <w:rPr>
          <w:rFonts w:hint="eastAsia"/>
        </w:rPr>
        <w:t>），互信息（</w:t>
      </w:r>
      <w:r>
        <w:rPr>
          <w:rFonts w:hint="eastAsia"/>
        </w:rPr>
        <w:t>MI</w:t>
      </w:r>
      <w:r>
        <w:rPr>
          <w:rFonts w:hint="eastAsia"/>
        </w:rPr>
        <w:t>）和词频方差（</w:t>
      </w:r>
      <w:proofErr w:type="spellStart"/>
      <w:r>
        <w:rPr>
          <w:rFonts w:hint="eastAsia"/>
        </w:rPr>
        <w:t>TFDev</w:t>
      </w:r>
      <w:proofErr w:type="spellEnd"/>
      <w:r>
        <w:rPr>
          <w:rFonts w:hint="eastAsia"/>
        </w:rPr>
        <w:t>）进行了实验，现将结果说明如下。</w:t>
      </w:r>
    </w:p>
    <w:p w:rsidR="00610F2C" w:rsidRPr="00B23E01" w:rsidRDefault="00610F2C" w:rsidP="00610F2C">
      <w:pPr>
        <w:pStyle w:val="a3"/>
        <w:numPr>
          <w:ilvl w:val="0"/>
          <w:numId w:val="1"/>
        </w:numPr>
        <w:ind w:firstLineChars="0"/>
        <w:rPr>
          <w:b/>
          <w:sz w:val="24"/>
          <w:szCs w:val="24"/>
        </w:rPr>
      </w:pPr>
      <w:r w:rsidRPr="00B23E01">
        <w:rPr>
          <w:rFonts w:hint="eastAsia"/>
          <w:b/>
          <w:sz w:val="24"/>
          <w:szCs w:val="24"/>
        </w:rPr>
        <w:t>分支</w:t>
      </w:r>
      <w:proofErr w:type="gramStart"/>
      <w:r w:rsidRPr="00B23E01">
        <w:rPr>
          <w:rFonts w:hint="eastAsia"/>
          <w:b/>
          <w:sz w:val="24"/>
          <w:szCs w:val="24"/>
        </w:rPr>
        <w:t>熵</w:t>
      </w:r>
      <w:proofErr w:type="gramEnd"/>
      <w:r w:rsidRPr="00B23E01">
        <w:rPr>
          <w:rFonts w:hint="eastAsia"/>
          <w:b/>
          <w:sz w:val="24"/>
          <w:szCs w:val="24"/>
        </w:rPr>
        <w:t>实验</w:t>
      </w:r>
    </w:p>
    <w:p w:rsidR="00610F2C" w:rsidRDefault="00610F2C" w:rsidP="00610F2C">
      <w:pPr>
        <w:pStyle w:val="a3"/>
        <w:ind w:left="360" w:firstLineChars="0" w:firstLine="0"/>
        <w:jc w:val="left"/>
      </w:pPr>
      <w:r>
        <w:t>前期由于采用了不合适的标准化方法</w:t>
      </w:r>
      <w:r>
        <w:rPr>
          <w:rFonts w:hint="eastAsia"/>
        </w:rPr>
        <w:t>，</w:t>
      </w:r>
      <w:r>
        <w:t>导致分词效果不佳</w:t>
      </w:r>
      <w:r>
        <w:rPr>
          <w:rFonts w:hint="eastAsia"/>
        </w:rPr>
        <w:t>，</w:t>
      </w:r>
      <w:r>
        <w:t>结合</w:t>
      </w:r>
      <w:r>
        <w:rPr>
          <w:rFonts w:hint="eastAsia"/>
        </w:rPr>
        <w:t>“</w:t>
      </w:r>
      <w:proofErr w:type="spellStart"/>
      <w:r>
        <w:t>Unsupervized</w:t>
      </w:r>
      <w:proofErr w:type="spellEnd"/>
      <w:r>
        <w:t xml:space="preserve"> Word </w:t>
      </w:r>
      <w:r w:rsidRPr="00610F2C">
        <w:t>Segmentation the Case for Mandarin Chinese</w:t>
      </w:r>
      <w:r>
        <w:rPr>
          <w:rFonts w:hint="eastAsia"/>
        </w:rPr>
        <w:t>”对分支</w:t>
      </w:r>
      <w:proofErr w:type="gramStart"/>
      <w:r>
        <w:rPr>
          <w:rFonts w:hint="eastAsia"/>
        </w:rPr>
        <w:t>熵</w:t>
      </w:r>
      <w:proofErr w:type="gramEnd"/>
      <w:r>
        <w:rPr>
          <w:rFonts w:hint="eastAsia"/>
        </w:rPr>
        <w:t>标准化采用的方法，即</w:t>
      </w:r>
    </w:p>
    <w:p w:rsidR="00610F2C" w:rsidRPr="00610F2C" w:rsidRDefault="00610F2C" w:rsidP="00610F2C">
      <w:pPr>
        <w:widowControl/>
        <w:shd w:val="clear" w:color="auto" w:fill="FFFFFF"/>
        <w:spacing w:line="315" w:lineRule="atLeast"/>
        <w:jc w:val="center"/>
        <w:rPr>
          <w:rFonts w:ascii="微软雅黑" w:eastAsia="微软雅黑" w:hAnsi="微软雅黑" w:cs="宋体"/>
          <w:color w:val="000000"/>
          <w:kern w:val="0"/>
          <w:szCs w:val="21"/>
        </w:rPr>
      </w:pPr>
      <w:r w:rsidRPr="00610F2C">
        <w:rPr>
          <w:rFonts w:ascii="微软雅黑" w:eastAsia="微软雅黑" w:hAnsi="微软雅黑" w:cs="宋体"/>
          <w:noProof/>
          <w:color w:val="000000"/>
          <w:kern w:val="0"/>
          <w:szCs w:val="21"/>
        </w:rPr>
        <w:drawing>
          <wp:inline distT="0" distB="0" distL="0" distR="0">
            <wp:extent cx="2228850" cy="276225"/>
            <wp:effectExtent l="0" t="0" r="0" b="9525"/>
            <wp:docPr id="3" name="图片 3" descr="C:\Users\Administrator\AppData\Local\YNote\data\hao1386427@163.com\c21263deb8ed43aa99e5fab12badc68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hao1386427@163.com\c21263deb8ed43aa99e5fab12badc680\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276225"/>
                    </a:xfrm>
                    <a:prstGeom prst="rect">
                      <a:avLst/>
                    </a:prstGeom>
                    <a:noFill/>
                    <a:ln>
                      <a:noFill/>
                    </a:ln>
                  </pic:spPr>
                </pic:pic>
              </a:graphicData>
            </a:graphic>
          </wp:inline>
        </w:drawing>
      </w:r>
    </w:p>
    <w:p w:rsidR="00610F2C" w:rsidRDefault="00610F2C" w:rsidP="00610F2C">
      <w:pPr>
        <w:widowControl/>
        <w:shd w:val="clear" w:color="auto" w:fill="FFFFFF"/>
        <w:spacing w:line="315" w:lineRule="atLeast"/>
        <w:jc w:val="left"/>
        <w:rPr>
          <w:rFonts w:asciiTheme="minorEastAsia" w:hAnsiTheme="minorEastAsia" w:cs="宋体"/>
          <w:color w:val="000000"/>
          <w:kern w:val="0"/>
          <w:szCs w:val="21"/>
        </w:rPr>
      </w:pPr>
      <w:r w:rsidRPr="00610F2C">
        <w:rPr>
          <w:rFonts w:asciiTheme="minorEastAsia" w:hAnsiTheme="minorEastAsia" w:cs="宋体" w:hint="eastAsia"/>
          <w:color w:val="000000"/>
          <w:kern w:val="0"/>
          <w:szCs w:val="21"/>
        </w:rPr>
        <w:t>其中的</w:t>
      </w:r>
      <w:r w:rsidRPr="00610F2C">
        <w:rPr>
          <w:rFonts w:asciiTheme="minorEastAsia" w:hAnsiTheme="minorEastAsia" w:cs="宋体"/>
          <w:noProof/>
          <w:color w:val="000000"/>
          <w:kern w:val="0"/>
          <w:szCs w:val="21"/>
        </w:rPr>
        <w:drawing>
          <wp:inline distT="0" distB="0" distL="0" distR="0">
            <wp:extent cx="723900" cy="266700"/>
            <wp:effectExtent l="0" t="0" r="0" b="0"/>
            <wp:docPr id="2" name="图片 2" descr="C:\Users\Administrator\AppData\Local\YNote\data\hao1386427@163.com\7cb7b655060e4ae49ac5260869c42b8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hao1386427@163.com\7cb7b655060e4ae49ac5260869c42b8b\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610F2C">
        <w:rPr>
          <w:rFonts w:asciiTheme="minorEastAsia" w:hAnsiTheme="minorEastAsia" w:cs="宋体" w:hint="eastAsia"/>
          <w:color w:val="000000"/>
          <w:kern w:val="0"/>
          <w:szCs w:val="21"/>
        </w:rPr>
        <w:t>为原始分支熵；</w:t>
      </w:r>
      <w:r w:rsidRPr="00610F2C">
        <w:rPr>
          <w:rFonts w:asciiTheme="minorEastAsia" w:hAnsiTheme="minorEastAsia" w:cs="宋体"/>
          <w:noProof/>
          <w:color w:val="000000"/>
          <w:kern w:val="0"/>
          <w:szCs w:val="21"/>
        </w:rPr>
        <w:drawing>
          <wp:inline distT="0" distB="0" distL="0" distR="0">
            <wp:extent cx="466725" cy="219075"/>
            <wp:effectExtent l="0" t="0" r="9525" b="9525"/>
            <wp:docPr id="1" name="图片 1" descr="C:\Users\Administrator\AppData\Local\YNote\data\hao1386427@163.com\fd32b63f65c248eea9d4e64e506dfd1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hao1386427@163.com\fd32b63f65c248eea9d4e64e506dfd12\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610F2C">
        <w:rPr>
          <w:rFonts w:asciiTheme="minorEastAsia" w:hAnsiTheme="minorEastAsia" w:cs="宋体" w:hint="eastAsia"/>
          <w:color w:val="000000"/>
          <w:kern w:val="0"/>
          <w:szCs w:val="21"/>
        </w:rPr>
        <w:t>为与x字串长度相等的所有字串的分支熵（右分支熵）的平均值</w:t>
      </w:r>
      <w:r>
        <w:rPr>
          <w:rFonts w:asciiTheme="minorEastAsia" w:hAnsiTheme="minorEastAsia" w:cs="宋体" w:hint="eastAsia"/>
          <w:color w:val="000000"/>
          <w:kern w:val="0"/>
          <w:szCs w:val="21"/>
        </w:rPr>
        <w:t>。因为左右分支</w:t>
      </w:r>
      <w:proofErr w:type="gramStart"/>
      <w:r>
        <w:rPr>
          <w:rFonts w:asciiTheme="minorEastAsia" w:hAnsiTheme="minorEastAsia" w:cs="宋体" w:hint="eastAsia"/>
          <w:color w:val="000000"/>
          <w:kern w:val="0"/>
          <w:szCs w:val="21"/>
        </w:rPr>
        <w:t>熵</w:t>
      </w:r>
      <w:proofErr w:type="gramEnd"/>
      <w:r>
        <w:rPr>
          <w:rFonts w:asciiTheme="minorEastAsia" w:hAnsiTheme="minorEastAsia" w:cs="宋体" w:hint="eastAsia"/>
          <w:color w:val="000000"/>
          <w:kern w:val="0"/>
          <w:szCs w:val="21"/>
        </w:rPr>
        <w:t>分别采用上述方法标准化后还需将他们融合为一个指标，融合方法我采用了三种方式（M1，M2，M3），</w:t>
      </w:r>
    </w:p>
    <w:p w:rsidR="00434084" w:rsidRDefault="00434084" w:rsidP="00D56176">
      <w:pPr>
        <w:widowControl/>
        <w:shd w:val="clear" w:color="auto" w:fill="FFFFFF"/>
        <w:spacing w:line="315" w:lineRule="atLeas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M1：左右分支</w:t>
      </w:r>
      <w:proofErr w:type="gramStart"/>
      <w:r>
        <w:rPr>
          <w:rFonts w:asciiTheme="minorEastAsia" w:hAnsiTheme="minorEastAsia" w:cs="宋体" w:hint="eastAsia"/>
          <w:color w:val="000000"/>
          <w:kern w:val="0"/>
          <w:szCs w:val="21"/>
        </w:rPr>
        <w:t>熵</w:t>
      </w:r>
      <w:proofErr w:type="gramEnd"/>
      <w:r>
        <w:rPr>
          <w:rFonts w:asciiTheme="minorEastAsia" w:hAnsiTheme="minorEastAsia" w:cs="宋体" w:hint="eastAsia"/>
          <w:color w:val="000000"/>
          <w:kern w:val="0"/>
          <w:szCs w:val="21"/>
        </w:rPr>
        <w:t>相加；</w:t>
      </w:r>
    </w:p>
    <w:p w:rsidR="00434084" w:rsidRDefault="00434084" w:rsidP="00D56176">
      <w:pPr>
        <w:widowControl/>
        <w:shd w:val="clear" w:color="auto" w:fill="FFFFFF"/>
        <w:spacing w:line="315" w:lineRule="atLeas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M2：左右分支</w:t>
      </w:r>
      <w:proofErr w:type="gramStart"/>
      <w:r>
        <w:rPr>
          <w:rFonts w:asciiTheme="minorEastAsia" w:hAnsiTheme="minorEastAsia" w:cs="宋体" w:hint="eastAsia"/>
          <w:color w:val="000000"/>
          <w:kern w:val="0"/>
          <w:szCs w:val="21"/>
        </w:rPr>
        <w:t>熵</w:t>
      </w:r>
      <w:proofErr w:type="gramEnd"/>
      <w:r>
        <w:rPr>
          <w:rFonts w:asciiTheme="minorEastAsia" w:hAnsiTheme="minorEastAsia" w:cs="宋体" w:hint="eastAsia"/>
          <w:color w:val="000000"/>
          <w:kern w:val="0"/>
          <w:szCs w:val="21"/>
        </w:rPr>
        <w:t>相乘；</w:t>
      </w:r>
    </w:p>
    <w:p w:rsidR="00434084" w:rsidRDefault="00D56176" w:rsidP="00D56176">
      <w:pPr>
        <w:widowControl/>
        <w:shd w:val="clear" w:color="auto" w:fill="FFFFFF"/>
        <w:spacing w:line="315" w:lineRule="atLeast"/>
        <w:jc w:val="center"/>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sidR="00434084">
        <w:rPr>
          <w:rFonts w:asciiTheme="minorEastAsia" w:hAnsiTheme="minorEastAsia" w:cs="宋体" w:hint="eastAsia"/>
          <w:color w:val="000000"/>
          <w:kern w:val="0"/>
          <w:szCs w:val="21"/>
        </w:rPr>
        <w:t>M3：左右</w:t>
      </w:r>
      <w:proofErr w:type="gramStart"/>
      <w:r w:rsidR="00434084">
        <w:rPr>
          <w:rFonts w:asciiTheme="minorEastAsia" w:hAnsiTheme="minorEastAsia" w:cs="宋体" w:hint="eastAsia"/>
          <w:color w:val="000000"/>
          <w:kern w:val="0"/>
          <w:szCs w:val="21"/>
        </w:rPr>
        <w:t>分支熵取较小</w:t>
      </w:r>
      <w:proofErr w:type="gramEnd"/>
      <w:r w:rsidR="00434084">
        <w:rPr>
          <w:rFonts w:asciiTheme="minorEastAsia" w:hAnsiTheme="minorEastAsia" w:cs="宋体" w:hint="eastAsia"/>
          <w:color w:val="000000"/>
          <w:kern w:val="0"/>
          <w:szCs w:val="21"/>
        </w:rPr>
        <w:t>值。</w:t>
      </w:r>
    </w:p>
    <w:p w:rsidR="00434084" w:rsidRDefault="00434084" w:rsidP="00610F2C">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采用切分词图算法进行分词</w:t>
      </w:r>
      <w:r>
        <w:rPr>
          <w:rFonts w:asciiTheme="minorEastAsia" w:hAnsiTheme="minorEastAsia" w:cs="宋体" w:hint="eastAsia"/>
          <w:color w:val="000000"/>
          <w:kern w:val="0"/>
          <w:szCs w:val="21"/>
        </w:rPr>
        <w:t>，</w:t>
      </w:r>
      <w:r>
        <w:rPr>
          <w:rFonts w:asciiTheme="minorEastAsia" w:hAnsiTheme="minorEastAsia" w:cs="宋体"/>
          <w:color w:val="000000"/>
          <w:kern w:val="0"/>
          <w:szCs w:val="21"/>
        </w:rPr>
        <w:t>在农业标注的</w:t>
      </w:r>
      <w:r>
        <w:rPr>
          <w:rFonts w:asciiTheme="minorEastAsia" w:hAnsiTheme="minorEastAsia" w:cs="宋体" w:hint="eastAsia"/>
          <w:color w:val="000000"/>
          <w:kern w:val="0"/>
          <w:szCs w:val="21"/>
        </w:rPr>
        <w:t>5000句语料上测试每个句子的准确性，再取平均值，结果如下：</w:t>
      </w:r>
    </w:p>
    <w:tbl>
      <w:tblPr>
        <w:tblStyle w:val="a4"/>
        <w:tblW w:w="0" w:type="auto"/>
        <w:tblLook w:val="04A0" w:firstRow="1" w:lastRow="0" w:firstColumn="1" w:lastColumn="0" w:noHBand="0" w:noVBand="1"/>
      </w:tblPr>
      <w:tblGrid>
        <w:gridCol w:w="4118"/>
        <w:gridCol w:w="4118"/>
      </w:tblGrid>
      <w:tr w:rsidR="00434084" w:rsidTr="00434084">
        <w:trPr>
          <w:trHeight w:val="585"/>
        </w:trPr>
        <w:tc>
          <w:tcPr>
            <w:tcW w:w="4118" w:type="dxa"/>
          </w:tcPr>
          <w:p w:rsidR="00434084" w:rsidRDefault="00434084" w:rsidP="00610F2C">
            <w:pPr>
              <w:widowControl/>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融合方法</w:t>
            </w:r>
          </w:p>
        </w:tc>
        <w:tc>
          <w:tcPr>
            <w:tcW w:w="4118" w:type="dxa"/>
          </w:tcPr>
          <w:p w:rsidR="00434084" w:rsidRDefault="00434084" w:rsidP="00610F2C">
            <w:pPr>
              <w:widowControl/>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平均准确率</w:t>
            </w:r>
          </w:p>
        </w:tc>
      </w:tr>
      <w:tr w:rsidR="00434084" w:rsidRPr="00434084" w:rsidTr="00434084">
        <w:trPr>
          <w:trHeight w:val="557"/>
        </w:trPr>
        <w:tc>
          <w:tcPr>
            <w:tcW w:w="4118" w:type="dxa"/>
          </w:tcPr>
          <w:p w:rsidR="00434084" w:rsidRPr="00434084" w:rsidRDefault="00434084" w:rsidP="00610F2C">
            <w:pPr>
              <w:widowControl/>
              <w:spacing w:line="315" w:lineRule="atLeast"/>
              <w:jc w:val="left"/>
              <w:rPr>
                <w:rFonts w:asciiTheme="minorEastAsia" w:hAnsiTheme="minorEastAsia" w:cs="宋体"/>
                <w:color w:val="FF0000"/>
                <w:kern w:val="0"/>
                <w:szCs w:val="21"/>
              </w:rPr>
            </w:pPr>
            <w:r w:rsidRPr="00434084">
              <w:rPr>
                <w:rFonts w:asciiTheme="minorEastAsia" w:hAnsiTheme="minorEastAsia" w:cs="宋体" w:hint="eastAsia"/>
                <w:color w:val="FF0000"/>
                <w:kern w:val="0"/>
                <w:szCs w:val="21"/>
              </w:rPr>
              <w:t>M1</w:t>
            </w:r>
          </w:p>
        </w:tc>
        <w:tc>
          <w:tcPr>
            <w:tcW w:w="4118" w:type="dxa"/>
          </w:tcPr>
          <w:p w:rsidR="00434084" w:rsidRPr="00434084" w:rsidRDefault="00434084" w:rsidP="00610F2C">
            <w:pPr>
              <w:widowControl/>
              <w:spacing w:line="315" w:lineRule="atLeast"/>
              <w:jc w:val="left"/>
              <w:rPr>
                <w:rFonts w:asciiTheme="minorEastAsia" w:hAnsiTheme="minorEastAsia" w:cs="宋体"/>
                <w:color w:val="FF0000"/>
                <w:kern w:val="0"/>
                <w:szCs w:val="21"/>
              </w:rPr>
            </w:pPr>
            <w:r w:rsidRPr="00434084">
              <w:rPr>
                <w:rFonts w:ascii="宋体" w:eastAsia="宋体" w:hAnsi="宋体" w:cs="宋体" w:hint="eastAsia"/>
                <w:color w:val="FF0000"/>
                <w:kern w:val="0"/>
                <w:sz w:val="22"/>
              </w:rPr>
              <w:t>0.824753332</w:t>
            </w:r>
          </w:p>
        </w:tc>
      </w:tr>
      <w:tr w:rsidR="00434084" w:rsidTr="00434084">
        <w:trPr>
          <w:trHeight w:val="585"/>
        </w:trPr>
        <w:tc>
          <w:tcPr>
            <w:tcW w:w="4118" w:type="dxa"/>
          </w:tcPr>
          <w:p w:rsidR="00434084" w:rsidRDefault="00434084" w:rsidP="00610F2C">
            <w:pPr>
              <w:widowControl/>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M2</w:t>
            </w:r>
          </w:p>
        </w:tc>
        <w:tc>
          <w:tcPr>
            <w:tcW w:w="4118" w:type="dxa"/>
          </w:tcPr>
          <w:p w:rsidR="00434084" w:rsidRDefault="00434084" w:rsidP="00610F2C">
            <w:pPr>
              <w:widowControl/>
              <w:spacing w:line="315" w:lineRule="atLeast"/>
              <w:jc w:val="left"/>
              <w:rPr>
                <w:rFonts w:asciiTheme="minorEastAsia" w:hAnsiTheme="minorEastAsia" w:cs="宋体"/>
                <w:color w:val="000000"/>
                <w:kern w:val="0"/>
                <w:szCs w:val="21"/>
              </w:rPr>
            </w:pPr>
            <w:r w:rsidRPr="00434084">
              <w:rPr>
                <w:rFonts w:ascii="宋体" w:eastAsia="宋体" w:hAnsi="宋体" w:cs="宋体" w:hint="eastAsia"/>
                <w:color w:val="000000"/>
                <w:kern w:val="0"/>
                <w:sz w:val="22"/>
              </w:rPr>
              <w:t>0.813540165</w:t>
            </w:r>
          </w:p>
        </w:tc>
      </w:tr>
      <w:tr w:rsidR="00434084" w:rsidTr="00434084">
        <w:trPr>
          <w:trHeight w:val="557"/>
        </w:trPr>
        <w:tc>
          <w:tcPr>
            <w:tcW w:w="4118" w:type="dxa"/>
          </w:tcPr>
          <w:p w:rsidR="00434084" w:rsidRDefault="00434084" w:rsidP="00610F2C">
            <w:pPr>
              <w:widowControl/>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M3</w:t>
            </w:r>
          </w:p>
        </w:tc>
        <w:tc>
          <w:tcPr>
            <w:tcW w:w="4118" w:type="dxa"/>
          </w:tcPr>
          <w:p w:rsidR="00434084" w:rsidRDefault="00434084" w:rsidP="00610F2C">
            <w:pPr>
              <w:widowControl/>
              <w:spacing w:line="315" w:lineRule="atLeast"/>
              <w:jc w:val="left"/>
              <w:rPr>
                <w:rFonts w:asciiTheme="minorEastAsia" w:hAnsiTheme="minorEastAsia" w:cs="宋体"/>
                <w:color w:val="000000"/>
                <w:kern w:val="0"/>
                <w:szCs w:val="21"/>
              </w:rPr>
            </w:pPr>
            <w:r w:rsidRPr="00434084">
              <w:rPr>
                <w:rFonts w:ascii="宋体" w:eastAsia="宋体" w:hAnsi="宋体" w:cs="宋体" w:hint="eastAsia"/>
                <w:color w:val="000000"/>
                <w:kern w:val="0"/>
                <w:sz w:val="22"/>
              </w:rPr>
              <w:t>0.813540165</w:t>
            </w:r>
          </w:p>
        </w:tc>
      </w:tr>
      <w:tr w:rsidR="00434084" w:rsidTr="00434084">
        <w:trPr>
          <w:trHeight w:val="557"/>
        </w:trPr>
        <w:tc>
          <w:tcPr>
            <w:tcW w:w="4118" w:type="dxa"/>
          </w:tcPr>
          <w:p w:rsidR="00434084" w:rsidRPr="00434084" w:rsidRDefault="00434084" w:rsidP="00610F2C">
            <w:pPr>
              <w:widowControl/>
              <w:spacing w:line="315" w:lineRule="atLeast"/>
              <w:jc w:val="left"/>
              <w:rPr>
                <w:rFonts w:asciiTheme="minorEastAsia" w:hAnsiTheme="minorEastAsia" w:cs="宋体"/>
                <w:color w:val="000000"/>
                <w:kern w:val="0"/>
                <w:szCs w:val="21"/>
              </w:rPr>
            </w:pPr>
            <w:r w:rsidRPr="00434084">
              <w:rPr>
                <w:rFonts w:asciiTheme="minorEastAsia" w:hAnsiTheme="minorEastAsia" w:cs="宋体" w:hint="eastAsia"/>
                <w:color w:val="000000"/>
                <w:kern w:val="0"/>
                <w:szCs w:val="21"/>
              </w:rPr>
              <w:t>中科院平均准确率</w:t>
            </w:r>
          </w:p>
        </w:tc>
        <w:tc>
          <w:tcPr>
            <w:tcW w:w="4118" w:type="dxa"/>
          </w:tcPr>
          <w:p w:rsidR="00434084" w:rsidRPr="00434084" w:rsidRDefault="00434084" w:rsidP="00434084">
            <w:pPr>
              <w:widowControl/>
              <w:jc w:val="left"/>
              <w:rPr>
                <w:rFonts w:asciiTheme="minorEastAsia" w:hAnsiTheme="minorEastAsia"/>
                <w:color w:val="000000"/>
                <w:sz w:val="22"/>
              </w:rPr>
            </w:pPr>
            <w:r w:rsidRPr="00434084">
              <w:rPr>
                <w:rFonts w:asciiTheme="minorEastAsia" w:hAnsiTheme="minorEastAsia" w:hint="eastAsia"/>
                <w:color w:val="000000"/>
                <w:sz w:val="22"/>
              </w:rPr>
              <w:t>0.7867601</w:t>
            </w:r>
          </w:p>
        </w:tc>
      </w:tr>
    </w:tbl>
    <w:p w:rsidR="00A63721" w:rsidRDefault="00A63721" w:rsidP="00610F2C">
      <w:pPr>
        <w:widowControl/>
        <w:shd w:val="clear" w:color="auto" w:fill="FFFFFF"/>
        <w:spacing w:line="315" w:lineRule="atLeast"/>
        <w:jc w:val="left"/>
        <w:rPr>
          <w:rFonts w:asciiTheme="minorEastAsia" w:hAnsiTheme="minorEastAsia" w:cs="宋体"/>
          <w:color w:val="000000"/>
          <w:kern w:val="0"/>
          <w:szCs w:val="21"/>
        </w:rPr>
      </w:pPr>
    </w:p>
    <w:p w:rsidR="00610F2C" w:rsidRDefault="00A63721" w:rsidP="00A63721">
      <w:pPr>
        <w:widowControl/>
        <w:shd w:val="clear" w:color="auto" w:fill="FFFFFF"/>
        <w:spacing w:line="315" w:lineRule="atLeast"/>
        <w:ind w:firstLine="42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结果表明，相对中科院分词系统，基于分支熵的方法对分词结果有所提升，且融合方法中M1效果最佳。</w:t>
      </w:r>
    </w:p>
    <w:p w:rsidR="00550980" w:rsidRDefault="00550980" w:rsidP="00550980">
      <w:pPr>
        <w:widowControl/>
        <w:shd w:val="clear" w:color="auto" w:fill="FFFFFF"/>
        <w:spacing w:line="315" w:lineRule="atLeast"/>
        <w:jc w:val="left"/>
        <w:rPr>
          <w:rFonts w:asciiTheme="minorEastAsia" w:hAnsiTheme="minorEastAsia" w:cs="宋体"/>
          <w:color w:val="000000"/>
          <w:kern w:val="0"/>
          <w:szCs w:val="21"/>
        </w:rPr>
      </w:pPr>
    </w:p>
    <w:p w:rsidR="00550980" w:rsidRDefault="00550980" w:rsidP="00550980">
      <w:pPr>
        <w:pStyle w:val="a3"/>
        <w:widowControl/>
        <w:numPr>
          <w:ilvl w:val="0"/>
          <w:numId w:val="1"/>
        </w:numPr>
        <w:shd w:val="clear" w:color="auto" w:fill="FFFFFF"/>
        <w:spacing w:line="315" w:lineRule="atLeast"/>
        <w:ind w:firstLineChars="0"/>
        <w:jc w:val="left"/>
        <w:rPr>
          <w:rFonts w:asciiTheme="minorEastAsia" w:hAnsiTheme="minorEastAsia" w:cs="宋体"/>
          <w:b/>
          <w:color w:val="000000"/>
          <w:kern w:val="0"/>
          <w:sz w:val="24"/>
          <w:szCs w:val="24"/>
        </w:rPr>
      </w:pPr>
      <w:r w:rsidRPr="00B23E01">
        <w:rPr>
          <w:rFonts w:asciiTheme="minorEastAsia" w:hAnsiTheme="minorEastAsia" w:cs="宋体" w:hint="eastAsia"/>
          <w:b/>
          <w:color w:val="000000"/>
          <w:kern w:val="0"/>
          <w:sz w:val="24"/>
          <w:szCs w:val="24"/>
        </w:rPr>
        <w:t>互信息（MI）实验</w:t>
      </w:r>
    </w:p>
    <w:p w:rsidR="00B23E01" w:rsidRPr="00B23E01" w:rsidRDefault="00B23E01" w:rsidP="00B23E01">
      <w:pPr>
        <w:widowControl/>
        <w:shd w:val="clear" w:color="auto" w:fill="FFFFFF"/>
        <w:spacing w:line="315" w:lineRule="atLeast"/>
        <w:jc w:val="left"/>
        <w:rPr>
          <w:rFonts w:asciiTheme="minorEastAsia" w:hAnsiTheme="minorEastAsia" w:cs="宋体"/>
          <w:b/>
          <w:color w:val="000000"/>
          <w:kern w:val="0"/>
          <w:szCs w:val="21"/>
        </w:rPr>
      </w:pPr>
      <w:r w:rsidRPr="00B23E01">
        <w:rPr>
          <w:rFonts w:asciiTheme="minorEastAsia" w:hAnsiTheme="minorEastAsia" w:cs="宋体" w:hint="eastAsia"/>
          <w:b/>
          <w:color w:val="000000"/>
          <w:kern w:val="0"/>
          <w:szCs w:val="21"/>
        </w:rPr>
        <w:t>2</w:t>
      </w:r>
      <w:r w:rsidRPr="00B23E01">
        <w:rPr>
          <w:rFonts w:asciiTheme="minorEastAsia" w:hAnsiTheme="minorEastAsia" w:cs="宋体"/>
          <w:b/>
          <w:color w:val="000000"/>
          <w:kern w:val="0"/>
          <w:szCs w:val="21"/>
        </w:rPr>
        <w:t>.1</w:t>
      </w:r>
      <w:proofErr w:type="gramStart"/>
      <w:r w:rsidRPr="00B23E01">
        <w:rPr>
          <w:rFonts w:asciiTheme="minorEastAsia" w:hAnsiTheme="minorEastAsia" w:cs="宋体"/>
          <w:b/>
          <w:color w:val="000000"/>
          <w:kern w:val="0"/>
          <w:szCs w:val="21"/>
        </w:rPr>
        <w:t>三</w:t>
      </w:r>
      <w:proofErr w:type="gramEnd"/>
      <w:r w:rsidRPr="00B23E01">
        <w:rPr>
          <w:rFonts w:asciiTheme="minorEastAsia" w:hAnsiTheme="minorEastAsia" w:cs="宋体"/>
          <w:b/>
          <w:color w:val="000000"/>
          <w:kern w:val="0"/>
          <w:szCs w:val="21"/>
        </w:rPr>
        <w:t>元互信息的计算</w:t>
      </w:r>
    </w:p>
    <w:p w:rsidR="006E713C" w:rsidRDefault="00B23E01" w:rsidP="004A1D76">
      <w:pPr>
        <w:pStyle w:val="a3"/>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在计算三元的互信息时我有个疑问</w:t>
      </w:r>
      <w:r w:rsidR="004A1D76">
        <w:rPr>
          <w:rFonts w:asciiTheme="minorEastAsia" w:hAnsiTheme="minorEastAsia" w:cs="宋体" w:hint="eastAsia"/>
          <w:color w:val="000000"/>
          <w:kern w:val="0"/>
          <w:szCs w:val="21"/>
        </w:rPr>
        <w:t>，也在网上找过ABC的互信息怎么计算，但是找到的信息很少</w:t>
      </w:r>
      <w:r w:rsidR="006E713C">
        <w:rPr>
          <w:rFonts w:asciiTheme="minorEastAsia" w:hAnsiTheme="minorEastAsia" w:cs="宋体" w:hint="eastAsia"/>
          <w:color w:val="000000"/>
          <w:kern w:val="0"/>
          <w:szCs w:val="21"/>
        </w:rPr>
        <w:t>，我记得老师当初给我看的一篇英文论文，他讲到了多元词汇（实际是</w:t>
      </w:r>
      <w:r w:rsidR="001E51DA">
        <w:rPr>
          <w:rFonts w:asciiTheme="minorEastAsia" w:hAnsiTheme="minorEastAsia" w:cs="宋体" w:hint="eastAsia"/>
          <w:color w:val="000000"/>
          <w:kern w:val="0"/>
          <w:szCs w:val="21"/>
        </w:rPr>
        <w:t>一个</w:t>
      </w:r>
      <w:r w:rsidR="006E713C">
        <w:rPr>
          <w:rFonts w:asciiTheme="minorEastAsia" w:hAnsiTheme="minorEastAsia" w:cs="宋体" w:hint="eastAsia"/>
          <w:color w:val="000000"/>
          <w:kern w:val="0"/>
          <w:szCs w:val="21"/>
        </w:rPr>
        <w:t>英语单词</w:t>
      </w:r>
      <w:r w:rsidR="00703EBB">
        <w:rPr>
          <w:rFonts w:asciiTheme="minorEastAsia" w:hAnsiTheme="minorEastAsia" w:cs="宋体" w:hint="eastAsia"/>
          <w:color w:val="000000"/>
          <w:kern w:val="0"/>
          <w:szCs w:val="21"/>
        </w:rPr>
        <w:t>整体的互信息</w:t>
      </w:r>
      <w:r w:rsidR="006E713C">
        <w:rPr>
          <w:rFonts w:asciiTheme="minorEastAsia" w:hAnsiTheme="minorEastAsia" w:cs="宋体" w:hint="eastAsia"/>
          <w:color w:val="000000"/>
          <w:kern w:val="0"/>
          <w:szCs w:val="21"/>
        </w:rPr>
        <w:t>）互信息的计算，即采用了木桶理论，将内部联系最薄弱处的互信息作为整体的互信息，即为：</w:t>
      </w:r>
    </w:p>
    <w:p w:rsidR="006E713C" w:rsidRDefault="006E713C" w:rsidP="004A1D76">
      <w:pPr>
        <w:pStyle w:val="a3"/>
        <w:widowControl/>
        <w:shd w:val="clear" w:color="auto" w:fill="FFFFFF"/>
        <w:spacing w:line="315" w:lineRule="atLeast"/>
        <w:jc w:val="left"/>
        <w:rPr>
          <w:rFonts w:ascii="Times New Roman" w:hAnsi="Times New Roman" w:cs="Times New Roman"/>
          <w:color w:val="000000"/>
          <w:kern w:val="0"/>
          <w:szCs w:val="21"/>
        </w:rPr>
      </w:pPr>
      <w:proofErr w:type="gramStart"/>
      <w:r w:rsidRPr="006E713C">
        <w:rPr>
          <w:rFonts w:ascii="Times New Roman" w:hAnsi="Times New Roman" w:cs="Times New Roman"/>
          <w:color w:val="000000"/>
          <w:kern w:val="0"/>
          <w:szCs w:val="21"/>
        </w:rPr>
        <w:t>MI(</w:t>
      </w:r>
      <w:proofErr w:type="gramEnd"/>
      <w:r w:rsidRPr="006E713C">
        <w:rPr>
          <w:rFonts w:ascii="Times New Roman" w:hAnsi="Times New Roman" w:cs="Times New Roman"/>
          <w:color w:val="000000"/>
          <w:kern w:val="0"/>
          <w:szCs w:val="21"/>
        </w:rPr>
        <w:t>ABC)=min(MI(AB),MI(BC))</w:t>
      </w:r>
    </w:p>
    <w:p w:rsidR="0020426E" w:rsidRPr="0020426E" w:rsidRDefault="0020426E" w:rsidP="0020426E">
      <w:pPr>
        <w:widowControl/>
        <w:shd w:val="clear" w:color="auto" w:fill="FFFFFF"/>
        <w:spacing w:line="315"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这样计算</w:t>
      </w:r>
      <w:r>
        <w:rPr>
          <w:rFonts w:ascii="Times New Roman" w:hAnsi="Times New Roman" w:cs="Times New Roman" w:hint="eastAsia"/>
          <w:color w:val="000000"/>
          <w:kern w:val="0"/>
          <w:szCs w:val="21"/>
        </w:rPr>
        <w:t>，</w:t>
      </w:r>
      <w:r>
        <w:rPr>
          <w:rFonts w:ascii="Times New Roman" w:hAnsi="Times New Roman" w:cs="Times New Roman"/>
          <w:color w:val="000000"/>
          <w:kern w:val="0"/>
          <w:szCs w:val="21"/>
        </w:rPr>
        <w:t>其实质</w:t>
      </w:r>
      <w:r>
        <w:rPr>
          <w:rFonts w:ascii="Times New Roman" w:hAnsi="Times New Roman" w:cs="Times New Roman" w:hint="eastAsia"/>
          <w:color w:val="000000"/>
          <w:kern w:val="0"/>
          <w:szCs w:val="21"/>
        </w:rPr>
        <w:t>2gram</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3gram</w:t>
      </w:r>
      <w:r>
        <w:rPr>
          <w:rFonts w:ascii="Times New Roman" w:hAnsi="Times New Roman" w:cs="Times New Roman" w:hint="eastAsia"/>
          <w:color w:val="000000"/>
          <w:kern w:val="0"/>
          <w:szCs w:val="21"/>
        </w:rPr>
        <w:t>的互信息</w:t>
      </w:r>
      <w:r>
        <w:rPr>
          <w:rFonts w:ascii="Times New Roman" w:hAnsi="Times New Roman" w:cs="Times New Roman"/>
          <w:color w:val="000000"/>
          <w:kern w:val="0"/>
          <w:szCs w:val="21"/>
        </w:rPr>
        <w:t>全是基于</w:t>
      </w:r>
      <w:r>
        <w:rPr>
          <w:rFonts w:ascii="Times New Roman" w:hAnsi="Times New Roman" w:cs="Times New Roman" w:hint="eastAsia"/>
          <w:color w:val="000000"/>
          <w:kern w:val="0"/>
          <w:szCs w:val="21"/>
        </w:rPr>
        <w:t>2gram</w:t>
      </w:r>
      <w:r>
        <w:rPr>
          <w:rFonts w:ascii="Times New Roman" w:hAnsi="Times New Roman" w:cs="Times New Roman"/>
          <w:color w:val="000000"/>
          <w:kern w:val="0"/>
          <w:szCs w:val="21"/>
        </w:rPr>
        <w:t>的</w:t>
      </w:r>
      <w:r>
        <w:rPr>
          <w:rFonts w:ascii="Times New Roman" w:hAnsi="Times New Roman" w:cs="Times New Roman" w:hint="eastAsia"/>
          <w:color w:val="000000"/>
          <w:kern w:val="0"/>
          <w:szCs w:val="21"/>
        </w:rPr>
        <w:t>MI</w:t>
      </w:r>
      <w:r>
        <w:rPr>
          <w:rFonts w:ascii="Times New Roman" w:hAnsi="Times New Roman" w:cs="Times New Roman" w:hint="eastAsia"/>
          <w:color w:val="000000"/>
          <w:kern w:val="0"/>
          <w:szCs w:val="21"/>
        </w:rPr>
        <w:t>进行计算，其值则具有可比性。</w:t>
      </w:r>
    </w:p>
    <w:p w:rsidR="00550980" w:rsidRDefault="006E713C" w:rsidP="006E713C">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ab/>
        <w:t>还有一个问题</w:t>
      </w:r>
      <w:r>
        <w:rPr>
          <w:rFonts w:asciiTheme="minorEastAsia" w:hAnsiTheme="minorEastAsia" w:cs="宋体" w:hint="eastAsia"/>
          <w:color w:val="000000"/>
          <w:kern w:val="0"/>
          <w:szCs w:val="21"/>
        </w:rPr>
        <w:t>，</w:t>
      </w:r>
      <w:r>
        <w:rPr>
          <w:rFonts w:asciiTheme="minorEastAsia" w:hAnsiTheme="minorEastAsia" w:cs="宋体"/>
          <w:color w:val="000000"/>
          <w:kern w:val="0"/>
          <w:szCs w:val="21"/>
        </w:rPr>
        <w:t>老师当初写的计算</w:t>
      </w:r>
      <w:r>
        <w:rPr>
          <w:rFonts w:asciiTheme="minorEastAsia" w:hAnsiTheme="minorEastAsia" w:cs="宋体" w:hint="eastAsia"/>
          <w:color w:val="000000"/>
          <w:kern w:val="0"/>
          <w:szCs w:val="21"/>
        </w:rPr>
        <w:t>MI的公式，我感觉是有问题的，</w:t>
      </w:r>
      <w:r w:rsidR="00A11D80">
        <w:rPr>
          <w:rFonts w:asciiTheme="minorEastAsia" w:hAnsiTheme="minorEastAsia" w:cs="宋体" w:hint="eastAsia"/>
          <w:color w:val="000000"/>
          <w:kern w:val="0"/>
          <w:szCs w:val="21"/>
        </w:rPr>
        <w:t>以二元的MI计算为例，您的代码是这样写的</w:t>
      </w:r>
    </w:p>
    <w:p w:rsidR="00A11D80" w:rsidRDefault="00A11D80" w:rsidP="006E713C">
      <w:pPr>
        <w:widowControl/>
        <w:shd w:val="clear" w:color="auto" w:fill="FFFFFF"/>
        <w:spacing w:line="315" w:lineRule="atLeast"/>
        <w:jc w:val="left"/>
        <w:rPr>
          <w:rFonts w:asciiTheme="minorEastAsia" w:hAnsiTheme="minorEastAsia" w:cs="宋体"/>
          <w:color w:val="000000"/>
          <w:kern w:val="0"/>
          <w:szCs w:val="21"/>
        </w:rPr>
      </w:pPr>
      <w:r>
        <w:rPr>
          <w:noProof/>
        </w:rPr>
        <w:lastRenderedPageBreak/>
        <w:drawing>
          <wp:inline distT="0" distB="0" distL="0" distR="0" wp14:anchorId="7D1FFF25" wp14:editId="7101CE28">
            <wp:extent cx="5274310" cy="7943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4385"/>
                    </a:xfrm>
                    <a:prstGeom prst="rect">
                      <a:avLst/>
                    </a:prstGeom>
                  </pic:spPr>
                </pic:pic>
              </a:graphicData>
            </a:graphic>
          </wp:inline>
        </w:drawing>
      </w:r>
    </w:p>
    <w:p w:rsidR="00A11D80" w:rsidRDefault="00A11D80" w:rsidP="006E713C">
      <w:pPr>
        <w:widowControl/>
        <w:shd w:val="clear" w:color="auto" w:fill="FFFFFF"/>
        <w:spacing w:line="315" w:lineRule="atLeast"/>
        <w:jc w:val="left"/>
        <w:rPr>
          <w:rFonts w:asciiTheme="minorEastAsia" w:hAnsiTheme="minorEastAsia" w:cs="宋体"/>
          <w:color w:val="000000"/>
          <w:kern w:val="0"/>
          <w:szCs w:val="21"/>
        </w:rPr>
      </w:pPr>
    </w:p>
    <w:p w:rsidR="00A11D80" w:rsidRDefault="00DA4371" w:rsidP="006E713C">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分子分母除的</w:t>
      </w:r>
      <w:proofErr w:type="gramStart"/>
      <w:r>
        <w:rPr>
          <w:rFonts w:asciiTheme="minorEastAsia" w:hAnsiTheme="minorEastAsia" w:cs="宋体"/>
          <w:color w:val="000000"/>
          <w:kern w:val="0"/>
          <w:szCs w:val="21"/>
        </w:rPr>
        <w:t>是各元词汇</w:t>
      </w:r>
      <w:proofErr w:type="gramEnd"/>
      <w:r>
        <w:rPr>
          <w:rFonts w:asciiTheme="minorEastAsia" w:hAnsiTheme="minorEastAsia" w:cs="宋体"/>
          <w:color w:val="000000"/>
          <w:kern w:val="0"/>
          <w:szCs w:val="21"/>
        </w:rPr>
        <w:t>的数目</w:t>
      </w:r>
      <w:r>
        <w:rPr>
          <w:rFonts w:asciiTheme="minorEastAsia" w:hAnsiTheme="minorEastAsia" w:cs="宋体" w:hint="eastAsia"/>
          <w:color w:val="000000"/>
          <w:kern w:val="0"/>
          <w:szCs w:val="21"/>
        </w:rPr>
        <w:t>，</w:t>
      </w:r>
      <w:r w:rsidR="00A11D80">
        <w:rPr>
          <w:rFonts w:asciiTheme="minorEastAsia" w:hAnsiTheme="minorEastAsia" w:cs="宋体"/>
          <w:color w:val="000000"/>
          <w:kern w:val="0"/>
          <w:szCs w:val="21"/>
        </w:rPr>
        <w:t>而我看</w:t>
      </w:r>
      <w:r w:rsidR="00A11D80">
        <w:rPr>
          <w:rFonts w:asciiTheme="minorEastAsia" w:hAnsiTheme="minorEastAsia" w:cs="宋体" w:hint="eastAsia"/>
          <w:color w:val="000000"/>
          <w:kern w:val="0"/>
          <w:szCs w:val="21"/>
        </w:rPr>
        <w:t>《统计自然语言处理基础》第五章讲到的计算方式应该是这样的，</w:t>
      </w:r>
    </w:p>
    <w:p w:rsidR="00A11D80" w:rsidRDefault="00A11D80" w:rsidP="006E713C">
      <w:pPr>
        <w:widowControl/>
        <w:shd w:val="clear" w:color="auto" w:fill="FFFFFF"/>
        <w:spacing w:line="315" w:lineRule="atLeast"/>
        <w:jc w:val="left"/>
        <w:rPr>
          <w:rFonts w:asciiTheme="minorEastAsia" w:hAnsiTheme="minorEastAsia" w:cs="宋体"/>
          <w:color w:val="000000"/>
          <w:kern w:val="0"/>
          <w:szCs w:val="21"/>
        </w:rPr>
      </w:pPr>
      <w:r w:rsidRPr="00A11D80">
        <w:rPr>
          <w:rFonts w:asciiTheme="minorEastAsia" w:hAnsiTheme="minorEastAsia" w:cs="宋体"/>
          <w:color w:val="000000"/>
          <w:kern w:val="0"/>
          <w:position w:val="-56"/>
          <w:szCs w:val="21"/>
        </w:rPr>
        <w:object w:dxaOrig="7479"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64.5pt" o:ole="">
            <v:imagedata r:id="rId9" o:title=""/>
          </v:shape>
          <o:OLEObject Type="Embed" ProgID="Equation.DSMT4" ShapeID="_x0000_i1025" DrawAspect="Content" ObjectID="_1524290589" r:id="rId10"/>
        </w:object>
      </w:r>
    </w:p>
    <w:p w:rsidR="00A11D80" w:rsidRDefault="004D0446" w:rsidP="006E713C">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其中c代表词汇计数</w:t>
      </w:r>
      <w:r>
        <w:rPr>
          <w:rFonts w:asciiTheme="minorEastAsia" w:hAnsiTheme="minorEastAsia" w:cs="宋体" w:hint="eastAsia"/>
          <w:color w:val="000000"/>
          <w:kern w:val="0"/>
          <w:szCs w:val="21"/>
        </w:rPr>
        <w:t>，</w:t>
      </w:r>
      <w:r w:rsidRPr="004D0446">
        <w:rPr>
          <w:rFonts w:asciiTheme="minorEastAsia" w:hAnsiTheme="minorEastAsia" w:cs="宋体"/>
          <w:color w:val="000000"/>
          <w:kern w:val="0"/>
          <w:position w:val="-10"/>
          <w:szCs w:val="21"/>
        </w:rPr>
        <w:object w:dxaOrig="1100" w:dyaOrig="320">
          <v:shape id="_x0000_i1026" type="#_x0000_t75" style="width:57.75pt;height:14.25pt" o:ole="">
            <v:imagedata r:id="rId11" o:title=""/>
          </v:shape>
          <o:OLEObject Type="Embed" ProgID="Equation.DSMT4" ShapeID="_x0000_i1026" DrawAspect="Content" ObjectID="_1524290590" r:id="rId12"/>
        </w:object>
      </w:r>
      <w:r>
        <w:rPr>
          <w:rFonts w:asciiTheme="minorEastAsia" w:hAnsiTheme="minorEastAsia" w:cs="宋体"/>
          <w:color w:val="000000"/>
          <w:kern w:val="0"/>
          <w:szCs w:val="21"/>
        </w:rPr>
        <w:t>代表语料库大小</w:t>
      </w:r>
      <w:r>
        <w:rPr>
          <w:rFonts w:asciiTheme="minorEastAsia" w:hAnsiTheme="minorEastAsia" w:cs="宋体" w:hint="eastAsia"/>
          <w:color w:val="000000"/>
          <w:kern w:val="0"/>
          <w:szCs w:val="21"/>
        </w:rPr>
        <w:t>，</w:t>
      </w:r>
      <w:r>
        <w:rPr>
          <w:rFonts w:asciiTheme="minorEastAsia" w:hAnsiTheme="minorEastAsia" w:cs="宋体"/>
          <w:color w:val="000000"/>
          <w:kern w:val="0"/>
          <w:szCs w:val="21"/>
        </w:rPr>
        <w:t>也就是语料库一共多少个词</w:t>
      </w:r>
      <w:r>
        <w:rPr>
          <w:rFonts w:asciiTheme="minorEastAsia" w:hAnsiTheme="minorEastAsia" w:cs="宋体" w:hint="eastAsia"/>
          <w:color w:val="000000"/>
          <w:kern w:val="0"/>
          <w:szCs w:val="21"/>
        </w:rPr>
        <w:t>。</w:t>
      </w:r>
      <w:r w:rsidR="00A11D80">
        <w:rPr>
          <w:rFonts w:asciiTheme="minorEastAsia" w:hAnsiTheme="minorEastAsia" w:cs="宋体"/>
          <w:color w:val="000000"/>
          <w:kern w:val="0"/>
          <w:szCs w:val="21"/>
        </w:rPr>
        <w:t>起初我是采用老师那种计算方式计算的</w:t>
      </w:r>
      <w:r w:rsidR="00A11D80">
        <w:rPr>
          <w:rFonts w:asciiTheme="minorEastAsia" w:hAnsiTheme="minorEastAsia" w:cs="宋体" w:hint="eastAsia"/>
          <w:color w:val="000000"/>
          <w:kern w:val="0"/>
          <w:szCs w:val="21"/>
        </w:rPr>
        <w:t>，</w:t>
      </w:r>
      <w:r w:rsidR="00A11D80">
        <w:rPr>
          <w:rFonts w:asciiTheme="minorEastAsia" w:hAnsiTheme="minorEastAsia" w:cs="宋体"/>
          <w:color w:val="000000"/>
          <w:kern w:val="0"/>
          <w:szCs w:val="21"/>
        </w:rPr>
        <w:t>但是我发现很多词汇的</w:t>
      </w:r>
      <w:r w:rsidR="00A11D80">
        <w:rPr>
          <w:rFonts w:asciiTheme="minorEastAsia" w:hAnsiTheme="minorEastAsia" w:cs="宋体" w:hint="eastAsia"/>
          <w:color w:val="000000"/>
          <w:kern w:val="0"/>
          <w:szCs w:val="21"/>
        </w:rPr>
        <w:t>MI与我们主观的感知不一样，于是我就修改</w:t>
      </w:r>
      <w:r w:rsidR="00EA12DD">
        <w:rPr>
          <w:rFonts w:asciiTheme="minorEastAsia" w:hAnsiTheme="minorEastAsia" w:cs="宋体" w:hint="eastAsia"/>
          <w:color w:val="000000"/>
          <w:kern w:val="0"/>
          <w:szCs w:val="21"/>
        </w:rPr>
        <w:t>为</w:t>
      </w:r>
      <w:r w:rsidR="00A11D80">
        <w:rPr>
          <w:rFonts w:asciiTheme="minorEastAsia" w:hAnsiTheme="minorEastAsia" w:cs="宋体" w:hint="eastAsia"/>
          <w:color w:val="000000"/>
          <w:kern w:val="0"/>
          <w:szCs w:val="21"/>
        </w:rPr>
        <w:t>了这个计算公式，并用于实验。</w:t>
      </w:r>
    </w:p>
    <w:p w:rsidR="00A11D80" w:rsidRDefault="00A11D80" w:rsidP="006E713C">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ab/>
        <w:t>但是</w:t>
      </w:r>
      <w:r>
        <w:rPr>
          <w:rFonts w:asciiTheme="minorEastAsia" w:hAnsiTheme="minorEastAsia" w:cs="宋体" w:hint="eastAsia"/>
          <w:color w:val="000000"/>
          <w:kern w:val="0"/>
          <w:szCs w:val="21"/>
        </w:rPr>
        <w:t>，</w:t>
      </w:r>
      <w:r>
        <w:rPr>
          <w:rFonts w:asciiTheme="minorEastAsia" w:hAnsiTheme="minorEastAsia" w:cs="宋体"/>
          <w:color w:val="000000"/>
          <w:kern w:val="0"/>
          <w:szCs w:val="21"/>
        </w:rPr>
        <w:t>我不知道是否是公式的问题</w:t>
      </w:r>
      <w:r>
        <w:rPr>
          <w:rFonts w:asciiTheme="minorEastAsia" w:hAnsiTheme="minorEastAsia" w:cs="宋体" w:hint="eastAsia"/>
          <w:color w:val="000000"/>
          <w:kern w:val="0"/>
          <w:szCs w:val="21"/>
        </w:rPr>
        <w:t>，</w:t>
      </w:r>
      <w:r>
        <w:rPr>
          <w:rFonts w:asciiTheme="minorEastAsia" w:hAnsiTheme="minorEastAsia" w:cs="宋体"/>
          <w:color w:val="000000"/>
          <w:kern w:val="0"/>
          <w:szCs w:val="21"/>
        </w:rPr>
        <w:t>个别</w:t>
      </w:r>
      <w:r>
        <w:rPr>
          <w:rFonts w:asciiTheme="minorEastAsia" w:hAnsiTheme="minorEastAsia" w:cs="宋体" w:hint="eastAsia"/>
          <w:color w:val="000000"/>
          <w:kern w:val="0"/>
          <w:szCs w:val="21"/>
        </w:rPr>
        <w:t>MI计算出来是负值，按照书上说的MI的值应该永远为正才对。</w:t>
      </w:r>
      <w:r w:rsidR="00AE130B">
        <w:rPr>
          <w:rFonts w:asciiTheme="minorEastAsia" w:hAnsiTheme="minorEastAsia" w:cs="宋体" w:hint="eastAsia"/>
          <w:color w:val="000000"/>
          <w:kern w:val="0"/>
          <w:szCs w:val="21"/>
        </w:rPr>
        <w:t>老师原来的公式计算的MI全是负的</w:t>
      </w:r>
      <w:r w:rsidR="00BF3283">
        <w:rPr>
          <w:rFonts w:asciiTheme="minorEastAsia" w:hAnsiTheme="minorEastAsia" w:cs="宋体" w:hint="eastAsia"/>
          <w:color w:val="000000"/>
          <w:kern w:val="0"/>
          <w:szCs w:val="21"/>
        </w:rPr>
        <w:t>。</w:t>
      </w:r>
    </w:p>
    <w:p w:rsidR="00E957EA" w:rsidRDefault="00E957EA" w:rsidP="006E713C">
      <w:pPr>
        <w:widowControl/>
        <w:shd w:val="clear" w:color="auto" w:fill="FFFFFF"/>
        <w:spacing w:line="315" w:lineRule="atLeast"/>
        <w:jc w:val="left"/>
        <w:rPr>
          <w:rFonts w:asciiTheme="minorEastAsia" w:hAnsiTheme="minorEastAsia" w:cs="宋体"/>
          <w:b/>
          <w:color w:val="000000"/>
          <w:kern w:val="0"/>
          <w:szCs w:val="21"/>
        </w:rPr>
      </w:pPr>
      <w:r w:rsidRPr="00B23E01">
        <w:rPr>
          <w:rFonts w:asciiTheme="minorEastAsia" w:hAnsiTheme="minorEastAsia" w:cs="宋体" w:hint="eastAsia"/>
          <w:b/>
          <w:color w:val="000000"/>
          <w:kern w:val="0"/>
          <w:szCs w:val="21"/>
        </w:rPr>
        <w:t>2</w:t>
      </w:r>
      <w:r w:rsidRPr="00B23E01">
        <w:rPr>
          <w:rFonts w:asciiTheme="minorEastAsia" w:hAnsiTheme="minorEastAsia" w:cs="宋体"/>
          <w:b/>
          <w:color w:val="000000"/>
          <w:kern w:val="0"/>
          <w:szCs w:val="21"/>
        </w:rPr>
        <w:t>.1</w:t>
      </w:r>
      <w:proofErr w:type="gramStart"/>
      <w:r>
        <w:rPr>
          <w:rFonts w:asciiTheme="minorEastAsia" w:hAnsiTheme="minorEastAsia" w:cs="宋体" w:hint="eastAsia"/>
          <w:b/>
          <w:color w:val="000000"/>
          <w:kern w:val="0"/>
          <w:szCs w:val="21"/>
        </w:rPr>
        <w:t>一</w:t>
      </w:r>
      <w:proofErr w:type="gramEnd"/>
      <w:r w:rsidRPr="00B23E01">
        <w:rPr>
          <w:rFonts w:asciiTheme="minorEastAsia" w:hAnsiTheme="minorEastAsia" w:cs="宋体"/>
          <w:b/>
          <w:color w:val="000000"/>
          <w:kern w:val="0"/>
          <w:szCs w:val="21"/>
        </w:rPr>
        <w:t>元互信息的</w:t>
      </w:r>
      <w:r w:rsidR="00B0363A">
        <w:rPr>
          <w:rFonts w:asciiTheme="minorEastAsia" w:hAnsiTheme="minorEastAsia" w:cs="宋体" w:hint="eastAsia"/>
          <w:b/>
          <w:color w:val="000000"/>
          <w:kern w:val="0"/>
          <w:szCs w:val="21"/>
        </w:rPr>
        <w:t>设定</w:t>
      </w:r>
    </w:p>
    <w:p w:rsidR="008758DB" w:rsidRDefault="008758DB" w:rsidP="006E713C">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ab/>
        <w:t>因为一元的互信息无法计算</w:t>
      </w:r>
      <w:r>
        <w:rPr>
          <w:rFonts w:asciiTheme="minorEastAsia" w:hAnsiTheme="minorEastAsia" w:cs="宋体" w:hint="eastAsia"/>
          <w:color w:val="000000"/>
          <w:kern w:val="0"/>
          <w:szCs w:val="21"/>
        </w:rPr>
        <w:t>，</w:t>
      </w:r>
      <w:r>
        <w:rPr>
          <w:rFonts w:asciiTheme="minorEastAsia" w:hAnsiTheme="minorEastAsia" w:cs="宋体"/>
          <w:color w:val="000000"/>
          <w:kern w:val="0"/>
          <w:szCs w:val="21"/>
        </w:rPr>
        <w:t>老师当初给的解决方法</w:t>
      </w:r>
      <w:r w:rsidR="00B74624">
        <w:rPr>
          <w:rFonts w:asciiTheme="minorEastAsia" w:hAnsiTheme="minorEastAsia" w:cs="宋体"/>
          <w:color w:val="000000"/>
          <w:kern w:val="0"/>
          <w:szCs w:val="21"/>
        </w:rPr>
        <w:t>一是指定一个固定值</w:t>
      </w:r>
      <w:r w:rsidR="00B74624">
        <w:rPr>
          <w:rFonts w:asciiTheme="minorEastAsia" w:hAnsiTheme="minorEastAsia" w:cs="宋体" w:hint="eastAsia"/>
          <w:color w:val="000000"/>
          <w:kern w:val="0"/>
          <w:szCs w:val="21"/>
        </w:rPr>
        <w:t>，</w:t>
      </w:r>
      <w:r w:rsidR="00A7103D">
        <w:rPr>
          <w:rFonts w:asciiTheme="minorEastAsia" w:hAnsiTheme="minorEastAsia" w:cs="宋体" w:hint="eastAsia"/>
          <w:color w:val="000000"/>
          <w:kern w:val="0"/>
          <w:szCs w:val="21"/>
        </w:rPr>
        <w:t>方法二</w:t>
      </w:r>
      <w:r w:rsidR="00A7103D">
        <w:rPr>
          <w:rFonts w:asciiTheme="minorEastAsia" w:hAnsiTheme="minorEastAsia" w:cs="宋体"/>
          <w:color w:val="000000"/>
          <w:kern w:val="0"/>
          <w:szCs w:val="21"/>
        </w:rPr>
        <w:t>为</w:t>
      </w:r>
      <w:bookmarkStart w:id="0" w:name="_GoBack"/>
      <w:bookmarkEnd w:id="0"/>
      <w:r w:rsidR="00B74624">
        <w:rPr>
          <w:rFonts w:asciiTheme="minorEastAsia" w:hAnsiTheme="minorEastAsia" w:cs="宋体"/>
          <w:color w:val="000000"/>
          <w:kern w:val="0"/>
          <w:szCs w:val="21"/>
        </w:rPr>
        <w:t>a的互信息是</w:t>
      </w:r>
      <w:proofErr w:type="spellStart"/>
      <w:r w:rsidR="00B74624">
        <w:rPr>
          <w:rFonts w:asciiTheme="minorEastAsia" w:hAnsiTheme="minorEastAsia" w:cs="宋体"/>
          <w:color w:val="000000"/>
          <w:kern w:val="0"/>
          <w:szCs w:val="21"/>
        </w:rPr>
        <w:t>ab,ac,ad</w:t>
      </w:r>
      <w:proofErr w:type="spellEnd"/>
      <w:r w:rsidR="00B74624">
        <w:rPr>
          <w:rFonts w:asciiTheme="minorEastAsia" w:hAnsiTheme="minorEastAsia" w:cs="宋体"/>
          <w:color w:val="000000"/>
          <w:kern w:val="0"/>
          <w:szCs w:val="21"/>
        </w:rPr>
        <w:t>(是否还需要考虑</w:t>
      </w:r>
      <w:proofErr w:type="spellStart"/>
      <w:r w:rsidR="00B74624">
        <w:rPr>
          <w:rFonts w:asciiTheme="minorEastAsia" w:hAnsiTheme="minorEastAsia" w:cs="宋体"/>
          <w:color w:val="000000"/>
          <w:kern w:val="0"/>
          <w:szCs w:val="21"/>
        </w:rPr>
        <w:t>ba,ca,da</w:t>
      </w:r>
      <w:proofErr w:type="spellEnd"/>
      <w:r w:rsidR="00B74624">
        <w:rPr>
          <w:rFonts w:asciiTheme="minorEastAsia" w:hAnsiTheme="minorEastAsia" w:cs="宋体"/>
          <w:color w:val="000000"/>
          <w:kern w:val="0"/>
          <w:szCs w:val="21"/>
        </w:rPr>
        <w:t>的</w:t>
      </w:r>
      <w:r w:rsidR="00B74624">
        <w:rPr>
          <w:rFonts w:asciiTheme="minorEastAsia" w:hAnsiTheme="minorEastAsia" w:cs="宋体" w:hint="eastAsia"/>
          <w:color w:val="000000"/>
          <w:kern w:val="0"/>
          <w:szCs w:val="21"/>
        </w:rPr>
        <w:t>？</w:t>
      </w:r>
      <w:r w:rsidR="00B74624">
        <w:rPr>
          <w:rFonts w:asciiTheme="minorEastAsia" w:hAnsiTheme="minorEastAsia" w:cs="宋体"/>
          <w:color w:val="000000"/>
          <w:kern w:val="0"/>
          <w:szCs w:val="21"/>
        </w:rPr>
        <w:t>)我感觉方法</w:t>
      </w:r>
      <w:proofErr w:type="gramStart"/>
      <w:r w:rsidR="00B74624">
        <w:rPr>
          <w:rFonts w:asciiTheme="minorEastAsia" w:hAnsiTheme="minorEastAsia" w:cs="宋体"/>
          <w:color w:val="000000"/>
          <w:kern w:val="0"/>
          <w:szCs w:val="21"/>
        </w:rPr>
        <w:t>一</w:t>
      </w:r>
      <w:proofErr w:type="gramEnd"/>
      <w:r w:rsidR="00B74624">
        <w:rPr>
          <w:rFonts w:asciiTheme="minorEastAsia" w:hAnsiTheme="minorEastAsia" w:cs="宋体"/>
          <w:color w:val="000000"/>
          <w:kern w:val="0"/>
          <w:szCs w:val="21"/>
        </w:rPr>
        <w:t>指定默认值比较简单</w:t>
      </w:r>
      <w:r w:rsidR="00B74624">
        <w:rPr>
          <w:rFonts w:asciiTheme="minorEastAsia" w:hAnsiTheme="minorEastAsia" w:cs="宋体" w:hint="eastAsia"/>
          <w:color w:val="000000"/>
          <w:kern w:val="0"/>
          <w:szCs w:val="21"/>
        </w:rPr>
        <w:t>，</w:t>
      </w:r>
      <w:r w:rsidR="00B74624">
        <w:rPr>
          <w:rFonts w:asciiTheme="minorEastAsia" w:hAnsiTheme="minorEastAsia" w:cs="宋体"/>
          <w:color w:val="000000"/>
          <w:kern w:val="0"/>
          <w:szCs w:val="21"/>
        </w:rPr>
        <w:t>方法二实现起来麻烦了些</w:t>
      </w:r>
      <w:r w:rsidR="00B74624">
        <w:rPr>
          <w:rFonts w:asciiTheme="minorEastAsia" w:hAnsiTheme="minorEastAsia" w:cs="宋体" w:hint="eastAsia"/>
          <w:color w:val="000000"/>
          <w:kern w:val="0"/>
          <w:szCs w:val="21"/>
        </w:rPr>
        <w:t>。</w:t>
      </w:r>
      <w:r w:rsidR="00B74624">
        <w:rPr>
          <w:rFonts w:asciiTheme="minorEastAsia" w:hAnsiTheme="minorEastAsia" w:cs="宋体"/>
          <w:color w:val="000000"/>
          <w:kern w:val="0"/>
          <w:szCs w:val="21"/>
        </w:rPr>
        <w:t>于是我就实验寻找相对较优的一元词汇的互信息</w:t>
      </w:r>
      <w:r w:rsidR="00B74624">
        <w:rPr>
          <w:rFonts w:asciiTheme="minorEastAsia" w:hAnsiTheme="minorEastAsia" w:cs="宋体" w:hint="eastAsia"/>
          <w:color w:val="000000"/>
          <w:kern w:val="0"/>
          <w:szCs w:val="21"/>
        </w:rPr>
        <w:t>。</w:t>
      </w:r>
    </w:p>
    <w:p w:rsidR="00B74624" w:rsidRDefault="00B74624" w:rsidP="00B74624">
      <w:pPr>
        <w:widowControl/>
        <w:shd w:val="clear" w:color="auto" w:fill="FFFFFF"/>
        <w:spacing w:line="315" w:lineRule="atLeast"/>
        <w:jc w:val="left"/>
        <w:rPr>
          <w:rFonts w:ascii="Times New Roman" w:hAnsi="Times New Roman" w:cs="Times New Roman"/>
          <w:color w:val="000000"/>
          <w:kern w:val="0"/>
          <w:szCs w:val="21"/>
        </w:rPr>
      </w:pPr>
      <w:r>
        <w:rPr>
          <w:rFonts w:asciiTheme="minorEastAsia" w:hAnsiTheme="minorEastAsia" w:cs="宋体"/>
          <w:color w:val="000000"/>
          <w:kern w:val="0"/>
          <w:szCs w:val="21"/>
        </w:rPr>
        <w:tab/>
        <w:t>通过计算</w:t>
      </w:r>
      <w:r>
        <w:rPr>
          <w:rFonts w:asciiTheme="minorEastAsia" w:hAnsiTheme="minorEastAsia" w:cs="宋体" w:hint="eastAsia"/>
          <w:color w:val="000000"/>
          <w:kern w:val="0"/>
          <w:szCs w:val="21"/>
        </w:rPr>
        <w:t>，2gram</w:t>
      </w:r>
      <w:r>
        <w:rPr>
          <w:rFonts w:asciiTheme="minorEastAsia" w:hAnsiTheme="minorEastAsia" w:cs="宋体"/>
          <w:color w:val="000000"/>
          <w:kern w:val="0"/>
          <w:szCs w:val="21"/>
        </w:rPr>
        <w:t>和</w:t>
      </w:r>
      <w:r>
        <w:rPr>
          <w:rFonts w:asciiTheme="minorEastAsia" w:hAnsiTheme="minorEastAsia" w:cs="宋体" w:hint="eastAsia"/>
          <w:color w:val="000000"/>
          <w:kern w:val="0"/>
          <w:szCs w:val="21"/>
        </w:rPr>
        <w:t>3gram</w:t>
      </w:r>
      <w:r>
        <w:rPr>
          <w:rFonts w:asciiTheme="minorEastAsia" w:hAnsiTheme="minorEastAsia" w:cs="宋体"/>
          <w:color w:val="000000"/>
          <w:kern w:val="0"/>
          <w:szCs w:val="21"/>
        </w:rPr>
        <w:t>的互信息平均值分别为</w:t>
      </w:r>
      <w:r>
        <w:rPr>
          <w:rFonts w:asciiTheme="minorEastAsia" w:hAnsiTheme="minorEastAsia" w:cs="宋体" w:hint="eastAsia"/>
          <w:color w:val="000000"/>
          <w:kern w:val="0"/>
          <w:szCs w:val="21"/>
        </w:rPr>
        <w:t>：</w:t>
      </w:r>
      <w:r w:rsidRPr="00B74624">
        <w:rPr>
          <w:rFonts w:ascii="Times New Roman" w:hAnsi="Times New Roman" w:cs="Times New Roman"/>
          <w:color w:val="000000"/>
          <w:kern w:val="0"/>
          <w:szCs w:val="21"/>
        </w:rPr>
        <w:t>Average(2gram)=3.5;Average(3gram)=2.8</w:t>
      </w:r>
      <w:r>
        <w:rPr>
          <w:rFonts w:ascii="Times New Roman" w:hAnsi="Times New Roman" w:cs="Times New Roman"/>
          <w:color w:val="000000"/>
          <w:kern w:val="0"/>
          <w:szCs w:val="21"/>
        </w:rPr>
        <w:t>,</w:t>
      </w:r>
      <w:r>
        <w:rPr>
          <w:rFonts w:ascii="Times New Roman" w:hAnsi="Times New Roman" w:cs="Times New Roman"/>
          <w:color w:val="000000"/>
          <w:kern w:val="0"/>
          <w:szCs w:val="21"/>
        </w:rPr>
        <w:t>对他们两个取平均值为</w:t>
      </w:r>
      <w:r>
        <w:rPr>
          <w:rFonts w:ascii="Times New Roman" w:hAnsi="Times New Roman" w:cs="Times New Roman" w:hint="eastAsia"/>
          <w:color w:val="000000"/>
          <w:kern w:val="0"/>
          <w:szCs w:val="21"/>
        </w:rPr>
        <w:t>：</w:t>
      </w:r>
      <w:r>
        <w:rPr>
          <w:rFonts w:ascii="Times New Roman" w:hAnsi="Times New Roman" w:cs="Times New Roman" w:hint="eastAsia"/>
          <w:color w:val="000000"/>
          <w:kern w:val="0"/>
          <w:szCs w:val="21"/>
        </w:rPr>
        <w:t>3.15</w:t>
      </w:r>
      <w:r>
        <w:rPr>
          <w:rFonts w:ascii="Times New Roman" w:hAnsi="Times New Roman" w:cs="Times New Roman" w:hint="eastAsia"/>
          <w:color w:val="000000"/>
          <w:kern w:val="0"/>
          <w:szCs w:val="21"/>
        </w:rPr>
        <w:t>。所以</w:t>
      </w:r>
      <w:r>
        <w:rPr>
          <w:rFonts w:ascii="Times New Roman" w:hAnsi="Times New Roman" w:cs="Times New Roman" w:hint="eastAsia"/>
          <w:color w:val="000000"/>
          <w:kern w:val="0"/>
          <w:szCs w:val="21"/>
        </w:rPr>
        <w:t>1gram</w:t>
      </w:r>
      <w:r>
        <w:rPr>
          <w:rFonts w:ascii="Times New Roman" w:hAnsi="Times New Roman" w:cs="Times New Roman" w:hint="eastAsia"/>
          <w:color w:val="000000"/>
          <w:kern w:val="0"/>
          <w:szCs w:val="21"/>
        </w:rPr>
        <w:t>默认值的取值范围我定在了</w:t>
      </w:r>
      <w:r>
        <w:rPr>
          <w:rFonts w:ascii="Times New Roman" w:hAnsi="Times New Roman" w:cs="Times New Roman" w:hint="eastAsia"/>
          <w:color w:val="000000"/>
          <w:kern w:val="0"/>
          <w:szCs w:val="21"/>
        </w:rPr>
        <w:t>3.15</w:t>
      </w:r>
      <w:r>
        <w:rPr>
          <w:rFonts w:ascii="Times New Roman" w:hAnsi="Times New Roman" w:cs="Times New Roman" w:hint="eastAsia"/>
          <w:color w:val="000000"/>
          <w:kern w:val="0"/>
          <w:szCs w:val="21"/>
        </w:rPr>
        <w:t>附近</w:t>
      </w:r>
      <w:r w:rsidR="00CD04C0">
        <w:rPr>
          <w:rFonts w:ascii="Times New Roman" w:hAnsi="Times New Roman" w:cs="Times New Roman" w:hint="eastAsia"/>
          <w:color w:val="000000"/>
          <w:kern w:val="0"/>
          <w:szCs w:val="21"/>
        </w:rPr>
        <w:t>,</w:t>
      </w:r>
      <w:r w:rsidR="00CD04C0">
        <w:rPr>
          <w:rFonts w:ascii="Times New Roman" w:hAnsi="Times New Roman" w:cs="Times New Roman" w:hint="eastAsia"/>
          <w:color w:val="000000"/>
          <w:kern w:val="0"/>
          <w:szCs w:val="21"/>
        </w:rPr>
        <w:t>通过不断尝试的方法，最终找到了一个比较好的默认值，</w:t>
      </w:r>
      <w:r w:rsidR="00CD04C0">
        <w:rPr>
          <w:rFonts w:ascii="Times New Roman" w:hAnsi="Times New Roman" w:cs="Times New Roman" w:hint="eastAsia"/>
          <w:color w:val="000000"/>
          <w:kern w:val="0"/>
          <w:szCs w:val="21"/>
        </w:rPr>
        <w:t>default</w:t>
      </w:r>
      <w:r w:rsidR="00CD04C0">
        <w:rPr>
          <w:rFonts w:ascii="Times New Roman" w:hAnsi="Times New Roman" w:cs="Times New Roman"/>
          <w:color w:val="000000"/>
          <w:kern w:val="0"/>
          <w:szCs w:val="21"/>
        </w:rPr>
        <w:t>(1gram)=</w:t>
      </w:r>
      <w:r w:rsidR="00DA174D">
        <w:rPr>
          <w:rFonts w:ascii="Times New Roman" w:hAnsi="Times New Roman" w:cs="Times New Roman"/>
          <w:color w:val="000000"/>
          <w:kern w:val="0"/>
          <w:szCs w:val="21"/>
        </w:rPr>
        <w:t>4</w:t>
      </w:r>
      <w:r w:rsidR="001E37C1">
        <w:rPr>
          <w:rFonts w:ascii="Times New Roman" w:hAnsi="Times New Roman" w:cs="Times New Roman"/>
          <w:color w:val="000000"/>
          <w:kern w:val="0"/>
          <w:szCs w:val="21"/>
        </w:rPr>
        <w:t>,</w:t>
      </w:r>
      <w:r w:rsidR="001E37C1">
        <w:rPr>
          <w:rFonts w:ascii="Times New Roman" w:hAnsi="Times New Roman" w:cs="Times New Roman"/>
          <w:color w:val="000000"/>
          <w:kern w:val="0"/>
          <w:szCs w:val="21"/>
        </w:rPr>
        <w:t>采用该默认值</w:t>
      </w:r>
      <w:r w:rsidR="001870A2">
        <w:rPr>
          <w:rFonts w:ascii="Times New Roman" w:hAnsi="Times New Roman" w:cs="Times New Roman"/>
          <w:color w:val="000000"/>
          <w:kern w:val="0"/>
          <w:szCs w:val="21"/>
        </w:rPr>
        <w:t>进行</w:t>
      </w:r>
      <w:r w:rsidR="001E37C1">
        <w:rPr>
          <w:rFonts w:ascii="Times New Roman" w:hAnsi="Times New Roman" w:cs="Times New Roman"/>
          <w:color w:val="000000"/>
          <w:kern w:val="0"/>
          <w:szCs w:val="21"/>
        </w:rPr>
        <w:t>分词</w:t>
      </w:r>
      <w:r w:rsidR="001870A2">
        <w:rPr>
          <w:rFonts w:ascii="Times New Roman" w:hAnsi="Times New Roman" w:cs="Times New Roman" w:hint="eastAsia"/>
          <w:color w:val="000000"/>
          <w:kern w:val="0"/>
          <w:szCs w:val="21"/>
        </w:rPr>
        <w:t>，</w:t>
      </w:r>
      <w:r w:rsidR="001870A2">
        <w:rPr>
          <w:rFonts w:ascii="Times New Roman" w:hAnsi="Times New Roman" w:cs="Times New Roman"/>
          <w:color w:val="000000"/>
          <w:kern w:val="0"/>
          <w:szCs w:val="21"/>
        </w:rPr>
        <w:t>平均准确率为</w:t>
      </w:r>
      <w:r w:rsidR="001870A2">
        <w:rPr>
          <w:rFonts w:ascii="Times New Roman" w:hAnsi="Times New Roman" w:cs="Times New Roman" w:hint="eastAsia"/>
          <w:color w:val="000000"/>
          <w:kern w:val="0"/>
          <w:szCs w:val="21"/>
        </w:rPr>
        <w:t>81.</w:t>
      </w:r>
      <w:r w:rsidR="001870A2">
        <w:rPr>
          <w:rFonts w:ascii="Times New Roman" w:hAnsi="Times New Roman" w:cs="Times New Roman"/>
          <w:color w:val="000000"/>
          <w:kern w:val="0"/>
          <w:szCs w:val="21"/>
        </w:rPr>
        <w:t>0179</w:t>
      </w:r>
      <w:r w:rsidR="001870A2">
        <w:rPr>
          <w:rFonts w:ascii="Times New Roman" w:hAnsi="Times New Roman" w:cs="Times New Roman" w:hint="eastAsia"/>
          <w:color w:val="000000"/>
          <w:kern w:val="0"/>
          <w:szCs w:val="21"/>
        </w:rPr>
        <w:t>%</w:t>
      </w:r>
    </w:p>
    <w:p w:rsidR="00B5721D" w:rsidRDefault="00B5721D" w:rsidP="00B74624">
      <w:pPr>
        <w:widowControl/>
        <w:shd w:val="clear" w:color="auto" w:fill="FFFFFF"/>
        <w:spacing w:line="315" w:lineRule="atLeast"/>
        <w:jc w:val="left"/>
        <w:rPr>
          <w:rFonts w:ascii="Times New Roman" w:hAnsi="Times New Roman" w:cs="Times New Roman"/>
          <w:color w:val="000000"/>
          <w:kern w:val="0"/>
          <w:szCs w:val="21"/>
        </w:rPr>
      </w:pPr>
    </w:p>
    <w:p w:rsidR="00B5721D" w:rsidRPr="00B5721D" w:rsidRDefault="00B5721D" w:rsidP="00B5721D">
      <w:pPr>
        <w:pStyle w:val="a3"/>
        <w:widowControl/>
        <w:numPr>
          <w:ilvl w:val="0"/>
          <w:numId w:val="1"/>
        </w:numPr>
        <w:shd w:val="clear" w:color="auto" w:fill="FFFFFF"/>
        <w:spacing w:line="315" w:lineRule="atLeast"/>
        <w:ind w:firstLineChars="0"/>
        <w:jc w:val="left"/>
        <w:rPr>
          <w:rFonts w:asciiTheme="minorEastAsia" w:hAnsiTheme="minorEastAsia" w:cs="宋体"/>
          <w:b/>
          <w:color w:val="000000"/>
          <w:kern w:val="0"/>
          <w:sz w:val="24"/>
          <w:szCs w:val="24"/>
        </w:rPr>
      </w:pPr>
      <w:r w:rsidRPr="00B5721D">
        <w:rPr>
          <w:rFonts w:asciiTheme="minorEastAsia" w:hAnsiTheme="minorEastAsia" w:cs="宋体"/>
          <w:b/>
          <w:color w:val="000000"/>
          <w:kern w:val="0"/>
          <w:sz w:val="24"/>
          <w:szCs w:val="24"/>
        </w:rPr>
        <w:t>词频方差</w:t>
      </w:r>
      <w:r w:rsidRPr="00B5721D">
        <w:rPr>
          <w:rFonts w:asciiTheme="minorEastAsia" w:hAnsiTheme="minorEastAsia" w:cs="宋体" w:hint="eastAsia"/>
          <w:b/>
          <w:color w:val="000000"/>
          <w:kern w:val="0"/>
          <w:sz w:val="24"/>
          <w:szCs w:val="24"/>
        </w:rPr>
        <w:t>（</w:t>
      </w:r>
      <w:proofErr w:type="spellStart"/>
      <w:r w:rsidRPr="00B5721D">
        <w:rPr>
          <w:rFonts w:asciiTheme="minorEastAsia" w:hAnsiTheme="minorEastAsia" w:cs="宋体"/>
          <w:b/>
          <w:color w:val="000000"/>
          <w:kern w:val="0"/>
          <w:sz w:val="24"/>
          <w:szCs w:val="24"/>
        </w:rPr>
        <w:t>TFDev</w:t>
      </w:r>
      <w:proofErr w:type="spellEnd"/>
      <w:r w:rsidRPr="00B5721D">
        <w:rPr>
          <w:rFonts w:asciiTheme="minorEastAsia" w:hAnsiTheme="minorEastAsia" w:cs="宋体" w:hint="eastAsia"/>
          <w:b/>
          <w:color w:val="000000"/>
          <w:kern w:val="0"/>
          <w:sz w:val="24"/>
          <w:szCs w:val="24"/>
        </w:rPr>
        <w:t>）</w:t>
      </w:r>
      <w:r w:rsidRPr="00B5721D">
        <w:rPr>
          <w:rFonts w:asciiTheme="minorEastAsia" w:hAnsiTheme="minorEastAsia" w:cs="宋体"/>
          <w:b/>
          <w:color w:val="000000"/>
          <w:kern w:val="0"/>
          <w:sz w:val="24"/>
          <w:szCs w:val="24"/>
        </w:rPr>
        <w:t>实验</w:t>
      </w:r>
    </w:p>
    <w:p w:rsidR="00B5721D" w:rsidRDefault="00B15155" w:rsidP="00B5721D">
      <w:pPr>
        <w:pStyle w:val="a3"/>
        <w:widowControl/>
        <w:shd w:val="clear" w:color="auto" w:fill="FFFFFF"/>
        <w:spacing w:line="315" w:lineRule="atLeast"/>
        <w:ind w:left="360" w:firstLineChars="0"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基于老师给的</w:t>
      </w:r>
      <w:proofErr w:type="spellStart"/>
      <w:r>
        <w:rPr>
          <w:rFonts w:asciiTheme="minorEastAsia" w:hAnsiTheme="minorEastAsia" w:cs="宋体" w:hint="eastAsia"/>
          <w:color w:val="000000"/>
          <w:kern w:val="0"/>
          <w:szCs w:val="21"/>
        </w:rPr>
        <w:t>TFDev</w:t>
      </w:r>
      <w:proofErr w:type="spellEnd"/>
      <w:r>
        <w:rPr>
          <w:rFonts w:asciiTheme="minorEastAsia" w:hAnsiTheme="minorEastAsia" w:cs="宋体" w:hint="eastAsia"/>
          <w:color w:val="000000"/>
          <w:kern w:val="0"/>
          <w:szCs w:val="21"/>
        </w:rPr>
        <w:t>程序我做了下实验，统计</w:t>
      </w:r>
      <w:proofErr w:type="gramStart"/>
      <w:r>
        <w:rPr>
          <w:rFonts w:asciiTheme="minorEastAsia" w:hAnsiTheme="minorEastAsia" w:cs="宋体" w:hint="eastAsia"/>
          <w:color w:val="000000"/>
          <w:kern w:val="0"/>
          <w:szCs w:val="21"/>
        </w:rPr>
        <w:t>了各元的</w:t>
      </w:r>
      <w:proofErr w:type="spellStart"/>
      <w:proofErr w:type="gramEnd"/>
      <w:r>
        <w:rPr>
          <w:rFonts w:asciiTheme="minorEastAsia" w:hAnsiTheme="minorEastAsia" w:cs="宋体" w:hint="eastAsia"/>
          <w:color w:val="000000"/>
          <w:kern w:val="0"/>
          <w:szCs w:val="21"/>
        </w:rPr>
        <w:t>TFEdv</w:t>
      </w:r>
      <w:proofErr w:type="spellEnd"/>
      <w:r>
        <w:rPr>
          <w:rFonts w:asciiTheme="minorEastAsia" w:hAnsiTheme="minorEastAsia" w:cs="宋体" w:hint="eastAsia"/>
          <w:color w:val="000000"/>
          <w:kern w:val="0"/>
          <w:szCs w:val="21"/>
        </w:rPr>
        <w:t>平均值。</w:t>
      </w:r>
    </w:p>
    <w:p w:rsidR="00DB45DE" w:rsidRDefault="00DB45DE" w:rsidP="00B5721D">
      <w:pPr>
        <w:pStyle w:val="a3"/>
        <w:widowControl/>
        <w:shd w:val="clear" w:color="auto" w:fill="FFFFFF"/>
        <w:spacing w:line="315" w:lineRule="atLeast"/>
        <w:ind w:left="360" w:firstLineChars="0" w:firstLine="0"/>
        <w:jc w:val="left"/>
        <w:rPr>
          <w:rFonts w:asciiTheme="minorEastAsia" w:hAnsiTheme="minorEastAsia" w:cs="宋体"/>
          <w:color w:val="000000"/>
          <w:kern w:val="0"/>
          <w:szCs w:val="21"/>
        </w:rPr>
      </w:pPr>
    </w:p>
    <w:tbl>
      <w:tblPr>
        <w:tblStyle w:val="a4"/>
        <w:tblW w:w="0" w:type="auto"/>
        <w:jc w:val="center"/>
        <w:tblLook w:val="04A0" w:firstRow="1" w:lastRow="0" w:firstColumn="1" w:lastColumn="0" w:noHBand="0" w:noVBand="1"/>
      </w:tblPr>
      <w:tblGrid>
        <w:gridCol w:w="1053"/>
        <w:gridCol w:w="1843"/>
        <w:gridCol w:w="2551"/>
      </w:tblGrid>
      <w:tr w:rsidR="00B15155" w:rsidTr="00B15155">
        <w:trPr>
          <w:jc w:val="center"/>
        </w:trPr>
        <w:tc>
          <w:tcPr>
            <w:tcW w:w="1053" w:type="dxa"/>
            <w:vMerge w:val="restart"/>
          </w:tcPr>
          <w:p w:rsidR="00B15155" w:rsidRDefault="00B15155" w:rsidP="00B15155">
            <w:pPr>
              <w:pStyle w:val="a3"/>
              <w:widowControl/>
              <w:spacing w:line="720" w:lineRule="auto"/>
              <w:ind w:firstLineChars="0" w:firstLine="0"/>
              <w:jc w:val="left"/>
              <w:rPr>
                <w:rFonts w:asciiTheme="minorEastAsia" w:hAnsiTheme="minorEastAsia" w:cs="宋体"/>
                <w:color w:val="000000"/>
                <w:kern w:val="0"/>
                <w:szCs w:val="21"/>
              </w:rPr>
            </w:pPr>
            <w:proofErr w:type="spellStart"/>
            <w:r>
              <w:rPr>
                <w:rFonts w:asciiTheme="minorEastAsia" w:hAnsiTheme="minorEastAsia" w:cs="宋体" w:hint="eastAsia"/>
                <w:color w:val="000000"/>
                <w:kern w:val="0"/>
                <w:szCs w:val="21"/>
              </w:rPr>
              <w:t>TFDev</w:t>
            </w:r>
            <w:proofErr w:type="spellEnd"/>
          </w:p>
        </w:tc>
        <w:tc>
          <w:tcPr>
            <w:tcW w:w="1843" w:type="dxa"/>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元数</w:t>
            </w:r>
          </w:p>
        </w:tc>
        <w:tc>
          <w:tcPr>
            <w:tcW w:w="2551" w:type="dxa"/>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平均值</w:t>
            </w:r>
          </w:p>
        </w:tc>
      </w:tr>
      <w:tr w:rsidR="00B15155" w:rsidTr="00B15155">
        <w:trPr>
          <w:jc w:val="center"/>
        </w:trPr>
        <w:tc>
          <w:tcPr>
            <w:tcW w:w="1053" w:type="dxa"/>
            <w:vMerge/>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p>
        </w:tc>
        <w:tc>
          <w:tcPr>
            <w:tcW w:w="1843" w:type="dxa"/>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r>
              <w:rPr>
                <w:rFonts w:ascii="Times New Roman" w:hAnsi="Times New Roman" w:cs="Times New Roman"/>
                <w:color w:val="000000"/>
                <w:kern w:val="0"/>
                <w:szCs w:val="21"/>
              </w:rPr>
              <w:t>1</w:t>
            </w:r>
            <w:r>
              <w:rPr>
                <w:rFonts w:ascii="Times New Roman" w:hAnsi="Times New Roman" w:cs="Times New Roman" w:hint="eastAsia"/>
                <w:color w:val="000000"/>
                <w:kern w:val="0"/>
                <w:szCs w:val="21"/>
              </w:rPr>
              <w:t>gram</w:t>
            </w:r>
          </w:p>
        </w:tc>
        <w:tc>
          <w:tcPr>
            <w:tcW w:w="2551" w:type="dxa"/>
          </w:tcPr>
          <w:p w:rsidR="00B15155" w:rsidRPr="00B15155" w:rsidRDefault="00B15155" w:rsidP="00B15155">
            <w:pPr>
              <w:widowControl/>
              <w:jc w:val="left"/>
              <w:rPr>
                <w:color w:val="000000"/>
                <w:sz w:val="22"/>
              </w:rPr>
            </w:pPr>
            <w:r>
              <w:rPr>
                <w:rFonts w:hint="eastAsia"/>
                <w:color w:val="000000"/>
                <w:sz w:val="22"/>
              </w:rPr>
              <w:t>0.833436</w:t>
            </w:r>
          </w:p>
        </w:tc>
      </w:tr>
      <w:tr w:rsidR="00B15155" w:rsidTr="00B15155">
        <w:trPr>
          <w:jc w:val="center"/>
        </w:trPr>
        <w:tc>
          <w:tcPr>
            <w:tcW w:w="1053" w:type="dxa"/>
            <w:vMerge/>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p>
        </w:tc>
        <w:tc>
          <w:tcPr>
            <w:tcW w:w="1843" w:type="dxa"/>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r>
              <w:rPr>
                <w:rFonts w:ascii="Times New Roman" w:hAnsi="Times New Roman" w:cs="Times New Roman" w:hint="eastAsia"/>
                <w:color w:val="000000"/>
                <w:kern w:val="0"/>
                <w:szCs w:val="21"/>
              </w:rPr>
              <w:t>2gram</w:t>
            </w:r>
          </w:p>
        </w:tc>
        <w:tc>
          <w:tcPr>
            <w:tcW w:w="2551" w:type="dxa"/>
          </w:tcPr>
          <w:p w:rsidR="00B15155" w:rsidRPr="00B15155" w:rsidRDefault="00B15155" w:rsidP="00B15155">
            <w:pPr>
              <w:widowControl/>
              <w:jc w:val="left"/>
              <w:rPr>
                <w:color w:val="000000"/>
                <w:sz w:val="22"/>
              </w:rPr>
            </w:pPr>
            <w:r>
              <w:rPr>
                <w:rFonts w:hint="eastAsia"/>
                <w:color w:val="000000"/>
                <w:sz w:val="22"/>
              </w:rPr>
              <w:t>0.001862</w:t>
            </w:r>
          </w:p>
        </w:tc>
      </w:tr>
      <w:tr w:rsidR="00B15155" w:rsidTr="00B15155">
        <w:trPr>
          <w:jc w:val="center"/>
        </w:trPr>
        <w:tc>
          <w:tcPr>
            <w:tcW w:w="1053" w:type="dxa"/>
            <w:vMerge/>
          </w:tcPr>
          <w:p w:rsidR="00B15155" w:rsidRDefault="00B15155" w:rsidP="00B5721D">
            <w:pPr>
              <w:pStyle w:val="a3"/>
              <w:widowControl/>
              <w:spacing w:line="315" w:lineRule="atLeast"/>
              <w:ind w:firstLineChars="0" w:firstLine="0"/>
              <w:jc w:val="left"/>
              <w:rPr>
                <w:rFonts w:asciiTheme="minorEastAsia" w:hAnsiTheme="minorEastAsia" w:cs="宋体"/>
                <w:color w:val="000000"/>
                <w:kern w:val="0"/>
                <w:szCs w:val="21"/>
              </w:rPr>
            </w:pPr>
          </w:p>
        </w:tc>
        <w:tc>
          <w:tcPr>
            <w:tcW w:w="1843" w:type="dxa"/>
          </w:tcPr>
          <w:p w:rsidR="00B15155" w:rsidRDefault="00B15155" w:rsidP="00B15155">
            <w:pPr>
              <w:pStyle w:val="a3"/>
              <w:widowControl/>
              <w:spacing w:line="315" w:lineRule="atLeast"/>
              <w:ind w:firstLineChars="0" w:firstLine="0"/>
              <w:jc w:val="left"/>
              <w:rPr>
                <w:rFonts w:asciiTheme="minorEastAsia" w:hAnsiTheme="minorEastAsia" w:cs="宋体"/>
                <w:color w:val="000000"/>
                <w:kern w:val="0"/>
                <w:szCs w:val="21"/>
              </w:rPr>
            </w:pPr>
            <w:r>
              <w:rPr>
                <w:rFonts w:ascii="Times New Roman" w:hAnsi="Times New Roman" w:cs="Times New Roman"/>
                <w:color w:val="000000"/>
                <w:kern w:val="0"/>
                <w:szCs w:val="21"/>
              </w:rPr>
              <w:t>3</w:t>
            </w:r>
            <w:r>
              <w:rPr>
                <w:rFonts w:ascii="Times New Roman" w:hAnsi="Times New Roman" w:cs="Times New Roman" w:hint="eastAsia"/>
                <w:color w:val="000000"/>
                <w:kern w:val="0"/>
                <w:szCs w:val="21"/>
              </w:rPr>
              <w:t>gram</w:t>
            </w:r>
          </w:p>
        </w:tc>
        <w:tc>
          <w:tcPr>
            <w:tcW w:w="2551" w:type="dxa"/>
          </w:tcPr>
          <w:p w:rsidR="00B15155" w:rsidRPr="00B15155" w:rsidRDefault="00B15155" w:rsidP="00B15155">
            <w:pPr>
              <w:widowControl/>
              <w:jc w:val="left"/>
              <w:rPr>
                <w:color w:val="000000"/>
                <w:sz w:val="22"/>
              </w:rPr>
            </w:pPr>
            <w:r>
              <w:rPr>
                <w:rFonts w:hint="eastAsia"/>
                <w:color w:val="000000"/>
                <w:sz w:val="22"/>
              </w:rPr>
              <w:t>0.000708</w:t>
            </w:r>
          </w:p>
        </w:tc>
      </w:tr>
    </w:tbl>
    <w:p w:rsidR="00B15155" w:rsidRDefault="007D31C2" w:rsidP="00124D0B">
      <w:pPr>
        <w:pStyle w:val="a3"/>
        <w:widowControl/>
        <w:shd w:val="clear" w:color="auto" w:fill="FFFFFF"/>
        <w:spacing w:line="315" w:lineRule="atLeast"/>
        <w:ind w:firstLineChars="0"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我观察了</w:t>
      </w:r>
      <w:proofErr w:type="gramStart"/>
      <w:r>
        <w:rPr>
          <w:rFonts w:asciiTheme="minorEastAsia" w:hAnsiTheme="minorEastAsia" w:cs="宋体" w:hint="eastAsia"/>
          <w:color w:val="000000"/>
          <w:kern w:val="0"/>
          <w:szCs w:val="21"/>
        </w:rPr>
        <w:t>下各元</w:t>
      </w:r>
      <w:proofErr w:type="spellStart"/>
      <w:proofErr w:type="gramEnd"/>
      <w:r>
        <w:rPr>
          <w:rFonts w:asciiTheme="minorEastAsia" w:hAnsiTheme="minorEastAsia" w:cs="宋体" w:hint="eastAsia"/>
          <w:color w:val="000000"/>
          <w:kern w:val="0"/>
          <w:szCs w:val="21"/>
        </w:rPr>
        <w:t>TFEdv</w:t>
      </w:r>
      <w:proofErr w:type="spellEnd"/>
      <w:r>
        <w:rPr>
          <w:rFonts w:asciiTheme="minorEastAsia" w:hAnsiTheme="minorEastAsia" w:cs="宋体" w:hint="eastAsia"/>
          <w:color w:val="000000"/>
          <w:kern w:val="0"/>
          <w:szCs w:val="21"/>
        </w:rPr>
        <w:t>的分布和取值情况，发现1gram</w:t>
      </w:r>
      <w:r w:rsidR="008B228E">
        <w:rPr>
          <w:rFonts w:asciiTheme="minorEastAsia" w:hAnsiTheme="minorEastAsia" w:cs="宋体"/>
          <w:color w:val="000000"/>
          <w:kern w:val="0"/>
          <w:szCs w:val="21"/>
        </w:rPr>
        <w:t>和其他大小差距比较大</w:t>
      </w:r>
      <w:r w:rsidR="008B228E">
        <w:rPr>
          <w:rFonts w:asciiTheme="minorEastAsia" w:hAnsiTheme="minorEastAsia" w:cs="宋体" w:hint="eastAsia"/>
          <w:color w:val="000000"/>
          <w:kern w:val="0"/>
          <w:szCs w:val="21"/>
        </w:rPr>
        <w:t>，</w:t>
      </w:r>
      <w:r w:rsidR="008B228E">
        <w:rPr>
          <w:rFonts w:asciiTheme="minorEastAsia" w:hAnsiTheme="minorEastAsia" w:cs="宋体"/>
          <w:color w:val="000000"/>
          <w:kern w:val="0"/>
          <w:szCs w:val="21"/>
        </w:rPr>
        <w:t>而</w:t>
      </w:r>
      <w:r w:rsidR="008B228E">
        <w:rPr>
          <w:rFonts w:asciiTheme="minorEastAsia" w:hAnsiTheme="minorEastAsia" w:cs="宋体" w:hint="eastAsia"/>
          <w:color w:val="000000"/>
          <w:kern w:val="0"/>
          <w:szCs w:val="21"/>
        </w:rPr>
        <w:t>2gram</w:t>
      </w:r>
      <w:r w:rsidR="008B228E">
        <w:rPr>
          <w:rFonts w:asciiTheme="minorEastAsia" w:hAnsiTheme="minorEastAsia" w:cs="宋体"/>
          <w:color w:val="000000"/>
          <w:kern w:val="0"/>
          <w:szCs w:val="21"/>
        </w:rPr>
        <w:t>和</w:t>
      </w:r>
      <w:r w:rsidR="008B228E">
        <w:rPr>
          <w:rFonts w:asciiTheme="minorEastAsia" w:hAnsiTheme="minorEastAsia" w:cs="宋体" w:hint="eastAsia"/>
          <w:color w:val="000000"/>
          <w:kern w:val="0"/>
          <w:szCs w:val="21"/>
        </w:rPr>
        <w:t>3gram数据的大小差距并不是很大，所以我考虑了不采用归一化方法和采用归一化方法两种方式进行实验，观察效果。</w:t>
      </w:r>
    </w:p>
    <w:p w:rsidR="00124D0B" w:rsidRPr="00D73E9A" w:rsidRDefault="008B228E" w:rsidP="00124D0B">
      <w:pPr>
        <w:pStyle w:val="a3"/>
        <w:widowControl/>
        <w:shd w:val="clear" w:color="auto" w:fill="FFFFFF"/>
        <w:spacing w:line="315" w:lineRule="atLeast"/>
        <w:ind w:firstLineChars="0" w:firstLine="0"/>
        <w:jc w:val="left"/>
        <w:rPr>
          <w:rFonts w:asciiTheme="minorEastAsia" w:hAnsiTheme="minorEastAsia" w:cs="宋体"/>
          <w:b/>
          <w:color w:val="000000"/>
          <w:kern w:val="0"/>
          <w:szCs w:val="21"/>
        </w:rPr>
      </w:pPr>
      <w:r w:rsidRPr="00D73E9A">
        <w:rPr>
          <w:rFonts w:asciiTheme="minorEastAsia" w:hAnsiTheme="minorEastAsia" w:cs="宋体" w:hint="eastAsia"/>
          <w:b/>
          <w:color w:val="000000"/>
          <w:kern w:val="0"/>
          <w:szCs w:val="21"/>
        </w:rPr>
        <w:t>3.1未采用归一化方法</w:t>
      </w:r>
    </w:p>
    <w:p w:rsidR="00124D0B" w:rsidRDefault="00124D0B" w:rsidP="00124D0B">
      <w:pPr>
        <w:pStyle w:val="a3"/>
        <w:widowControl/>
        <w:shd w:val="clear" w:color="auto" w:fill="FFFFFF"/>
        <w:spacing w:line="315" w:lineRule="atLeast"/>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这时因为</w:t>
      </w:r>
      <w:r w:rsidR="00FF41D1">
        <w:rPr>
          <w:rFonts w:asciiTheme="minorEastAsia" w:hAnsiTheme="minorEastAsia" w:cs="宋体"/>
          <w:color w:val="000000"/>
          <w:kern w:val="0"/>
          <w:szCs w:val="21"/>
        </w:rPr>
        <w:t>一元的</w:t>
      </w:r>
      <w:proofErr w:type="spellStart"/>
      <w:r w:rsidR="00FF41D1">
        <w:rPr>
          <w:rFonts w:asciiTheme="minorEastAsia" w:hAnsiTheme="minorEastAsia" w:cs="宋体" w:hint="eastAsia"/>
          <w:color w:val="000000"/>
          <w:kern w:val="0"/>
          <w:szCs w:val="21"/>
        </w:rPr>
        <w:t>TFDev</w:t>
      </w:r>
      <w:proofErr w:type="spellEnd"/>
      <w:r w:rsidR="00FF41D1">
        <w:rPr>
          <w:rFonts w:asciiTheme="minorEastAsia" w:hAnsiTheme="minorEastAsia" w:cs="宋体"/>
          <w:color w:val="000000"/>
          <w:kern w:val="0"/>
          <w:szCs w:val="21"/>
        </w:rPr>
        <w:t>比较大</w:t>
      </w:r>
      <w:r w:rsidR="00FF41D1">
        <w:rPr>
          <w:rFonts w:asciiTheme="minorEastAsia" w:hAnsiTheme="minorEastAsia" w:cs="宋体" w:hint="eastAsia"/>
          <w:color w:val="000000"/>
          <w:kern w:val="0"/>
          <w:szCs w:val="21"/>
        </w:rPr>
        <w:t>，</w:t>
      </w:r>
      <w:r w:rsidR="00FF41D1">
        <w:rPr>
          <w:rFonts w:asciiTheme="minorEastAsia" w:hAnsiTheme="minorEastAsia" w:cs="宋体"/>
          <w:color w:val="000000"/>
          <w:kern w:val="0"/>
          <w:szCs w:val="21"/>
        </w:rPr>
        <w:t>所以需要针对</w:t>
      </w:r>
      <w:proofErr w:type="spellStart"/>
      <w:r w:rsidR="00FF41D1">
        <w:rPr>
          <w:rFonts w:asciiTheme="minorEastAsia" w:hAnsiTheme="minorEastAsia" w:cs="宋体" w:hint="eastAsia"/>
          <w:color w:val="000000"/>
          <w:kern w:val="0"/>
          <w:szCs w:val="21"/>
        </w:rPr>
        <w:t>TFDev</w:t>
      </w:r>
      <w:proofErr w:type="spellEnd"/>
      <w:r w:rsidR="00FF41D1">
        <w:rPr>
          <w:rFonts w:asciiTheme="minorEastAsia" w:hAnsiTheme="minorEastAsia" w:cs="宋体" w:hint="eastAsia"/>
          <w:color w:val="000000"/>
          <w:kern w:val="0"/>
          <w:szCs w:val="21"/>
        </w:rPr>
        <w:t>（1gram）采取某种方式进行归一化或者指定某个合适的默认值。</w:t>
      </w:r>
    </w:p>
    <w:p w:rsidR="00FF41D1" w:rsidRDefault="00FF41D1" w:rsidP="00124D0B">
      <w:pPr>
        <w:pStyle w:val="a3"/>
        <w:widowControl/>
        <w:shd w:val="clear" w:color="auto" w:fill="FFFFFF"/>
        <w:spacing w:line="315" w:lineRule="atLeast"/>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基于观察</w:t>
      </w:r>
      <w:r>
        <w:rPr>
          <w:rFonts w:asciiTheme="minorEastAsia" w:hAnsiTheme="minorEastAsia" w:cs="宋体" w:hint="eastAsia"/>
          <w:color w:val="000000"/>
          <w:kern w:val="0"/>
          <w:szCs w:val="21"/>
        </w:rPr>
        <w:t>，</w:t>
      </w:r>
      <w:r>
        <w:rPr>
          <w:rFonts w:asciiTheme="minorEastAsia" w:hAnsiTheme="minorEastAsia" w:cs="宋体"/>
          <w:color w:val="000000"/>
          <w:kern w:val="0"/>
          <w:szCs w:val="21"/>
        </w:rPr>
        <w:t>我首先测试了</w:t>
      </w:r>
      <w:proofErr w:type="spellStart"/>
      <w:r>
        <w:rPr>
          <w:rFonts w:asciiTheme="minorEastAsia" w:hAnsiTheme="minorEastAsia" w:cs="宋体" w:hint="eastAsia"/>
          <w:color w:val="000000"/>
          <w:kern w:val="0"/>
          <w:szCs w:val="21"/>
        </w:rPr>
        <w:t>TFDev</w:t>
      </w:r>
      <w:proofErr w:type="spellEnd"/>
      <w:proofErr w:type="gramStart"/>
      <w:r>
        <w:rPr>
          <w:rFonts w:asciiTheme="minorEastAsia" w:hAnsiTheme="minorEastAsia" w:cs="宋体"/>
          <w:color w:val="000000"/>
          <w:kern w:val="0"/>
          <w:szCs w:val="21"/>
        </w:rPr>
        <w:t>’</w:t>
      </w:r>
      <w:proofErr w:type="gramEnd"/>
      <w:r>
        <w:rPr>
          <w:rFonts w:asciiTheme="minorEastAsia" w:hAnsiTheme="minorEastAsia" w:cs="宋体" w:hint="eastAsia"/>
          <w:color w:val="000000"/>
          <w:kern w:val="0"/>
          <w:szCs w:val="21"/>
        </w:rPr>
        <w:t>（1gram）=</w:t>
      </w:r>
      <w:r w:rsidRPr="00FF41D1">
        <w:rPr>
          <w:rFonts w:asciiTheme="minorEastAsia" w:hAnsiTheme="minorEastAsia" w:cs="宋体" w:hint="eastAsia"/>
          <w:color w:val="000000"/>
          <w:kern w:val="0"/>
          <w:szCs w:val="21"/>
        </w:rPr>
        <w:t xml:space="preserve"> </w:t>
      </w:r>
      <w:proofErr w:type="spellStart"/>
      <w:r>
        <w:rPr>
          <w:rFonts w:asciiTheme="minorEastAsia" w:hAnsiTheme="minorEastAsia" w:cs="宋体" w:hint="eastAsia"/>
          <w:color w:val="000000"/>
          <w:kern w:val="0"/>
          <w:szCs w:val="21"/>
        </w:rPr>
        <w:t>TFDev</w:t>
      </w:r>
      <w:proofErr w:type="spellEnd"/>
      <w:proofErr w:type="gramStart"/>
      <w:r>
        <w:rPr>
          <w:rFonts w:asciiTheme="minorEastAsia" w:hAnsiTheme="minorEastAsia" w:cs="宋体"/>
          <w:color w:val="000000"/>
          <w:kern w:val="0"/>
          <w:szCs w:val="21"/>
        </w:rPr>
        <w:t>’</w:t>
      </w:r>
      <w:proofErr w:type="gramEnd"/>
      <w:r>
        <w:rPr>
          <w:rFonts w:asciiTheme="minorEastAsia" w:hAnsiTheme="minorEastAsia" w:cs="宋体" w:hint="eastAsia"/>
          <w:color w:val="000000"/>
          <w:kern w:val="0"/>
          <w:szCs w:val="21"/>
        </w:rPr>
        <w:t>（1gram）/100这种方式对1gram的</w:t>
      </w:r>
      <w:proofErr w:type="spellStart"/>
      <w:r>
        <w:rPr>
          <w:rFonts w:asciiTheme="minorEastAsia" w:hAnsiTheme="minorEastAsia" w:cs="宋体" w:hint="eastAsia"/>
          <w:color w:val="000000"/>
          <w:kern w:val="0"/>
          <w:szCs w:val="21"/>
        </w:rPr>
        <w:t>TFDev</w:t>
      </w:r>
      <w:proofErr w:type="spellEnd"/>
      <w:r>
        <w:rPr>
          <w:rFonts w:asciiTheme="minorEastAsia" w:hAnsiTheme="minorEastAsia" w:cs="宋体"/>
          <w:color w:val="000000"/>
          <w:kern w:val="0"/>
          <w:szCs w:val="21"/>
        </w:rPr>
        <w:t>进行处理</w:t>
      </w:r>
      <w:r>
        <w:rPr>
          <w:rFonts w:asciiTheme="minorEastAsia" w:hAnsiTheme="minorEastAsia" w:cs="宋体" w:hint="eastAsia"/>
          <w:color w:val="000000"/>
          <w:kern w:val="0"/>
          <w:szCs w:val="21"/>
        </w:rPr>
        <w:t>，</w:t>
      </w:r>
      <w:r w:rsidR="00D73E9A">
        <w:rPr>
          <w:rFonts w:asciiTheme="minorEastAsia" w:hAnsiTheme="minorEastAsia" w:cs="宋体" w:hint="eastAsia"/>
          <w:color w:val="000000"/>
          <w:kern w:val="0"/>
          <w:szCs w:val="21"/>
        </w:rPr>
        <w:t>分词结果</w:t>
      </w:r>
      <w:r>
        <w:rPr>
          <w:rFonts w:asciiTheme="minorEastAsia" w:hAnsiTheme="minorEastAsia" w:cs="宋体"/>
          <w:color w:val="000000"/>
          <w:kern w:val="0"/>
          <w:szCs w:val="21"/>
        </w:rPr>
        <w:t>平均准确率为</w:t>
      </w:r>
      <w:r>
        <w:rPr>
          <w:rFonts w:asciiTheme="minorEastAsia" w:hAnsiTheme="minorEastAsia" w:cs="宋体" w:hint="eastAsia"/>
          <w:color w:val="000000"/>
          <w:kern w:val="0"/>
          <w:szCs w:val="21"/>
        </w:rPr>
        <w:t>：82.96%</w:t>
      </w:r>
      <w:r w:rsidR="00B95F25">
        <w:rPr>
          <w:rFonts w:asciiTheme="minorEastAsia" w:hAnsiTheme="minorEastAsia" w:cs="宋体" w:hint="eastAsia"/>
          <w:color w:val="000000"/>
          <w:kern w:val="0"/>
          <w:szCs w:val="21"/>
        </w:rPr>
        <w:t>。</w:t>
      </w:r>
    </w:p>
    <w:p w:rsidR="00B95F25" w:rsidRDefault="00B95F25" w:rsidP="00124D0B">
      <w:pPr>
        <w:pStyle w:val="a3"/>
        <w:widowControl/>
        <w:shd w:val="clear" w:color="auto" w:fill="FFFFFF"/>
        <w:spacing w:line="315" w:lineRule="atLeast"/>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然后我也测试了</w:t>
      </w:r>
      <w:r w:rsidR="00B06F4E">
        <w:rPr>
          <w:rFonts w:asciiTheme="minorEastAsia" w:hAnsiTheme="minorEastAsia" w:cs="宋体"/>
          <w:color w:val="000000"/>
          <w:kern w:val="0"/>
          <w:szCs w:val="21"/>
        </w:rPr>
        <w:t>给</w:t>
      </w:r>
      <w:r w:rsidR="00B06F4E">
        <w:rPr>
          <w:rFonts w:asciiTheme="minorEastAsia" w:hAnsiTheme="minorEastAsia" w:cs="宋体" w:hint="eastAsia"/>
          <w:color w:val="000000"/>
          <w:kern w:val="0"/>
          <w:szCs w:val="21"/>
        </w:rPr>
        <w:t>1gram的</w:t>
      </w:r>
      <w:proofErr w:type="spellStart"/>
      <w:r w:rsidR="00B06F4E">
        <w:rPr>
          <w:rFonts w:asciiTheme="minorEastAsia" w:hAnsiTheme="minorEastAsia" w:cs="宋体" w:hint="eastAsia"/>
          <w:color w:val="000000"/>
          <w:kern w:val="0"/>
          <w:szCs w:val="21"/>
        </w:rPr>
        <w:t>TFDev</w:t>
      </w:r>
      <w:proofErr w:type="spellEnd"/>
      <w:r w:rsidR="00B06F4E">
        <w:rPr>
          <w:rFonts w:asciiTheme="minorEastAsia" w:hAnsiTheme="minorEastAsia" w:cs="宋体" w:hint="eastAsia"/>
          <w:color w:val="000000"/>
          <w:kern w:val="0"/>
          <w:szCs w:val="21"/>
        </w:rPr>
        <w:t>一个合适的默认值，最终经过实验和反复的尝试，较优的默认值为：</w:t>
      </w:r>
      <w:proofErr w:type="spellStart"/>
      <w:r w:rsidR="00B06F4E">
        <w:rPr>
          <w:rFonts w:asciiTheme="minorEastAsia" w:hAnsiTheme="minorEastAsia" w:cs="宋体" w:hint="eastAsia"/>
          <w:color w:val="000000"/>
          <w:kern w:val="0"/>
          <w:szCs w:val="21"/>
        </w:rPr>
        <w:t>TFDev</w:t>
      </w:r>
      <w:proofErr w:type="spellEnd"/>
      <w:proofErr w:type="gramStart"/>
      <w:r w:rsidR="00B06F4E">
        <w:rPr>
          <w:rFonts w:asciiTheme="minorEastAsia" w:hAnsiTheme="minorEastAsia" w:cs="宋体"/>
          <w:color w:val="000000"/>
          <w:kern w:val="0"/>
          <w:szCs w:val="21"/>
        </w:rPr>
        <w:t>’</w:t>
      </w:r>
      <w:proofErr w:type="gramEnd"/>
      <w:r w:rsidR="00B06F4E">
        <w:rPr>
          <w:rFonts w:asciiTheme="minorEastAsia" w:hAnsiTheme="minorEastAsia" w:cs="宋体" w:hint="eastAsia"/>
          <w:color w:val="000000"/>
          <w:kern w:val="0"/>
          <w:szCs w:val="21"/>
        </w:rPr>
        <w:t>（1gram）=</w:t>
      </w:r>
      <w:r w:rsidR="00B06F4E">
        <w:rPr>
          <w:rFonts w:asciiTheme="minorEastAsia" w:hAnsiTheme="minorEastAsia" w:cs="宋体"/>
          <w:color w:val="000000"/>
          <w:kern w:val="0"/>
          <w:szCs w:val="21"/>
        </w:rPr>
        <w:t>0.03</w:t>
      </w:r>
      <w:r w:rsidR="003C5D9B">
        <w:rPr>
          <w:rFonts w:asciiTheme="minorEastAsia" w:hAnsiTheme="minorEastAsia" w:cs="宋体" w:hint="eastAsia"/>
          <w:color w:val="000000"/>
          <w:kern w:val="0"/>
          <w:szCs w:val="21"/>
        </w:rPr>
        <w:t>，</w:t>
      </w:r>
      <w:r w:rsidR="00D73E9A">
        <w:rPr>
          <w:rFonts w:asciiTheme="minorEastAsia" w:hAnsiTheme="minorEastAsia" w:cs="宋体" w:hint="eastAsia"/>
          <w:color w:val="000000"/>
          <w:kern w:val="0"/>
          <w:szCs w:val="21"/>
        </w:rPr>
        <w:t>分词结果</w:t>
      </w:r>
      <w:r w:rsidR="003C5D9B">
        <w:rPr>
          <w:rFonts w:asciiTheme="minorEastAsia" w:hAnsiTheme="minorEastAsia" w:cs="宋体"/>
          <w:color w:val="000000"/>
          <w:kern w:val="0"/>
          <w:szCs w:val="21"/>
        </w:rPr>
        <w:t>平均准确率为</w:t>
      </w:r>
      <w:r w:rsidR="003C5D9B">
        <w:rPr>
          <w:rFonts w:asciiTheme="minorEastAsia" w:hAnsiTheme="minorEastAsia" w:cs="宋体" w:hint="eastAsia"/>
          <w:color w:val="000000"/>
          <w:kern w:val="0"/>
          <w:szCs w:val="21"/>
        </w:rPr>
        <w:t>：82.</w:t>
      </w:r>
      <w:r w:rsidR="003C5D9B">
        <w:rPr>
          <w:rFonts w:asciiTheme="minorEastAsia" w:hAnsiTheme="minorEastAsia" w:cs="宋体"/>
          <w:color w:val="000000"/>
          <w:kern w:val="0"/>
          <w:szCs w:val="21"/>
        </w:rPr>
        <w:t>43</w:t>
      </w:r>
      <w:r w:rsidR="003C5D9B">
        <w:rPr>
          <w:rFonts w:asciiTheme="minorEastAsia" w:hAnsiTheme="minorEastAsia" w:cs="宋体" w:hint="eastAsia"/>
          <w:color w:val="000000"/>
          <w:kern w:val="0"/>
          <w:szCs w:val="21"/>
        </w:rPr>
        <w:t>%。</w:t>
      </w:r>
    </w:p>
    <w:p w:rsidR="00E23E96" w:rsidRPr="00D73E9A" w:rsidRDefault="00E23E96" w:rsidP="00E23E96">
      <w:pPr>
        <w:widowControl/>
        <w:shd w:val="clear" w:color="auto" w:fill="FFFFFF"/>
        <w:spacing w:line="315" w:lineRule="atLeast"/>
        <w:jc w:val="left"/>
        <w:rPr>
          <w:rFonts w:asciiTheme="minorEastAsia" w:hAnsiTheme="minorEastAsia" w:cs="宋体"/>
          <w:b/>
          <w:color w:val="000000"/>
          <w:kern w:val="0"/>
          <w:szCs w:val="21"/>
        </w:rPr>
      </w:pPr>
      <w:r w:rsidRPr="00D73E9A">
        <w:rPr>
          <w:rFonts w:asciiTheme="minorEastAsia" w:hAnsiTheme="minorEastAsia" w:cs="宋体" w:hint="eastAsia"/>
          <w:b/>
          <w:color w:val="000000"/>
          <w:kern w:val="0"/>
          <w:szCs w:val="21"/>
        </w:rPr>
        <w:lastRenderedPageBreak/>
        <w:t>3.2采用归一化方法</w:t>
      </w:r>
    </w:p>
    <w:p w:rsidR="00E23E96" w:rsidRDefault="00E23E96" w:rsidP="004F0019">
      <w:pPr>
        <w:widowControl/>
        <w:shd w:val="clear" w:color="auto" w:fill="FFFFFF"/>
        <w:spacing w:line="315" w:lineRule="atLeast"/>
        <w:ind w:firstLine="420"/>
        <w:jc w:val="left"/>
        <w:rPr>
          <w:rFonts w:asciiTheme="minorEastAsia" w:hAnsiTheme="minorEastAsia" w:cs="宋体"/>
          <w:color w:val="000000"/>
          <w:kern w:val="0"/>
          <w:szCs w:val="21"/>
        </w:rPr>
      </w:pPr>
      <w:r>
        <w:rPr>
          <w:rFonts w:asciiTheme="minorEastAsia" w:hAnsiTheme="minorEastAsia" w:cs="宋体"/>
          <w:color w:val="000000"/>
          <w:kern w:val="0"/>
          <w:szCs w:val="21"/>
        </w:rPr>
        <w:t>归一化方法也考虑了两种</w:t>
      </w:r>
      <w:r>
        <w:rPr>
          <w:rFonts w:asciiTheme="minorEastAsia" w:hAnsiTheme="minorEastAsia" w:cs="宋体" w:hint="eastAsia"/>
          <w:color w:val="000000"/>
          <w:kern w:val="0"/>
          <w:szCs w:val="21"/>
        </w:rPr>
        <w:t>：</w:t>
      </w:r>
      <w:r w:rsidR="00D73E9A">
        <w:rPr>
          <w:rFonts w:asciiTheme="minorEastAsia" w:hAnsiTheme="minorEastAsia" w:cs="宋体" w:hint="eastAsia"/>
          <w:color w:val="000000"/>
          <w:kern w:val="0"/>
          <w:szCs w:val="21"/>
        </w:rPr>
        <w:t>一种类似分支</w:t>
      </w:r>
      <w:proofErr w:type="gramStart"/>
      <w:r w:rsidR="00D73E9A">
        <w:rPr>
          <w:rFonts w:asciiTheme="minorEastAsia" w:hAnsiTheme="minorEastAsia" w:cs="宋体" w:hint="eastAsia"/>
          <w:color w:val="000000"/>
          <w:kern w:val="0"/>
          <w:szCs w:val="21"/>
        </w:rPr>
        <w:t>熵</w:t>
      </w:r>
      <w:proofErr w:type="gramEnd"/>
      <w:r w:rsidR="00D73E9A">
        <w:rPr>
          <w:rFonts w:asciiTheme="minorEastAsia" w:hAnsiTheme="minorEastAsia" w:cs="宋体" w:hint="eastAsia"/>
          <w:color w:val="000000"/>
          <w:kern w:val="0"/>
          <w:szCs w:val="21"/>
        </w:rPr>
        <w:t>采用的归一化方法</w:t>
      </w:r>
      <w:r w:rsidR="00B03482">
        <w:rPr>
          <w:rFonts w:asciiTheme="minorEastAsia" w:hAnsiTheme="minorEastAsia" w:cs="宋体" w:hint="eastAsia"/>
          <w:color w:val="000000"/>
          <w:kern w:val="0"/>
          <w:szCs w:val="21"/>
        </w:rPr>
        <w:t>，</w:t>
      </w:r>
      <w:r w:rsidR="00B03482" w:rsidRPr="00B03482">
        <w:rPr>
          <w:rFonts w:asciiTheme="minorEastAsia" w:hAnsiTheme="minorEastAsia" w:cs="宋体"/>
          <w:color w:val="000000"/>
          <w:kern w:val="0"/>
          <w:position w:val="-10"/>
          <w:szCs w:val="21"/>
        </w:rPr>
        <w:object w:dxaOrig="3440" w:dyaOrig="380">
          <v:shape id="_x0000_i1027" type="#_x0000_t75" style="width:3in;height:21.75pt" o:ole="">
            <v:imagedata r:id="rId13" o:title=""/>
          </v:shape>
          <o:OLEObject Type="Embed" ProgID="Equation.DSMT4" ShapeID="_x0000_i1027" DrawAspect="Content" ObjectID="_1524290591" r:id="rId14"/>
        </w:object>
      </w:r>
      <w:r w:rsidR="00B03482">
        <w:rPr>
          <w:rFonts w:asciiTheme="minorEastAsia" w:hAnsiTheme="minorEastAsia" w:cs="宋体" w:hint="eastAsia"/>
          <w:color w:val="000000"/>
          <w:kern w:val="0"/>
          <w:szCs w:val="21"/>
        </w:rPr>
        <w:t>，</w:t>
      </w:r>
      <w:r w:rsidR="00B03482">
        <w:rPr>
          <w:rFonts w:asciiTheme="minorEastAsia" w:hAnsiTheme="minorEastAsia" w:cs="宋体"/>
          <w:color w:val="000000"/>
          <w:kern w:val="0"/>
          <w:szCs w:val="21"/>
        </w:rPr>
        <w:t>即使用真实值减去平均值</w:t>
      </w:r>
      <w:r w:rsidR="00B03482">
        <w:rPr>
          <w:rFonts w:asciiTheme="minorEastAsia" w:hAnsiTheme="minorEastAsia" w:cs="宋体" w:hint="eastAsia"/>
          <w:color w:val="000000"/>
          <w:kern w:val="0"/>
          <w:szCs w:val="21"/>
        </w:rPr>
        <w:t>，</w:t>
      </w:r>
      <w:r w:rsidR="00B03482">
        <w:rPr>
          <w:rFonts w:asciiTheme="minorEastAsia" w:hAnsiTheme="minorEastAsia" w:cs="宋体"/>
          <w:color w:val="000000"/>
          <w:kern w:val="0"/>
          <w:szCs w:val="21"/>
        </w:rPr>
        <w:t>这种方法实际测试的准确性为</w:t>
      </w:r>
      <w:r w:rsidR="004F0019">
        <w:rPr>
          <w:rFonts w:asciiTheme="minorEastAsia" w:hAnsiTheme="minorEastAsia" w:cs="宋体" w:hint="eastAsia"/>
          <w:color w:val="000000"/>
          <w:kern w:val="0"/>
          <w:szCs w:val="21"/>
        </w:rPr>
        <w:t>78.</w:t>
      </w:r>
      <w:r w:rsidR="004F0019">
        <w:rPr>
          <w:rFonts w:asciiTheme="minorEastAsia" w:hAnsiTheme="minorEastAsia" w:cs="宋体"/>
          <w:color w:val="000000"/>
          <w:kern w:val="0"/>
          <w:szCs w:val="21"/>
        </w:rPr>
        <w:t>24</w:t>
      </w:r>
      <w:r w:rsidR="004F0019">
        <w:rPr>
          <w:rFonts w:asciiTheme="minorEastAsia" w:hAnsiTheme="minorEastAsia" w:cs="宋体" w:hint="eastAsia"/>
          <w:color w:val="000000"/>
          <w:kern w:val="0"/>
          <w:szCs w:val="21"/>
        </w:rPr>
        <w:t>%，</w:t>
      </w:r>
      <w:r w:rsidR="004F0019">
        <w:rPr>
          <w:rFonts w:asciiTheme="minorEastAsia" w:hAnsiTheme="minorEastAsia" w:cs="宋体"/>
          <w:color w:val="000000"/>
          <w:kern w:val="0"/>
          <w:szCs w:val="21"/>
        </w:rPr>
        <w:t>相对中科院分词准确性</w:t>
      </w:r>
      <w:r w:rsidR="004F0019">
        <w:rPr>
          <w:rFonts w:asciiTheme="minorEastAsia" w:hAnsiTheme="minorEastAsia" w:cs="宋体" w:hint="eastAsia"/>
          <w:color w:val="000000"/>
          <w:kern w:val="0"/>
          <w:szCs w:val="21"/>
        </w:rPr>
        <w:t>78.67%没有提升</w:t>
      </w:r>
    </w:p>
    <w:p w:rsidR="004F0019" w:rsidRDefault="004F0019" w:rsidP="00B03482">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ab/>
        <w:t>另一种归一化方法为</w:t>
      </w:r>
      <w:r>
        <w:rPr>
          <w:rFonts w:asciiTheme="minorEastAsia" w:hAnsiTheme="minorEastAsia" w:cs="宋体" w:hint="eastAsia"/>
          <w:color w:val="000000"/>
          <w:kern w:val="0"/>
          <w:szCs w:val="21"/>
        </w:rPr>
        <w:t>：</w:t>
      </w:r>
      <w:r w:rsidRPr="004F0019">
        <w:rPr>
          <w:rFonts w:asciiTheme="minorEastAsia" w:hAnsiTheme="minorEastAsia" w:cs="宋体"/>
          <w:color w:val="000000"/>
          <w:kern w:val="0"/>
          <w:position w:val="-30"/>
          <w:szCs w:val="21"/>
        </w:rPr>
        <w:object w:dxaOrig="4000" w:dyaOrig="680">
          <v:shape id="_x0000_i1028" type="#_x0000_t75" style="width:201.75pt;height:36pt" o:ole="">
            <v:imagedata r:id="rId15" o:title=""/>
          </v:shape>
          <o:OLEObject Type="Embed" ProgID="Equation.DSMT4" ShapeID="_x0000_i1028" DrawAspect="Content" ObjectID="_1524290592" r:id="rId16"/>
        </w:object>
      </w:r>
      <w:r>
        <w:rPr>
          <w:rFonts w:asciiTheme="minorEastAsia" w:hAnsiTheme="minorEastAsia" w:cs="宋体" w:hint="eastAsia"/>
          <w:color w:val="000000"/>
          <w:kern w:val="0"/>
          <w:szCs w:val="21"/>
        </w:rPr>
        <w:t>，</w:t>
      </w:r>
      <w:r>
        <w:rPr>
          <w:rFonts w:asciiTheme="minorEastAsia" w:hAnsiTheme="minorEastAsia" w:cs="宋体"/>
          <w:color w:val="000000"/>
          <w:kern w:val="0"/>
          <w:szCs w:val="21"/>
        </w:rPr>
        <w:t>这种方法实际测试的准确性为</w:t>
      </w:r>
      <w:r>
        <w:rPr>
          <w:rFonts w:asciiTheme="minorEastAsia" w:hAnsiTheme="minorEastAsia" w:cs="宋体" w:hint="eastAsia"/>
          <w:color w:val="000000"/>
          <w:kern w:val="0"/>
          <w:szCs w:val="21"/>
        </w:rPr>
        <w:t>8</w:t>
      </w:r>
      <w:r>
        <w:rPr>
          <w:rFonts w:asciiTheme="minorEastAsia" w:hAnsiTheme="minorEastAsia" w:cs="宋体"/>
          <w:color w:val="000000"/>
          <w:kern w:val="0"/>
          <w:szCs w:val="21"/>
        </w:rPr>
        <w:t>0</w:t>
      </w:r>
      <w:r>
        <w:rPr>
          <w:rFonts w:asciiTheme="minorEastAsia" w:hAnsiTheme="minorEastAsia" w:cs="宋体" w:hint="eastAsia"/>
          <w:color w:val="000000"/>
          <w:kern w:val="0"/>
          <w:szCs w:val="21"/>
        </w:rPr>
        <w:t>.</w:t>
      </w:r>
      <w:r>
        <w:rPr>
          <w:rFonts w:asciiTheme="minorEastAsia" w:hAnsiTheme="minorEastAsia" w:cs="宋体"/>
          <w:color w:val="000000"/>
          <w:kern w:val="0"/>
          <w:szCs w:val="21"/>
        </w:rPr>
        <w:t>52</w:t>
      </w:r>
      <w:r>
        <w:rPr>
          <w:rFonts w:asciiTheme="minorEastAsia" w:hAnsiTheme="minorEastAsia" w:cs="宋体" w:hint="eastAsia"/>
          <w:color w:val="000000"/>
          <w:kern w:val="0"/>
          <w:szCs w:val="21"/>
        </w:rPr>
        <w:t>%，</w:t>
      </w:r>
      <w:r>
        <w:rPr>
          <w:rFonts w:asciiTheme="minorEastAsia" w:hAnsiTheme="minorEastAsia" w:cs="宋体"/>
          <w:color w:val="000000"/>
          <w:kern w:val="0"/>
          <w:szCs w:val="21"/>
        </w:rPr>
        <w:t>相对中科院分词准确性</w:t>
      </w:r>
      <w:r>
        <w:rPr>
          <w:rFonts w:asciiTheme="minorEastAsia" w:hAnsiTheme="minorEastAsia" w:cs="宋体" w:hint="eastAsia"/>
          <w:color w:val="000000"/>
          <w:kern w:val="0"/>
          <w:szCs w:val="21"/>
        </w:rPr>
        <w:t>78.67%有所提升。</w:t>
      </w:r>
    </w:p>
    <w:p w:rsidR="004F0019" w:rsidRPr="00E23E96" w:rsidRDefault="004F0019" w:rsidP="00B03482">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ab/>
        <w:t>但是对比上文采用的不使用归一化方法</w:t>
      </w:r>
      <w:r>
        <w:rPr>
          <w:rFonts w:asciiTheme="minorEastAsia" w:hAnsiTheme="minorEastAsia" w:cs="宋体" w:hint="eastAsia"/>
          <w:color w:val="000000"/>
          <w:kern w:val="0"/>
          <w:szCs w:val="21"/>
        </w:rPr>
        <w:t>，</w:t>
      </w:r>
      <w:r>
        <w:rPr>
          <w:rFonts w:asciiTheme="minorEastAsia" w:hAnsiTheme="minorEastAsia" w:cs="宋体"/>
          <w:color w:val="000000"/>
          <w:kern w:val="0"/>
          <w:szCs w:val="21"/>
        </w:rPr>
        <w:t>一元</w:t>
      </w:r>
      <w:proofErr w:type="spellStart"/>
      <w:r>
        <w:rPr>
          <w:rFonts w:asciiTheme="minorEastAsia" w:hAnsiTheme="minorEastAsia" w:cs="宋体" w:hint="eastAsia"/>
          <w:color w:val="000000"/>
          <w:kern w:val="0"/>
          <w:szCs w:val="21"/>
        </w:rPr>
        <w:t>TFEdv</w:t>
      </w:r>
      <w:proofErr w:type="spellEnd"/>
      <w:r>
        <w:rPr>
          <w:rFonts w:asciiTheme="minorEastAsia" w:hAnsiTheme="minorEastAsia" w:cs="宋体" w:hint="eastAsia"/>
          <w:color w:val="000000"/>
          <w:kern w:val="0"/>
          <w:szCs w:val="21"/>
        </w:rPr>
        <w:t>缩小100倍的方法来说，准确率还是相对较低，所以最后可以考虑上文不采取归一化的方法。</w:t>
      </w:r>
    </w:p>
    <w:p w:rsidR="00B74624" w:rsidRPr="00FF41D1" w:rsidRDefault="00B74624" w:rsidP="006E713C">
      <w:pPr>
        <w:widowControl/>
        <w:shd w:val="clear" w:color="auto" w:fill="FFFFFF"/>
        <w:spacing w:line="315" w:lineRule="atLeast"/>
        <w:jc w:val="left"/>
        <w:rPr>
          <w:rFonts w:asciiTheme="minorEastAsia" w:hAnsiTheme="minorEastAsia" w:cs="宋体"/>
          <w:color w:val="000000"/>
          <w:kern w:val="0"/>
          <w:szCs w:val="21"/>
        </w:rPr>
      </w:pPr>
    </w:p>
    <w:p w:rsidR="00610F2C" w:rsidRPr="00610F2C" w:rsidRDefault="00610F2C" w:rsidP="00610F2C">
      <w:pPr>
        <w:pStyle w:val="a3"/>
        <w:ind w:left="360" w:firstLineChars="0" w:firstLine="0"/>
      </w:pPr>
    </w:p>
    <w:sectPr w:rsidR="00610F2C" w:rsidRPr="00610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B1C4F"/>
    <w:multiLevelType w:val="hybridMultilevel"/>
    <w:tmpl w:val="29CA7B7E"/>
    <w:lvl w:ilvl="0" w:tplc="AF7E0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81"/>
    <w:rsid w:val="00124D0B"/>
    <w:rsid w:val="001870A2"/>
    <w:rsid w:val="001E37C1"/>
    <w:rsid w:val="001E51DA"/>
    <w:rsid w:val="00204067"/>
    <w:rsid w:val="0020426E"/>
    <w:rsid w:val="003C5D9B"/>
    <w:rsid w:val="00434084"/>
    <w:rsid w:val="004A1D76"/>
    <w:rsid w:val="004D0446"/>
    <w:rsid w:val="004F0019"/>
    <w:rsid w:val="0052392D"/>
    <w:rsid w:val="00550980"/>
    <w:rsid w:val="00610F2C"/>
    <w:rsid w:val="006E713C"/>
    <w:rsid w:val="00703EBB"/>
    <w:rsid w:val="00711A81"/>
    <w:rsid w:val="007D31C2"/>
    <w:rsid w:val="008758DB"/>
    <w:rsid w:val="00890959"/>
    <w:rsid w:val="008B228E"/>
    <w:rsid w:val="00A11D80"/>
    <w:rsid w:val="00A235C1"/>
    <w:rsid w:val="00A63721"/>
    <w:rsid w:val="00A7103D"/>
    <w:rsid w:val="00AE130B"/>
    <w:rsid w:val="00B03482"/>
    <w:rsid w:val="00B0363A"/>
    <w:rsid w:val="00B06F4E"/>
    <w:rsid w:val="00B15155"/>
    <w:rsid w:val="00B23E01"/>
    <w:rsid w:val="00B5721D"/>
    <w:rsid w:val="00B74624"/>
    <w:rsid w:val="00B95F25"/>
    <w:rsid w:val="00BF3283"/>
    <w:rsid w:val="00CD04C0"/>
    <w:rsid w:val="00D56176"/>
    <w:rsid w:val="00D73E9A"/>
    <w:rsid w:val="00DA174D"/>
    <w:rsid w:val="00DA4371"/>
    <w:rsid w:val="00DA777A"/>
    <w:rsid w:val="00DB45DE"/>
    <w:rsid w:val="00E23E96"/>
    <w:rsid w:val="00E957EA"/>
    <w:rsid w:val="00EA12DD"/>
    <w:rsid w:val="00FF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ECA6A-DFF4-4B2C-A2CB-DF3123FC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F2C"/>
    <w:pPr>
      <w:ind w:firstLineChars="200" w:firstLine="420"/>
    </w:pPr>
  </w:style>
  <w:style w:type="table" w:styleId="a4">
    <w:name w:val="Table Grid"/>
    <w:basedOn w:val="a1"/>
    <w:uiPriority w:val="39"/>
    <w:rsid w:val="00434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68268">
      <w:bodyDiv w:val="1"/>
      <w:marLeft w:val="0"/>
      <w:marRight w:val="0"/>
      <w:marTop w:val="0"/>
      <w:marBottom w:val="0"/>
      <w:divBdr>
        <w:top w:val="none" w:sz="0" w:space="0" w:color="auto"/>
        <w:left w:val="none" w:sz="0" w:space="0" w:color="auto"/>
        <w:bottom w:val="none" w:sz="0" w:space="0" w:color="auto"/>
        <w:right w:val="none" w:sz="0" w:space="0" w:color="auto"/>
      </w:divBdr>
    </w:div>
    <w:div w:id="1228688393">
      <w:bodyDiv w:val="1"/>
      <w:marLeft w:val="0"/>
      <w:marRight w:val="0"/>
      <w:marTop w:val="0"/>
      <w:marBottom w:val="0"/>
      <w:divBdr>
        <w:top w:val="none" w:sz="0" w:space="0" w:color="auto"/>
        <w:left w:val="none" w:sz="0" w:space="0" w:color="auto"/>
        <w:bottom w:val="none" w:sz="0" w:space="0" w:color="auto"/>
        <w:right w:val="none" w:sz="0" w:space="0" w:color="auto"/>
      </w:divBdr>
    </w:div>
    <w:div w:id="1250382126">
      <w:bodyDiv w:val="1"/>
      <w:marLeft w:val="0"/>
      <w:marRight w:val="0"/>
      <w:marTop w:val="0"/>
      <w:marBottom w:val="0"/>
      <w:divBdr>
        <w:top w:val="none" w:sz="0" w:space="0" w:color="auto"/>
        <w:left w:val="none" w:sz="0" w:space="0" w:color="auto"/>
        <w:bottom w:val="none" w:sz="0" w:space="0" w:color="auto"/>
        <w:right w:val="none" w:sz="0" w:space="0" w:color="auto"/>
      </w:divBdr>
    </w:div>
    <w:div w:id="1766996222">
      <w:bodyDiv w:val="1"/>
      <w:marLeft w:val="0"/>
      <w:marRight w:val="0"/>
      <w:marTop w:val="0"/>
      <w:marBottom w:val="0"/>
      <w:divBdr>
        <w:top w:val="none" w:sz="0" w:space="0" w:color="auto"/>
        <w:left w:val="none" w:sz="0" w:space="0" w:color="auto"/>
        <w:bottom w:val="none" w:sz="0" w:space="0" w:color="auto"/>
        <w:right w:val="none" w:sz="0" w:space="0" w:color="auto"/>
      </w:divBdr>
    </w:div>
    <w:div w:id="1820614180">
      <w:bodyDiv w:val="1"/>
      <w:marLeft w:val="0"/>
      <w:marRight w:val="0"/>
      <w:marTop w:val="0"/>
      <w:marBottom w:val="0"/>
      <w:divBdr>
        <w:top w:val="none" w:sz="0" w:space="0" w:color="auto"/>
        <w:left w:val="none" w:sz="0" w:space="0" w:color="auto"/>
        <w:bottom w:val="none" w:sz="0" w:space="0" w:color="auto"/>
        <w:right w:val="none" w:sz="0" w:space="0" w:color="auto"/>
      </w:divBdr>
    </w:div>
    <w:div w:id="19235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image" Target="media/image8.w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3</Pages>
  <Words>309</Words>
  <Characters>1766</Characters>
  <Application>Microsoft Office Word</Application>
  <DocSecurity>0</DocSecurity>
  <Lines>14</Lines>
  <Paragraphs>4</Paragraphs>
  <ScaleCrop>false</ScaleCrop>
  <Company>P R C</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2016-05-07T14:00:00Z</dcterms:created>
  <dcterms:modified xsi:type="dcterms:W3CDTF">2016-05-09T01:16:00Z</dcterms:modified>
</cp:coreProperties>
</file>