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C2BC" w14:textId="3264AAC7" w:rsidR="008F33B2" w:rsidRDefault="008F33B2" w:rsidP="008F33B2">
      <w:pPr>
        <w:pStyle w:val="Heading6"/>
        <w:numPr>
          <w:ilvl w:val="2"/>
          <w:numId w:val="4"/>
        </w:numPr>
        <w:tabs>
          <w:tab w:val="left" w:pos="1885"/>
        </w:tabs>
        <w:spacing w:before="241"/>
      </w:pPr>
      <w:r>
        <w:t>Access</w:t>
      </w:r>
      <w:r>
        <w:rPr>
          <w:spacing w:val="-8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rPr>
          <w:spacing w:val="-2"/>
        </w:rPr>
        <w:t>interface</w:t>
      </w:r>
    </w:p>
    <w:p w14:paraId="360E6BC2" w14:textId="77777777" w:rsidR="008F33B2" w:rsidRDefault="008F33B2" w:rsidP="008F33B2">
      <w:pPr>
        <w:pStyle w:val="BodyText"/>
        <w:spacing w:before="7"/>
        <w:rPr>
          <w:b/>
          <w:sz w:val="19"/>
        </w:rPr>
      </w:pPr>
    </w:p>
    <w:p w14:paraId="6248B390" w14:textId="77777777" w:rsidR="008F33B2" w:rsidRDefault="008F33B2" w:rsidP="008F33B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A1D7D19" w14:textId="77777777" w:rsidR="008F33B2" w:rsidRDefault="008F33B2" w:rsidP="008F33B2">
      <w:pPr>
        <w:pStyle w:val="BodyText"/>
        <w:spacing w:before="1"/>
        <w:ind w:left="1260" w:right="1165"/>
      </w:pPr>
      <w:r>
        <w:t>This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verifies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SAOS</w:t>
      </w:r>
      <w:r>
        <w:rPr>
          <w:spacing w:val="-11"/>
        </w:rPr>
        <w:t xml:space="preserve"> </w:t>
      </w:r>
      <w:r>
        <w:t>10.x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reachable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management, and to open the CLI for manual CLI-based configuration of SAOS 10.x box.</w:t>
      </w:r>
    </w:p>
    <w:p w14:paraId="7854DD21" w14:textId="77777777" w:rsidR="008F33B2" w:rsidRDefault="008F33B2" w:rsidP="008F33B2">
      <w:pPr>
        <w:pStyle w:val="BodyText"/>
        <w:spacing w:before="11"/>
        <w:rPr>
          <w:sz w:val="23"/>
        </w:rPr>
      </w:pPr>
    </w:p>
    <w:p w14:paraId="6AB42BE7" w14:textId="77777777" w:rsidR="008F33B2" w:rsidRDefault="008F33B2" w:rsidP="008F33B2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D0532EF" w14:textId="77777777" w:rsidR="008F33B2" w:rsidRDefault="008F33B2" w:rsidP="008F33B2">
      <w:pPr>
        <w:pStyle w:val="BodyText"/>
        <w:spacing w:before="11"/>
        <w:rPr>
          <w:b/>
          <w:i/>
          <w:sz w:val="23"/>
        </w:rPr>
      </w:pPr>
    </w:p>
    <w:p w14:paraId="6B7FB185" w14:textId="77777777" w:rsidR="008F33B2" w:rsidRDefault="008F33B2" w:rsidP="008F33B2">
      <w:pPr>
        <w:pStyle w:val="BodyText"/>
        <w:ind w:left="2340" w:right="1165" w:hanging="360"/>
      </w:pP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74"/>
          <w:w w:val="150"/>
          <w:sz w:val="22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console</w:t>
      </w:r>
      <w:r>
        <w:rPr>
          <w:spacing w:val="-10"/>
        </w:rPr>
        <w:t xml:space="preserve"> </w:t>
      </w:r>
      <w:r>
        <w:t>port.</w:t>
      </w:r>
      <w:r>
        <w:rPr>
          <w:spacing w:val="-12"/>
        </w:rPr>
        <w:t xml:space="preserve"> </w:t>
      </w:r>
      <w:r>
        <w:t>Provision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DHCP</w:t>
      </w:r>
      <w:r>
        <w:rPr>
          <w:spacing w:val="-10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 assigned to local management interface mgmtbr0.</w:t>
      </w:r>
    </w:p>
    <w:p w14:paraId="1CCA2C16" w14:textId="77777777" w:rsidR="008F33B2" w:rsidRDefault="008F33B2" w:rsidP="008F33B2">
      <w:pPr>
        <w:sectPr w:rsidR="008F33B2">
          <w:pgSz w:w="12240" w:h="15840"/>
          <w:pgMar w:top="1560" w:right="0" w:bottom="280" w:left="0" w:header="720" w:footer="720" w:gutter="0"/>
          <w:cols w:space="720"/>
        </w:sectPr>
      </w:pPr>
    </w:p>
    <w:p w14:paraId="130A09B5" w14:textId="77777777" w:rsidR="008F33B2" w:rsidRDefault="008F33B2" w:rsidP="008F33B2">
      <w:pPr>
        <w:pStyle w:val="BodyText"/>
        <w:spacing w:before="28" w:line="293" w:lineRule="exact"/>
        <w:ind w:left="2340"/>
      </w:pPr>
      <w:r>
        <w:lastRenderedPageBreak/>
        <w:t>#</w:t>
      </w:r>
      <w:proofErr w:type="gramStart"/>
      <w:r>
        <w:t>disable</w:t>
      </w:r>
      <w:proofErr w:type="gramEnd"/>
      <w:r>
        <w:rPr>
          <w:spacing w:val="-1"/>
        </w:rPr>
        <w:t xml:space="preserve"> </w:t>
      </w:r>
      <w:r>
        <w:rPr>
          <w:spacing w:val="-4"/>
        </w:rPr>
        <w:t>DHCP</w:t>
      </w:r>
    </w:p>
    <w:p w14:paraId="032323B3" w14:textId="77777777" w:rsidR="008F33B2" w:rsidRDefault="008F33B2" w:rsidP="008F33B2">
      <w:pPr>
        <w:spacing w:line="249" w:lineRule="exact"/>
        <w:ind w:left="2340"/>
      </w:pPr>
      <w:proofErr w:type="spellStart"/>
      <w:r>
        <w:t>dhcp</w:t>
      </w:r>
      <w:proofErr w:type="spellEnd"/>
      <w:r>
        <w:t>-client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mgmtbr0</w:t>
      </w:r>
      <w:r>
        <w:rPr>
          <w:spacing w:val="-9"/>
        </w:rPr>
        <w:t xml:space="preserve"> </w:t>
      </w:r>
      <w:r>
        <w:t>admin-enable</w:t>
      </w:r>
      <w:r>
        <w:rPr>
          <w:spacing w:val="-8"/>
        </w:rPr>
        <w:t xml:space="preserve"> </w:t>
      </w:r>
      <w:r>
        <w:rPr>
          <w:spacing w:val="-2"/>
        </w:rPr>
        <w:t>false</w:t>
      </w:r>
    </w:p>
    <w:p w14:paraId="761D2D51" w14:textId="77777777" w:rsidR="008F33B2" w:rsidRDefault="008F33B2" w:rsidP="008F33B2">
      <w:pPr>
        <w:spacing w:before="10"/>
        <w:rPr>
          <w:sz w:val="21"/>
        </w:rPr>
      </w:pPr>
    </w:p>
    <w:p w14:paraId="58606B78" w14:textId="77777777" w:rsidR="008F33B2" w:rsidRDefault="008F33B2" w:rsidP="008F33B2">
      <w:pPr>
        <w:pStyle w:val="BodyText"/>
        <w:spacing w:line="293" w:lineRule="exact"/>
        <w:ind w:left="2340"/>
      </w:pPr>
      <w:r>
        <w:t>#</w:t>
      </w:r>
      <w:proofErr w:type="gramStart"/>
      <w:r>
        <w:t>setup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mgmtbr0</w:t>
      </w:r>
    </w:p>
    <w:p w14:paraId="0607D2DC" w14:textId="77777777" w:rsidR="008F33B2" w:rsidRDefault="008F33B2" w:rsidP="008F33B2">
      <w:pPr>
        <w:ind w:left="2340" w:right="1165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mgmtbr0</w:t>
      </w:r>
      <w:r>
        <w:rPr>
          <w:spacing w:val="-7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proofErr w:type="spellStart"/>
      <w:r>
        <w:t>address</w:t>
      </w:r>
      <w:proofErr w:type="spellEnd"/>
      <w:r>
        <w:rPr>
          <w:spacing w:val="-5"/>
        </w:rPr>
        <w:t xml:space="preserve"> </w:t>
      </w:r>
      <w:proofErr w:type="spellStart"/>
      <w:r>
        <w:t>x.x.x.x</w:t>
      </w:r>
      <w:proofErr w:type="spellEnd"/>
      <w:r>
        <w:t xml:space="preserve"> config </w:t>
      </w:r>
      <w:proofErr w:type="spellStart"/>
      <w:r>
        <w:t>ip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prefix-length 20</w:t>
      </w:r>
    </w:p>
    <w:p w14:paraId="7530E37D" w14:textId="77777777" w:rsidR="008F33B2" w:rsidRDefault="008F33B2" w:rsidP="008F33B2">
      <w:pPr>
        <w:spacing w:before="1"/>
      </w:pPr>
    </w:p>
    <w:p w14:paraId="6F941AA2" w14:textId="77777777" w:rsidR="008F33B2" w:rsidRDefault="008F33B2" w:rsidP="008F33B2">
      <w:pPr>
        <w:pStyle w:val="BodyText"/>
        <w:ind w:left="2340"/>
      </w:pPr>
      <w:r>
        <w:t>#Setup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2"/>
        </w:rPr>
        <w:t>gateway</w:t>
      </w:r>
    </w:p>
    <w:p w14:paraId="1FCEAC2B" w14:textId="77777777" w:rsidR="008F33B2" w:rsidRDefault="008F33B2" w:rsidP="008F33B2">
      <w:pPr>
        <w:spacing w:before="1"/>
        <w:ind w:left="2340" w:right="1165"/>
        <w:rPr>
          <w:sz w:val="21"/>
        </w:rPr>
      </w:pPr>
      <w:r>
        <w:rPr>
          <w:color w:val="172B4D"/>
          <w:sz w:val="21"/>
        </w:rPr>
        <w:t>rib</w:t>
      </w:r>
      <w:r>
        <w:rPr>
          <w:color w:val="172B4D"/>
          <w:spacing w:val="-5"/>
          <w:sz w:val="21"/>
        </w:rPr>
        <w:t xml:space="preserve"> </w:t>
      </w:r>
      <w:proofErr w:type="spellStart"/>
      <w:r>
        <w:rPr>
          <w:color w:val="172B4D"/>
          <w:sz w:val="21"/>
        </w:rPr>
        <w:t>vrf</w:t>
      </w:r>
      <w:proofErr w:type="spellEnd"/>
      <w:r>
        <w:rPr>
          <w:color w:val="172B4D"/>
          <w:spacing w:val="-4"/>
          <w:sz w:val="21"/>
        </w:rPr>
        <w:t xml:space="preserve"> </w:t>
      </w:r>
      <w:r>
        <w:rPr>
          <w:color w:val="172B4D"/>
          <w:sz w:val="21"/>
        </w:rPr>
        <w:t>default</w:t>
      </w:r>
      <w:r>
        <w:rPr>
          <w:color w:val="172B4D"/>
          <w:spacing w:val="-4"/>
          <w:sz w:val="21"/>
        </w:rPr>
        <w:t xml:space="preserve"> </w:t>
      </w:r>
      <w:r>
        <w:rPr>
          <w:color w:val="172B4D"/>
          <w:sz w:val="21"/>
        </w:rPr>
        <w:t>ipv4</w:t>
      </w:r>
      <w:r>
        <w:rPr>
          <w:color w:val="172B4D"/>
          <w:spacing w:val="-2"/>
          <w:sz w:val="21"/>
        </w:rPr>
        <w:t xml:space="preserve"> </w:t>
      </w:r>
      <w:r>
        <w:rPr>
          <w:color w:val="172B4D"/>
          <w:sz w:val="21"/>
        </w:rPr>
        <w:t>10.0.0.0/8</w:t>
      </w:r>
      <w:r>
        <w:rPr>
          <w:color w:val="172B4D"/>
          <w:spacing w:val="-4"/>
          <w:sz w:val="21"/>
        </w:rPr>
        <w:t xml:space="preserve"> </w:t>
      </w:r>
      <w:r>
        <w:rPr>
          <w:color w:val="172B4D"/>
          <w:sz w:val="21"/>
        </w:rPr>
        <w:t>next-hop</w:t>
      </w:r>
      <w:r>
        <w:rPr>
          <w:color w:val="172B4D"/>
          <w:spacing w:val="-4"/>
          <w:sz w:val="21"/>
        </w:rPr>
        <w:t xml:space="preserve"> </w:t>
      </w:r>
      <w:proofErr w:type="spellStart"/>
      <w:r>
        <w:rPr>
          <w:color w:val="172B4D"/>
          <w:sz w:val="21"/>
        </w:rPr>
        <w:t>x.x.x.x</w:t>
      </w:r>
      <w:proofErr w:type="spellEnd"/>
      <w:r>
        <w:rPr>
          <w:color w:val="172B4D"/>
          <w:spacing w:val="-4"/>
          <w:sz w:val="21"/>
        </w:rPr>
        <w:t xml:space="preserve"> </w:t>
      </w:r>
      <w:r>
        <w:rPr>
          <w:color w:val="172B4D"/>
          <w:sz w:val="21"/>
        </w:rPr>
        <w:t>description</w:t>
      </w:r>
      <w:r>
        <w:rPr>
          <w:color w:val="172B4D"/>
          <w:spacing w:val="-5"/>
          <w:sz w:val="21"/>
        </w:rPr>
        <w:t xml:space="preserve"> </w:t>
      </w:r>
      <w:r>
        <w:rPr>
          <w:color w:val="172B4D"/>
          <w:sz w:val="21"/>
        </w:rPr>
        <w:t xml:space="preserve">"default </w:t>
      </w:r>
      <w:proofErr w:type="spellStart"/>
      <w:r>
        <w:rPr>
          <w:color w:val="172B4D"/>
          <w:spacing w:val="-4"/>
          <w:sz w:val="21"/>
        </w:rPr>
        <w:t>gw</w:t>
      </w:r>
      <w:proofErr w:type="spellEnd"/>
      <w:r>
        <w:rPr>
          <w:color w:val="172B4D"/>
          <w:spacing w:val="-4"/>
          <w:sz w:val="21"/>
        </w:rPr>
        <w:t>"</w:t>
      </w:r>
    </w:p>
    <w:p w14:paraId="56AFB613" w14:textId="77777777" w:rsidR="008F33B2" w:rsidRDefault="008F33B2" w:rsidP="008F33B2">
      <w:pPr>
        <w:spacing w:before="8"/>
        <w:rPr>
          <w:sz w:val="25"/>
        </w:rPr>
      </w:pPr>
    </w:p>
    <w:p w14:paraId="2DE8E98B" w14:textId="77777777" w:rsidR="008F33B2" w:rsidRDefault="008F33B2" w:rsidP="008F33B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IP </w:t>
      </w:r>
      <w:r>
        <w:rPr>
          <w:spacing w:val="-2"/>
          <w:sz w:val="24"/>
        </w:rPr>
        <w:t>interfaces.</w:t>
      </w:r>
    </w:p>
    <w:p w14:paraId="5B544FE3" w14:textId="77777777" w:rsidR="008F33B2" w:rsidRDefault="008F33B2" w:rsidP="008F33B2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interfaces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brief</w:t>
      </w:r>
    </w:p>
    <w:p w14:paraId="4C89A1DD" w14:textId="77777777" w:rsidR="008F33B2" w:rsidRDefault="008F33B2" w:rsidP="008F33B2">
      <w:pPr>
        <w:spacing w:before="2"/>
        <w:rPr>
          <w:sz w:val="24"/>
        </w:rPr>
      </w:pPr>
    </w:p>
    <w:p w14:paraId="5713726D" w14:textId="77777777" w:rsidR="008F33B2" w:rsidRDefault="008F33B2" w:rsidP="008F33B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checked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step:</w:t>
      </w:r>
    </w:p>
    <w:p w14:paraId="2019A2F4" w14:textId="77777777" w:rsidR="008F33B2" w:rsidRDefault="008F33B2" w:rsidP="008F33B2">
      <w:pPr>
        <w:pStyle w:val="BodyText"/>
        <w:spacing w:line="271" w:lineRule="exac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3"/>
        </w:rPr>
        <w:t xml:space="preserve"> </w:t>
      </w:r>
      <w:hyperlink r:id="rId5">
        <w:r>
          <w:rPr>
            <w:rFonts w:ascii="Courier New"/>
            <w:spacing w:val="-2"/>
          </w:rPr>
          <w:t>diag@x.x.x.x</w:t>
        </w:r>
      </w:hyperlink>
    </w:p>
    <w:p w14:paraId="128D3EF0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3061"/>
        </w:tabs>
        <w:spacing w:line="30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Replace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x.x.x.x</w:t>
      </w:r>
      <w:proofErr w:type="spellEnd"/>
      <w:r>
        <w:rPr>
          <w:rFonts w:ascii="Courier New" w:hAnsi="Courier New"/>
          <w:spacing w:val="-9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node.</w:t>
      </w:r>
    </w:p>
    <w:p w14:paraId="4FB43DED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3061"/>
        </w:tabs>
        <w:spacing w:before="2" w:line="30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username:</w:t>
      </w:r>
      <w:r>
        <w:rPr>
          <w:spacing w:val="59"/>
          <w:w w:val="150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diag</w:t>
      </w:r>
      <w:proofErr w:type="spellEnd"/>
      <w:r>
        <w:rPr>
          <w:rFonts w:ascii="Courier New" w:hAnsi="Courier New"/>
          <w:spacing w:val="-5"/>
          <w:sz w:val="24"/>
        </w:rPr>
        <w:t xml:space="preserve"> </w:t>
      </w:r>
      <w:r>
        <w:rPr>
          <w:sz w:val="24"/>
        </w:rPr>
        <w:t>password:</w:t>
      </w:r>
      <w:r>
        <w:rPr>
          <w:spacing w:val="59"/>
          <w:w w:val="150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ciena123</w:t>
      </w:r>
    </w:p>
    <w:p w14:paraId="50B8848A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2892"/>
        </w:tabs>
        <w:spacing w:line="293" w:lineRule="exact"/>
        <w:ind w:left="2892" w:hanging="193"/>
        <w:rPr>
          <w:rFonts w:ascii="Wingdings" w:hAnsi="Wingdings"/>
        </w:rPr>
      </w:pPr>
      <w:r>
        <w:rPr>
          <w:rFonts w:ascii="Times New Roman" w:hAnsi="Times New Roman"/>
          <w:strike/>
          <w:spacing w:val="76"/>
          <w:w w:val="150"/>
          <w:sz w:val="24"/>
        </w:rPr>
        <w:t xml:space="preserve"> </w:t>
      </w:r>
      <w:r>
        <w:rPr>
          <w:strike/>
          <w:sz w:val="24"/>
        </w:rPr>
        <w:t>a</w:t>
      </w:r>
      <w:r>
        <w:rPr>
          <w:strike/>
          <w:spacing w:val="-1"/>
          <w:sz w:val="24"/>
        </w:rPr>
        <w:t xml:space="preserve"> </w:t>
      </w:r>
      <w:r>
        <w:rPr>
          <w:strike/>
          <w:sz w:val="24"/>
        </w:rPr>
        <w:t>“-p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830”</w:t>
      </w:r>
      <w:r>
        <w:rPr>
          <w:strike/>
          <w:spacing w:val="-3"/>
          <w:sz w:val="24"/>
        </w:rPr>
        <w:t xml:space="preserve"> </w:t>
      </w:r>
      <w:r>
        <w:rPr>
          <w:strike/>
          <w:sz w:val="24"/>
        </w:rPr>
        <w:t>parameter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for</w:t>
      </w:r>
      <w:r>
        <w:rPr>
          <w:strike/>
          <w:spacing w:val="-3"/>
          <w:sz w:val="24"/>
        </w:rPr>
        <w:t xml:space="preserve"> </w:t>
      </w:r>
      <w:r>
        <w:rPr>
          <w:strike/>
          <w:sz w:val="24"/>
        </w:rPr>
        <w:t>port 830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is</w:t>
      </w:r>
      <w:r>
        <w:rPr>
          <w:strike/>
          <w:spacing w:val="-1"/>
          <w:sz w:val="24"/>
        </w:rPr>
        <w:t xml:space="preserve"> </w:t>
      </w:r>
      <w:r>
        <w:rPr>
          <w:strike/>
          <w:sz w:val="24"/>
        </w:rPr>
        <w:t>only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needed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for</w:t>
      </w:r>
      <w:r>
        <w:rPr>
          <w:strike/>
          <w:spacing w:val="6"/>
          <w:sz w:val="24"/>
        </w:rPr>
        <w:t xml:space="preserve"> </w:t>
      </w:r>
      <w:r>
        <w:rPr>
          <w:strike/>
          <w:sz w:val="24"/>
          <w:u w:val="single"/>
        </w:rPr>
        <w:t>SAOS</w:t>
      </w:r>
      <w:r>
        <w:rPr>
          <w:strike/>
          <w:spacing w:val="-3"/>
          <w:sz w:val="24"/>
          <w:u w:val="single"/>
        </w:rPr>
        <w:t xml:space="preserve"> </w:t>
      </w:r>
      <w:r>
        <w:rPr>
          <w:strike/>
          <w:sz w:val="24"/>
          <w:u w:val="single"/>
        </w:rPr>
        <w:t>10.2</w:t>
      </w:r>
      <w:r>
        <w:rPr>
          <w:strike/>
          <w:spacing w:val="-3"/>
          <w:sz w:val="24"/>
          <w:u w:val="single"/>
        </w:rPr>
        <w:t xml:space="preserve"> </w:t>
      </w:r>
      <w:r>
        <w:rPr>
          <w:strike/>
          <w:sz w:val="24"/>
          <w:u w:val="single"/>
        </w:rPr>
        <w:t>or</w:t>
      </w:r>
      <w:r>
        <w:rPr>
          <w:strike/>
          <w:spacing w:val="-2"/>
          <w:sz w:val="24"/>
          <w:u w:val="single"/>
        </w:rPr>
        <w:t xml:space="preserve"> earlier</w:t>
      </w:r>
      <w:r>
        <w:rPr>
          <w:strike/>
          <w:spacing w:val="-2"/>
          <w:sz w:val="24"/>
        </w:rPr>
        <w:t>.</w:t>
      </w:r>
    </w:p>
    <w:p w14:paraId="51C17AFF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CLI</w:t>
      </w:r>
    </w:p>
    <w:p w14:paraId="069872D0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typing</w:t>
      </w:r>
    </w:p>
    <w:p w14:paraId="217957CD" w14:textId="77777777" w:rsidR="008F33B2" w:rsidRDefault="008F33B2" w:rsidP="008F33B2">
      <w:pPr>
        <w:pStyle w:val="ListParagraph"/>
        <w:numPr>
          <w:ilvl w:val="2"/>
          <w:numId w:val="1"/>
        </w:numPr>
        <w:tabs>
          <w:tab w:val="left" w:pos="3780"/>
          <w:tab w:val="left" w:pos="378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472A1CD4" w14:textId="77777777" w:rsidR="008F33B2" w:rsidRDefault="008F33B2" w:rsidP="008F33B2">
      <w:pPr>
        <w:rPr>
          <w:sz w:val="28"/>
        </w:rPr>
      </w:pPr>
    </w:p>
    <w:p w14:paraId="35A0C430" w14:textId="77777777" w:rsidR="008F33B2" w:rsidRDefault="008F33B2" w:rsidP="008F33B2">
      <w:pPr>
        <w:rPr>
          <w:sz w:val="28"/>
        </w:rPr>
      </w:pPr>
    </w:p>
    <w:p w14:paraId="739330BD" w14:textId="77777777" w:rsidR="008F33B2" w:rsidRDefault="008F33B2" w:rsidP="008F33B2">
      <w:pPr>
        <w:pStyle w:val="Heading9"/>
        <w:spacing w:before="244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0C1B18D" w14:textId="77777777" w:rsidR="008F33B2" w:rsidRDefault="008F33B2" w:rsidP="008F33B2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51C567D5" w14:textId="42A5A855" w:rsidR="008F33B2" w:rsidRDefault="008F33B2" w:rsidP="008F33B2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B0EFA3" wp14:editId="47DE9FCF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E3295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AE5FB1C" wp14:editId="1FE3214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D23C4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DF322C" wp14:editId="2053B4DE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7115" cy="1270"/>
                <wp:effectExtent l="9525" t="9525" r="63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9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4711" id="Freeform: Shape 3" o:spid="_x0000_s1026" style="position:absolute;margin-left:63pt;margin-top:42.55pt;width:382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948306" wp14:editId="49431A4E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5080" r="317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2B32" id="Freeform: Shape 2" o:spid="_x0000_s1026" style="position:absolute;margin-left:63pt;margin-top:57.2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0734A21" wp14:editId="6D5659F8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9525" r="317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B4FF8" id="Freeform: Shape 1" o:spid="_x0000_s1026" style="position:absolute;margin-left:63pt;margin-top:71.8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OFBb73wAAAAsBAAAPAAAAZHJzL2Rvd25yZXYu&#10;eG1sTI9BT8JAEIXvJv6HzZhwMbAVpam1W2IgeIB4EPC+7Y5tQ3e26S60/HtHL3qbN/Py5nvZcrSt&#10;uGDvG0cKHmYRCKTSmYYqBcfDZpqA8EGT0a0jVHBFD8v89ibTqXEDfeBlHyrBIeRTraAOoUul9GWN&#10;VvuZ65D49uV6qwPLvpKm1wOH21bOoyiWVjfEH2rd4arG8rQ/WwVb83Y/rLuCg3z43O0Wx+379aTU&#10;5G58fQERcAx/ZvjBZ3TImalwZzJetKznMXcJPDw9xiDYkTxHCxDF7yYBmWfyf4f8G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4UFv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D2D28BA" w14:textId="77777777" w:rsidR="008F33B2" w:rsidRDefault="008F33B2" w:rsidP="008F33B2">
      <w:pPr>
        <w:pStyle w:val="BodyText"/>
        <w:spacing w:before="4"/>
        <w:rPr>
          <w:sz w:val="21"/>
        </w:rPr>
      </w:pPr>
    </w:p>
    <w:p w14:paraId="688032F2" w14:textId="77777777" w:rsidR="008F33B2" w:rsidRDefault="008F33B2" w:rsidP="008F33B2">
      <w:pPr>
        <w:pStyle w:val="BodyText"/>
        <w:spacing w:before="7"/>
        <w:rPr>
          <w:sz w:val="21"/>
        </w:rPr>
      </w:pPr>
    </w:p>
    <w:p w14:paraId="192F63C7" w14:textId="77777777" w:rsidR="008F33B2" w:rsidRDefault="008F33B2" w:rsidP="008F33B2">
      <w:pPr>
        <w:pStyle w:val="BodyText"/>
        <w:spacing w:before="4"/>
        <w:rPr>
          <w:sz w:val="21"/>
        </w:rPr>
      </w:pPr>
    </w:p>
    <w:p w14:paraId="4A13986B" w14:textId="77777777" w:rsidR="008F33B2" w:rsidRDefault="008F33B2" w:rsidP="008F33B2">
      <w:pPr>
        <w:pStyle w:val="BodyText"/>
        <w:spacing w:before="4"/>
        <w:rPr>
          <w:sz w:val="21"/>
        </w:rPr>
      </w:pPr>
    </w:p>
    <w:p w14:paraId="3D2C0687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28C5"/>
    <w:multiLevelType w:val="multilevel"/>
    <w:tmpl w:val="8FE6029E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2137953"/>
    <w:multiLevelType w:val="multilevel"/>
    <w:tmpl w:val="51DA880C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FC011D"/>
    <w:multiLevelType w:val="multilevel"/>
    <w:tmpl w:val="BE2E918E"/>
    <w:lvl w:ilvl="0">
      <w:start w:val="1"/>
      <w:numFmt w:val="decimal"/>
      <w:lvlText w:val="%1.0"/>
      <w:lvlJc w:val="left"/>
      <w:pPr>
        <w:ind w:left="1980" w:hanging="721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62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5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625"/>
      </w:pPr>
      <w:rPr>
        <w:rFonts w:hint="default"/>
        <w:lang w:val="en-US" w:eastAsia="en-US" w:bidi="ar-SA"/>
      </w:rPr>
    </w:lvl>
  </w:abstractNum>
  <w:abstractNum w:abstractNumId="3" w15:restartNumberingAfterBreak="0">
    <w:nsid w:val="6CEC7066"/>
    <w:multiLevelType w:val="hybridMultilevel"/>
    <w:tmpl w:val="A290135C"/>
    <w:lvl w:ilvl="0" w:tplc="24424A0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158AA6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106C3E02">
      <w:numFmt w:val="bullet"/>
      <w:lvlText w:val=""/>
      <w:lvlJc w:val="left"/>
      <w:pPr>
        <w:ind w:left="3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4CE08816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4" w:tplc="499C3E4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5" w:tplc="8E5E17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6" w:tplc="F7287B44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7" w:tplc="4280B650">
      <w:numFmt w:val="bullet"/>
      <w:lvlText w:val="•"/>
      <w:lvlJc w:val="left"/>
      <w:pPr>
        <w:ind w:left="9067" w:hanging="360"/>
      </w:pPr>
      <w:rPr>
        <w:rFonts w:hint="default"/>
        <w:lang w:val="en-US" w:eastAsia="en-US" w:bidi="ar-SA"/>
      </w:rPr>
    </w:lvl>
    <w:lvl w:ilvl="8" w:tplc="9B9C5DBC">
      <w:numFmt w:val="bullet"/>
      <w:lvlText w:val="•"/>
      <w:lvlJc w:val="left"/>
      <w:pPr>
        <w:ind w:left="10125" w:hanging="360"/>
      </w:pPr>
      <w:rPr>
        <w:rFonts w:hint="default"/>
        <w:lang w:val="en-US" w:eastAsia="en-US" w:bidi="ar-SA"/>
      </w:rPr>
    </w:lvl>
  </w:abstractNum>
  <w:num w:numId="1" w16cid:durableId="1825195448">
    <w:abstractNumId w:val="3"/>
  </w:num>
  <w:num w:numId="2" w16cid:durableId="1432777323">
    <w:abstractNumId w:val="2"/>
  </w:num>
  <w:num w:numId="3" w16cid:durableId="1737826007">
    <w:abstractNumId w:val="1"/>
  </w:num>
  <w:num w:numId="4" w16cid:durableId="153079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B2"/>
    <w:rsid w:val="005549D3"/>
    <w:rsid w:val="008F33B2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2838"/>
  <w15:chartTrackingRefBased/>
  <w15:docId w15:val="{F5657D92-7D72-489C-B691-BB19808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3B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F33B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F33B2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F33B2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F33B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F33B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33B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F33B2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g@x.x.x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2023-01-10T18:25:00Z</dcterms:created>
  <dcterms:modified xsi:type="dcterms:W3CDTF">2023-01-10T18:29:00Z</dcterms:modified>
</cp:coreProperties>
</file>