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94C9" w14:textId="77777777" w:rsidR="00773FEC" w:rsidRDefault="00773FEC" w:rsidP="00773FEC">
      <w:pPr>
        <w:pStyle w:val="BodyText"/>
      </w:pPr>
    </w:p>
    <w:p w14:paraId="0E25AD59" w14:textId="77777777" w:rsidR="00773FEC" w:rsidRDefault="00773FEC" w:rsidP="00773FEC">
      <w:pPr>
        <w:pStyle w:val="BodyText"/>
        <w:spacing w:before="8"/>
        <w:rPr>
          <w:sz w:val="19"/>
        </w:rPr>
      </w:pPr>
    </w:p>
    <w:p w14:paraId="5677E25B" w14:textId="149D382C" w:rsidR="00773FEC" w:rsidRDefault="00773FEC" w:rsidP="00773FEC">
      <w:pPr>
        <w:pStyle w:val="Heading6"/>
        <w:numPr>
          <w:ilvl w:val="2"/>
          <w:numId w:val="2"/>
        </w:numPr>
        <w:tabs>
          <w:tab w:val="left" w:pos="1981"/>
        </w:tabs>
        <w:spacing w:before="0"/>
      </w:pPr>
      <w:bookmarkStart w:id="0" w:name="_bookmark152"/>
      <w:bookmarkEnd w:id="0"/>
      <w:r>
        <w:t>FAT</w:t>
      </w:r>
      <w:r>
        <w:rPr>
          <w:spacing w:val="-7"/>
        </w:rPr>
        <w:t xml:space="preserve"> </w:t>
      </w:r>
      <w:r>
        <w:t>PW</w:t>
      </w:r>
      <w:r>
        <w:rPr>
          <w:spacing w:val="-7"/>
        </w:rPr>
        <w:t xml:space="preserve"> </w:t>
      </w:r>
      <w:r>
        <w:t>baseline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infrastructure</w:t>
      </w:r>
    </w:p>
    <w:p w14:paraId="5033B1A5" w14:textId="77777777" w:rsidR="00773FEC" w:rsidRDefault="00773FEC" w:rsidP="00773FEC">
      <w:pPr>
        <w:pStyle w:val="BodyText"/>
        <w:rPr>
          <w:b/>
          <w:sz w:val="26"/>
        </w:rPr>
      </w:pPr>
    </w:p>
    <w:p w14:paraId="6A32F90E" w14:textId="77777777" w:rsidR="00773FEC" w:rsidRDefault="00773FEC" w:rsidP="00773FEC">
      <w:pPr>
        <w:spacing w:before="215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089806D" w14:textId="77777777" w:rsidR="00773FEC" w:rsidRDefault="00773FEC" w:rsidP="00773FEC">
      <w:pPr>
        <w:pStyle w:val="BodyText"/>
        <w:spacing w:before="2"/>
        <w:rPr>
          <w:b/>
          <w:i/>
        </w:rPr>
      </w:pPr>
    </w:p>
    <w:p w14:paraId="7610B67A" w14:textId="77777777" w:rsidR="00773FEC" w:rsidRDefault="00773FEC" w:rsidP="00773FEC">
      <w:pPr>
        <w:pStyle w:val="BodyText"/>
        <w:ind w:left="1260" w:right="1176"/>
        <w:jc w:val="both"/>
      </w:pPr>
      <w:r>
        <w:t xml:space="preserve">Objective of this section is to provide baseline lab / hardware infrastructure topology that needs to be in place prior to testing FAT PW feature. How two different flow get distributed over LAG using FAT capability over </w:t>
      </w:r>
      <w:proofErr w:type="spellStart"/>
      <w:r>
        <w:t>pseudowire</w:t>
      </w:r>
      <w:proofErr w:type="spellEnd"/>
      <w:r>
        <w:t>.</w:t>
      </w:r>
    </w:p>
    <w:p w14:paraId="7A356133" w14:textId="77777777" w:rsidR="00773FEC" w:rsidRDefault="00773FEC" w:rsidP="00773FEC">
      <w:pPr>
        <w:pStyle w:val="BodyText"/>
        <w:spacing w:before="11"/>
        <w:rPr>
          <w:sz w:val="23"/>
        </w:rPr>
      </w:pPr>
    </w:p>
    <w:p w14:paraId="6CDEDD88" w14:textId="77777777" w:rsidR="00773FEC" w:rsidRDefault="00773FEC" w:rsidP="00773FE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23B13D0D" w14:textId="77777777" w:rsidR="00773FEC" w:rsidRDefault="00773FEC" w:rsidP="00773FEC">
      <w:pPr>
        <w:rPr>
          <w:rFonts w:ascii="Calibri"/>
          <w:b/>
          <w:i/>
          <w:spacing w:val="-2"/>
          <w:sz w:val="24"/>
        </w:rPr>
      </w:pPr>
    </w:p>
    <w:p w14:paraId="04AD5A8B" w14:textId="77777777" w:rsidR="00773FEC" w:rsidRPr="00773FEC" w:rsidRDefault="00773FEC" w:rsidP="00773FEC">
      <w:pPr>
        <w:rPr>
          <w:rFonts w:ascii="Calibri"/>
          <w:sz w:val="24"/>
        </w:rPr>
      </w:pPr>
    </w:p>
    <w:p w14:paraId="422F5186" w14:textId="77777777" w:rsidR="00773FEC" w:rsidRPr="00773FEC" w:rsidRDefault="00773FEC" w:rsidP="00773FEC">
      <w:pPr>
        <w:rPr>
          <w:rFonts w:ascii="Calibri"/>
          <w:sz w:val="24"/>
        </w:rPr>
      </w:pPr>
    </w:p>
    <w:p w14:paraId="30C8D32F" w14:textId="77777777" w:rsidR="00773FEC" w:rsidRDefault="00773FEC" w:rsidP="00773FEC">
      <w:pPr>
        <w:rPr>
          <w:rFonts w:ascii="Calibri"/>
          <w:b/>
          <w:i/>
          <w:spacing w:val="-2"/>
          <w:sz w:val="24"/>
        </w:rPr>
      </w:pPr>
    </w:p>
    <w:p w14:paraId="1D9A7AA9" w14:textId="002CB6D6" w:rsidR="00773FEC" w:rsidRDefault="00773FEC" w:rsidP="00773FEC">
      <w:pPr>
        <w:tabs>
          <w:tab w:val="left" w:pos="1143"/>
        </w:tabs>
        <w:rPr>
          <w:sz w:val="20"/>
        </w:rPr>
      </w:pPr>
      <w:r>
        <w:rPr>
          <w:rFonts w:ascii="Calibri"/>
          <w:b/>
          <w:i/>
          <w:spacing w:val="-2"/>
          <w:sz w:val="24"/>
        </w:rPr>
        <w:tab/>
      </w:r>
      <w:r>
        <w:rPr>
          <w:noProof/>
          <w:sz w:val="20"/>
        </w:rPr>
        <w:drawing>
          <wp:inline distT="0" distB="0" distL="0" distR="0" wp14:anchorId="48E0D6F9" wp14:editId="74A3EBAA">
            <wp:extent cx="4846665" cy="2052256"/>
            <wp:effectExtent l="0" t="0" r="0" b="0"/>
            <wp:docPr id="445" name="image278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image278.png" descr="Diagram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665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72CC" w14:textId="77777777" w:rsidR="00773FEC" w:rsidRDefault="00773FEC" w:rsidP="00773FEC">
      <w:pPr>
        <w:pStyle w:val="BodyText"/>
        <w:rPr>
          <w:b/>
          <w:i/>
          <w:sz w:val="20"/>
        </w:rPr>
      </w:pPr>
    </w:p>
    <w:p w14:paraId="7120C7EF" w14:textId="77777777" w:rsidR="00773FEC" w:rsidRDefault="00773FEC" w:rsidP="00773FEC">
      <w:pPr>
        <w:pStyle w:val="BodyText"/>
        <w:rPr>
          <w:b/>
          <w:i/>
          <w:sz w:val="20"/>
        </w:rPr>
      </w:pPr>
    </w:p>
    <w:p w14:paraId="11A31523" w14:textId="77777777" w:rsidR="00773FEC" w:rsidRDefault="00773FEC" w:rsidP="00773FEC">
      <w:pPr>
        <w:pStyle w:val="BodyText"/>
        <w:rPr>
          <w:b/>
          <w:i/>
          <w:sz w:val="20"/>
        </w:rPr>
      </w:pPr>
    </w:p>
    <w:p w14:paraId="386E9630" w14:textId="77777777" w:rsidR="00773FEC" w:rsidRDefault="00773FEC" w:rsidP="00773FEC">
      <w:pPr>
        <w:pStyle w:val="BodyText"/>
        <w:rPr>
          <w:b/>
          <w:i/>
          <w:sz w:val="20"/>
        </w:rPr>
      </w:pPr>
    </w:p>
    <w:p w14:paraId="05848B4E" w14:textId="77777777" w:rsidR="00773FEC" w:rsidRDefault="00773FEC" w:rsidP="00773FEC">
      <w:pPr>
        <w:pStyle w:val="BodyText"/>
        <w:rPr>
          <w:b/>
          <w:i/>
          <w:sz w:val="20"/>
        </w:rPr>
      </w:pPr>
    </w:p>
    <w:p w14:paraId="2CA5C10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53F0708A"/>
    <w:multiLevelType w:val="multilevel"/>
    <w:tmpl w:val="56AA3FA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335106586">
    <w:abstractNumId w:val="0"/>
  </w:num>
  <w:num w:numId="2" w16cid:durableId="93088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EC"/>
    <w:rsid w:val="005549D3"/>
    <w:rsid w:val="00773FEC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9565"/>
  <w15:chartTrackingRefBased/>
  <w15:docId w15:val="{8180A258-1ACE-4A5B-A21E-C7025FA3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E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773FE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73FEC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73FE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3FEC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2023-01-23T18:30:00Z</dcterms:created>
  <dcterms:modified xsi:type="dcterms:W3CDTF">2023-01-23T18:31:00Z</dcterms:modified>
</cp:coreProperties>
</file>