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B101" w14:textId="77777777" w:rsidR="007D3668" w:rsidRDefault="007D3668" w:rsidP="007D3668">
      <w:pPr>
        <w:pStyle w:val="BodyText"/>
        <w:rPr>
          <w:sz w:val="20"/>
        </w:rPr>
      </w:pPr>
    </w:p>
    <w:p w14:paraId="69542796" w14:textId="77777777" w:rsidR="007D3668" w:rsidRDefault="007D3668" w:rsidP="007D3668">
      <w:pPr>
        <w:pStyle w:val="BodyText"/>
        <w:spacing w:before="7"/>
        <w:rPr>
          <w:sz w:val="21"/>
        </w:rPr>
      </w:pPr>
    </w:p>
    <w:p w14:paraId="5C7F967C" w14:textId="584FCDD3" w:rsidR="007D3668" w:rsidRDefault="007D3668" w:rsidP="007D3668">
      <w:pPr>
        <w:pStyle w:val="Heading6"/>
        <w:numPr>
          <w:ilvl w:val="2"/>
          <w:numId w:val="2"/>
        </w:numPr>
        <w:tabs>
          <w:tab w:val="left" w:pos="1981"/>
        </w:tabs>
      </w:pPr>
      <w:bookmarkStart w:id="0" w:name="_bookmark228"/>
      <w:bookmarkEnd w:id="0"/>
      <w:r>
        <w:t>ONU-to-ONU</w:t>
      </w:r>
      <w:r>
        <w:rPr>
          <w:spacing w:val="-16"/>
        </w:rPr>
        <w:t xml:space="preserve"> </w:t>
      </w:r>
      <w:r>
        <w:t>Cross</w:t>
      </w:r>
      <w:r>
        <w:rPr>
          <w:spacing w:val="-13"/>
        </w:rPr>
        <w:t xml:space="preserve"> </w:t>
      </w:r>
      <w:r>
        <w:rPr>
          <w:spacing w:val="-2"/>
        </w:rPr>
        <w:t>Connect</w:t>
      </w:r>
    </w:p>
    <w:p w14:paraId="25BCE997" w14:textId="77777777" w:rsidR="007D3668" w:rsidRDefault="007D3668" w:rsidP="007D3668">
      <w:pPr>
        <w:pStyle w:val="BodyText"/>
        <w:spacing w:before="7"/>
        <w:rPr>
          <w:b/>
          <w:sz w:val="19"/>
        </w:rPr>
      </w:pPr>
    </w:p>
    <w:p w14:paraId="5B5A17D3" w14:textId="77777777" w:rsidR="007D3668" w:rsidRDefault="007D3668" w:rsidP="007D3668">
      <w:pPr>
        <w:pStyle w:val="Heading9"/>
        <w:spacing w:before="1"/>
      </w:pPr>
      <w:r>
        <w:rPr>
          <w:spacing w:val="-2"/>
        </w:rPr>
        <w:t>Objective:</w:t>
      </w:r>
    </w:p>
    <w:p w14:paraId="2A50EEEB" w14:textId="77777777" w:rsidR="007D3668" w:rsidRDefault="007D3668" w:rsidP="007D3668">
      <w:pPr>
        <w:pStyle w:val="BodyText"/>
        <w:spacing w:before="11"/>
        <w:rPr>
          <w:b/>
          <w:sz w:val="23"/>
        </w:rPr>
      </w:pPr>
    </w:p>
    <w:p w14:paraId="7DEA6B1C" w14:textId="77777777" w:rsidR="007D3668" w:rsidRDefault="007D3668" w:rsidP="007D3668">
      <w:pPr>
        <w:pStyle w:val="BodyText"/>
        <w:ind w:left="1260" w:right="1165"/>
      </w:pPr>
      <w:r>
        <w:t>Introduction of the ONU-to-ONU cross connect allows for the destination of an upstream service/datalink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service/datalink,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point-to-point</w:t>
      </w:r>
      <w:r>
        <w:rPr>
          <w:spacing w:val="-5"/>
        </w:rPr>
        <w:t xml:space="preserve"> </w:t>
      </w:r>
      <w:r>
        <w:t>connection between 2 ONUs.</w:t>
      </w:r>
    </w:p>
    <w:p w14:paraId="70AF3B44" w14:textId="77777777" w:rsidR="007D3668" w:rsidRDefault="007D3668" w:rsidP="007D3668">
      <w:pPr>
        <w:rPr>
          <w:rFonts w:ascii="Calibri" w:eastAsia="Calibri" w:hAnsi="Calibri" w:cs="Calibri"/>
          <w:sz w:val="24"/>
          <w:szCs w:val="24"/>
        </w:rPr>
      </w:pPr>
    </w:p>
    <w:p w14:paraId="40F76661" w14:textId="77777777" w:rsidR="007D3668" w:rsidRPr="007D3668" w:rsidRDefault="007D3668" w:rsidP="007D3668"/>
    <w:p w14:paraId="3EF07759" w14:textId="78BBC8F3" w:rsidR="007D3668" w:rsidRDefault="007D3668" w:rsidP="007D3668">
      <w:pPr>
        <w:tabs>
          <w:tab w:val="left" w:pos="1566"/>
        </w:tabs>
        <w:rPr>
          <w:rFonts w:ascii="Calibri"/>
          <w:b/>
          <w:sz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/>
          <w:b/>
          <w:sz w:val="24"/>
        </w:rPr>
        <w:t>Topology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this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test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4"/>
          <w:sz w:val="24"/>
        </w:rPr>
        <w:t>case:</w:t>
      </w:r>
    </w:p>
    <w:p w14:paraId="2A1F737D" w14:textId="77777777" w:rsidR="007D3668" w:rsidRDefault="007D3668" w:rsidP="007D3668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56E395" wp14:editId="57657F5A">
            <wp:simplePos x="0" y="0"/>
            <wp:positionH relativeFrom="page">
              <wp:posOffset>884276</wp:posOffset>
            </wp:positionH>
            <wp:positionV relativeFrom="paragraph">
              <wp:posOffset>186328</wp:posOffset>
            </wp:positionV>
            <wp:extent cx="4474641" cy="3750945"/>
            <wp:effectExtent l="0" t="0" r="0" b="0"/>
            <wp:wrapTopAndBottom/>
            <wp:docPr id="637" name="image410.pn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4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641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E5A4E" w14:textId="77777777" w:rsidR="007D3668" w:rsidRDefault="007D3668" w:rsidP="007D3668">
      <w:pPr>
        <w:pStyle w:val="BodyText"/>
        <w:rPr>
          <w:b/>
        </w:rPr>
      </w:pPr>
    </w:p>
    <w:p w14:paraId="3CFB1849" w14:textId="77777777" w:rsidR="007D3668" w:rsidRDefault="007D3668" w:rsidP="007D3668">
      <w:pPr>
        <w:pStyle w:val="BodyText"/>
        <w:rPr>
          <w:b/>
          <w:sz w:val="19"/>
        </w:rPr>
      </w:pPr>
    </w:p>
    <w:p w14:paraId="07DF79F8" w14:textId="77777777" w:rsidR="007D3668" w:rsidRDefault="007D3668" w:rsidP="007D3668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Procedure:</w:t>
      </w:r>
    </w:p>
    <w:p w14:paraId="1D9A38F6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5894978"/>
    <w:multiLevelType w:val="multilevel"/>
    <w:tmpl w:val="9AEA74F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808936546">
    <w:abstractNumId w:val="0"/>
  </w:num>
  <w:num w:numId="2" w16cid:durableId="1776168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68"/>
    <w:rsid w:val="005549D3"/>
    <w:rsid w:val="007D366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89C9"/>
  <w15:chartTrackingRefBased/>
  <w15:docId w15:val="{4D667374-D827-4933-8216-EE2CE189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6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D366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D366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D366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D366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D366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366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2023-01-23T20:54:00Z</dcterms:created>
  <dcterms:modified xsi:type="dcterms:W3CDTF">2023-01-23T20:54:00Z</dcterms:modified>
</cp:coreProperties>
</file>