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24351">
      <w:pPr>
        <w:pStyle w:val="Heading2"/>
        <w:spacing w:before="9"/>
        <w:ind w:left="1260" w:firstLine="0"/>
      </w:pPr>
      <w:r>
        <w:t>Document</w:t>
      </w:r>
      <w:r>
        <w:rPr>
          <w:spacing w:val="-18"/>
        </w:rPr>
        <w:t xml:space="preserve"> </w:t>
      </w:r>
      <w:r>
        <w:rPr>
          <w:spacing w:val="-2"/>
        </w:rPr>
        <w:t>History</w:t>
      </w:r>
    </w:p>
    <w:p w:rsidR="00F24351">
      <w:pPr>
        <w:pStyle w:val="BodyText"/>
        <w:spacing w:before="1"/>
        <w:rPr>
          <w:b/>
          <w:sz w:val="21"/>
        </w:rPr>
      </w:pPr>
    </w:p>
    <w:tbl>
      <w:tblPr>
        <w:tblStyle w:val="TableNormal"/>
        <w:tblW w:w="0" w:type="auto"/>
        <w:tblInd w:w="1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5"/>
        <w:gridCol w:w="809"/>
        <w:gridCol w:w="2588"/>
        <w:gridCol w:w="2554"/>
        <w:gridCol w:w="2600"/>
      </w:tblGrid>
      <w:tr>
        <w:tblPrEx>
          <w:tblW w:w="0" w:type="auto"/>
          <w:tblInd w:w="1274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7"/>
        </w:trPr>
        <w:tc>
          <w:tcPr>
            <w:tcW w:w="1275" w:type="dxa"/>
            <w:shd w:val="clear" w:color="auto" w:fill="BEBEBE"/>
          </w:tcPr>
          <w:p w:rsidR="00F2435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DATE</w:t>
            </w:r>
          </w:p>
        </w:tc>
        <w:tc>
          <w:tcPr>
            <w:tcW w:w="809" w:type="dxa"/>
            <w:shd w:val="clear" w:color="auto" w:fill="BEBEBE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Issue</w:t>
            </w:r>
          </w:p>
        </w:tc>
        <w:tc>
          <w:tcPr>
            <w:tcW w:w="2588" w:type="dxa"/>
            <w:shd w:val="clear" w:color="auto" w:fill="BEBEBE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DESCRIPTION</w:t>
            </w:r>
          </w:p>
        </w:tc>
        <w:tc>
          <w:tcPr>
            <w:tcW w:w="2554" w:type="dxa"/>
            <w:shd w:val="clear" w:color="auto" w:fill="BEBEBE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Author/Contributor</w:t>
            </w:r>
          </w:p>
        </w:tc>
        <w:tc>
          <w:tcPr>
            <w:tcW w:w="2600" w:type="dxa"/>
            <w:shd w:val="clear" w:color="auto" w:fill="BEBEBE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Reviewer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74"/>
        </w:trPr>
        <w:tc>
          <w:tcPr>
            <w:tcW w:w="1275" w:type="dxa"/>
          </w:tcPr>
          <w:p w:rsidR="00F24351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10-25-</w:t>
            </w:r>
            <w:r>
              <w:rPr>
                <w:rFonts w:ascii="Calibri"/>
                <w:spacing w:val="-4"/>
              </w:rPr>
              <w:t>2019</w:t>
            </w:r>
          </w:p>
        </w:tc>
        <w:tc>
          <w:tcPr>
            <w:tcW w:w="809" w:type="dxa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0.1</w:t>
            </w:r>
          </w:p>
        </w:tc>
        <w:tc>
          <w:tcPr>
            <w:tcW w:w="2588" w:type="dxa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CATP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DRAFT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SAOS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10.3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14"/>
                <w:tab w:val="left" w:pos="2019"/>
              </w:tabs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Chitvan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Shah/</w:t>
            </w:r>
            <w:r>
              <w:rPr>
                <w:rFonts w:ascii="Calibri"/>
                <w:spacing w:val="-2"/>
              </w:rPr>
              <w:t>Suniti</w:t>
            </w:r>
            <w:r>
              <w:rPr>
                <w:rFonts w:ascii="Calibri"/>
                <w:spacing w:val="-2"/>
              </w:rPr>
              <w:t xml:space="preserve"> Garg/Abhishek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>Jain/</w:t>
            </w:r>
          </w:p>
          <w:p w:rsidR="00F24351">
            <w:pPr>
              <w:pStyle w:val="TableParagraph"/>
              <w:spacing w:line="270" w:lineRule="atLeas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/Kevin</w:t>
            </w:r>
            <w:r>
              <w:rPr>
                <w:rFonts w:ascii="Calibri"/>
                <w:spacing w:val="80"/>
              </w:rPr>
              <w:t xml:space="preserve"> </w:t>
            </w:r>
            <w:r>
              <w:rPr>
                <w:rFonts w:ascii="Calibri"/>
              </w:rPr>
              <w:t>Estabrooks</w:t>
            </w:r>
            <w:r>
              <w:rPr>
                <w:rFonts w:ascii="Calibri"/>
                <w:spacing w:val="80"/>
              </w:rPr>
              <w:t xml:space="preserve"> </w:t>
            </w:r>
            <w:r>
              <w:rPr>
                <w:rFonts w:ascii="Calibri"/>
              </w:rPr>
              <w:t xml:space="preserve">/Tina </w:t>
            </w:r>
            <w:r>
              <w:rPr>
                <w:rFonts w:ascii="Calibri"/>
                <w:spacing w:val="-6"/>
              </w:rPr>
              <w:t>Wu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732"/>
        </w:trPr>
        <w:tc>
          <w:tcPr>
            <w:tcW w:w="1275" w:type="dxa"/>
          </w:tcPr>
          <w:p w:rsidR="00F24351">
            <w:pPr>
              <w:pStyle w:val="TableParagraph"/>
              <w:spacing w:line="265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02-24-</w:t>
            </w:r>
            <w:r>
              <w:rPr>
                <w:rFonts w:ascii="Calibri"/>
                <w:spacing w:val="-4"/>
              </w:rPr>
              <w:t>2020</w:t>
            </w:r>
          </w:p>
        </w:tc>
        <w:tc>
          <w:tcPr>
            <w:tcW w:w="809" w:type="dxa"/>
          </w:tcPr>
          <w:p w:rsidR="00F24351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0.2</w:t>
            </w:r>
          </w:p>
        </w:tc>
        <w:tc>
          <w:tcPr>
            <w:tcW w:w="2588" w:type="dxa"/>
          </w:tcPr>
          <w:p w:rsidR="00F24351">
            <w:pPr>
              <w:pStyle w:val="TableParagraph"/>
              <w:spacing w:line="265" w:lineRule="exact"/>
              <w:ind w:left="107"/>
              <w:jc w:val="both"/>
              <w:rPr>
                <w:rFonts w:ascii="Calibri"/>
              </w:rPr>
            </w:pPr>
            <w:r>
              <w:rPr>
                <w:rFonts w:ascii="Calibri"/>
              </w:rPr>
              <w:t>CATP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completed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4"/>
              </w:rPr>
              <w:t>SAOS</w:t>
            </w:r>
          </w:p>
          <w:p w:rsidR="00F24351">
            <w:pPr>
              <w:pStyle w:val="TableParagraph"/>
              <w:tabs>
                <w:tab w:val="left" w:pos="2045"/>
              </w:tabs>
              <w:ind w:left="107" w:right="9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</w:rPr>
              <w:t xml:space="preserve">10.4 </w:t>
            </w:r>
            <w:r>
              <w:rPr>
                <w:rFonts w:ascii="Calibri"/>
                <w:sz w:val="24"/>
              </w:rPr>
              <w:t xml:space="preserve">(The new features introduced in 10.4 release has been </w:t>
            </w:r>
            <w:r>
              <w:rPr>
                <w:rFonts w:ascii="Calibri"/>
                <w:spacing w:val="-2"/>
                <w:sz w:val="24"/>
              </w:rPr>
              <w:t>highlighted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4"/>
                <w:sz w:val="24"/>
              </w:rPr>
              <w:t>with</w:t>
            </w:r>
          </w:p>
          <w:p w:rsidR="00F24351">
            <w:pPr>
              <w:pStyle w:val="TableParagraph"/>
              <w:spacing w:line="275" w:lineRule="exact"/>
              <w:ind w:left="107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Turquoise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colour</w:t>
            </w:r>
            <w:r>
              <w:rPr>
                <w:rFonts w:ascii="Calibri"/>
                <w:spacing w:val="-2"/>
                <w:sz w:val="24"/>
              </w:rPr>
              <w:t>)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14"/>
                <w:tab w:val="left" w:pos="2019"/>
              </w:tabs>
              <w:ind w:left="107" w:right="92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Chitvan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Shah/</w:t>
            </w:r>
            <w:r>
              <w:rPr>
                <w:rFonts w:ascii="Calibri"/>
                <w:spacing w:val="-2"/>
              </w:rPr>
              <w:t>Suniti</w:t>
            </w:r>
            <w:r>
              <w:rPr>
                <w:rFonts w:ascii="Calibri"/>
                <w:spacing w:val="-2"/>
              </w:rPr>
              <w:t xml:space="preserve"> Garg/Abhishek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>Jain/</w:t>
            </w:r>
          </w:p>
          <w:p w:rsidR="00F24351">
            <w:pPr>
              <w:pStyle w:val="TableParagraph"/>
              <w:ind w:left="107" w:right="92"/>
              <w:jc w:val="both"/>
              <w:rPr>
                <w:rFonts w:ascii="Calibri"/>
              </w:rPr>
            </w:pPr>
            <w:r>
              <w:rPr>
                <w:rFonts w:ascii="Calibri"/>
              </w:rPr>
              <w:t xml:space="preserve">/Kevin </w:t>
            </w:r>
            <w:r>
              <w:rPr>
                <w:rFonts w:ascii="Calibri"/>
              </w:rPr>
              <w:t>Estabrooks</w:t>
            </w:r>
            <w:r>
              <w:rPr>
                <w:rFonts w:ascii="Calibri"/>
              </w:rPr>
              <w:t xml:space="preserve"> /Tina Wu /</w:t>
            </w:r>
            <w:r>
              <w:rPr>
                <w:rFonts w:ascii="Calibri"/>
              </w:rPr>
              <w:t>Seckin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Varol</w:t>
            </w:r>
            <w:r>
              <w:rPr>
                <w:rFonts w:ascii="Calibri"/>
              </w:rPr>
              <w:t xml:space="preserve">/ Yasir </w:t>
            </w:r>
            <w:r>
              <w:rPr>
                <w:rFonts w:ascii="Calibri"/>
                <w:spacing w:val="-2"/>
              </w:rPr>
              <w:t>Tanveer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8"/>
        </w:trPr>
        <w:tc>
          <w:tcPr>
            <w:tcW w:w="1275" w:type="dxa"/>
          </w:tcPr>
          <w:p w:rsidR="00F24351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09-28-</w:t>
            </w:r>
            <w:r>
              <w:rPr>
                <w:rFonts w:ascii="Calibri"/>
                <w:spacing w:val="-4"/>
              </w:rPr>
              <w:t>2020</w:t>
            </w:r>
          </w:p>
        </w:tc>
        <w:tc>
          <w:tcPr>
            <w:tcW w:w="809" w:type="dxa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0.3</w:t>
            </w:r>
          </w:p>
        </w:tc>
        <w:tc>
          <w:tcPr>
            <w:tcW w:w="2588" w:type="dxa"/>
          </w:tcPr>
          <w:p w:rsidR="00F24351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CATP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completed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  <w:spacing w:val="-4"/>
              </w:rPr>
              <w:t>SAOS</w:t>
            </w:r>
          </w:p>
          <w:p w:rsidR="00F24351">
            <w:pPr>
              <w:pStyle w:val="TableParagraph"/>
              <w:tabs>
                <w:tab w:val="left" w:pos="895"/>
                <w:tab w:val="left" w:pos="1737"/>
              </w:tabs>
              <w:ind w:left="10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10.5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>(new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features</w:t>
            </w:r>
          </w:p>
          <w:p w:rsidR="00F24351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introduced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10.5)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39"/>
              </w:tabs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Jain/Manoj Sharma/</w:t>
            </w:r>
            <w:r>
              <w:rPr>
                <w:rFonts w:ascii="Calibri"/>
                <w:spacing w:val="-2"/>
              </w:rPr>
              <w:t>Seckin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2"/>
              </w:rPr>
              <w:t>Varol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/Vineeth/ Jagannath</w:t>
            </w:r>
          </w:p>
          <w:p w:rsidR="00F24351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Rajamannar</w:t>
            </w:r>
            <w:r>
              <w:rPr>
                <w:rFonts w:ascii="Calibri"/>
              </w:rPr>
              <w:t>/Tina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spacing w:val="-5"/>
              </w:rPr>
              <w:t>Wu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1"/>
        </w:trPr>
        <w:tc>
          <w:tcPr>
            <w:tcW w:w="1275" w:type="dxa"/>
          </w:tcPr>
          <w:p w:rsidR="00F24351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09-29-</w:t>
            </w:r>
            <w:r>
              <w:rPr>
                <w:rFonts w:ascii="Calibri"/>
                <w:spacing w:val="-4"/>
              </w:rPr>
              <w:t>2020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209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Draft </w:t>
            </w:r>
            <w:r>
              <w:rPr>
                <w:rFonts w:ascii="Calibri"/>
                <w:spacing w:val="-4"/>
              </w:rPr>
              <w:t>SAOS 10.5</w:t>
            </w:r>
          </w:p>
        </w:tc>
        <w:tc>
          <w:tcPr>
            <w:tcW w:w="2588" w:type="dxa"/>
          </w:tcPr>
          <w:p w:rsidR="00F24351">
            <w:pPr>
              <w:pStyle w:val="TableParagraph"/>
              <w:spacing w:line="292" w:lineRule="exact"/>
              <w:ind w:left="107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CATP</w:t>
            </w:r>
            <w:r>
              <w:rPr>
                <w:rFonts w:ascii="Calibri"/>
                <w:spacing w:val="50"/>
                <w:sz w:val="24"/>
              </w:rPr>
              <w:t xml:space="preserve"> 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50"/>
                <w:sz w:val="24"/>
              </w:rPr>
              <w:t xml:space="preserve">  </w:t>
            </w:r>
            <w:r>
              <w:rPr>
                <w:rFonts w:ascii="Calibri"/>
                <w:sz w:val="24"/>
              </w:rPr>
              <w:t>SAOS</w:t>
            </w:r>
            <w:r>
              <w:rPr>
                <w:rFonts w:ascii="Calibri"/>
                <w:spacing w:val="49"/>
                <w:sz w:val="24"/>
              </w:rPr>
              <w:t xml:space="preserve">  </w:t>
            </w:r>
            <w:r>
              <w:rPr>
                <w:rFonts w:ascii="Calibri"/>
                <w:spacing w:val="-4"/>
                <w:sz w:val="24"/>
              </w:rPr>
              <w:t>10.5</w:t>
            </w:r>
          </w:p>
          <w:p w:rsidR="00F24351">
            <w:pPr>
              <w:pStyle w:val="TableParagraph"/>
              <w:ind w:left="107" w:right="9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edited with comments received from internal </w:t>
            </w:r>
            <w:r>
              <w:rPr>
                <w:rFonts w:ascii="Calibri"/>
                <w:spacing w:val="-2"/>
                <w:sz w:val="24"/>
              </w:rPr>
              <w:t>review.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39"/>
              </w:tabs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Jain/Manoj Sharma/</w:t>
            </w:r>
            <w:r>
              <w:rPr>
                <w:rFonts w:ascii="Calibri"/>
                <w:spacing w:val="-2"/>
              </w:rPr>
              <w:t>Seckin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2"/>
              </w:rPr>
              <w:t>Varol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/Vineeth/ Jagannath</w:t>
            </w:r>
          </w:p>
          <w:p w:rsidR="00F24351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Rajamannar</w:t>
            </w:r>
            <w:r>
              <w:rPr>
                <w:rFonts w:ascii="Calibri"/>
              </w:rPr>
              <w:t>/Tina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spacing w:val="-5"/>
              </w:rPr>
              <w:t>Wu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8"/>
        </w:trPr>
        <w:tc>
          <w:tcPr>
            <w:tcW w:w="1275" w:type="dxa"/>
          </w:tcPr>
          <w:p w:rsidR="00F2435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11-</w:t>
            </w:r>
            <w:r>
              <w:rPr>
                <w:rFonts w:ascii="Calibri"/>
                <w:spacing w:val="-5"/>
                <w:sz w:val="24"/>
              </w:rPr>
              <w:t>17-</w:t>
            </w:r>
          </w:p>
          <w:p w:rsidR="00F24351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2020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209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Draft </w:t>
            </w:r>
            <w:r>
              <w:rPr>
                <w:rFonts w:ascii="Calibri"/>
                <w:spacing w:val="-4"/>
              </w:rPr>
              <w:t>SAOS 10.5</w:t>
            </w:r>
          </w:p>
        </w:tc>
        <w:tc>
          <w:tcPr>
            <w:tcW w:w="2588" w:type="dxa"/>
          </w:tcPr>
          <w:p w:rsidR="00F24351">
            <w:pPr>
              <w:pStyle w:val="TableParagraph"/>
              <w:tabs>
                <w:tab w:val="left" w:pos="1822"/>
              </w:tabs>
              <w:ind w:left="107" w:right="89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Edited outdated errors from draft CATP 10.5. </w:t>
            </w:r>
            <w:r>
              <w:rPr>
                <w:rFonts w:ascii="Calibri"/>
                <w:spacing w:val="-2"/>
                <w:sz w:val="24"/>
              </w:rPr>
              <w:t>Future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>review necessary.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39"/>
              </w:tabs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Jain/Manoj Sharma/</w:t>
            </w:r>
            <w:r>
              <w:rPr>
                <w:rFonts w:ascii="Calibri"/>
                <w:spacing w:val="-2"/>
              </w:rPr>
              <w:t>Seckin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2"/>
              </w:rPr>
              <w:t>Varol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/Vineeth/ Jagannath</w:t>
            </w:r>
          </w:p>
          <w:p w:rsidR="00F24351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Rajamannar</w:t>
            </w:r>
            <w:r>
              <w:rPr>
                <w:rFonts w:ascii="Calibri"/>
              </w:rPr>
              <w:t>/Tina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spacing w:val="-5"/>
              </w:rPr>
              <w:t>Wu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  <w:tr>
        <w:tblPrEx>
          <w:tblW w:w="0" w:type="auto"/>
          <w:tblInd w:w="12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81"/>
        </w:trPr>
        <w:tc>
          <w:tcPr>
            <w:tcW w:w="1275" w:type="dxa"/>
          </w:tcPr>
          <w:p w:rsidR="00F2435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12-</w:t>
            </w:r>
            <w:r>
              <w:rPr>
                <w:rFonts w:ascii="Calibri"/>
                <w:spacing w:val="-5"/>
                <w:sz w:val="24"/>
              </w:rPr>
              <w:t>20-</w:t>
            </w:r>
          </w:p>
          <w:p w:rsidR="00F24351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2020</w:t>
            </w:r>
          </w:p>
        </w:tc>
        <w:tc>
          <w:tcPr>
            <w:tcW w:w="809" w:type="dxa"/>
          </w:tcPr>
          <w:p w:rsidR="00F24351">
            <w:pPr>
              <w:pStyle w:val="TableParagraph"/>
              <w:ind w:left="107" w:right="126"/>
              <w:jc w:val="bot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 xml:space="preserve">Draft </w:t>
            </w:r>
            <w:r>
              <w:rPr>
                <w:rFonts w:ascii="Calibri"/>
                <w:spacing w:val="-4"/>
              </w:rPr>
              <w:t xml:space="preserve">SAOS </w:t>
            </w:r>
            <w:r>
              <w:rPr>
                <w:rFonts w:ascii="Calibri"/>
                <w:spacing w:val="-2"/>
              </w:rPr>
              <w:t>10.5.1</w:t>
            </w:r>
          </w:p>
        </w:tc>
        <w:tc>
          <w:tcPr>
            <w:tcW w:w="2588" w:type="dxa"/>
          </w:tcPr>
          <w:p w:rsidR="00F24351">
            <w:pPr>
              <w:pStyle w:val="TableParagraph"/>
              <w:tabs>
                <w:tab w:val="left" w:pos="1498"/>
              </w:tabs>
              <w:ind w:left="107" w:right="90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Added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pacing w:val="-2"/>
                <w:sz w:val="24"/>
              </w:rPr>
              <w:t xml:space="preserve">additional </w:t>
            </w:r>
            <w:r>
              <w:rPr>
                <w:rFonts w:ascii="Calibri"/>
                <w:sz w:val="24"/>
              </w:rPr>
              <w:t xml:space="preserve">testcases for SAOS </w:t>
            </w:r>
            <w:r>
              <w:rPr>
                <w:rFonts w:ascii="Calibri"/>
                <w:spacing w:val="-2"/>
                <w:sz w:val="24"/>
              </w:rPr>
              <w:t>10.5.1</w:t>
            </w:r>
          </w:p>
        </w:tc>
        <w:tc>
          <w:tcPr>
            <w:tcW w:w="2554" w:type="dxa"/>
          </w:tcPr>
          <w:p w:rsidR="00F24351">
            <w:pPr>
              <w:pStyle w:val="TableParagraph"/>
              <w:tabs>
                <w:tab w:val="left" w:pos="1439"/>
                <w:tab w:val="left" w:pos="1855"/>
              </w:tabs>
              <w:ind w:left="107" w:righ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Abhishek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>Jain/Manoj Sharma/</w:t>
            </w:r>
            <w:r>
              <w:rPr>
                <w:rFonts w:ascii="Calibri"/>
                <w:spacing w:val="-2"/>
              </w:rPr>
              <w:t>Jagan</w:t>
            </w:r>
            <w:r>
              <w:rPr>
                <w:rFonts w:ascii="Calibri"/>
              </w:rPr>
              <w:tab/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4"/>
              </w:rPr>
              <w:t xml:space="preserve">Kumar </w:t>
            </w:r>
            <w:r>
              <w:rPr>
                <w:rFonts w:ascii="Calibri"/>
                <w:spacing w:val="-2"/>
              </w:rPr>
              <w:t>Veluchamy</w:t>
            </w:r>
            <w:r>
              <w:rPr>
                <w:rFonts w:ascii="Calibri"/>
                <w:spacing w:val="-2"/>
              </w:rPr>
              <w:t xml:space="preserve">/Jean-Luc Dupont/Kevin </w:t>
            </w:r>
            <w:r>
              <w:rPr>
                <w:rFonts w:ascii="Calibri"/>
                <w:spacing w:val="-2"/>
              </w:rPr>
              <w:t>Estabrooks</w:t>
            </w:r>
            <w:r>
              <w:rPr>
                <w:rFonts w:ascii="Calibri"/>
                <w:spacing w:val="-2"/>
              </w:rPr>
              <w:t>/Vineeth/ Jagannath</w:t>
            </w:r>
          </w:p>
          <w:p w:rsidR="00F24351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Rajamannar</w:t>
            </w:r>
            <w:r>
              <w:rPr>
                <w:rFonts w:ascii="Calibri"/>
              </w:rPr>
              <w:t>/Tina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  <w:spacing w:val="-5"/>
              </w:rPr>
              <w:t>Wu</w:t>
            </w:r>
          </w:p>
        </w:tc>
        <w:tc>
          <w:tcPr>
            <w:tcW w:w="2600" w:type="dxa"/>
          </w:tcPr>
          <w:p w:rsidR="00F24351">
            <w:pPr>
              <w:pStyle w:val="TableParagraph"/>
              <w:tabs>
                <w:tab w:val="left" w:pos="1837"/>
              </w:tabs>
              <w:ind w:left="107" w:right="86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Approver: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2"/>
              </w:rPr>
              <w:t xml:space="preserve">Nathan </w:t>
            </w:r>
            <w:r>
              <w:rPr>
                <w:rFonts w:ascii="Calibri"/>
                <w:spacing w:val="-2"/>
              </w:rPr>
              <w:t>Sivanathan</w:t>
            </w:r>
          </w:p>
        </w:tc>
      </w:tr>
    </w:tbl>
    <w:p w:rsidR="00F24351">
      <w:pPr>
        <w:rPr>
          <w:rFonts w:ascii="Calibri"/>
        </w:rPr>
      </w:pPr>
    </w:p>
    <w:sectPr>
      <w:headerReference w:type="default" r:id="rId4"/>
      <w:footerReference w:type="default" r:id="rId5"/>
      <w:pgSz w:w="12240" w:h="15840"/>
      <w:pgMar w:top="158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212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2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00F2435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