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E342" w14:textId="259DCF7A" w:rsidR="008A2E89" w:rsidRDefault="00237431" w:rsidP="008A2E89">
      <w:pPr>
        <w:pStyle w:val="ListParagraph"/>
        <w:numPr>
          <w:ilvl w:val="0"/>
          <w:numId w:val="4"/>
        </w:numPr>
      </w:pPr>
      <w:r>
        <w:t>Given the provided data, what are three conclusions we can draw about Kickstarter campaigns?</w:t>
      </w:r>
    </w:p>
    <w:p w14:paraId="1AB594B9" w14:textId="697F45B8" w:rsidR="00C544BF" w:rsidRPr="00C544BF" w:rsidRDefault="00C544BF" w:rsidP="00C544BF">
      <w:pPr>
        <w:pStyle w:val="ListParagraph"/>
        <w:numPr>
          <w:ilvl w:val="1"/>
          <w:numId w:val="4"/>
        </w:numPr>
      </w:pPr>
      <w:r>
        <w:t xml:space="preserve">One conclusion we can draw from the data is that the sub-category of </w:t>
      </w:r>
      <w:r w:rsidRPr="00C544BF">
        <w:rPr>
          <w:rFonts w:ascii="Calibri" w:eastAsia="Times New Roman" w:hAnsi="Calibri" w:cs="Calibri"/>
          <w:color w:val="000000"/>
        </w:rPr>
        <w:t>classical music</w:t>
      </w:r>
      <w:r w:rsidRPr="00C544BF">
        <w:rPr>
          <w:rFonts w:ascii="Calibri" w:eastAsia="Times New Roman" w:hAnsi="Calibri" w:cs="Calibri"/>
          <w:color w:val="000000"/>
        </w:rPr>
        <w:t xml:space="preserve">, </w:t>
      </w:r>
      <w:r w:rsidRPr="00C544BF">
        <w:rPr>
          <w:rFonts w:ascii="Calibri" w:eastAsia="Times New Roman" w:hAnsi="Calibri" w:cs="Calibri"/>
          <w:color w:val="000000"/>
        </w:rPr>
        <w:t>documentary</w:t>
      </w:r>
      <w:r w:rsidRPr="00C544BF">
        <w:rPr>
          <w:rFonts w:ascii="Calibri" w:eastAsia="Times New Roman" w:hAnsi="Calibri" w:cs="Calibri"/>
          <w:color w:val="000000"/>
        </w:rPr>
        <w:t xml:space="preserve">, </w:t>
      </w:r>
      <w:r w:rsidRPr="00C544BF">
        <w:rPr>
          <w:rFonts w:ascii="Calibri" w:eastAsia="Times New Roman" w:hAnsi="Calibri" w:cs="Calibri"/>
          <w:color w:val="000000"/>
        </w:rPr>
        <w:t>electronic music</w:t>
      </w:r>
      <w:r w:rsidRPr="00C544BF">
        <w:rPr>
          <w:rFonts w:ascii="Calibri" w:eastAsia="Times New Roman" w:hAnsi="Calibri" w:cs="Calibri"/>
          <w:color w:val="000000"/>
        </w:rPr>
        <w:t>, hardware, metal, nonfiction, pop, radio &amp; podcast, rock, shorts, tabletop games, and television has a 100% success rate.</w:t>
      </w:r>
      <w:r w:rsidR="008A2E89">
        <w:rPr>
          <w:rFonts w:ascii="Calibri" w:eastAsia="Times New Roman" w:hAnsi="Calibri" w:cs="Calibri"/>
          <w:color w:val="000000"/>
        </w:rPr>
        <w:t xml:space="preserve"> </w:t>
      </w:r>
    </w:p>
    <w:p w14:paraId="5CECD95B" w14:textId="20CC9E62" w:rsidR="00D14DDF" w:rsidRDefault="008A2E89" w:rsidP="00D14DDF">
      <w:pPr>
        <w:pStyle w:val="ListParagraph"/>
        <w:numPr>
          <w:ilvl w:val="1"/>
          <w:numId w:val="4"/>
        </w:numPr>
      </w:pPr>
      <w:r>
        <w:t>Another</w:t>
      </w:r>
      <w:r w:rsidR="00C67CED">
        <w:t xml:space="preserve"> conclusion we can draw from the data is that campaigns in the theater category</w:t>
      </w:r>
      <w:r>
        <w:t xml:space="preserve"> is the most popular category on Kickstarter. It </w:t>
      </w:r>
      <w:r w:rsidR="00C67CED">
        <w:t>lead</w:t>
      </w:r>
      <w:r>
        <w:t>s</w:t>
      </w:r>
      <w:r w:rsidR="00C67CED">
        <w:t xml:space="preserve"> by both overall volume (1393 campaigns) </w:t>
      </w:r>
      <w:r>
        <w:t>and</w:t>
      </w:r>
      <w:r w:rsidR="00C67CED">
        <w:t xml:space="preserve"> by the number of </w:t>
      </w:r>
      <w:r>
        <w:t>successful</w:t>
      </w:r>
      <w:r w:rsidR="00C67CED">
        <w:t xml:space="preserve"> campaigns (</w:t>
      </w:r>
      <w:r>
        <w:t>839</w:t>
      </w:r>
      <w:r w:rsidR="00C67CED" w:rsidRPr="00C67CED">
        <w:t xml:space="preserve"> </w:t>
      </w:r>
      <w:r w:rsidR="00C67CED">
        <w:t>campaigns).</w:t>
      </w:r>
    </w:p>
    <w:p w14:paraId="7031F5FD" w14:textId="53773AA7" w:rsidR="00D14DDF" w:rsidRDefault="008A2E89" w:rsidP="00D14DDF">
      <w:pPr>
        <w:pStyle w:val="ListParagraph"/>
        <w:numPr>
          <w:ilvl w:val="1"/>
          <w:numId w:val="4"/>
        </w:numPr>
      </w:pPr>
      <w:r>
        <w:t>Lastly,</w:t>
      </w:r>
      <w:r w:rsidR="00C67CED">
        <w:t xml:space="preserve"> </w:t>
      </w:r>
      <w:r>
        <w:t>we can conclude that</w:t>
      </w:r>
      <w:r w:rsidR="00C67CED">
        <w:t xml:space="preserve"> </w:t>
      </w:r>
      <w:r w:rsidR="00BF512A">
        <w:t xml:space="preserve">December is the lowest in volume of campaigns running. </w:t>
      </w:r>
      <w:r w:rsidR="00A57693">
        <w:t xml:space="preserve">December has 35% less campaigns running versus the most active month of July. </w:t>
      </w:r>
    </w:p>
    <w:p w14:paraId="31A41078" w14:textId="10637A12" w:rsidR="00BF512A" w:rsidRDefault="00BF512A" w:rsidP="008A2E89"/>
    <w:p w14:paraId="652AA4E1" w14:textId="2BBEA87B" w:rsidR="00D14DDF" w:rsidRDefault="00237431" w:rsidP="00D14DDF">
      <w:pPr>
        <w:pStyle w:val="ListParagraph"/>
        <w:numPr>
          <w:ilvl w:val="0"/>
          <w:numId w:val="4"/>
        </w:numPr>
      </w:pPr>
      <w:r>
        <w:t>What are some limitations of this dataset?</w:t>
      </w:r>
    </w:p>
    <w:p w14:paraId="739ED573" w14:textId="65D30941" w:rsidR="00C6456E" w:rsidRDefault="00C6456E" w:rsidP="00D038D9">
      <w:pPr>
        <w:pStyle w:val="ListParagraph"/>
        <w:numPr>
          <w:ilvl w:val="1"/>
          <w:numId w:val="4"/>
        </w:numPr>
      </w:pPr>
      <w:r>
        <w:t xml:space="preserve">One limitation of this dataset </w:t>
      </w:r>
      <w:r w:rsidR="00A7776D">
        <w:t>is that we do not know how effective each of the campaigns’ blurb were. If a well written and informative blurb contributed to a campaign’s success, this dataset does not represent it. Additionally, putting a value to each blurb is very subjective and can not be measure without bias.</w:t>
      </w:r>
    </w:p>
    <w:p w14:paraId="4FCBAE53" w14:textId="23905879" w:rsidR="00D038D9" w:rsidRDefault="00D14DDF" w:rsidP="00D038D9">
      <w:pPr>
        <w:pStyle w:val="ListParagraph"/>
        <w:numPr>
          <w:ilvl w:val="1"/>
          <w:numId w:val="4"/>
        </w:numPr>
      </w:pPr>
      <w:r>
        <w:t>This dataset does not show any marketing campaigns taken on social media</w:t>
      </w:r>
      <w:r w:rsidR="00D038D9">
        <w:t>. By not having this additional piece of data we can not make a</w:t>
      </w:r>
      <w:r w:rsidR="00C6456E">
        <w:t>n</w:t>
      </w:r>
      <w:r w:rsidR="00D038D9">
        <w:t xml:space="preserve"> informed decision on</w:t>
      </w:r>
      <w:r w:rsidR="00C6456E">
        <w:t xml:space="preserve"> how to help every category and sub-category improve their success rate.</w:t>
      </w:r>
      <w:r w:rsidR="00D038D9">
        <w:t xml:space="preserve"> </w:t>
      </w:r>
    </w:p>
    <w:p w14:paraId="3EEF0371" w14:textId="162AE0A3" w:rsidR="001B17D0" w:rsidRDefault="001B17D0" w:rsidP="00D14DDF">
      <w:pPr>
        <w:pStyle w:val="ListParagraph"/>
        <w:numPr>
          <w:ilvl w:val="1"/>
          <w:numId w:val="4"/>
        </w:numPr>
      </w:pPr>
      <w:r>
        <w:t>Lastly, the dataset only contains one year of data</w:t>
      </w:r>
      <w:r w:rsidR="00C6456E">
        <w:t>.</w:t>
      </w:r>
      <w:r>
        <w:t xml:space="preserve"> The data of the surroundings years may shed light to wider trends within each category</w:t>
      </w:r>
      <w:r w:rsidR="00C6456E">
        <w:t xml:space="preserve"> and/or sub-category</w:t>
      </w:r>
      <w:r>
        <w:t>.</w:t>
      </w:r>
    </w:p>
    <w:p w14:paraId="488F32AD" w14:textId="77777777" w:rsidR="00C67E8D" w:rsidRDefault="00C67E8D" w:rsidP="00C67E8D">
      <w:pPr>
        <w:pStyle w:val="ListParagraph"/>
      </w:pPr>
    </w:p>
    <w:p w14:paraId="614175BD" w14:textId="6870C054" w:rsidR="00C67E8D" w:rsidRDefault="00237431" w:rsidP="00C67E8D">
      <w:pPr>
        <w:pStyle w:val="ListParagraph"/>
        <w:numPr>
          <w:ilvl w:val="0"/>
          <w:numId w:val="4"/>
        </w:numPr>
      </w:pPr>
      <w:r>
        <w:t>What are some other possible tables and/or graphs that we could create?</w:t>
      </w:r>
    </w:p>
    <w:p w14:paraId="2E5D3BC4" w14:textId="29CA9A77" w:rsidR="00C67E8D" w:rsidRDefault="008375A0" w:rsidP="008375A0">
      <w:pPr>
        <w:pStyle w:val="ListParagraph"/>
        <w:numPr>
          <w:ilvl w:val="1"/>
          <w:numId w:val="4"/>
        </w:numPr>
      </w:pPr>
      <w:r>
        <w:t xml:space="preserve">We can create a pivot table using the columns state, </w:t>
      </w:r>
      <w:proofErr w:type="spellStart"/>
      <w:r>
        <w:t>staff_pick</w:t>
      </w:r>
      <w:proofErr w:type="spellEnd"/>
      <w:r>
        <w:t xml:space="preserve">, and Count of state to evaluate </w:t>
      </w:r>
      <w:r w:rsidR="00A7776D">
        <w:t xml:space="preserve">whether </w:t>
      </w:r>
      <w:r>
        <w:t>a staff pick</w:t>
      </w:r>
      <w:r w:rsidR="00A7776D">
        <w:t xml:space="preserve"> contribute to a campaign’s succes</w:t>
      </w:r>
      <w:r>
        <w:t>s or failure</w:t>
      </w:r>
      <w:r w:rsidR="00A7776D">
        <w:t>.</w:t>
      </w:r>
      <w:r>
        <w:t xml:space="preserve"> </w:t>
      </w:r>
    </w:p>
    <w:p w14:paraId="10032BA6" w14:textId="74FFC664" w:rsidR="00217A97" w:rsidRDefault="00A7776D" w:rsidP="00C67E8D">
      <w:pPr>
        <w:pStyle w:val="ListParagraph"/>
        <w:numPr>
          <w:ilvl w:val="1"/>
          <w:numId w:val="4"/>
        </w:numPr>
      </w:pPr>
      <w:r>
        <w:t>We can create</w:t>
      </w:r>
      <w:r w:rsidR="00217A97">
        <w:t xml:space="preserve"> a word cloud to look at keywords </w:t>
      </w:r>
      <w:r w:rsidR="0016007D">
        <w:t>within the title and blurb of the campaign</w:t>
      </w:r>
      <w:r>
        <w:t>s</w:t>
      </w:r>
      <w:r w:rsidR="0016007D">
        <w:t xml:space="preserve">. This </w:t>
      </w:r>
      <w:r>
        <w:t>will</w:t>
      </w:r>
      <w:r w:rsidR="00217A97">
        <w:t xml:space="preserve"> show </w:t>
      </w:r>
      <w:r w:rsidR="0016007D">
        <w:t>a trend and/or relation between certain words and</w:t>
      </w:r>
      <w:r w:rsidR="008375A0">
        <w:t xml:space="preserve"> its </w:t>
      </w:r>
      <w:r w:rsidR="0016007D">
        <w:t>success rate.</w:t>
      </w:r>
    </w:p>
    <w:p w14:paraId="136AE4FD" w14:textId="75F543B5" w:rsidR="008375A0" w:rsidRPr="00237431" w:rsidRDefault="00A57693" w:rsidP="00C67E8D">
      <w:pPr>
        <w:pStyle w:val="ListParagraph"/>
        <w:numPr>
          <w:ilvl w:val="1"/>
          <w:numId w:val="4"/>
        </w:numPr>
      </w:pPr>
      <w:r>
        <w:t xml:space="preserve">We can create a pie chart showing how many Kickstarter campaigns there are relative to each category. </w:t>
      </w:r>
    </w:p>
    <w:sectPr w:rsidR="008375A0" w:rsidRPr="0023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535"/>
    <w:multiLevelType w:val="hybridMultilevel"/>
    <w:tmpl w:val="4B6A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667C"/>
    <w:multiLevelType w:val="hybridMultilevel"/>
    <w:tmpl w:val="F0B4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77629"/>
    <w:multiLevelType w:val="hybridMultilevel"/>
    <w:tmpl w:val="4262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152C9"/>
    <w:multiLevelType w:val="hybridMultilevel"/>
    <w:tmpl w:val="3A403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02197"/>
    <w:multiLevelType w:val="hybridMultilevel"/>
    <w:tmpl w:val="C466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7674"/>
    <w:multiLevelType w:val="hybridMultilevel"/>
    <w:tmpl w:val="1B70F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31"/>
    <w:rsid w:val="0016007D"/>
    <w:rsid w:val="001B17D0"/>
    <w:rsid w:val="00217A97"/>
    <w:rsid w:val="00237431"/>
    <w:rsid w:val="006B6F00"/>
    <w:rsid w:val="008375A0"/>
    <w:rsid w:val="008A2E89"/>
    <w:rsid w:val="00A57693"/>
    <w:rsid w:val="00A64436"/>
    <w:rsid w:val="00A7776D"/>
    <w:rsid w:val="00BF512A"/>
    <w:rsid w:val="00C544BF"/>
    <w:rsid w:val="00C6456E"/>
    <w:rsid w:val="00C67CED"/>
    <w:rsid w:val="00C67E8D"/>
    <w:rsid w:val="00D038D9"/>
    <w:rsid w:val="00D1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BC85"/>
  <w15:chartTrackingRefBased/>
  <w15:docId w15:val="{9F7ECB05-9E18-4E5C-BD9D-0FDC587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Dong</dc:creator>
  <cp:keywords/>
  <dc:description/>
  <cp:lastModifiedBy>Hao Dong</cp:lastModifiedBy>
  <cp:revision>5</cp:revision>
  <dcterms:created xsi:type="dcterms:W3CDTF">2021-06-13T01:09:00Z</dcterms:created>
  <dcterms:modified xsi:type="dcterms:W3CDTF">2021-06-16T22:27:00Z</dcterms:modified>
</cp:coreProperties>
</file>