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91" w:type="dxa"/>
        <w:tblInd w:w="-31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2326"/>
        <w:gridCol w:w="3397"/>
        <w:gridCol w:w="3397"/>
      </w:tblGrid>
      <w:tr w:rsidR="009F4CDA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4CDA" w:rsidRDefault="00B75725">
            <w:pPr>
              <w:pStyle w:val="HeaderTable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4CDA" w:rsidRDefault="00B75725">
            <w:pPr>
              <w:pStyle w:val="HeaderTable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4CDA" w:rsidRDefault="00B75725">
            <w:pPr>
              <w:pStyle w:val="HeaderTable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9F4CDA">
        <w:trPr>
          <w:cantSplit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B75725">
            <w:pPr>
              <w:pStyle w:val="Projectconstant"/>
              <w:rPr>
                <w:b/>
                <w:color w:val="00008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Title: </w:t>
            </w:r>
            <w:r w:rsidR="008B14FD">
              <w:rPr>
                <w:color w:val="000000"/>
                <w:sz w:val="20"/>
                <w:szCs w:val="20"/>
              </w:rPr>
              <w:t>Lingaraja MH</w:t>
            </w:r>
          </w:p>
          <w:p w:rsidR="009F4CDA" w:rsidRDefault="009F4CDA">
            <w:pPr>
              <w:pStyle w:val="Projectconstant"/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B75725">
            <w:pPr>
              <w:pStyle w:val="Projectconsta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Title1: </w:t>
            </w:r>
          </w:p>
          <w:p w:rsidR="009F4CDA" w:rsidRDefault="00B75725">
            <w:pPr>
              <w:pStyle w:val="Projectconstan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Title2: -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B75725">
            <w:pPr>
              <w:pStyle w:val="Projectconsta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Title1: -</w:t>
            </w:r>
          </w:p>
          <w:p w:rsidR="009F4CDA" w:rsidRDefault="00B75725">
            <w:pPr>
              <w:pStyle w:val="Projectconstan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Title2: -</w:t>
            </w:r>
          </w:p>
        </w:tc>
      </w:tr>
      <w:tr w:rsidR="009F4CDA">
        <w:trPr>
          <w:cantSplit/>
          <w:trHeight w:val="122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9F4CDA">
            <w:pPr>
              <w:rPr>
                <w:rFonts w:ascii="Times New Roman" w:eastAsia="Times New Roman" w:hAnsi="Times New Roman" w:cs="Times New Roman"/>
                <w:color w:val="960000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9F4CDA">
            <w:pPr>
              <w:rPr>
                <w:rFonts w:ascii="Times New Roman" w:eastAsia="Times New Roman" w:hAnsi="Times New Roman" w:cs="Times New Roman"/>
                <w:color w:val="960000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9F4CDA">
            <w:pPr>
              <w:rPr>
                <w:rFonts w:ascii="Times New Roman" w:eastAsia="Times New Roman" w:hAnsi="Times New Roman" w:cs="Times New Roman"/>
                <w:color w:val="960000"/>
                <w:sz w:val="20"/>
                <w:szCs w:val="20"/>
              </w:rPr>
            </w:pPr>
          </w:p>
        </w:tc>
      </w:tr>
      <w:tr w:rsidR="009F4CDA">
        <w:trPr>
          <w:cantSplit/>
          <w:trHeight w:val="203"/>
        </w:trPr>
        <w:tc>
          <w:tcPr>
            <w:tcW w:w="101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4CDA" w:rsidRDefault="00B75725">
            <w:pPr>
              <w:pStyle w:val="HeaderTable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Distribution</w:t>
            </w:r>
          </w:p>
        </w:tc>
      </w:tr>
      <w:tr w:rsidR="009F4CDA">
        <w:trPr>
          <w:cantSplit/>
          <w:trHeight w:val="250"/>
        </w:trPr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B75725">
            <w:pPr>
              <w:pStyle w:val="Projectconsta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Title1: -</w:t>
            </w:r>
          </w:p>
          <w:p w:rsidR="009F4CDA" w:rsidRDefault="00B75725">
            <w:pPr>
              <w:pStyle w:val="Projectconstan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Title4: -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B75725">
            <w:pPr>
              <w:pStyle w:val="Projectconsta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Title2: -</w:t>
            </w:r>
          </w:p>
          <w:p w:rsidR="009F4CDA" w:rsidRDefault="00B75725">
            <w:pPr>
              <w:pStyle w:val="Projectconstan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Title5: -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B75725">
            <w:pPr>
              <w:pStyle w:val="Projectconstan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Title3: -</w:t>
            </w:r>
          </w:p>
          <w:p w:rsidR="009F4CDA" w:rsidRDefault="00B75725">
            <w:pPr>
              <w:pStyle w:val="Projectconstan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Title6: -</w:t>
            </w:r>
          </w:p>
        </w:tc>
      </w:tr>
      <w:tr w:rsidR="009F4CDA">
        <w:trPr>
          <w:cantSplit/>
          <w:trHeight w:val="57"/>
        </w:trPr>
        <w:tc>
          <w:tcPr>
            <w:tcW w:w="3397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9F4CDA">
            <w:pPr>
              <w:rPr>
                <w:rFonts w:ascii="Times New Roman" w:eastAsia="Times New Roman" w:hAnsi="Times New Roman" w:cs="Times New Roman"/>
                <w:color w:val="960000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9F4CDA">
            <w:pPr>
              <w:rPr>
                <w:rFonts w:ascii="Times New Roman" w:eastAsia="Times New Roman" w:hAnsi="Times New Roman" w:cs="Times New Roman"/>
                <w:color w:val="960000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9F4CDA">
            <w:pPr>
              <w:rPr>
                <w:rFonts w:ascii="Times New Roman" w:eastAsia="Times New Roman" w:hAnsi="Times New Roman" w:cs="Times New Roman"/>
                <w:color w:val="960000"/>
                <w:sz w:val="20"/>
                <w:szCs w:val="20"/>
              </w:rPr>
            </w:pPr>
          </w:p>
        </w:tc>
      </w:tr>
      <w:tr w:rsidR="009F4CDA">
        <w:trPr>
          <w:cantSplit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4CDA" w:rsidRDefault="00B75725">
            <w:pPr>
              <w:pStyle w:val="HeaderTabl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Executive</w:t>
            </w:r>
          </w:p>
          <w:p w:rsidR="009F4CDA" w:rsidRDefault="00B75725">
            <w:pPr>
              <w:pStyle w:val="HeaderTable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Summary</w:t>
            </w:r>
          </w:p>
        </w:tc>
        <w:tc>
          <w:tcPr>
            <w:tcW w:w="9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4CDA" w:rsidRDefault="009F4C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F4CDA" w:rsidRDefault="00B75725">
            <w:pPr>
              <w:pStyle w:val="Projectconstant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Software Detailed Design Document for the </w:t>
            </w:r>
            <w:r w:rsidR="00A07F32">
              <w:rPr>
                <w:i/>
                <w:color w:val="000080"/>
                <w:sz w:val="20"/>
                <w:szCs w:val="20"/>
              </w:rPr>
              <w:t>IP Command Protocol</w:t>
            </w:r>
            <w:r>
              <w:rPr>
                <w:sz w:val="20"/>
                <w:szCs w:val="20"/>
              </w:rPr>
              <w:t xml:space="preserve"> Module in </w:t>
            </w:r>
            <w:r w:rsidR="00A07F32" w:rsidRPr="00A07F32">
              <w:rPr>
                <w:i/>
                <w:color w:val="000080"/>
                <w:sz w:val="20"/>
                <w:szCs w:val="20"/>
              </w:rPr>
              <w:t>Geely ADAS</w:t>
            </w:r>
            <w:r w:rsidR="00A07F32">
              <w:rPr>
                <w:i/>
                <w:color w:val="000080"/>
                <w:sz w:val="20"/>
                <w:szCs w:val="20"/>
              </w:rPr>
              <w:t xml:space="preserve"> </w:t>
            </w:r>
            <w:r w:rsidR="00A07F32" w:rsidRPr="00A07F32">
              <w:rPr>
                <w:i/>
                <w:color w:val="000080"/>
                <w:sz w:val="20"/>
                <w:szCs w:val="20"/>
              </w:rPr>
              <w:t>ASDM3</w:t>
            </w:r>
            <w:r w:rsidR="00A07F32">
              <w:rPr>
                <w:i/>
                <w:color w:val="000080"/>
                <w:sz w:val="20"/>
                <w:szCs w:val="20"/>
              </w:rPr>
              <w:t xml:space="preserve"> Performance</w:t>
            </w:r>
            <w:r w:rsidR="00A07F32" w:rsidRPr="00A07F32">
              <w:rPr>
                <w:i/>
                <w:color w:val="0000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Project.</w:t>
            </w:r>
          </w:p>
          <w:p w:rsidR="009F4CDA" w:rsidRDefault="00B75725">
            <w:pPr>
              <w:spacing w:after="120"/>
              <w:rPr>
                <w:rFonts w:ascii="Times New Roman" w:eastAsia="Times New Roman" w:hAnsi="Times New Roman" w:cs="Times New Roman"/>
                <w:i/>
                <w:vanish/>
                <w:color w:val="00B05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vanish/>
                <w:color w:val="00B050"/>
                <w:sz w:val="20"/>
                <w:szCs w:val="20"/>
              </w:rPr>
              <w:t>Document Usage:</w:t>
            </w:r>
          </w:p>
          <w:p w:rsidR="009F4CDA" w:rsidRDefault="00B75725">
            <w:pPr>
              <w:spacing w:after="120"/>
              <w:rPr>
                <w:rFonts w:ascii="Times New Roman" w:eastAsia="Times New Roman" w:hAnsi="Times New Roman" w:cs="Times New Roman"/>
                <w:i/>
                <w:vanish/>
                <w:color w:val="00B05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vanish/>
                <w:color w:val="00B050"/>
                <w:sz w:val="20"/>
                <w:szCs w:val="20"/>
              </w:rPr>
              <w:t xml:space="preserve">The contents of this template are mandatory. </w:t>
            </w:r>
          </w:p>
          <w:p w:rsidR="009F4CDA" w:rsidRDefault="00B757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vanish/>
                <w:color w:val="00B050"/>
                <w:sz w:val="20"/>
                <w:szCs w:val="20"/>
              </w:rPr>
              <w:t>In case the final artifact is created automatically, the format of this template is optional.</w:t>
            </w:r>
          </w:p>
        </w:tc>
      </w:tr>
    </w:tbl>
    <w:p w:rsidR="009F4CDA" w:rsidRDefault="009F4CDA">
      <w:pPr>
        <w:pStyle w:val="FirstpageHeading"/>
      </w:pPr>
    </w:p>
    <w:p w:rsidR="009F4CDA" w:rsidRPr="00A07F32" w:rsidRDefault="00A07F32">
      <w:pPr>
        <w:pStyle w:val="FirstpageHeading"/>
      </w:pPr>
      <w:r>
        <w:t xml:space="preserve">High level </w:t>
      </w:r>
      <w:r w:rsidR="00B75725">
        <w:t xml:space="preserve"> Design </w:t>
      </w:r>
      <w:r>
        <w:rPr>
          <w:color w:val="000000"/>
        </w:rPr>
        <w:t>IP</w:t>
      </w:r>
      <w:r w:rsidR="00E34F3D">
        <w:rPr>
          <w:color w:val="000000"/>
        </w:rPr>
        <w:t xml:space="preserve"> </w:t>
      </w:r>
      <w:r>
        <w:rPr>
          <w:color w:val="000000"/>
        </w:rPr>
        <w:t>Command Protocol</w:t>
      </w:r>
    </w:p>
    <w:p w:rsidR="009F4CDA" w:rsidRDefault="009F4CDA">
      <w:pPr>
        <w:pStyle w:val="FirstpageHeading"/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  <w:sectPr w:rsidR="009F4C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2" w:h="16835"/>
          <w:pgMar w:top="720" w:right="1080" w:bottom="720" w:left="1080" w:header="720" w:footer="720" w:gutter="0"/>
          <w:cols w:space="720"/>
        </w:sectPr>
      </w:pPr>
    </w:p>
    <w:p w:rsidR="009F4CDA" w:rsidRDefault="00B75725">
      <w:pPr>
        <w:pStyle w:val="TOCHeading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</w:rPr>
        <w:lastRenderedPageBreak/>
        <w:t>Table of Contents</w:t>
      </w: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445C7" w:rsidRDefault="00B75725">
      <w:pPr>
        <w:pStyle w:val="TOC1"/>
        <w:tabs>
          <w:tab w:val="left" w:pos="36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</w:pPr>
      <w:r>
        <w:fldChar w:fldCharType="begin"/>
      </w:r>
      <w:r>
        <w:instrText>TOC \o "1-9"</w:instrText>
      </w:r>
      <w:r>
        <w:fldChar w:fldCharType="separate"/>
      </w:r>
      <w:r w:rsidR="00D445C7" w:rsidRPr="00CB4931">
        <w:rPr>
          <w:rFonts w:ascii="Calibri" w:eastAsia="Calibri" w:hAnsi="Calibri" w:cs="Calibri"/>
          <w:noProof/>
        </w:rPr>
        <w:t>1</w:t>
      </w:r>
      <w:r w:rsidR="00D445C7"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  <w:tab/>
      </w:r>
      <w:r w:rsidR="00D445C7">
        <w:rPr>
          <w:noProof/>
        </w:rPr>
        <w:t>General Information</w:t>
      </w:r>
      <w:r w:rsidR="00D445C7">
        <w:rPr>
          <w:noProof/>
        </w:rPr>
        <w:tab/>
      </w:r>
      <w:r w:rsidR="00D445C7">
        <w:rPr>
          <w:noProof/>
        </w:rPr>
        <w:fldChar w:fldCharType="begin"/>
      </w:r>
      <w:r w:rsidR="00D445C7">
        <w:rPr>
          <w:noProof/>
        </w:rPr>
        <w:instrText xml:space="preserve"> PAGEREF _Toc534319642 \h </w:instrText>
      </w:r>
      <w:r w:rsidR="00D445C7">
        <w:rPr>
          <w:noProof/>
        </w:rPr>
      </w:r>
      <w:r w:rsidR="00D445C7">
        <w:rPr>
          <w:noProof/>
        </w:rPr>
        <w:fldChar w:fldCharType="separate"/>
      </w:r>
      <w:r w:rsidR="00D445C7">
        <w:rPr>
          <w:noProof/>
        </w:rPr>
        <w:t>3</w:t>
      </w:r>
      <w:r w:rsidR="00D445C7">
        <w:rPr>
          <w:noProof/>
        </w:rPr>
        <w:fldChar w:fldCharType="end"/>
      </w:r>
    </w:p>
    <w:p w:rsidR="00D445C7" w:rsidRDefault="00D445C7">
      <w:pPr>
        <w:pStyle w:val="TOC2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931">
        <w:rPr>
          <w:rFonts w:ascii="Calibri" w:eastAsia="Calibri" w:hAnsi="Calibri" w:cs="Calibri"/>
          <w:i/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B4931">
        <w:rPr>
          <w:i/>
          <w:noProof/>
        </w:rPr>
        <w:t>Revision history 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5C7" w:rsidRDefault="00D445C7">
      <w:pPr>
        <w:pStyle w:val="TOC2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931">
        <w:rPr>
          <w:rFonts w:ascii="Calibri" w:eastAsia="Calibri" w:hAnsi="Calibri" w:cs="Calibri"/>
          <w:i/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B4931">
        <w:rPr>
          <w:i/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5C7" w:rsidRDefault="00D445C7">
      <w:pPr>
        <w:pStyle w:val="TOC2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931">
        <w:rPr>
          <w:rFonts w:ascii="Calibri" w:eastAsia="Calibri" w:hAnsi="Calibri" w:cs="Calibri"/>
          <w:i/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B4931">
        <w:rPr>
          <w:i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5C7" w:rsidRDefault="00D445C7">
      <w:pPr>
        <w:pStyle w:val="TOC3"/>
        <w:tabs>
          <w:tab w:val="left" w:pos="108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External 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5C7" w:rsidRDefault="00D445C7">
      <w:pPr>
        <w:pStyle w:val="TOC3"/>
        <w:tabs>
          <w:tab w:val="left" w:pos="108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Internal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5C7" w:rsidRDefault="00D445C7">
      <w:pPr>
        <w:pStyle w:val="TOC2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931">
        <w:rPr>
          <w:rFonts w:ascii="Calibri" w:eastAsia="Calibri" w:hAnsi="Calibri" w:cs="Calibri"/>
          <w:i/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B4931">
        <w:rPr>
          <w:i/>
          <w:noProof/>
        </w:rPr>
        <w:t>Terminology and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445C7" w:rsidRDefault="00D445C7">
      <w:pPr>
        <w:pStyle w:val="TOC1"/>
        <w:tabs>
          <w:tab w:val="left" w:pos="36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</w:pPr>
      <w:r w:rsidRPr="00CB4931">
        <w:rPr>
          <w:rFonts w:ascii="Calibri" w:eastAsia="Calibri" w:hAnsi="Calibri" w:cs="Calibri"/>
          <w:caps/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  <w:tab/>
      </w:r>
      <w:r w:rsidRPr="00CB4931">
        <w:rPr>
          <w:caps/>
          <w:noProof/>
        </w:rPr>
        <w:t>SW atomic architectural unit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45C7" w:rsidRDefault="00D445C7">
      <w:pPr>
        <w:pStyle w:val="TOC2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931">
        <w:rPr>
          <w:rFonts w:ascii="Calibri" w:eastAsia="Calibri" w:hAnsi="Calibri" w:cs="Calibri"/>
          <w:i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B4931">
        <w:rPr>
          <w:i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45C7" w:rsidRDefault="00D445C7">
      <w:pPr>
        <w:pStyle w:val="TOC3"/>
        <w:tabs>
          <w:tab w:val="left" w:pos="108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Behaviour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2.1.1.1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noProof/>
          <w:color w:val="000000"/>
        </w:rPr>
        <w:t>IPCP message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2.1.1.2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2.1.1.3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b/>
          <w:noProof/>
          <w:color w:val="000000"/>
        </w:rPr>
        <w:t>Components</w:t>
      </w:r>
      <w:r w:rsidRPr="00CB4931">
        <w:rPr>
          <w:noProof/>
          <w:color w:val="000000"/>
        </w:rPr>
        <w:t xml:space="preserve"> </w:t>
      </w:r>
      <w:r w:rsidRPr="00CB4931">
        <w:rPr>
          <w:b/>
          <w:noProof/>
          <w:color w:val="000000"/>
        </w:rPr>
        <w:t>of IPCP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45C7" w:rsidRDefault="00D445C7">
      <w:pPr>
        <w:pStyle w:val="TOC5"/>
        <w:tabs>
          <w:tab w:val="left" w:pos="1649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noProof/>
        </w:rPr>
        <w:t>2.1.1.3.1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Messgae handling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45C7" w:rsidRDefault="00D445C7">
      <w:pPr>
        <w:pStyle w:val="TOC5"/>
        <w:tabs>
          <w:tab w:val="left" w:pos="1649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noProof/>
        </w:rPr>
        <w:t>2.1.1.3.2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Timer and Retransmission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45C7" w:rsidRDefault="00D445C7">
      <w:pPr>
        <w:pStyle w:val="TOC5"/>
        <w:tabs>
          <w:tab w:val="left" w:pos="1649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noProof/>
        </w:rPr>
        <w:t>2.1.1.3.3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Error handling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45C7" w:rsidRDefault="00D445C7">
      <w:pPr>
        <w:pStyle w:val="TOC2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931">
        <w:rPr>
          <w:rFonts w:ascii="Calibri" w:eastAsia="Calibri" w:hAnsi="Calibri" w:cs="Calibri"/>
          <w:i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B4931">
        <w:rPr>
          <w:i/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45C7" w:rsidRDefault="00D445C7">
      <w:pPr>
        <w:pStyle w:val="TOC1"/>
        <w:tabs>
          <w:tab w:val="left" w:pos="36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</w:pPr>
      <w:r w:rsidRPr="00CB4931">
        <w:rPr>
          <w:rFonts w:ascii="Calibri" w:eastAsia="Calibri" w:hAnsi="Calibri" w:cs="Calibri"/>
          <w:caps/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  <w:tab/>
      </w:r>
      <w:r w:rsidRPr="00CB4931">
        <w:rPr>
          <w:caps/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45C7" w:rsidRDefault="00D445C7">
      <w:pPr>
        <w:pStyle w:val="TOC2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B4931">
        <w:rPr>
          <w:rFonts w:ascii="Calibri" w:eastAsia="Calibri" w:hAnsi="Calibri" w:cs="Calibri"/>
          <w:i/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B4931">
        <w:rPr>
          <w:i/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45C7" w:rsidRDefault="00D445C7">
      <w:pPr>
        <w:pStyle w:val="TOC3"/>
        <w:tabs>
          <w:tab w:val="left" w:pos="108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Provided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noProof/>
          <w:color w:val="000000"/>
        </w:rPr>
        <w:t>IPCP_Init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noProof/>
          <w:color w:val="000000"/>
        </w:rPr>
        <w:t>IPCP_ReceiveTask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noProof/>
          <w:color w:val="000000"/>
        </w:rPr>
        <w:t>IPCP_TransmitTask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3.1.1.4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noProof/>
          <w:color w:val="000000"/>
        </w:rPr>
        <w:t>IPCP_add_time_stamp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445C7" w:rsidRDefault="00D445C7">
      <w:pPr>
        <w:pStyle w:val="TOC3"/>
        <w:tabs>
          <w:tab w:val="left" w:pos="108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IPCP_update_time_stamp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445C7" w:rsidRDefault="00D445C7">
      <w:pPr>
        <w:pStyle w:val="TOC4"/>
        <w:tabs>
          <w:tab w:val="left" w:pos="144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4931">
        <w:rPr>
          <w:rFonts w:ascii="Calibri" w:eastAsia="Calibri" w:hAnsi="Calibri" w:cs="Calibri"/>
          <w:b/>
          <w:noProof/>
          <w:color w:val="000000"/>
        </w:rPr>
        <w:t>3.1.2.1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CB4931">
        <w:rPr>
          <w:noProof/>
          <w:color w:val="000000"/>
        </w:rPr>
        <w:t>Ipcp_Rexmt_pkt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445C7" w:rsidRDefault="00D445C7">
      <w:pPr>
        <w:pStyle w:val="TOC1"/>
        <w:tabs>
          <w:tab w:val="left" w:pos="36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</w:pPr>
      <w:r w:rsidRPr="00CB4931">
        <w:rPr>
          <w:rFonts w:ascii="Calibri" w:eastAsia="Calibri" w:hAnsi="Calibri" w:cs="Calibri"/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  <w:tab/>
      </w: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445C7" w:rsidRDefault="00D445C7">
      <w:pPr>
        <w:pStyle w:val="TOC1"/>
        <w:tabs>
          <w:tab w:val="left" w:pos="36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</w:pPr>
      <w:r w:rsidRPr="00CB4931">
        <w:rPr>
          <w:rFonts w:ascii="Calibri" w:eastAsia="Calibri" w:hAnsi="Calibri" w:cs="Calibri"/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u w:val="none"/>
        </w:rPr>
        <w:tab/>
      </w:r>
      <w:r>
        <w:rPr>
          <w:noProof/>
        </w:rPr>
        <w:t>Compilation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_Toc534319669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F4CDA" w:rsidRDefault="00B75725">
      <w:pPr>
        <w:pStyle w:val="TOC1"/>
        <w:tabs>
          <w:tab w:val="right" w:leader="dot" w:pos="8280"/>
        </w:tabs>
      </w:pPr>
      <w:r>
        <w:fldChar w:fldCharType="end"/>
      </w: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  <w:sectPr w:rsidR="009F4CDA">
          <w:pgSz w:w="11902" w:h="16835"/>
          <w:pgMar w:top="1080" w:right="1080" w:bottom="1080" w:left="1080" w:header="720" w:footer="720" w:gutter="0"/>
          <w:cols w:space="720"/>
        </w:sectPr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B75725">
      <w:pPr>
        <w:pStyle w:val="Heading1"/>
        <w:ind w:left="360" w:hanging="360"/>
      </w:pPr>
      <w:bookmarkStart w:id="0" w:name="AAU_BLINK_START"/>
      <w:bookmarkStart w:id="1" w:name="_Toc534319642"/>
      <w:bookmarkEnd w:id="0"/>
      <w:r>
        <w:t>General Information</w:t>
      </w:r>
      <w:bookmarkEnd w:id="1"/>
    </w:p>
    <w:p w:rsidR="009F4CDA" w:rsidRDefault="00B75725">
      <w:pPr>
        <w:pStyle w:val="Heading2"/>
        <w:tabs>
          <w:tab w:val="left" w:pos="720"/>
        </w:tabs>
        <w:spacing w:before="360" w:after="60"/>
        <w:ind w:left="720" w:hanging="720"/>
        <w:rPr>
          <w:i/>
        </w:rPr>
      </w:pPr>
      <w:bookmarkStart w:id="2" w:name="_Toc534319643"/>
      <w:r>
        <w:rPr>
          <w:i/>
        </w:rPr>
        <w:t>Revision history *</w:t>
      </w:r>
      <w:bookmarkEnd w:id="2"/>
    </w:p>
    <w:tbl>
      <w:tblPr>
        <w:tblW w:w="918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125"/>
        <w:gridCol w:w="1325"/>
        <w:gridCol w:w="2008"/>
        <w:gridCol w:w="4722"/>
      </w:tblGrid>
      <w:tr w:rsidR="009F4CDA">
        <w:trPr>
          <w:trHeight w:val="21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9F4CDA">
        <w:trPr>
          <w:trHeight w:val="243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8B14F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B7572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1</w:t>
            </w:r>
            <w:r w:rsidR="00B75725">
              <w:rPr>
                <w:sz w:val="20"/>
                <w:szCs w:val="20"/>
              </w:rPr>
              <w:t>.201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0469D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Lingaraj Marapli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Initial </w:t>
            </w:r>
            <w:r w:rsidR="008B14FD">
              <w:rPr>
                <w:sz w:val="20"/>
                <w:szCs w:val="20"/>
              </w:rPr>
              <w:t>Draft</w:t>
            </w:r>
          </w:p>
        </w:tc>
      </w:tr>
    </w:tbl>
    <w:p w:rsidR="009F4CDA" w:rsidRDefault="009F4CDA">
      <w:pPr>
        <w:rPr>
          <w:sz w:val="20"/>
          <w:szCs w:val="20"/>
        </w:rPr>
      </w:pPr>
      <w:bookmarkStart w:id="3" w:name="BKM_353DE909_D858_47EF_8766_7C36F3D25B62"/>
      <w:bookmarkStart w:id="4" w:name="BKM_13290C3A_06BE_4031_B42E_174575C043E1"/>
      <w:bookmarkStart w:id="5" w:name="BKM_26CF8266_2735_4A4A_80EB_4725C4F093CE"/>
      <w:bookmarkEnd w:id="3"/>
      <w:bookmarkEnd w:id="4"/>
      <w:bookmarkEnd w:id="5"/>
    </w:p>
    <w:p w:rsidR="009F4CDA" w:rsidRDefault="00B75725">
      <w:pPr>
        <w:pStyle w:val="Heading2"/>
        <w:tabs>
          <w:tab w:val="left" w:pos="720"/>
        </w:tabs>
        <w:spacing w:before="360" w:after="60"/>
        <w:ind w:left="720" w:hanging="720"/>
        <w:rPr>
          <w:i/>
        </w:rPr>
      </w:pPr>
      <w:bookmarkStart w:id="6" w:name="_Toc534319644"/>
      <w:r>
        <w:rPr>
          <w:i/>
        </w:rPr>
        <w:t>Purpose and Scope</w:t>
      </w:r>
      <w:bookmarkEnd w:id="6"/>
    </w:p>
    <w:p w:rsidR="009F4CDA" w:rsidRDefault="00B75725">
      <w:pPr>
        <w:pStyle w:val="Projectconstant"/>
        <w:rPr>
          <w:i/>
          <w:sz w:val="20"/>
          <w:szCs w:val="20"/>
        </w:rPr>
      </w:pPr>
      <w:r>
        <w:rPr>
          <w:sz w:val="20"/>
          <w:szCs w:val="20"/>
        </w:rPr>
        <w:t xml:space="preserve">The purpose of this document is to describe the Software Detailed Design of the </w:t>
      </w:r>
      <w:r w:rsidR="007D0735">
        <w:rPr>
          <w:sz w:val="20"/>
          <w:szCs w:val="20"/>
        </w:rPr>
        <w:t>IP Command Protocol</w:t>
      </w:r>
      <w:r>
        <w:rPr>
          <w:sz w:val="20"/>
          <w:szCs w:val="20"/>
        </w:rPr>
        <w:t xml:space="preserve"> on the </w:t>
      </w:r>
      <w:r w:rsidR="007D0735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</w:t>
      </w:r>
      <w:r w:rsidR="00070A25" w:rsidRPr="00070A25">
        <w:rPr>
          <w:color w:val="000000"/>
          <w:sz w:val="18"/>
          <w:szCs w:val="18"/>
        </w:rPr>
        <w:t>MicroControllerUnit(MCU)</w:t>
      </w:r>
      <w:r>
        <w:rPr>
          <w:sz w:val="20"/>
          <w:szCs w:val="20"/>
        </w:rPr>
        <w:t>in "</w:t>
      </w:r>
      <w:r w:rsidR="007D0735" w:rsidRPr="007D0735">
        <w:rPr>
          <w:color w:val="4472C4" w:themeColor="accent1"/>
          <w:sz w:val="20"/>
          <w:szCs w:val="20"/>
        </w:rPr>
        <w:t>Geely ADAS ASDM3</w:t>
      </w:r>
      <w:r>
        <w:rPr>
          <w:sz w:val="20"/>
          <w:szCs w:val="20"/>
        </w:rPr>
        <w:t>" project.</w:t>
      </w:r>
    </w:p>
    <w:p w:rsidR="009F4CDA" w:rsidRDefault="00B75725">
      <w:pPr>
        <w:pStyle w:val="Heading2"/>
        <w:tabs>
          <w:tab w:val="left" w:pos="720"/>
        </w:tabs>
        <w:spacing w:before="360" w:after="60"/>
        <w:ind w:left="720" w:hanging="720"/>
        <w:rPr>
          <w:i/>
        </w:rPr>
      </w:pPr>
      <w:bookmarkStart w:id="7" w:name="_Toc534319645"/>
      <w:r>
        <w:rPr>
          <w:i/>
        </w:rPr>
        <w:t>Referenced documents</w:t>
      </w:r>
      <w:bookmarkEnd w:id="7"/>
    </w:p>
    <w:p w:rsidR="009F4CDA" w:rsidRDefault="00B75725">
      <w:pPr>
        <w:pStyle w:val="Heading3"/>
        <w:tabs>
          <w:tab w:val="left" w:pos="851"/>
        </w:tabs>
        <w:spacing w:before="240" w:after="60"/>
        <w:ind w:left="851" w:hanging="851"/>
      </w:pPr>
      <w:bookmarkStart w:id="8" w:name="_Toc534319646"/>
      <w:r>
        <w:t>External  documents</w:t>
      </w:r>
      <w:bookmarkEnd w:id="8"/>
    </w:p>
    <w:tbl>
      <w:tblPr>
        <w:tblW w:w="918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198"/>
        <w:gridCol w:w="3662"/>
        <w:gridCol w:w="4320"/>
      </w:tblGrid>
      <w:tr w:rsidR="009F4CDA" w:rsidTr="000D36AF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9F4CDA" w:rsidTr="000D36AF">
        <w:trPr>
          <w:trHeight w:val="360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0D36AF">
            <w:pPr>
              <w:tabs>
                <w:tab w:val="left" w:pos="0"/>
              </w:tabs>
              <w:spacing w:line="360" w:lineRule="auto"/>
              <w:rPr>
                <w:color w:val="000000"/>
                <w:sz w:val="20"/>
                <w:szCs w:val="20"/>
              </w:rPr>
            </w:pPr>
            <w:r w:rsidRPr="000D36AF">
              <w:rPr>
                <w:color w:val="000000"/>
                <w:sz w:val="20"/>
                <w:szCs w:val="20"/>
              </w:rPr>
              <w:t>E3175102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8B14FD">
            <w:pPr>
              <w:rPr>
                <w:color w:val="000000"/>
                <w:sz w:val="20"/>
                <w:szCs w:val="20"/>
              </w:rPr>
            </w:pPr>
            <w:r w:rsidRPr="008B14FD">
              <w:rPr>
                <w:color w:val="000000"/>
                <w:sz w:val="20"/>
                <w:szCs w:val="20"/>
              </w:rPr>
              <w:t>ASDM Base Tech SWRT_E3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0D36A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PLM</w:t>
            </w:r>
          </w:p>
        </w:tc>
      </w:tr>
    </w:tbl>
    <w:p w:rsidR="009F4CDA" w:rsidRDefault="00B75725">
      <w:pPr>
        <w:pStyle w:val="Heading3"/>
        <w:tabs>
          <w:tab w:val="left" w:pos="851"/>
        </w:tabs>
        <w:spacing w:before="240" w:after="60"/>
        <w:ind w:left="851" w:hanging="851"/>
      </w:pPr>
      <w:bookmarkStart w:id="9" w:name="_Toc534319647"/>
      <w:r>
        <w:t>Internal Documents</w:t>
      </w:r>
      <w:bookmarkEnd w:id="9"/>
    </w:p>
    <w:tbl>
      <w:tblPr>
        <w:tblW w:w="918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993"/>
        <w:gridCol w:w="3867"/>
        <w:gridCol w:w="4320"/>
      </w:tblGrid>
      <w:tr w:rsidR="009F4CD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9F4CD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tabs>
                <w:tab w:val="left" w:pos="567"/>
              </w:tabs>
              <w:spacing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9F4CDA" w:rsidRDefault="00B75725">
      <w:pPr>
        <w:pStyle w:val="Heading2"/>
        <w:tabs>
          <w:tab w:val="left" w:pos="720"/>
        </w:tabs>
        <w:spacing w:before="360" w:after="60"/>
        <w:ind w:left="720" w:hanging="720"/>
        <w:rPr>
          <w:i/>
        </w:rPr>
      </w:pPr>
      <w:bookmarkStart w:id="10" w:name="_Toc534319648"/>
      <w:bookmarkStart w:id="11" w:name="_GoBack"/>
      <w:r>
        <w:rPr>
          <w:i/>
        </w:rPr>
        <w:t>Terminology and definitions</w:t>
      </w:r>
      <w:bookmarkEnd w:id="10"/>
    </w:p>
    <w:tbl>
      <w:tblPr>
        <w:tblW w:w="9178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858"/>
        <w:gridCol w:w="7320"/>
      </w:tblGrid>
      <w:tr w:rsidR="009F4CD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11"/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API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>Application Programming Interface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>BYTE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>8 bits, permitting values between 0 to 255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E34F3D" w:rsidP="007D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IPCP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E34F3D" w:rsidP="007D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protocol command protocol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IP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>Internet Protocol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LSC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>Local Software Component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PDU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color w:val="000000"/>
                <w:sz w:val="20"/>
                <w:szCs w:val="20"/>
              </w:rPr>
            </w:pPr>
            <w:r w:rsidRPr="00C76C4C">
              <w:rPr>
                <w:color w:val="000000"/>
                <w:sz w:val="20"/>
                <w:szCs w:val="20"/>
              </w:rPr>
              <w:t>Protocol Data Unit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RMT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color w:val="000000"/>
                <w:sz w:val="20"/>
                <w:szCs w:val="20"/>
              </w:rPr>
            </w:pPr>
            <w:r w:rsidRPr="00C76C4C">
              <w:rPr>
                <w:color w:val="000000"/>
                <w:sz w:val="20"/>
                <w:szCs w:val="20"/>
              </w:rPr>
              <w:t>Request monitoring timeout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TCP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color w:val="000000"/>
                <w:sz w:val="20"/>
                <w:szCs w:val="20"/>
              </w:rPr>
            </w:pPr>
            <w:r w:rsidRPr="00C76C4C">
              <w:rPr>
                <w:color w:val="000000"/>
                <w:sz w:val="20"/>
                <w:szCs w:val="20"/>
              </w:rPr>
              <w:t>Transmission Control Protocol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UDP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color w:val="000000"/>
                <w:sz w:val="20"/>
                <w:szCs w:val="20"/>
              </w:rPr>
            </w:pPr>
            <w:r w:rsidRPr="00C76C4C">
              <w:rPr>
                <w:color w:val="000000"/>
                <w:sz w:val="20"/>
                <w:szCs w:val="20"/>
              </w:rPr>
              <w:t>User Datagram Protocol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WFA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color w:val="000000"/>
                <w:sz w:val="20"/>
                <w:szCs w:val="20"/>
              </w:rPr>
            </w:pPr>
            <w:r w:rsidRPr="00C76C4C">
              <w:rPr>
                <w:color w:val="000000"/>
                <w:sz w:val="20"/>
                <w:szCs w:val="20"/>
              </w:rPr>
              <w:t>Wait-For-Ack</w:t>
            </w:r>
          </w:p>
        </w:tc>
      </w:tr>
      <w:tr w:rsidR="007D073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7D0735" w:rsidP="007D0735">
            <w:pPr>
              <w:rPr>
                <w:sz w:val="20"/>
                <w:szCs w:val="20"/>
              </w:rPr>
            </w:pPr>
            <w:r w:rsidRPr="00C76C4C">
              <w:rPr>
                <w:sz w:val="20"/>
                <w:szCs w:val="20"/>
              </w:rPr>
              <w:t xml:space="preserve">WFR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0735" w:rsidRPr="00C76C4C" w:rsidRDefault="00C76C4C" w:rsidP="007D0735">
            <w:pPr>
              <w:rPr>
                <w:color w:val="000000"/>
                <w:sz w:val="20"/>
                <w:szCs w:val="20"/>
              </w:rPr>
            </w:pPr>
            <w:r w:rsidRPr="00C76C4C">
              <w:rPr>
                <w:color w:val="000000"/>
                <w:sz w:val="20"/>
                <w:szCs w:val="20"/>
              </w:rPr>
              <w:t>Wait-For-Response</w:t>
            </w:r>
          </w:p>
        </w:tc>
      </w:tr>
      <w:tr w:rsidR="00AE41E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1ED" w:rsidRPr="00C76C4C" w:rsidRDefault="00AE41ED" w:rsidP="007D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EHR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1ED" w:rsidRPr="00C76C4C" w:rsidRDefault="00AE41ED" w:rsidP="007D073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Electronic Horizon Requester</w:t>
            </w:r>
          </w:p>
        </w:tc>
      </w:tr>
      <w:tr w:rsidR="00AE41E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1ED" w:rsidRPr="00C76C4C" w:rsidRDefault="00AE41ED" w:rsidP="00AE41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EHP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1ED" w:rsidRPr="00C76C4C" w:rsidRDefault="00AE41ED" w:rsidP="00AE41E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Electronic Horizon Provider</w:t>
            </w:r>
          </w:p>
        </w:tc>
      </w:tr>
    </w:tbl>
    <w:p w:rsidR="009F4CDA" w:rsidRDefault="009F4CDA">
      <w:pPr>
        <w:rPr>
          <w:sz w:val="20"/>
          <w:szCs w:val="20"/>
        </w:rPr>
      </w:pPr>
      <w:bookmarkStart w:id="12" w:name="BKM_04B735C3_6D19_4B98_9B51_A6F47D0498AE"/>
      <w:bookmarkEnd w:id="12"/>
    </w:p>
    <w:p w:rsidR="009F4CDA" w:rsidRDefault="00B75725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9F4CDA" w:rsidRDefault="00B75725">
      <w:pPr>
        <w:pStyle w:val="Heading1"/>
        <w:tabs>
          <w:tab w:val="left" w:pos="567"/>
        </w:tabs>
        <w:spacing w:before="360" w:after="60"/>
        <w:rPr>
          <w:caps/>
        </w:rPr>
      </w:pPr>
      <w:r>
        <w:lastRenderedPageBreak/>
        <w:t xml:space="preserve"> </w:t>
      </w:r>
      <w:bookmarkStart w:id="13" w:name="_Toc534319649"/>
      <w:r>
        <w:rPr>
          <w:caps/>
        </w:rPr>
        <w:t>SW architectural design</w:t>
      </w:r>
      <w:bookmarkEnd w:id="13"/>
    </w:p>
    <w:p w:rsidR="009F4CDA" w:rsidRDefault="009F4CDA">
      <w:pPr>
        <w:rPr>
          <w:rFonts w:ascii="Times New Roman" w:eastAsia="Times New Roman" w:hAnsi="Times New Roman" w:cs="Times New Roman"/>
          <w:caps/>
          <w:sz w:val="20"/>
          <w:szCs w:val="20"/>
        </w:rPr>
      </w:pPr>
    </w:p>
    <w:p w:rsidR="009F4CDA" w:rsidRDefault="00B75725">
      <w:pPr>
        <w:pStyle w:val="Heading2"/>
        <w:ind w:left="720" w:hanging="720"/>
        <w:rPr>
          <w:i/>
        </w:rPr>
      </w:pPr>
      <w:bookmarkStart w:id="14" w:name="_Toc534319650"/>
      <w:r>
        <w:rPr>
          <w:i/>
        </w:rPr>
        <w:t>Overview</w:t>
      </w:r>
      <w:bookmarkEnd w:id="14"/>
    </w:p>
    <w:p w:rsidR="009F4CDA" w:rsidRDefault="009F4CDA">
      <w:pPr>
        <w:rPr>
          <w:sz w:val="20"/>
          <w:szCs w:val="20"/>
        </w:rPr>
      </w:pPr>
    </w:p>
    <w:p w:rsidR="009F4CDA" w:rsidRDefault="009F4CDA">
      <w:pPr>
        <w:rPr>
          <w:sz w:val="20"/>
          <w:szCs w:val="20"/>
        </w:rPr>
      </w:pPr>
    </w:p>
    <w:p w:rsidR="00EF115E" w:rsidRPr="00E7775B" w:rsidRDefault="00EF115E" w:rsidP="00E7775B">
      <w:pPr>
        <w:shd w:val="clear" w:color="auto" w:fill="FFFFFF"/>
        <w:ind w:left="720"/>
        <w:rPr>
          <w:rFonts w:eastAsia="Times New Roman"/>
        </w:rPr>
      </w:pPr>
      <w:r w:rsidRPr="00EF115E">
        <w:rPr>
          <w:rFonts w:eastAsia="Times New Roman"/>
        </w:rPr>
        <w:t xml:space="preserve">In the </w:t>
      </w:r>
      <w:r w:rsidR="003E23AF" w:rsidRPr="00EF115E">
        <w:rPr>
          <w:rFonts w:eastAsia="Times New Roman"/>
        </w:rPr>
        <w:t>Geely</w:t>
      </w:r>
      <w:r w:rsidRPr="00EF115E">
        <w:rPr>
          <w:rFonts w:eastAsia="Times New Roman"/>
        </w:rPr>
        <w:t xml:space="preserve"> </w:t>
      </w:r>
      <w:r w:rsidR="00E7775B" w:rsidRPr="00E7775B">
        <w:rPr>
          <w:rFonts w:eastAsia="Times New Roman"/>
        </w:rPr>
        <w:t>ADAS</w:t>
      </w:r>
      <w:r w:rsidR="00775927">
        <w:rPr>
          <w:rFonts w:eastAsia="Times New Roman"/>
        </w:rPr>
        <w:t xml:space="preserve"> </w:t>
      </w:r>
      <w:r w:rsidR="00E7775B" w:rsidRPr="00E7775B">
        <w:rPr>
          <w:rFonts w:eastAsia="Times New Roman"/>
        </w:rPr>
        <w:t xml:space="preserve">ASDM3 performance ECU </w:t>
      </w:r>
      <w:r w:rsidRPr="00EF115E">
        <w:rPr>
          <w:rFonts w:eastAsia="Times New Roman"/>
        </w:rPr>
        <w:t>EHRv3 will receive ADASIS messages over IP Command Protocol. The IP Command Protocol (IPCP) takes care about handshake and communication management between EHR and EHP.</w:t>
      </w:r>
    </w:p>
    <w:p w:rsidR="00E7775B" w:rsidRPr="00E7775B" w:rsidRDefault="00E7775B" w:rsidP="00E7775B">
      <w:pPr>
        <w:shd w:val="clear" w:color="auto" w:fill="FFFFFF"/>
        <w:ind w:left="720"/>
        <w:rPr>
          <w:rFonts w:eastAsia="Times New Roman"/>
        </w:rPr>
      </w:pPr>
    </w:p>
    <w:p w:rsidR="00E7775B" w:rsidRPr="00E7775B" w:rsidRDefault="00E7775B" w:rsidP="00E7775B">
      <w:pPr>
        <w:shd w:val="clear" w:color="auto" w:fill="FFFFFF"/>
        <w:ind w:left="720"/>
        <w:rPr>
          <w:rFonts w:eastAsia="Times New Roman"/>
        </w:rPr>
      </w:pPr>
      <w:r w:rsidRPr="00E7775B">
        <w:t xml:space="preserve">The IP Command protocol specification can be found here: </w:t>
      </w:r>
      <w:hyperlink r:id="rId13" w:history="1">
        <w:r w:rsidRPr="00E7775B">
          <w:rPr>
            <w:rStyle w:val="Hyperlink"/>
          </w:rPr>
          <w:t>IPCP command protocol</w:t>
        </w:r>
      </w:hyperlink>
      <w:r w:rsidRPr="00E7775B">
        <w:t xml:space="preserve"> </w:t>
      </w:r>
    </w:p>
    <w:p w:rsidR="00E7775B" w:rsidRPr="00EF115E" w:rsidRDefault="00E7775B" w:rsidP="00E7775B">
      <w:pPr>
        <w:shd w:val="clear" w:color="auto" w:fill="FFFFFF"/>
        <w:ind w:left="720"/>
        <w:rPr>
          <w:rFonts w:eastAsia="Times New Roman"/>
        </w:rPr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775B">
        <w:rPr>
          <w:rFonts w:ascii="Arial" w:hAnsi="Arial" w:cs="Arial"/>
          <w:sz w:val="24"/>
          <w:szCs w:val="24"/>
        </w:rPr>
        <w:t>For IP Command Protocol communication, the figure below shows the relation between the PDU header on the application layer, the UDP/TCP handling on the transport layer and the IP handling on the network layer.</w:t>
      </w: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 w:rsidRPr="001C695D">
        <w:rPr>
          <w:noProof/>
        </w:rPr>
        <w:drawing>
          <wp:inline distT="0" distB="0" distL="0" distR="0" wp14:anchorId="503693FB" wp14:editId="58D7DE19">
            <wp:extent cx="5943600" cy="43275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F6C47" w:rsidRPr="00CA49A8" w:rsidRDefault="00CA49A8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A49A8">
        <w:rPr>
          <w:rFonts w:ascii="Arial" w:hAnsi="Arial" w:cs="Arial"/>
          <w:sz w:val="18"/>
          <w:szCs w:val="18"/>
        </w:rPr>
        <w:t>Figure: IPCP Architecture</w:t>
      </w: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3060"/>
        <w:gridCol w:w="2700"/>
      </w:tblGrid>
      <w:tr w:rsidR="002F6C47" w:rsidTr="00EF115E">
        <w:tc>
          <w:tcPr>
            <w:tcW w:w="3060" w:type="dxa"/>
            <w:shd w:val="clear" w:color="auto" w:fill="FFC000"/>
          </w:tcPr>
          <w:p w:rsidR="002F6C47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2" w:hAnsi="CIDFont+F2" w:cs="CIDFont+F2"/>
                <w:sz w:val="24"/>
                <w:szCs w:val="24"/>
              </w:rPr>
              <w:t>PDU Header</w:t>
            </w:r>
          </w:p>
        </w:tc>
        <w:tc>
          <w:tcPr>
            <w:tcW w:w="2700" w:type="dxa"/>
            <w:shd w:val="clear" w:color="auto" w:fill="FFC000"/>
          </w:tcPr>
          <w:p w:rsidR="002F6C47" w:rsidRDefault="00212D48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2" w:hAnsi="CIDFont+F2" w:cs="CIDFont+F2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92.3pt;margin-top:21.45pt;width:36.95pt;height:27pt;flip:y;z-index:251673600;mso-position-horizontal-relative:text;mso-position-vertical-relative:text" o:connectortype="straight">
                  <v:stroke endarrow="block"/>
                </v:shape>
              </w:pict>
            </w:r>
            <w:r w:rsidR="002F6C47">
              <w:rPr>
                <w:rFonts w:ascii="CIDFont+F2" w:hAnsi="CIDFont+F2" w:cs="CIDFont+F2"/>
                <w:sz w:val="24"/>
                <w:szCs w:val="24"/>
              </w:rPr>
              <w:t>DATA</w:t>
            </w:r>
          </w:p>
        </w:tc>
      </w:tr>
    </w:tbl>
    <w:p w:rsidR="002F6C47" w:rsidRPr="0064718D" w:rsidRDefault="00212D48" w:rsidP="002F6C47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ascii="CIDFont+F2" w:hAnsi="CIDFont+F2" w:cs="CIDFont+F2"/>
          <w:noProof/>
        </w:rPr>
        <w:pict>
          <v:shape id="_x0000_s1041" type="#_x0000_t32" style="position:absolute;margin-left:94.5pt;margin-top:-.6pt;width:150pt;height:24.75pt;flip:x y;z-index:251672576;mso-position-horizontal-relative:text;mso-position-vertical-relative:text" o:connectortype="straight">
            <v:stroke endarrow="block"/>
          </v:shape>
        </w:pict>
      </w:r>
      <w:r w:rsidR="0064718D">
        <w:rPr>
          <w:sz w:val="18"/>
          <w:szCs w:val="18"/>
        </w:rPr>
        <w:t xml:space="preserve">            </w:t>
      </w:r>
      <w:r w:rsidR="0064718D" w:rsidRPr="0064718D">
        <w:rPr>
          <w:sz w:val="18"/>
          <w:szCs w:val="18"/>
        </w:rPr>
        <w:t xml:space="preserve">Application Layer </w:t>
      </w:r>
    </w:p>
    <w:p w:rsidR="002F6C47" w:rsidRDefault="002F6C47" w:rsidP="002F6C47">
      <w:pPr>
        <w:autoSpaceDE w:val="0"/>
        <w:autoSpaceDN w:val="0"/>
        <w:adjustRightInd w:val="0"/>
      </w:pPr>
      <w:r>
        <w:t xml:space="preserve">         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3060"/>
        <w:gridCol w:w="2003"/>
      </w:tblGrid>
      <w:tr w:rsidR="002F6C47" w:rsidTr="00EF115E">
        <w:tc>
          <w:tcPr>
            <w:tcW w:w="3060" w:type="dxa"/>
            <w:shd w:val="clear" w:color="auto" w:fill="92D050"/>
          </w:tcPr>
          <w:p w:rsidR="002F6C47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2" w:hAnsi="CIDFont+F2" w:cs="CIDFont+F2"/>
                <w:sz w:val="24"/>
                <w:szCs w:val="24"/>
              </w:rPr>
              <w:t>UDP Header</w:t>
            </w:r>
          </w:p>
        </w:tc>
        <w:tc>
          <w:tcPr>
            <w:tcW w:w="2003" w:type="dxa"/>
            <w:shd w:val="clear" w:color="auto" w:fill="92D050"/>
          </w:tcPr>
          <w:p w:rsidR="002F6C47" w:rsidRDefault="00212D48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2" w:hAnsi="CIDFont+F2" w:cs="CIDFont+F2"/>
                <w:noProof/>
                <w:sz w:val="24"/>
                <w:szCs w:val="24"/>
              </w:rPr>
              <w:pict>
                <v:shape id="_x0000_s1043" type="#_x0000_t32" style="position:absolute;margin-left:93.25pt;margin-top:20.8pt;width:1.3pt;height:44.25pt;flip:y;z-index:251674624;mso-position-horizontal-relative:text;mso-position-vertical-relative:text" o:connectortype="straight">
                  <v:stroke endarrow="block"/>
                </v:shape>
              </w:pict>
            </w:r>
            <w:r w:rsidR="0039010B">
              <w:rPr>
                <w:rFonts w:ascii="CIDFont+F2" w:hAnsi="CIDFont+F2" w:cs="CIDFont+F2"/>
                <w:noProof/>
                <w:sz w:val="24"/>
                <w:szCs w:val="24"/>
              </w:rPr>
              <w:t>UDP</w:t>
            </w:r>
            <w:r w:rsidR="002F6C47">
              <w:rPr>
                <w:rFonts w:ascii="CIDFont+F2" w:hAnsi="CIDFont+F2" w:cs="CIDFont+F2"/>
                <w:sz w:val="24"/>
                <w:szCs w:val="24"/>
              </w:rPr>
              <w:t xml:space="preserve"> Payload</w:t>
            </w:r>
          </w:p>
        </w:tc>
      </w:tr>
    </w:tbl>
    <w:p w:rsidR="002F6C47" w:rsidRPr="0064718D" w:rsidRDefault="00212D48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040" type="#_x0000_t32" style="position:absolute;left:0;text-align:left;margin-left:94.5pt;margin-top:.25pt;width:150pt;height:37.5pt;flip:x y;z-index:251671552;mso-position-horizontal-relative:text;mso-position-vertical-relative:text" o:connectortype="straight">
            <v:stroke endarrow="block"/>
          </v:shape>
        </w:pict>
      </w:r>
      <w:r w:rsidR="0064718D" w:rsidRPr="0064718D">
        <w:rPr>
          <w:rFonts w:ascii="Arial" w:hAnsi="Arial" w:cs="Arial"/>
          <w:sz w:val="18"/>
          <w:szCs w:val="18"/>
        </w:rPr>
        <w:t>Transport Layer</w: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3060"/>
        <w:gridCol w:w="2003"/>
      </w:tblGrid>
      <w:tr w:rsidR="002F6C47" w:rsidTr="00EF115E">
        <w:tc>
          <w:tcPr>
            <w:tcW w:w="3060" w:type="dxa"/>
            <w:shd w:val="clear" w:color="auto" w:fill="92D050"/>
          </w:tcPr>
          <w:p w:rsidR="002F6C47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2" w:hAnsi="CIDFont+F2" w:cs="CIDFont+F2"/>
                <w:sz w:val="24"/>
                <w:szCs w:val="24"/>
              </w:rPr>
              <w:t>IP Header</w:t>
            </w:r>
          </w:p>
        </w:tc>
        <w:tc>
          <w:tcPr>
            <w:tcW w:w="2003" w:type="dxa"/>
            <w:shd w:val="clear" w:color="auto" w:fill="92D050"/>
          </w:tcPr>
          <w:p w:rsidR="002F6C47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2" w:hAnsi="CIDFont+F2" w:cs="CIDFont+F2"/>
                <w:sz w:val="24"/>
                <w:szCs w:val="24"/>
              </w:rPr>
              <w:t>IP Payload</w:t>
            </w:r>
          </w:p>
        </w:tc>
      </w:tr>
    </w:tbl>
    <w:p w:rsidR="002F6C47" w:rsidRPr="0064718D" w:rsidRDefault="0064718D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4718D">
        <w:rPr>
          <w:rFonts w:ascii="Arial" w:hAnsi="Arial" w:cs="Arial"/>
          <w:sz w:val="18"/>
          <w:szCs w:val="18"/>
        </w:rPr>
        <w:t>Network Layer</w:t>
      </w:r>
    </w:p>
    <w:p w:rsidR="00EB5A50" w:rsidRDefault="00EB5A50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2F6C47" w:rsidRPr="00EB5A50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B5A50">
        <w:rPr>
          <w:rFonts w:ascii="Arial" w:hAnsi="Arial" w:cs="Arial"/>
          <w:sz w:val="18"/>
          <w:szCs w:val="18"/>
        </w:rPr>
        <w:t>Figure: Overview figure of the PDU proprietary data structure using UDP</w: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2F6C47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</w:pPr>
      <w:r w:rsidRPr="007317B5">
        <w:rPr>
          <w:sz w:val="32"/>
          <w:szCs w:val="32"/>
        </w:rPr>
        <w:t>IP Command Protocol Header structure</w: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880"/>
        <w:gridCol w:w="1859"/>
        <w:gridCol w:w="1921"/>
        <w:gridCol w:w="900"/>
        <w:gridCol w:w="2065"/>
      </w:tblGrid>
      <w:tr w:rsidR="002F6C47" w:rsidTr="006F061A">
        <w:tc>
          <w:tcPr>
            <w:tcW w:w="3739" w:type="dxa"/>
            <w:gridSpan w:val="2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15" w:name="_Hlk533689669"/>
            <w:r w:rsidRPr="001C695D">
              <w:rPr>
                <w:rFonts w:ascii="Arial" w:hAnsi="Arial" w:cs="Arial"/>
                <w:sz w:val="24"/>
                <w:szCs w:val="24"/>
              </w:rPr>
              <w:t>ServiceID [16 bit]</w:t>
            </w:r>
          </w:p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6" w:type="dxa"/>
            <w:gridSpan w:val="3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OperationID [16 bit]</w:t>
            </w:r>
          </w:p>
        </w:tc>
      </w:tr>
      <w:tr w:rsidR="002F6C47" w:rsidTr="006F061A">
        <w:tc>
          <w:tcPr>
            <w:tcW w:w="8625" w:type="dxa"/>
            <w:gridSpan w:val="5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Length [ 32 bit]</w:t>
            </w:r>
          </w:p>
        </w:tc>
      </w:tr>
      <w:tr w:rsidR="002F6C47" w:rsidTr="006F061A">
        <w:tc>
          <w:tcPr>
            <w:tcW w:w="8625" w:type="dxa"/>
            <w:gridSpan w:val="5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SenderHandleID [32 bit]</w:t>
            </w:r>
          </w:p>
        </w:tc>
      </w:tr>
      <w:tr w:rsidR="002F6C47" w:rsidTr="006F061A">
        <w:tc>
          <w:tcPr>
            <w:tcW w:w="1880" w:type="dxa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Protocol Version [8 bit]</w:t>
            </w:r>
          </w:p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9" w:type="dxa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OpType [8 bit]</w:t>
            </w:r>
          </w:p>
        </w:tc>
        <w:tc>
          <w:tcPr>
            <w:tcW w:w="1921" w:type="dxa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Data type [8 bit]</w:t>
            </w:r>
          </w:p>
        </w:tc>
        <w:tc>
          <w:tcPr>
            <w:tcW w:w="900" w:type="dxa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Proc [1 bit]</w:t>
            </w:r>
          </w:p>
        </w:tc>
        <w:tc>
          <w:tcPr>
            <w:tcW w:w="2065" w:type="dxa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Reserved [7 bit]</w:t>
            </w:r>
          </w:p>
        </w:tc>
      </w:tr>
      <w:tr w:rsidR="002F6C47" w:rsidTr="006F061A">
        <w:tc>
          <w:tcPr>
            <w:tcW w:w="8625" w:type="dxa"/>
            <w:gridSpan w:val="5"/>
            <w:shd w:val="clear" w:color="auto" w:fill="AEAAAA" w:themeFill="background2" w:themeFillShade="BF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Payload [variable size]</w:t>
            </w:r>
          </w:p>
        </w:tc>
      </w:tr>
      <w:bookmarkEnd w:id="15"/>
    </w:tbl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p w:rsidR="002F6C47" w:rsidRPr="00EB5A50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EB5A50">
        <w:rPr>
          <w:rFonts w:ascii="Arial" w:hAnsi="Arial" w:cs="Arial"/>
          <w:sz w:val="18"/>
          <w:szCs w:val="18"/>
        </w:rPr>
        <w:t>Figure: IP Command Protocol Header Format on Application Layer</w: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6C47" w:rsidRPr="001C695D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C695D">
        <w:rPr>
          <w:rFonts w:ascii="Arial" w:hAnsi="Arial" w:cs="Arial"/>
          <w:sz w:val="24"/>
          <w:szCs w:val="24"/>
        </w:rPr>
        <w:t>The following table defines the OperationTypes that shall be supported</w:t>
      </w:r>
      <w:r w:rsidR="003A01BC">
        <w:rPr>
          <w:rFonts w:ascii="Arial" w:hAnsi="Arial" w:cs="Arial"/>
          <w:sz w:val="24"/>
          <w:szCs w:val="24"/>
        </w:rPr>
        <w:t xml:space="preserve"> for E2</w:t>
      </w:r>
      <w:r w:rsidR="004970AE">
        <w:rPr>
          <w:rFonts w:ascii="Arial" w:hAnsi="Arial" w:cs="Arial"/>
          <w:sz w:val="24"/>
          <w:szCs w:val="24"/>
        </w:rPr>
        <w:t>u</w:t>
      </w:r>
      <w:r w:rsidR="003A01BC">
        <w:rPr>
          <w:rFonts w:ascii="Arial" w:hAnsi="Arial" w:cs="Arial"/>
          <w:sz w:val="24"/>
          <w:szCs w:val="24"/>
        </w:rPr>
        <w:t>.2 release</w: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63"/>
        <w:gridCol w:w="2105"/>
        <w:gridCol w:w="5490"/>
      </w:tblGrid>
      <w:tr w:rsidR="002F6C47" w:rsidTr="00BF5B53">
        <w:tc>
          <w:tcPr>
            <w:tcW w:w="1063" w:type="dxa"/>
          </w:tcPr>
          <w:p w:rsidR="002F6C47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3" w:hAnsi="CIDFont+F3" w:cs="CIDFont+F3"/>
                <w:sz w:val="24"/>
                <w:szCs w:val="24"/>
              </w:rPr>
              <w:t xml:space="preserve">Number </w:t>
            </w:r>
          </w:p>
        </w:tc>
        <w:tc>
          <w:tcPr>
            <w:tcW w:w="2105" w:type="dxa"/>
          </w:tcPr>
          <w:p w:rsidR="002F6C47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3" w:hAnsi="CIDFont+F3" w:cs="CIDFont+F3"/>
                <w:sz w:val="24"/>
                <w:szCs w:val="24"/>
              </w:rPr>
              <w:t>Friendly Name</w:t>
            </w:r>
          </w:p>
        </w:tc>
        <w:tc>
          <w:tcPr>
            <w:tcW w:w="5490" w:type="dxa"/>
          </w:tcPr>
          <w:p w:rsidR="002F6C47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2" w:hAnsi="CIDFont+F2" w:cs="CIDFont+F2"/>
                <w:sz w:val="24"/>
                <w:szCs w:val="24"/>
              </w:rPr>
            </w:pPr>
            <w:r>
              <w:rPr>
                <w:rFonts w:ascii="CIDFont+F3" w:hAnsi="CIDFont+F3" w:cs="CIDFont+F3"/>
                <w:sz w:val="24"/>
                <w:szCs w:val="24"/>
              </w:rPr>
              <w:t>Description</w:t>
            </w:r>
          </w:p>
        </w:tc>
      </w:tr>
      <w:tr w:rsidR="002F6C47" w:rsidTr="00BF5B53">
        <w:tc>
          <w:tcPr>
            <w:tcW w:w="1063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0x01</w:t>
            </w:r>
          </w:p>
        </w:tc>
        <w:tc>
          <w:tcPr>
            <w:tcW w:w="2105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SETREQUEST_NORETURN</w:t>
            </w:r>
          </w:p>
        </w:tc>
        <w:tc>
          <w:tcPr>
            <w:tcW w:w="5490" w:type="dxa"/>
          </w:tcPr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>A message that does not require any response from the receiver. Using UDP, this OperationType is only used in</w:t>
            </w:r>
            <w:r w:rsidR="006E4A48">
              <w:rPr>
                <w:sz w:val="24"/>
                <w:szCs w:val="24"/>
              </w:rPr>
              <w:t xml:space="preserve"> </w:t>
            </w:r>
            <w:r w:rsidRPr="001C695D">
              <w:rPr>
                <w:sz w:val="24"/>
                <w:szCs w:val="24"/>
              </w:rPr>
              <w:t>conjunction with notification messages.</w:t>
            </w:r>
          </w:p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E.g. set a new value.</w:t>
            </w:r>
          </w:p>
        </w:tc>
      </w:tr>
      <w:tr w:rsidR="002F6C47" w:rsidTr="00BF5B53">
        <w:tc>
          <w:tcPr>
            <w:tcW w:w="1063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0x05</w:t>
            </w:r>
          </w:p>
        </w:tc>
        <w:tc>
          <w:tcPr>
            <w:tcW w:w="2105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NOTIFICATION</w:t>
            </w:r>
          </w:p>
        </w:tc>
        <w:tc>
          <w:tcPr>
            <w:tcW w:w="5490" w:type="dxa"/>
          </w:tcPr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>Notifications are typically used when an application subscribes on a certain parameter which is sent on events for this notification type. The receiver of a</w:t>
            </w:r>
          </w:p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>message of this notification type shall respond with an ACK message.</w:t>
            </w:r>
          </w:p>
        </w:tc>
      </w:tr>
      <w:tr w:rsidR="002F6C47" w:rsidTr="00BF5B53">
        <w:tc>
          <w:tcPr>
            <w:tcW w:w="1063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0x70</w:t>
            </w:r>
          </w:p>
        </w:tc>
        <w:tc>
          <w:tcPr>
            <w:tcW w:w="2105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ACK</w:t>
            </w:r>
          </w:p>
        </w:tc>
        <w:tc>
          <w:tcPr>
            <w:tcW w:w="5490" w:type="dxa"/>
          </w:tcPr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>Acknowledgement for UDP messages. The ender/receiver shall make use of the SenderHandleID (and the IP source</w:t>
            </w:r>
            <w:r w:rsidR="006E4A48">
              <w:rPr>
                <w:sz w:val="24"/>
                <w:szCs w:val="24"/>
              </w:rPr>
              <w:t xml:space="preserve"> </w:t>
            </w:r>
            <w:r w:rsidRPr="001C695D">
              <w:rPr>
                <w:sz w:val="24"/>
                <w:szCs w:val="24"/>
              </w:rPr>
              <w:t>address) to identify/distinguish which message to send/receive acknowledgement on.</w:t>
            </w:r>
          </w:p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>Note: The acknowledgment messages do not carry any payload.</w:t>
            </w:r>
          </w:p>
        </w:tc>
      </w:tr>
      <w:tr w:rsidR="002F6C47" w:rsidTr="00BF5B53">
        <w:tc>
          <w:tcPr>
            <w:tcW w:w="1063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0xE0</w:t>
            </w:r>
          </w:p>
        </w:tc>
        <w:tc>
          <w:tcPr>
            <w:tcW w:w="2105" w:type="dxa"/>
          </w:tcPr>
          <w:p w:rsidR="002F6C47" w:rsidRPr="001C695D" w:rsidRDefault="002F6C47" w:rsidP="006F061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695D"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5490" w:type="dxa"/>
          </w:tcPr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 xml:space="preserve">This message type is a response containing an error message. </w:t>
            </w:r>
            <w:r w:rsidR="00BF5B53" w:rsidRPr="001C695D">
              <w:rPr>
                <w:sz w:val="24"/>
                <w:szCs w:val="24"/>
              </w:rPr>
              <w:t>The first payload byte</w:t>
            </w:r>
            <w:r w:rsidRPr="001C695D">
              <w:rPr>
                <w:sz w:val="24"/>
                <w:szCs w:val="24"/>
              </w:rPr>
              <w:t xml:space="preserve"> consists of the 8 </w:t>
            </w:r>
            <w:r w:rsidR="00BF5B53" w:rsidRPr="001C695D">
              <w:rPr>
                <w:sz w:val="24"/>
                <w:szCs w:val="24"/>
              </w:rPr>
              <w:t>bits</w:t>
            </w:r>
          </w:p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>ERRORCODE followed by 16 bit</w:t>
            </w:r>
            <w:r w:rsidR="00BF5B53">
              <w:rPr>
                <w:sz w:val="24"/>
                <w:szCs w:val="24"/>
              </w:rPr>
              <w:t>s</w:t>
            </w:r>
            <w:r w:rsidRPr="001C695D">
              <w:rPr>
                <w:sz w:val="24"/>
                <w:szCs w:val="24"/>
              </w:rPr>
              <w:t xml:space="preserve"> ERROR</w:t>
            </w:r>
            <w:r w:rsidR="00BF5B53">
              <w:rPr>
                <w:sz w:val="24"/>
                <w:szCs w:val="24"/>
              </w:rPr>
              <w:t xml:space="preserve"> </w:t>
            </w:r>
            <w:r w:rsidRPr="001C695D">
              <w:rPr>
                <w:sz w:val="24"/>
                <w:szCs w:val="24"/>
              </w:rPr>
              <w:t>INFORMATION.</w:t>
            </w:r>
          </w:p>
          <w:p w:rsidR="002F6C47" w:rsidRPr="001C695D" w:rsidRDefault="002F6C47" w:rsidP="006F061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C695D">
              <w:rPr>
                <w:sz w:val="24"/>
                <w:szCs w:val="24"/>
              </w:rPr>
              <w:t>This operation type shall NOT be responded to with ACK messages.</w:t>
            </w:r>
          </w:p>
        </w:tc>
      </w:tr>
    </w:tbl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555942" w:rsidRDefault="00555942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936013" w:rsidRDefault="00936013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024F8B" w:rsidRDefault="00024F8B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7317B5" w:rsidRDefault="007317B5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p w:rsidR="002F6C47" w:rsidRDefault="00212D48" w:rsidP="002F6C4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Rectangle 13" o:spid="_x0000_s1033" style="position:absolute;left:0;text-align:left;margin-left:363.75pt;margin-top:.65pt;width:94.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S4egIAAEY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" fillcolor="#4472c4 [3204]" strokecolor="#1f3763 [1604]" strokeweight="1pt">
            <v:textbox>
              <w:txbxContent>
                <w:p w:rsidR="006F061A" w:rsidRDefault="006F061A" w:rsidP="00412CF7">
                  <w:pPr>
                    <w:shd w:val="clear" w:color="auto" w:fill="FFC000"/>
                    <w:jc w:val="center"/>
                  </w:pPr>
                  <w:r>
                    <w:t>Server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2" o:spid="_x0000_s1032" style="position:absolute;left:0;text-align:left;margin-left:39.75pt;margin-top:1.9pt;width:94.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" fillcolor="#4472c4 [3204]" strokecolor="#1f3763 [1604]" strokeweight="1pt">
            <v:textbox>
              <w:txbxContent>
                <w:p w:rsidR="006F061A" w:rsidRDefault="006F061A" w:rsidP="00412CF7">
                  <w:pPr>
                    <w:shd w:val="clear" w:color="auto" w:fill="FFC000"/>
                    <w:jc w:val="center"/>
                  </w:pPr>
                  <w:r>
                    <w:t>Client</w:t>
                  </w:r>
                </w:p>
              </w:txbxContent>
            </v:textbox>
          </v:rect>
        </w:pic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</w:pPr>
    </w:p>
    <w:p w:rsidR="002F6C47" w:rsidRDefault="00212D48" w:rsidP="002F6C4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line id="Straight Connector 16" o:spid="_x0000_s1031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.9pt" to="409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" strokecolor="black [3200]" strokeweight=".5pt">
            <v:stroke joinstyle="miter"/>
          </v:line>
        </w:pict>
      </w:r>
      <w:r>
        <w:rPr>
          <w:noProof/>
        </w:rPr>
        <w:pict>
          <v:line id="Straight Connector 14" o:spid="_x0000_s1030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.4pt" to="82.5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" strokecolor="black [3200]" strokeweight=".5pt">
            <v:stroke joinstyle="miter"/>
          </v:line>
        </w:pic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OperationID.OperationType</w:t>
      </w:r>
    </w:p>
    <w:p w:rsidR="002F6C47" w:rsidRDefault="00212D48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noProof/>
        </w:rPr>
        <w:pict>
          <v:shape id="Straight Arrow Connector 17" o:spid="_x0000_s1029" type="#_x0000_t32" style="position:absolute;left:0;text-align:left;margin-left:82.5pt;margin-top:7.8pt;width:329.2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" strokecolor="black [3200]" strokeweight=".5pt">
            <v:stroke endarrow="block" joinstyle="miter"/>
          </v:shape>
        </w:pict>
      </w: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:rsidR="002F6C47" w:rsidRDefault="002F6C47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:rsidR="002F6C47" w:rsidRDefault="002F6C47" w:rsidP="002F6C47">
      <w:pPr>
        <w:pStyle w:val="ListParagraph"/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ab/>
        <w:t>OperationID.Ack</w:t>
      </w:r>
    </w:p>
    <w:p w:rsidR="002F6C47" w:rsidRDefault="00212D48" w:rsidP="002F6C47">
      <w:pPr>
        <w:pStyle w:val="ListParagraph"/>
        <w:tabs>
          <w:tab w:val="left" w:pos="4305"/>
        </w:tabs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noProof/>
        </w:rPr>
        <w:pict>
          <v:shape id="Straight Arrow Connector 18" o:spid="_x0000_s1028" type="#_x0000_t32" style="position:absolute;left:0;text-align:left;margin-left:78pt;margin-top:5.8pt;width:330.7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" strokecolor="black [3200]" strokeweight=".5pt">
            <v:stroke endarrow="block" joinstyle="miter"/>
          </v:shape>
        </w:pict>
      </w:r>
      <w:r w:rsidR="002F6C47">
        <w:rPr>
          <w:rFonts w:ascii="CIDFont+F3" w:hAnsi="CIDFont+F3" w:cs="CIDFont+F3"/>
          <w:sz w:val="24"/>
          <w:szCs w:val="24"/>
        </w:rPr>
        <w:tab/>
      </w:r>
    </w:p>
    <w:p w:rsidR="002F6C47" w:rsidRDefault="00212D48" w:rsidP="002F6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noProof/>
        </w:rPr>
        <w:pict>
          <v:rect id="Rectangle 20" o:spid="_x0000_s1027" style="position:absolute;left:0;text-align:left;margin-left:352.5pt;margin-top:27.7pt;width:109.5pt;height: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" fillcolor="#4472c4 [3204]" strokecolor="#1f3763 [1604]" strokeweight="1pt"/>
        </w:pict>
      </w:r>
      <w:r>
        <w:rPr>
          <w:noProof/>
        </w:rPr>
        <w:pict>
          <v:rect id="Rectangle 19" o:spid="_x0000_s1026" style="position:absolute;left:0;text-align:left;margin-left:26.25pt;margin-top:32.4pt;width:109.5pt;height: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" fillcolor="#4472c4 [3204]" strokecolor="#1f3763 [1604]" strokeweight="1pt"/>
        </w:pict>
      </w:r>
    </w:p>
    <w:p w:rsidR="009F4CDA" w:rsidRDefault="009F4CDA" w:rsidP="002F6C47">
      <w:pPr>
        <w:rPr>
          <w:sz w:val="20"/>
          <w:szCs w:val="20"/>
        </w:rPr>
      </w:pPr>
    </w:p>
    <w:p w:rsidR="009F4CDA" w:rsidRDefault="00B75725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br w:type="page"/>
      </w:r>
    </w:p>
    <w:p w:rsidR="009F4CDA" w:rsidRDefault="00B75725">
      <w:pPr>
        <w:pStyle w:val="Heading3"/>
      </w:pPr>
      <w:r>
        <w:lastRenderedPageBreak/>
        <w:t xml:space="preserve"> </w:t>
      </w:r>
      <w:bookmarkStart w:id="16" w:name="_Toc534319651"/>
      <w:r>
        <w:t>Behaviour Diagrams</w:t>
      </w:r>
      <w:bookmarkEnd w:id="16"/>
    </w:p>
    <w:p w:rsidR="009F4CDA" w:rsidRDefault="00447F47">
      <w:pPr>
        <w:pStyle w:val="Heading4"/>
        <w:rPr>
          <w:color w:val="000000"/>
        </w:rPr>
      </w:pPr>
      <w:bookmarkStart w:id="17" w:name="AAU_ACTIVITY_START"/>
      <w:bookmarkStart w:id="18" w:name="BEHAVIOUR_START"/>
      <w:bookmarkStart w:id="19" w:name="_Toc534319652"/>
      <w:bookmarkEnd w:id="17"/>
      <w:bookmarkEnd w:id="18"/>
      <w:r>
        <w:rPr>
          <w:color w:val="000000"/>
        </w:rPr>
        <w:t xml:space="preserve">IPCP </w:t>
      </w:r>
      <w:r w:rsidR="00C539BE">
        <w:rPr>
          <w:color w:val="000000"/>
        </w:rPr>
        <w:t>message transaction</w:t>
      </w:r>
      <w:bookmarkEnd w:id="19"/>
      <w:r w:rsidR="00C539BE">
        <w:rPr>
          <w:color w:val="000000"/>
        </w:rPr>
        <w:t xml:space="preserve"> </w:t>
      </w:r>
    </w:p>
    <w:p w:rsidR="00AD5848" w:rsidRDefault="00AD5848" w:rsidP="00AD5848"/>
    <w:p w:rsidR="00AD5848" w:rsidRPr="001C695D" w:rsidRDefault="00AD5848" w:rsidP="00AD584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C695D">
        <w:rPr>
          <w:rFonts w:ascii="Arial" w:hAnsi="Arial" w:cs="Arial"/>
          <w:sz w:val="24"/>
          <w:szCs w:val="24"/>
        </w:rPr>
        <w:t>Below figure shows the generic assumptions for the IP Command protocol usage for the ADASIS messages tunneling.</w:t>
      </w:r>
    </w:p>
    <w:p w:rsidR="00AD5848" w:rsidRDefault="00AD5848" w:rsidP="00AD5848"/>
    <w:p w:rsidR="00AD5848" w:rsidRDefault="00AD5848" w:rsidP="00AD5848">
      <w:r w:rsidRPr="001C695D">
        <w:rPr>
          <w:noProof/>
        </w:rPr>
        <w:drawing>
          <wp:inline distT="0" distB="0" distL="0" distR="0" wp14:anchorId="54A1262F" wp14:editId="4542C558">
            <wp:extent cx="5943600" cy="31508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848" w:rsidRDefault="00AD5848" w:rsidP="00AD5848"/>
    <w:p w:rsidR="00AD5848" w:rsidRPr="001C695D" w:rsidRDefault="00AD5848" w:rsidP="00F642F3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1C695D">
        <w:t>The IPCP client and EHR are two different processes which communicates witch each other using POSIX message queues.</w:t>
      </w:r>
    </w:p>
    <w:p w:rsidR="00AD5848" w:rsidRPr="001C695D" w:rsidRDefault="00AD5848" w:rsidP="00AD584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1C695D">
        <w:t>The EHR provides the RX message queue used for receiving ADASIS messages. The IPCP process provides TX messages queue for sending</w:t>
      </w:r>
      <w:r w:rsidR="00F642F3">
        <w:t xml:space="preserve"> </w:t>
      </w:r>
      <w:r w:rsidRPr="001C695D">
        <w:rPr>
          <w:rFonts w:ascii="Arial" w:hAnsi="Arial" w:cs="Arial"/>
          <w:sz w:val="24"/>
          <w:szCs w:val="24"/>
        </w:rPr>
        <w:t>status messages (e.g. EHR_REQUEST) to the provider.</w:t>
      </w:r>
    </w:p>
    <w:p w:rsidR="00AD5848" w:rsidRPr="001C695D" w:rsidRDefault="00AD5848" w:rsidP="00F642F3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1C695D">
        <w:t>The IPCP notification messages received from EHP are send directly to the RX message queue without IPCP header.</w:t>
      </w:r>
    </w:p>
    <w:p w:rsidR="00AD5848" w:rsidRPr="001C695D" w:rsidRDefault="00AD5848" w:rsidP="00F642F3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1C695D">
        <w:t>Requests received from EHR over TX message queue are packed with IP Command Protocol buffer and send out to the EHP.</w:t>
      </w:r>
    </w:p>
    <w:p w:rsidR="00AD5848" w:rsidRDefault="00AD5848" w:rsidP="00AD584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1C695D">
        <w:t xml:space="preserve">Both message queues shall accept up to 1400 bytes long messages. The RX message queue shall be configured for up to </w:t>
      </w:r>
      <w:r>
        <w:t>10</w:t>
      </w:r>
      <w:r w:rsidRPr="001C695D">
        <w:t xml:space="preserve"> messages (TBD).</w:t>
      </w:r>
    </w:p>
    <w:p w:rsidR="00AD5848" w:rsidRPr="00CE14B5" w:rsidRDefault="00AD5848" w:rsidP="00F642F3">
      <w:pPr>
        <w:pStyle w:val="ListParagraph"/>
        <w:numPr>
          <w:ilvl w:val="0"/>
          <w:numId w:val="11"/>
        </w:numPr>
        <w:autoSpaceDE w:val="0"/>
        <w:autoSpaceDN w:val="0"/>
        <w:adjustRightInd w:val="0"/>
      </w:pPr>
      <w:r w:rsidRPr="00CE14B5">
        <w:t xml:space="preserve">The TX message queue shall be configured for max. </w:t>
      </w:r>
      <w:r>
        <w:t>10</w:t>
      </w:r>
      <w:r w:rsidRPr="00CE14B5">
        <w:t xml:space="preserve"> messages</w:t>
      </w:r>
    </w:p>
    <w:p w:rsidR="00AD5848" w:rsidRPr="00AD5848" w:rsidRDefault="00AD5848" w:rsidP="00AD5848"/>
    <w:p w:rsidR="009F4CDA" w:rsidRDefault="009F4CDA">
      <w:pPr>
        <w:rPr>
          <w:sz w:val="20"/>
          <w:szCs w:val="20"/>
        </w:rPr>
      </w:pPr>
    </w:p>
    <w:p w:rsidR="009F4CDA" w:rsidRDefault="009F4CDA">
      <w:pPr>
        <w:rPr>
          <w:sz w:val="20"/>
          <w:szCs w:val="20"/>
        </w:rPr>
      </w:pPr>
    </w:p>
    <w:p w:rsidR="009F4CDA" w:rsidRDefault="009F4CDA">
      <w:pPr>
        <w:jc w:val="center"/>
        <w:rPr>
          <w:sz w:val="20"/>
          <w:szCs w:val="20"/>
        </w:rPr>
      </w:pPr>
    </w:p>
    <w:p w:rsidR="009F4CDA" w:rsidRDefault="00B75725">
      <w:pPr>
        <w:jc w:val="center"/>
      </w:pPr>
      <w:bookmarkStart w:id="20" w:name="BKM_946C41AF_58C3_40D6_96E9_200E89842604"/>
      <w:bookmarkEnd w:id="20"/>
      <w:r>
        <w:rPr>
          <w:sz w:val="20"/>
          <w:szCs w:val="20"/>
        </w:rPr>
        <w:br w:type="page"/>
      </w:r>
    </w:p>
    <w:p w:rsidR="009F4CDA" w:rsidRDefault="00AD5848">
      <w:pPr>
        <w:pStyle w:val="Heading4"/>
        <w:rPr>
          <w:color w:val="000000"/>
        </w:rPr>
      </w:pPr>
      <w:bookmarkStart w:id="21" w:name="_Toc534319653"/>
      <w:r>
        <w:rPr>
          <w:color w:val="000000"/>
        </w:rPr>
        <w:lastRenderedPageBreak/>
        <w:t>Sequence Diagram</w:t>
      </w:r>
      <w:bookmarkEnd w:id="21"/>
    </w:p>
    <w:p w:rsidR="00AD5848" w:rsidRDefault="00AD5848" w:rsidP="00AD5848"/>
    <w:p w:rsidR="00AD5848" w:rsidRPr="00AD5848" w:rsidRDefault="00AD5848" w:rsidP="00AD5848">
      <w:r>
        <w:t>The below diagram shows the flow of the message handling between IPCP and EHR services/application</w:t>
      </w:r>
    </w:p>
    <w:p w:rsidR="00AD5848" w:rsidRDefault="00AD5848" w:rsidP="00AD5848"/>
    <w:p w:rsidR="00AD5848" w:rsidRPr="00AD5848" w:rsidRDefault="00AD5848" w:rsidP="00AD5848">
      <w:r w:rsidRPr="001C695D">
        <w:rPr>
          <w:noProof/>
        </w:rPr>
        <w:drawing>
          <wp:inline distT="0" distB="0" distL="0" distR="0" wp14:anchorId="1EBC3954" wp14:editId="35F0104D">
            <wp:extent cx="6143335" cy="5543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953" cy="558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DA" w:rsidRDefault="009F4CDA">
      <w:pPr>
        <w:rPr>
          <w:sz w:val="20"/>
          <w:szCs w:val="20"/>
        </w:rPr>
      </w:pPr>
    </w:p>
    <w:p w:rsidR="009F4CDA" w:rsidRDefault="009F4CDA">
      <w:pPr>
        <w:rPr>
          <w:sz w:val="20"/>
          <w:szCs w:val="20"/>
        </w:rPr>
      </w:pPr>
    </w:p>
    <w:p w:rsidR="009F4CDA" w:rsidRDefault="009F4CDA">
      <w:pPr>
        <w:jc w:val="center"/>
        <w:rPr>
          <w:sz w:val="20"/>
          <w:szCs w:val="20"/>
        </w:rPr>
      </w:pPr>
    </w:p>
    <w:p w:rsidR="009F4CDA" w:rsidRDefault="00B75725">
      <w:pPr>
        <w:jc w:val="center"/>
      </w:pPr>
      <w:r>
        <w:rPr>
          <w:sz w:val="20"/>
          <w:szCs w:val="20"/>
        </w:rPr>
        <w:t xml:space="preserve"> </w:t>
      </w:r>
      <w:bookmarkStart w:id="22" w:name="BKM_A3351217_62B5_4404_B29E_467F253BDECD"/>
      <w:bookmarkEnd w:id="22"/>
      <w:r>
        <w:rPr>
          <w:sz w:val="20"/>
          <w:szCs w:val="20"/>
        </w:rPr>
        <w:br w:type="page"/>
      </w:r>
    </w:p>
    <w:p w:rsidR="009F4CDA" w:rsidRPr="00B812FF" w:rsidRDefault="00E00FD6">
      <w:pPr>
        <w:pStyle w:val="Heading4"/>
        <w:rPr>
          <w:b/>
          <w:color w:val="000000"/>
        </w:rPr>
      </w:pPr>
      <w:bookmarkStart w:id="23" w:name="_Toc534319654"/>
      <w:r w:rsidRPr="00B812FF">
        <w:rPr>
          <w:b/>
          <w:color w:val="000000"/>
        </w:rPr>
        <w:lastRenderedPageBreak/>
        <w:t>Components</w:t>
      </w:r>
      <w:r>
        <w:rPr>
          <w:color w:val="000000"/>
        </w:rPr>
        <w:t xml:space="preserve"> </w:t>
      </w:r>
      <w:r w:rsidRPr="00B812FF">
        <w:rPr>
          <w:b/>
          <w:color w:val="000000"/>
        </w:rPr>
        <w:t>of IPCP</w:t>
      </w:r>
      <w:r w:rsidR="00F642F3" w:rsidRPr="00B812FF">
        <w:rPr>
          <w:b/>
          <w:color w:val="000000"/>
        </w:rPr>
        <w:t xml:space="preserve"> </w:t>
      </w:r>
      <w:r w:rsidRPr="00B812FF">
        <w:rPr>
          <w:b/>
          <w:color w:val="000000"/>
        </w:rPr>
        <w:t>layer</w:t>
      </w:r>
      <w:bookmarkEnd w:id="23"/>
    </w:p>
    <w:p w:rsidR="00E00FD6" w:rsidRDefault="00E00FD6" w:rsidP="00E00FD6">
      <w:pPr>
        <w:pStyle w:val="Heading5"/>
      </w:pPr>
      <w:bookmarkStart w:id="24" w:name="_Toc534319655"/>
      <w:r>
        <w:t>Messgae handling component</w:t>
      </w:r>
      <w:bookmarkEnd w:id="24"/>
    </w:p>
    <w:p w:rsidR="00E00FD6" w:rsidRDefault="00E00FD6" w:rsidP="00E00FD6">
      <w:pPr>
        <w:ind w:left="1440"/>
      </w:pPr>
      <w:r>
        <w:t xml:space="preserve">Message handling component implemented with mainly </w:t>
      </w:r>
      <w:r w:rsidR="00FB47CF">
        <w:t>two threads</w:t>
      </w:r>
    </w:p>
    <w:p w:rsidR="00FB47CF" w:rsidRPr="00B812FF" w:rsidRDefault="00FB47CF" w:rsidP="00B812FF">
      <w:pPr>
        <w:ind w:left="720" w:firstLine="720"/>
      </w:pPr>
      <w:r w:rsidRPr="00B812FF">
        <w:t>IPCP Receive task:</w:t>
      </w:r>
    </w:p>
    <w:p w:rsidR="00FB47CF" w:rsidRPr="00DB6496" w:rsidRDefault="00FB47CF" w:rsidP="00B812F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B6496">
        <w:rPr>
          <w:rFonts w:ascii="Arial" w:hAnsi="Arial" w:cs="Arial"/>
          <w:sz w:val="24"/>
          <w:szCs w:val="24"/>
        </w:rPr>
        <w:t>This task is responsible for continuously receiving the messages from IHU system through Socket port.</w:t>
      </w:r>
      <w:r w:rsidR="00B812FF" w:rsidRPr="00DB6496">
        <w:rPr>
          <w:rFonts w:ascii="Arial" w:hAnsi="Arial" w:cs="Arial"/>
          <w:sz w:val="24"/>
          <w:szCs w:val="24"/>
        </w:rPr>
        <w:t xml:space="preserve"> </w:t>
      </w:r>
    </w:p>
    <w:p w:rsidR="00B812FF" w:rsidRPr="00DB6496" w:rsidRDefault="00B812FF" w:rsidP="00B812F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B6496">
        <w:rPr>
          <w:rFonts w:ascii="Arial" w:hAnsi="Arial" w:cs="Arial"/>
          <w:sz w:val="24"/>
          <w:szCs w:val="24"/>
        </w:rPr>
        <w:t>Validate the packet header and send ACK to IHU server.</w:t>
      </w:r>
    </w:p>
    <w:p w:rsidR="00FB47CF" w:rsidRPr="00DB6496" w:rsidRDefault="00FB47CF" w:rsidP="00B812FF">
      <w:pPr>
        <w:ind w:left="720" w:firstLine="720"/>
      </w:pPr>
      <w:r w:rsidRPr="00DB6496">
        <w:t>IPCP Transmit task:</w:t>
      </w:r>
    </w:p>
    <w:p w:rsidR="00B812FF" w:rsidRPr="00DB6496" w:rsidRDefault="00B812FF" w:rsidP="00DB649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B6496">
        <w:rPr>
          <w:rFonts w:ascii="Arial" w:hAnsi="Arial" w:cs="Arial"/>
          <w:sz w:val="24"/>
          <w:szCs w:val="24"/>
        </w:rPr>
        <w:t>This task is continuously keep receiving the E</w:t>
      </w:r>
      <w:r w:rsidR="00DB6496" w:rsidRPr="00DB6496">
        <w:rPr>
          <w:rFonts w:ascii="Arial" w:hAnsi="Arial" w:cs="Arial"/>
          <w:sz w:val="24"/>
          <w:szCs w:val="24"/>
        </w:rPr>
        <w:t>H</w:t>
      </w:r>
      <w:r w:rsidRPr="00DB6496">
        <w:rPr>
          <w:rFonts w:ascii="Arial" w:hAnsi="Arial" w:cs="Arial"/>
          <w:sz w:val="24"/>
          <w:szCs w:val="24"/>
        </w:rPr>
        <w:t xml:space="preserve">R messages </w:t>
      </w:r>
    </w:p>
    <w:p w:rsidR="00B812FF" w:rsidRPr="00DB6496" w:rsidRDefault="00B812FF" w:rsidP="00DB649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B6496">
        <w:rPr>
          <w:rFonts w:ascii="Arial" w:hAnsi="Arial" w:cs="Arial"/>
          <w:sz w:val="24"/>
          <w:szCs w:val="24"/>
        </w:rPr>
        <w:t xml:space="preserve">Build the IPCP packet </w:t>
      </w:r>
    </w:p>
    <w:p w:rsidR="00B812FF" w:rsidRPr="00DB6496" w:rsidRDefault="00B812FF" w:rsidP="00DB649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B6496">
        <w:rPr>
          <w:rFonts w:ascii="Arial" w:hAnsi="Arial" w:cs="Arial"/>
          <w:sz w:val="24"/>
          <w:szCs w:val="24"/>
        </w:rPr>
        <w:t>Adding time stamp</w:t>
      </w:r>
    </w:p>
    <w:p w:rsidR="00B812FF" w:rsidRPr="00DB6496" w:rsidRDefault="00B812FF" w:rsidP="00DB649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B6496">
        <w:rPr>
          <w:rFonts w:ascii="Arial" w:hAnsi="Arial" w:cs="Arial"/>
          <w:sz w:val="24"/>
          <w:szCs w:val="24"/>
        </w:rPr>
        <w:t>Send the IPCP packet to IHU system</w:t>
      </w:r>
    </w:p>
    <w:p w:rsidR="00FB47CF" w:rsidRPr="00E00FD6" w:rsidRDefault="00FB47CF" w:rsidP="00E00FD6">
      <w:pPr>
        <w:ind w:left="1440"/>
      </w:pPr>
    </w:p>
    <w:p w:rsidR="00E00FD6" w:rsidRDefault="00E00FD6" w:rsidP="00E00FD6">
      <w:pPr>
        <w:pStyle w:val="Heading5"/>
      </w:pPr>
      <w:bookmarkStart w:id="25" w:name="_Toc534319656"/>
      <w:r>
        <w:t>Timer and Retransmission component</w:t>
      </w:r>
      <w:bookmarkEnd w:id="25"/>
    </w:p>
    <w:p w:rsidR="00C55B72" w:rsidRPr="0096272A" w:rsidRDefault="00C55B72" w:rsidP="0096272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6272A">
        <w:rPr>
          <w:rFonts w:ascii="Arial" w:hAnsi="Arial" w:cs="Arial"/>
          <w:sz w:val="24"/>
          <w:szCs w:val="24"/>
        </w:rPr>
        <w:t>This component adding default time stamp to all EHR messages</w:t>
      </w:r>
    </w:p>
    <w:p w:rsidR="00C55B72" w:rsidRPr="0096272A" w:rsidRDefault="00C55B72" w:rsidP="0096272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6272A">
        <w:rPr>
          <w:rFonts w:ascii="Arial" w:hAnsi="Arial" w:cs="Arial"/>
          <w:sz w:val="24"/>
          <w:szCs w:val="24"/>
        </w:rPr>
        <w:t>Updating the time stamp and mark the packet TIMEOUT if WFA or WFR time expires</w:t>
      </w:r>
    </w:p>
    <w:p w:rsidR="0096272A" w:rsidRPr="0096272A" w:rsidRDefault="0096272A" w:rsidP="0096272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6272A">
        <w:rPr>
          <w:rFonts w:ascii="Arial" w:hAnsi="Arial" w:cs="Arial"/>
          <w:sz w:val="24"/>
          <w:szCs w:val="24"/>
        </w:rPr>
        <w:t>Re transmit the packet if packet marked with TIMEOUT.</w:t>
      </w:r>
    </w:p>
    <w:p w:rsidR="00E00FD6" w:rsidRDefault="00E00FD6" w:rsidP="00E00FD6">
      <w:pPr>
        <w:pStyle w:val="Heading5"/>
      </w:pPr>
      <w:bookmarkStart w:id="26" w:name="_Toc534319657"/>
      <w:r>
        <w:t>Error handling component</w:t>
      </w:r>
      <w:bookmarkEnd w:id="26"/>
    </w:p>
    <w:p w:rsidR="0096272A" w:rsidRPr="0096272A" w:rsidRDefault="0096272A" w:rsidP="0096272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6272A">
        <w:rPr>
          <w:rFonts w:ascii="Arial" w:hAnsi="Arial" w:cs="Arial"/>
          <w:sz w:val="24"/>
          <w:szCs w:val="24"/>
        </w:rPr>
        <w:t>All the IPCP protocol errors are defined</w:t>
      </w:r>
    </w:p>
    <w:p w:rsidR="0096272A" w:rsidRPr="0096272A" w:rsidRDefault="0096272A" w:rsidP="0096272A">
      <w:pPr>
        <w:ind w:left="1440"/>
      </w:pPr>
    </w:p>
    <w:p w:rsidR="00E00FD6" w:rsidRPr="00E00FD6" w:rsidRDefault="00E00FD6" w:rsidP="00E00FD6"/>
    <w:p w:rsidR="00F642F3" w:rsidRPr="00F642F3" w:rsidRDefault="00F642F3" w:rsidP="00F642F3"/>
    <w:p w:rsidR="009F4CDA" w:rsidRDefault="009F4CDA">
      <w:pPr>
        <w:rPr>
          <w:sz w:val="20"/>
          <w:szCs w:val="20"/>
        </w:rPr>
      </w:pPr>
    </w:p>
    <w:p w:rsidR="009F4CDA" w:rsidRDefault="009F4CDA">
      <w:pPr>
        <w:rPr>
          <w:sz w:val="20"/>
          <w:szCs w:val="20"/>
        </w:rPr>
      </w:pPr>
    </w:p>
    <w:p w:rsidR="009F4CDA" w:rsidRDefault="009F4CDA">
      <w:pPr>
        <w:jc w:val="center"/>
        <w:rPr>
          <w:sz w:val="20"/>
          <w:szCs w:val="20"/>
        </w:rPr>
      </w:pPr>
    </w:p>
    <w:p w:rsidR="009F4CDA" w:rsidRDefault="00B75725">
      <w:pPr>
        <w:jc w:val="center"/>
      </w:pPr>
      <w:bookmarkStart w:id="27" w:name="BKM_13624BDC_038B_448D_91C8_8AD5888D222C"/>
      <w:bookmarkEnd w:id="27"/>
      <w:r>
        <w:rPr>
          <w:sz w:val="20"/>
          <w:szCs w:val="20"/>
        </w:rPr>
        <w:br w:type="page"/>
      </w:r>
    </w:p>
    <w:p w:rsidR="009F4CDA" w:rsidRDefault="009F4CDA">
      <w:pPr>
        <w:jc w:val="center"/>
      </w:pPr>
      <w:bookmarkStart w:id="28" w:name="BKM_27BBA199_A89D_4C6A_A074_F68DF61C4238"/>
      <w:bookmarkStart w:id="29" w:name="BKM_683E33C7_9B3D_442D_B656_2D542BD595DD"/>
      <w:bookmarkStart w:id="30" w:name="BKM_B62CEC4E_0C36_4B3E_84EA_0B84A407FC38"/>
      <w:bookmarkStart w:id="31" w:name="BKM_5DB863E9_FC4E_4151_8A1E_6A0E2F8725E1"/>
      <w:bookmarkStart w:id="32" w:name="BKM_E78DA6CB_27E9_4593_8A8F_09950071D5F3"/>
      <w:bookmarkStart w:id="33" w:name="AAU_ACTIVITY_END"/>
      <w:bookmarkStart w:id="34" w:name="BKM_2058A758_A51A_47B1_B56E_D0AC00824FEA"/>
      <w:bookmarkStart w:id="35" w:name="AAU_SEQUENCE_START"/>
      <w:bookmarkStart w:id="36" w:name="BKM_610BC90A_A377_4F20_97B8_0C5B2D059AA6"/>
      <w:bookmarkStart w:id="37" w:name="AAU_SEQUENCE_END"/>
      <w:bookmarkStart w:id="38" w:name="BKM_FA25BADF_FF74_4ED4_9D37_0BE29181F9D8"/>
      <w:bookmarkStart w:id="39" w:name="BEHAVIOUR_END"/>
      <w:bookmarkStart w:id="40" w:name="BKM_7EA0CA7D_9578_4341_B4B9_2BD7C5C97CBD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F4CDA" w:rsidRDefault="00B75725">
      <w:pPr>
        <w:pStyle w:val="Heading2"/>
        <w:ind w:left="360" w:hanging="360"/>
        <w:rPr>
          <w:i/>
        </w:rPr>
      </w:pPr>
      <w:bookmarkStart w:id="41" w:name="_Toc534319658"/>
      <w:r>
        <w:rPr>
          <w:i/>
        </w:rPr>
        <w:t>Traceability</w:t>
      </w:r>
      <w:bookmarkEnd w:id="41"/>
    </w:p>
    <w:p w:rsidR="009F4CDA" w:rsidRDefault="00B75725">
      <w:pPr>
        <w:pStyle w:val="Projectconstant"/>
        <w:rPr>
          <w:sz w:val="20"/>
          <w:szCs w:val="20"/>
        </w:rPr>
      </w:pPr>
      <w:r>
        <w:rPr>
          <w:sz w:val="20"/>
          <w:szCs w:val="20"/>
        </w:rPr>
        <w:t>The requirements are mapped on services.</w:t>
      </w:r>
    </w:p>
    <w:p w:rsidR="009F4CDA" w:rsidRDefault="00B75725">
      <w:pPr>
        <w:pStyle w:val="Heading1"/>
        <w:tabs>
          <w:tab w:val="left" w:pos="567"/>
        </w:tabs>
        <w:spacing w:before="360" w:after="60"/>
        <w:rPr>
          <w:caps/>
        </w:rPr>
      </w:pPr>
      <w:bookmarkStart w:id="42" w:name="_Toc534319659"/>
      <w:r>
        <w:rPr>
          <w:caps/>
        </w:rPr>
        <w:t>FEATURES</w:t>
      </w:r>
      <w:bookmarkEnd w:id="42"/>
    </w:p>
    <w:p w:rsidR="009F4CDA" w:rsidRDefault="00B75725">
      <w:pPr>
        <w:pStyle w:val="Heading2"/>
        <w:tabs>
          <w:tab w:val="left" w:pos="720"/>
        </w:tabs>
        <w:spacing w:before="360" w:after="60"/>
        <w:ind w:left="720" w:hanging="720"/>
        <w:rPr>
          <w:i/>
        </w:rPr>
      </w:pPr>
      <w:bookmarkStart w:id="43" w:name="_Toc534319660"/>
      <w:r>
        <w:rPr>
          <w:i/>
        </w:rPr>
        <w:t>Services</w:t>
      </w:r>
      <w:bookmarkEnd w:id="43"/>
    </w:p>
    <w:p w:rsidR="009F4CDA" w:rsidRDefault="00B75725">
      <w:pPr>
        <w:pStyle w:val="Heading3"/>
        <w:tabs>
          <w:tab w:val="left" w:pos="964"/>
        </w:tabs>
        <w:spacing w:before="240" w:after="60"/>
        <w:ind w:left="964" w:hanging="964"/>
      </w:pPr>
      <w:bookmarkStart w:id="44" w:name="_Toc534319661"/>
      <w:r>
        <w:t>Provided</w:t>
      </w:r>
      <w:bookmarkEnd w:id="44"/>
    </w:p>
    <w:p w:rsidR="009F4CDA" w:rsidRDefault="00B75725">
      <w:pPr>
        <w:pStyle w:val="Heading4"/>
        <w:rPr>
          <w:color w:val="000000"/>
        </w:rPr>
      </w:pPr>
      <w:r>
        <w:rPr>
          <w:rStyle w:val="Heading3Char"/>
          <w:i/>
          <w:color w:val="000000"/>
        </w:rPr>
        <w:t xml:space="preserve"> </w:t>
      </w:r>
      <w:bookmarkStart w:id="45" w:name="_Toc534319662"/>
      <w:r w:rsidR="00ED0F28" w:rsidRPr="00ED0F28">
        <w:rPr>
          <w:rStyle w:val="Heading3Char"/>
          <w:i/>
          <w:color w:val="000000"/>
        </w:rPr>
        <w:t>IPCP_Init</w:t>
      </w:r>
      <w:bookmarkEnd w:id="45"/>
    </w:p>
    <w:p w:rsidR="009F4CDA" w:rsidRDefault="009F4CDA">
      <w:pPr>
        <w:spacing w:after="120"/>
        <w:rPr>
          <w:color w:val="000000"/>
          <w:sz w:val="20"/>
          <w:szCs w:val="20"/>
        </w:rPr>
      </w:pPr>
    </w:p>
    <w:tbl>
      <w:tblPr>
        <w:tblW w:w="9294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206"/>
        <w:gridCol w:w="2083"/>
        <w:gridCol w:w="2502"/>
        <w:gridCol w:w="2503"/>
      </w:tblGrid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 function. Must be called before the module can be used. For now it is called at system startup.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Parameters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Dynamic Aspect :</w:t>
            </w:r>
          </w:p>
        </w:tc>
      </w:tr>
      <w:tr w:rsidR="009F4CDA">
        <w:trPr>
          <w:trHeight w:val="243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Return value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FF1F6A">
            <w:pPr>
              <w:rPr>
                <w:sz w:val="20"/>
                <w:szCs w:val="20"/>
              </w:rPr>
            </w:pPr>
            <w:r w:rsidRPr="00FF1F6A">
              <w:rPr>
                <w:sz w:val="20"/>
                <w:szCs w:val="20"/>
              </w:rPr>
              <w:t>sint32_t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Function is reentrant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Constraints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Covers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  <w:p w:rsidR="009F4CDA" w:rsidRDefault="009F4CDA">
            <w:pPr>
              <w:rPr>
                <w:sz w:val="20"/>
                <w:szCs w:val="20"/>
              </w:rPr>
            </w:pPr>
          </w:p>
        </w:tc>
      </w:tr>
    </w:tbl>
    <w:p w:rsidR="009F4CDA" w:rsidRDefault="009F4CDA">
      <w:pPr>
        <w:rPr>
          <w:sz w:val="20"/>
          <w:szCs w:val="20"/>
        </w:rPr>
      </w:pPr>
      <w:bookmarkStart w:id="46" w:name="BKM_D21F1981_926F_47BE_8350_F73C5C385C5B"/>
      <w:bookmarkEnd w:id="46"/>
    </w:p>
    <w:p w:rsidR="009F4CDA" w:rsidRDefault="00B75725">
      <w:pPr>
        <w:pStyle w:val="Heading4"/>
        <w:rPr>
          <w:color w:val="000000"/>
        </w:rPr>
      </w:pPr>
      <w:r>
        <w:rPr>
          <w:rStyle w:val="Heading3Char"/>
          <w:i/>
          <w:color w:val="000000"/>
        </w:rPr>
        <w:t xml:space="preserve"> </w:t>
      </w:r>
      <w:bookmarkStart w:id="47" w:name="_Toc534319663"/>
      <w:r w:rsidR="00FF1F6A" w:rsidRPr="00FF1F6A">
        <w:rPr>
          <w:rStyle w:val="Heading3Char"/>
          <w:i/>
          <w:color w:val="000000"/>
        </w:rPr>
        <w:t>IPCP_ReceiveTask</w:t>
      </w:r>
      <w:bookmarkEnd w:id="47"/>
    </w:p>
    <w:p w:rsidR="009F4CDA" w:rsidRDefault="009F4CDA">
      <w:pPr>
        <w:spacing w:after="120"/>
        <w:rPr>
          <w:color w:val="000000"/>
          <w:sz w:val="20"/>
          <w:szCs w:val="20"/>
        </w:rPr>
      </w:pPr>
    </w:p>
    <w:tbl>
      <w:tblPr>
        <w:tblW w:w="9294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206"/>
        <w:gridCol w:w="2083"/>
        <w:gridCol w:w="2502"/>
        <w:gridCol w:w="2503"/>
      </w:tblGrid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FF1F6A" w:rsidP="00FF1F6A">
            <w:pPr>
              <w:rPr>
                <w:b/>
                <w:color w:val="FFFFFF"/>
                <w:sz w:val="20"/>
                <w:szCs w:val="20"/>
              </w:rPr>
            </w:pPr>
            <w:r w:rsidRPr="00FF1F6A">
              <w:rPr>
                <w:sz w:val="20"/>
                <w:szCs w:val="20"/>
              </w:rPr>
              <w:t>Receive &amp; processes IPCP Messages from</w:t>
            </w:r>
            <w:r>
              <w:rPr>
                <w:sz w:val="20"/>
                <w:szCs w:val="20"/>
              </w:rPr>
              <w:t xml:space="preserve"> </w:t>
            </w:r>
            <w:r w:rsidRPr="00FF1F6A">
              <w:rPr>
                <w:sz w:val="20"/>
                <w:szCs w:val="20"/>
              </w:rPr>
              <w:t>IHU</w:t>
            </w:r>
            <w:r>
              <w:rPr>
                <w:sz w:val="20"/>
                <w:szCs w:val="20"/>
              </w:rPr>
              <w:t>, send ACK to IHU and push the payload to App.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Parameters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Dynamic Aspect :</w:t>
            </w:r>
          </w:p>
        </w:tc>
      </w:tr>
      <w:tr w:rsidR="009F4CDA">
        <w:trPr>
          <w:trHeight w:val="243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Return value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FF1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B75725">
              <w:rPr>
                <w:sz w:val="20"/>
                <w:szCs w:val="20"/>
              </w:rPr>
              <w:t>oid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Function is reentrant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Constraints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Covers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  <w:p w:rsidR="009F4CDA" w:rsidRDefault="009F4CDA">
            <w:pPr>
              <w:rPr>
                <w:sz w:val="20"/>
                <w:szCs w:val="20"/>
              </w:rPr>
            </w:pPr>
          </w:p>
        </w:tc>
      </w:tr>
    </w:tbl>
    <w:p w:rsidR="009F4CDA" w:rsidRDefault="009F4CDA">
      <w:pPr>
        <w:rPr>
          <w:sz w:val="20"/>
          <w:szCs w:val="20"/>
        </w:rPr>
      </w:pPr>
      <w:bookmarkStart w:id="48" w:name="BKM_AE09B898_DBA1_4790_BA71_A2C5EEBC935C"/>
      <w:bookmarkEnd w:id="48"/>
    </w:p>
    <w:p w:rsidR="00AF4A4F" w:rsidRDefault="00AF4A4F">
      <w:pPr>
        <w:rPr>
          <w:sz w:val="20"/>
          <w:szCs w:val="20"/>
        </w:rPr>
      </w:pPr>
    </w:p>
    <w:p w:rsidR="009F4CDA" w:rsidRDefault="00B75725">
      <w:pPr>
        <w:pStyle w:val="Heading4"/>
        <w:rPr>
          <w:color w:val="000000"/>
        </w:rPr>
      </w:pPr>
      <w:r>
        <w:rPr>
          <w:rStyle w:val="Heading3Char"/>
          <w:i/>
          <w:color w:val="000000"/>
        </w:rPr>
        <w:lastRenderedPageBreak/>
        <w:t xml:space="preserve"> </w:t>
      </w:r>
      <w:bookmarkStart w:id="49" w:name="_Toc534319664"/>
      <w:r w:rsidR="00FF1F6A" w:rsidRPr="00FF1F6A">
        <w:rPr>
          <w:rStyle w:val="Heading3Char"/>
          <w:i/>
          <w:color w:val="000000"/>
        </w:rPr>
        <w:t>IPCP_TransmitTask</w:t>
      </w:r>
      <w:bookmarkEnd w:id="49"/>
    </w:p>
    <w:p w:rsidR="009F4CDA" w:rsidRDefault="009F4CDA">
      <w:pPr>
        <w:spacing w:after="120"/>
        <w:rPr>
          <w:color w:val="000000"/>
          <w:sz w:val="20"/>
          <w:szCs w:val="20"/>
        </w:rPr>
      </w:pPr>
    </w:p>
    <w:tbl>
      <w:tblPr>
        <w:tblW w:w="9294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206"/>
        <w:gridCol w:w="2083"/>
        <w:gridCol w:w="2502"/>
        <w:gridCol w:w="2503"/>
      </w:tblGrid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FF1F6A">
            <w:pPr>
              <w:rPr>
                <w:b/>
                <w:color w:val="FFFFFF"/>
                <w:sz w:val="20"/>
                <w:szCs w:val="20"/>
              </w:rPr>
            </w:pPr>
            <w:r w:rsidRPr="00FF1F6A">
              <w:rPr>
                <w:sz w:val="20"/>
                <w:szCs w:val="20"/>
              </w:rPr>
              <w:t>Packetize and Send the received IPCP Data</w:t>
            </w:r>
            <w:r>
              <w:rPr>
                <w:sz w:val="20"/>
                <w:szCs w:val="20"/>
              </w:rPr>
              <w:t xml:space="preserve"> to IHU system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Parameters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Dynamic Aspect :</w:t>
            </w:r>
          </w:p>
        </w:tc>
      </w:tr>
      <w:tr w:rsidR="009F4CDA">
        <w:trPr>
          <w:trHeight w:val="243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Return value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FF1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Void*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Function is reentrant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Constraints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Covers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  <w:p w:rsidR="009F4CDA" w:rsidRDefault="009F4CDA">
            <w:pPr>
              <w:rPr>
                <w:sz w:val="20"/>
                <w:szCs w:val="20"/>
              </w:rPr>
            </w:pPr>
          </w:p>
        </w:tc>
      </w:tr>
    </w:tbl>
    <w:p w:rsidR="009F4CDA" w:rsidRDefault="009F4CDA">
      <w:pPr>
        <w:rPr>
          <w:sz w:val="20"/>
          <w:szCs w:val="20"/>
        </w:rPr>
      </w:pPr>
      <w:bookmarkStart w:id="50" w:name="BKM_64D21F0B_0C6F_4A17_B4A7_C8B556E9A954"/>
      <w:bookmarkEnd w:id="50"/>
    </w:p>
    <w:p w:rsidR="009F4CDA" w:rsidRDefault="00B75725">
      <w:pPr>
        <w:pStyle w:val="Heading4"/>
        <w:rPr>
          <w:color w:val="000000"/>
        </w:rPr>
      </w:pPr>
      <w:r>
        <w:rPr>
          <w:rStyle w:val="Heading3Char"/>
          <w:i/>
          <w:color w:val="000000"/>
        </w:rPr>
        <w:t xml:space="preserve"> </w:t>
      </w:r>
      <w:bookmarkStart w:id="51" w:name="_Toc534319665"/>
      <w:r w:rsidR="00051270" w:rsidRPr="00051270">
        <w:rPr>
          <w:rStyle w:val="Heading3Char"/>
          <w:i/>
          <w:color w:val="000000"/>
        </w:rPr>
        <w:t>IPCP_add_time_stamp</w:t>
      </w:r>
      <w:bookmarkEnd w:id="51"/>
    </w:p>
    <w:p w:rsidR="009F4CDA" w:rsidRDefault="009F4CDA">
      <w:pPr>
        <w:spacing w:after="120"/>
        <w:rPr>
          <w:color w:val="000000"/>
          <w:sz w:val="20"/>
          <w:szCs w:val="20"/>
        </w:rPr>
      </w:pPr>
    </w:p>
    <w:tbl>
      <w:tblPr>
        <w:tblW w:w="9294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206"/>
        <w:gridCol w:w="2083"/>
        <w:gridCol w:w="2502"/>
        <w:gridCol w:w="2503"/>
      </w:tblGrid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05127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sz w:val="20"/>
                <w:szCs w:val="20"/>
              </w:rPr>
              <w:t>Adding default timeout time stamp for sending packet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Parameters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Dynamic Aspect :</w:t>
            </w:r>
          </w:p>
        </w:tc>
      </w:tr>
      <w:tr w:rsidR="009F4CDA">
        <w:trPr>
          <w:trHeight w:val="243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Return value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Std_ReturnType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E_NOT_OK is module is not initialized.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Function is reentrant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Constraints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function must be called </w:t>
            </w:r>
            <w:r w:rsidR="00051270">
              <w:rPr>
                <w:sz w:val="20"/>
                <w:szCs w:val="20"/>
              </w:rPr>
              <w:t>once for every packet send from ASDM.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Covers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  <w:p w:rsidR="009F4CDA" w:rsidRDefault="009F4CDA">
            <w:pPr>
              <w:rPr>
                <w:sz w:val="20"/>
                <w:szCs w:val="20"/>
              </w:rPr>
            </w:pPr>
          </w:p>
        </w:tc>
      </w:tr>
    </w:tbl>
    <w:p w:rsidR="009F4CDA" w:rsidRDefault="009F4CDA">
      <w:pPr>
        <w:rPr>
          <w:sz w:val="20"/>
          <w:szCs w:val="20"/>
        </w:rPr>
      </w:pPr>
      <w:bookmarkStart w:id="52" w:name="BKM_22700D89_6073_48D2_883B_0491DB45DA77"/>
      <w:bookmarkEnd w:id="52"/>
    </w:p>
    <w:p w:rsidR="009F4CDA" w:rsidRDefault="00B75725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F4CDA" w:rsidRDefault="009F4CDA">
      <w:pPr>
        <w:rPr>
          <w:sz w:val="20"/>
          <w:szCs w:val="20"/>
        </w:rPr>
      </w:pPr>
    </w:p>
    <w:p w:rsidR="009F4CDA" w:rsidRDefault="00F77F4D">
      <w:pPr>
        <w:pStyle w:val="Heading3"/>
        <w:tabs>
          <w:tab w:val="left" w:pos="964"/>
        </w:tabs>
        <w:spacing w:before="240" w:after="60"/>
        <w:ind w:left="964" w:hanging="964"/>
      </w:pPr>
      <w:bookmarkStart w:id="53" w:name="_Toc534319666"/>
      <w:r>
        <w:t>IPCP_update_time_stamp</w:t>
      </w:r>
      <w:bookmarkEnd w:id="53"/>
    </w:p>
    <w:p w:rsidR="009F4CDA" w:rsidRDefault="009F4CDA">
      <w:pPr>
        <w:spacing w:after="120"/>
        <w:rPr>
          <w:color w:val="000000"/>
          <w:sz w:val="20"/>
          <w:szCs w:val="20"/>
        </w:rPr>
      </w:pPr>
    </w:p>
    <w:tbl>
      <w:tblPr>
        <w:tblW w:w="9294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206"/>
        <w:gridCol w:w="2083"/>
        <w:gridCol w:w="2502"/>
        <w:gridCol w:w="2503"/>
      </w:tblGrid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Object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DE1B7B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Modifying the </w:t>
            </w:r>
            <w:r w:rsidR="00BF5549">
              <w:rPr>
                <w:sz w:val="20"/>
                <w:szCs w:val="20"/>
              </w:rPr>
              <w:t>time stamp if Timeout occurred for the specific packet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Parameters :</w:t>
            </w:r>
          </w:p>
        </w:tc>
      </w:tr>
      <w:tr w:rsidR="009F4CDA" w:rsidTr="00051270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 w:rsidTr="00051270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F5549">
            <w:pPr>
              <w:rPr>
                <w:sz w:val="20"/>
                <w:szCs w:val="20"/>
              </w:rPr>
            </w:pPr>
            <w:r w:rsidRPr="00BF5549">
              <w:rPr>
                <w:sz w:val="20"/>
                <w:szCs w:val="20"/>
              </w:rPr>
              <w:t>pIPCP_Pkt_Cfg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F5549">
            <w:pPr>
              <w:rPr>
                <w:sz w:val="20"/>
                <w:szCs w:val="20"/>
              </w:rPr>
            </w:pPr>
            <w:r w:rsidRPr="00BF5549">
              <w:rPr>
                <w:sz w:val="20"/>
                <w:szCs w:val="20"/>
              </w:rPr>
              <w:t>IPCP_Pkt_Cfg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F5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Packet </w:t>
            </w:r>
            <w:r w:rsidR="00916E72">
              <w:rPr>
                <w:sz w:val="20"/>
                <w:szCs w:val="20"/>
              </w:rPr>
              <w:t>buffer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Dynamic Aspect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Return value :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9F4CDA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Function is reentrant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9F4CDA">
            <w:pPr>
              <w:rPr>
                <w:sz w:val="20"/>
                <w:szCs w:val="20"/>
              </w:rPr>
            </w:pP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Constraints :</w:t>
            </w:r>
          </w:p>
        </w:tc>
      </w:tr>
      <w:tr w:rsidR="00051270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270" w:rsidRDefault="00051270" w:rsidP="000512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function must be called periodically, ideally every 1 ms, to work correctly. Calling at a different period will still work fine, but the retransmission of the packet going accordingly.</w:t>
            </w:r>
          </w:p>
        </w:tc>
      </w:tr>
      <w:tr w:rsidR="00051270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270" w:rsidRDefault="00051270" w:rsidP="0005127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Covers :</w:t>
            </w:r>
          </w:p>
        </w:tc>
      </w:tr>
      <w:tr w:rsidR="00051270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270" w:rsidRDefault="00051270" w:rsidP="00051270">
            <w:pPr>
              <w:rPr>
                <w:sz w:val="20"/>
                <w:szCs w:val="20"/>
              </w:rPr>
            </w:pPr>
          </w:p>
          <w:p w:rsidR="00051270" w:rsidRDefault="00051270" w:rsidP="00051270">
            <w:pPr>
              <w:rPr>
                <w:sz w:val="20"/>
                <w:szCs w:val="20"/>
              </w:rPr>
            </w:pPr>
          </w:p>
        </w:tc>
      </w:tr>
    </w:tbl>
    <w:p w:rsidR="009F4CDA" w:rsidRDefault="009F4CDA">
      <w:pPr>
        <w:rPr>
          <w:sz w:val="20"/>
          <w:szCs w:val="20"/>
        </w:rPr>
      </w:pPr>
      <w:bookmarkStart w:id="54" w:name="BKM_B3E6C853_DE59_4416_9461_E5A71D07E699"/>
      <w:bookmarkEnd w:id="54"/>
    </w:p>
    <w:p w:rsidR="009F4CDA" w:rsidRDefault="00DD2FE8">
      <w:pPr>
        <w:pStyle w:val="Heading4"/>
        <w:rPr>
          <w:color w:val="000000"/>
        </w:rPr>
      </w:pPr>
      <w:bookmarkStart w:id="55" w:name="_Toc534319667"/>
      <w:r>
        <w:rPr>
          <w:color w:val="000000"/>
        </w:rPr>
        <w:t>Ipcp_Rexmt_pkt</w:t>
      </w:r>
      <w:bookmarkEnd w:id="55"/>
    </w:p>
    <w:p w:rsidR="009F4CDA" w:rsidRDefault="009F4CDA">
      <w:pPr>
        <w:spacing w:after="120"/>
        <w:rPr>
          <w:color w:val="000000"/>
          <w:sz w:val="20"/>
          <w:szCs w:val="20"/>
        </w:rPr>
      </w:pPr>
    </w:p>
    <w:tbl>
      <w:tblPr>
        <w:tblW w:w="9294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206"/>
        <w:gridCol w:w="2083"/>
        <w:gridCol w:w="2502"/>
        <w:gridCol w:w="2503"/>
      </w:tblGrid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Object :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DD2FE8">
            <w:pPr>
              <w:rPr>
                <w:b/>
                <w:color w:val="FFFFFF"/>
                <w:sz w:val="20"/>
                <w:szCs w:val="20"/>
              </w:rPr>
            </w:pPr>
            <w:r w:rsidRPr="00DD2FE8">
              <w:rPr>
                <w:sz w:val="20"/>
                <w:szCs w:val="20"/>
              </w:rPr>
              <w:t xml:space="preserve">Resend the packet which ever timeout </w:t>
            </w:r>
            <w:r w:rsidR="00DF23B1">
              <w:rPr>
                <w:sz w:val="20"/>
                <w:szCs w:val="20"/>
              </w:rPr>
              <w:t>occurred</w:t>
            </w:r>
          </w:p>
        </w:tc>
      </w:tr>
      <w:tr w:rsidR="009F4CDA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Parameters :</w:t>
            </w:r>
          </w:p>
        </w:tc>
      </w:tr>
      <w:tr w:rsidR="009F4CDA" w:rsidTr="00DD2FE8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CDA" w:rsidRDefault="00B75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DD2FE8" w:rsidTr="00DD2FE8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 w:rsidRPr="00BF5549">
              <w:rPr>
                <w:sz w:val="20"/>
                <w:szCs w:val="20"/>
              </w:rPr>
              <w:t>pIPCP_Pkt_Cfg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 w:rsidRPr="00BF5549">
              <w:rPr>
                <w:sz w:val="20"/>
                <w:szCs w:val="20"/>
              </w:rPr>
              <w:t>IPCP_Pkt_Cfg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Packet </w:t>
            </w:r>
            <w:r w:rsidR="00916E72">
              <w:rPr>
                <w:sz w:val="20"/>
                <w:szCs w:val="20"/>
              </w:rPr>
              <w:t>buffer</w:t>
            </w: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Dynamic Aspect :</w:t>
            </w: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Figure 7.</w:t>
            </w: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Return value :</w:t>
            </w:r>
          </w:p>
        </w:tc>
      </w:tr>
      <w:tr w:rsidR="00DD2FE8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</w:tr>
      <w:tr w:rsidR="00DD2FE8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Function is reentrant :</w:t>
            </w: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Constraints :</w:t>
            </w: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function must be called periodically, ideally every 1 ms, to work correctly. Calling at a different period will still work fine, but the retransmission of the packet going accordingly.</w:t>
            </w: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Covers :</w:t>
            </w:r>
          </w:p>
        </w:tc>
      </w:tr>
      <w:tr w:rsidR="00DD2FE8"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FE8" w:rsidRDefault="00DD2FE8" w:rsidP="00DD2FE8">
            <w:pPr>
              <w:rPr>
                <w:sz w:val="20"/>
                <w:szCs w:val="20"/>
              </w:rPr>
            </w:pPr>
          </w:p>
          <w:p w:rsidR="00DD2FE8" w:rsidRDefault="00DD2FE8" w:rsidP="00DD2FE8">
            <w:pPr>
              <w:rPr>
                <w:sz w:val="20"/>
                <w:szCs w:val="20"/>
              </w:rPr>
            </w:pPr>
          </w:p>
        </w:tc>
      </w:tr>
    </w:tbl>
    <w:p w:rsidR="009F4CDA" w:rsidRDefault="009F4CDA" w:rsidP="00656C0E">
      <w:pPr>
        <w:tabs>
          <w:tab w:val="left" w:pos="4185"/>
        </w:tabs>
        <w:rPr>
          <w:rFonts w:ascii="Times New Roman" w:eastAsia="Times New Roman" w:hAnsi="Times New Roman" w:cs="Times New Roman"/>
          <w:sz w:val="20"/>
          <w:szCs w:val="20"/>
        </w:rPr>
      </w:pPr>
      <w:bookmarkStart w:id="56" w:name="BKM_72703BFF_6B8E_45AF_B14C_A981926F0C67"/>
      <w:bookmarkEnd w:id="56"/>
    </w:p>
    <w:p w:rsidR="009F4CDA" w:rsidRDefault="00B75725">
      <w:pPr>
        <w:pStyle w:val="Heading1"/>
        <w:tabs>
          <w:tab w:val="left" w:pos="567"/>
        </w:tabs>
        <w:spacing w:before="360" w:after="60"/>
      </w:pPr>
      <w:bookmarkStart w:id="57" w:name="_Toc534319668"/>
      <w:r>
        <w:t>Configuration</w:t>
      </w:r>
      <w:bookmarkEnd w:id="57"/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F82C46">
      <w:pPr>
        <w:rPr>
          <w:sz w:val="20"/>
          <w:szCs w:val="20"/>
        </w:rPr>
      </w:pPr>
      <w:r>
        <w:rPr>
          <w:sz w:val="20"/>
          <w:szCs w:val="20"/>
        </w:rPr>
        <w:t>TBD</w:t>
      </w:r>
      <w:bookmarkStart w:id="58" w:name="BKM_266A2865_C951_4B06_8E7C_B5A5031BA012"/>
      <w:bookmarkEnd w:id="58"/>
    </w:p>
    <w:p w:rsidR="009F4CDA" w:rsidRDefault="009F4CDA">
      <w:pPr>
        <w:rPr>
          <w:sz w:val="20"/>
          <w:szCs w:val="20"/>
        </w:rPr>
      </w:pPr>
    </w:p>
    <w:p w:rsidR="009F4CDA" w:rsidRDefault="009F4CDA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B75725">
      <w:pPr>
        <w:pStyle w:val="Heading1"/>
      </w:pPr>
      <w:bookmarkStart w:id="59" w:name="_Toc534319669"/>
      <w:r>
        <w:t>Compilation Options</w:t>
      </w:r>
      <w:bookmarkEnd w:id="59"/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B75725">
      <w:pPr>
        <w:rPr>
          <w:sz w:val="20"/>
          <w:szCs w:val="20"/>
        </w:rPr>
      </w:pPr>
      <w:bookmarkStart w:id="60" w:name="INFO_START"/>
      <w:bookmarkEnd w:id="60"/>
      <w:r>
        <w:rPr>
          <w:sz w:val="20"/>
          <w:szCs w:val="20"/>
        </w:rPr>
        <w:t>Module compiled with the standard compilation flags.</w:t>
      </w:r>
      <w:bookmarkStart w:id="61" w:name="BKM_7EDD0525_5297_40E3_A650_D66A43FD7D85"/>
      <w:bookmarkStart w:id="62" w:name="INFO_END"/>
      <w:bookmarkStart w:id="63" w:name="BKM_40EE2A48_75B2_4B54_AEDF_406411B4388D"/>
      <w:bookmarkEnd w:id="61"/>
      <w:bookmarkEnd w:id="62"/>
      <w:bookmarkEnd w:id="63"/>
    </w:p>
    <w:p w:rsidR="009F4CDA" w:rsidRDefault="00B7572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4" w:name="AAU_BLINK_END"/>
      <w:bookmarkStart w:id="65" w:name="BKM_25C66C74_A051_4116_A4D7_06F5B27B0A59"/>
      <w:bookmarkEnd w:id="64"/>
      <w:bookmarkEnd w:id="65"/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4CDA" w:rsidRDefault="009F4CDA"/>
    <w:sectPr w:rsidR="009F4CDA">
      <w:headerReference w:type="default" r:id="rId17"/>
      <w:footerReference w:type="default" r:id="rId18"/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D48" w:rsidRDefault="00212D48">
      <w:r>
        <w:separator/>
      </w:r>
    </w:p>
  </w:endnote>
  <w:endnote w:type="continuationSeparator" w:id="0">
    <w:p w:rsidR="00212D48" w:rsidRDefault="0021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6AF" w:rsidRDefault="000D3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61A" w:rsidRDefault="006F061A">
    <w:pPr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ab/>
      <w:t xml:space="preserve">Copyright </w:t>
    </w:r>
    <w:r w:rsidR="00FF3195">
      <w:rPr>
        <w:rFonts w:ascii="Times New Roman" w:eastAsia="Times New Roman" w:hAnsi="Times New Roman" w:cs="Times New Roman"/>
        <w:sz w:val="20"/>
        <w:szCs w:val="20"/>
      </w:rPr>
      <w:t>Veoneer</w:t>
    </w:r>
    <w:r>
      <w:rPr>
        <w:rFonts w:ascii="Times New Roman" w:eastAsia="Times New Roman" w:hAnsi="Times New Roman" w:cs="Times New Roman"/>
        <w:sz w:val="20"/>
        <w:szCs w:val="20"/>
      </w:rPr>
      <w:t>, All Rights Reserved</w:t>
    </w:r>
    <w:r>
      <w:rPr>
        <w:rFonts w:ascii="Times New Roman" w:eastAsia="Times New Roman" w:hAnsi="Times New Roman" w:cs="Times New Roman"/>
        <w:sz w:val="20"/>
        <w:szCs w:val="20"/>
      </w:rPr>
      <w:tab/>
      <w:t xml:space="preserve">Page </w:t>
    </w:r>
    <w:r>
      <w:rPr>
        <w:rFonts w:ascii="Times New Roman" w:eastAsia="Times New Roman" w:hAnsi="Times New Roman" w:cs="Times New Roman"/>
        <w:b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sz w:val="20"/>
        <w:szCs w:val="20"/>
      </w:rPr>
      <w:instrText xml:space="preserve">PAGE </w:instrText>
    </w:r>
    <w:r>
      <w:rPr>
        <w:rFonts w:ascii="Times New Roman" w:eastAsia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 xml:space="preserve"> of </w:t>
    </w:r>
    <w:r>
      <w:rPr>
        <w:rFonts w:ascii="Times New Roman" w:eastAsia="Times New Roman" w:hAnsi="Times New Roman" w:cs="Times New Roman"/>
        <w:b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sz w:val="20"/>
        <w:szCs w:val="20"/>
      </w:rPr>
      <w:instrText xml:space="preserve">NUMPAGES </w:instrText>
    </w:r>
    <w:r>
      <w:rPr>
        <w:rFonts w:ascii="Times New Roman" w:eastAsia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b/>
        <w:sz w:val="20"/>
        <w:szCs w:val="20"/>
      </w:rPr>
      <w:t>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6AF" w:rsidRDefault="000D36A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61A" w:rsidRDefault="006F061A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D48" w:rsidRDefault="00212D48">
      <w:r>
        <w:separator/>
      </w:r>
    </w:p>
  </w:footnote>
  <w:footnote w:type="continuationSeparator" w:id="0">
    <w:p w:rsidR="00212D48" w:rsidRDefault="0021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6AF" w:rsidRDefault="000D3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61A" w:rsidRDefault="006F061A">
    <w:pPr>
      <w:pStyle w:val="Header"/>
      <w:tabs>
        <w:tab w:val="center" w:pos="4440"/>
        <w:tab w:val="right" w:pos="9840"/>
      </w:tabs>
      <w:ind w:left="-360"/>
      <w:jc w:val="right"/>
      <w:rPr>
        <w:i/>
        <w:vertAlign w:val="subscript"/>
      </w:rPr>
    </w:pPr>
    <w:r>
      <w:rPr>
        <w:i/>
      </w:rPr>
      <w:tab/>
    </w:r>
    <w:r>
      <w:rPr>
        <w:i/>
      </w:rPr>
      <w:tab/>
    </w:r>
  </w:p>
  <w:tbl>
    <w:tblPr>
      <w:tblW w:w="10206" w:type="dxa"/>
      <w:tblInd w:w="-31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60"/>
      <w:gridCol w:w="5670"/>
      <w:gridCol w:w="1620"/>
      <w:gridCol w:w="1656"/>
    </w:tblGrid>
    <w:tr w:rsidR="006F061A">
      <w:trPr>
        <w:cantSplit/>
        <w:trHeight w:val="255"/>
      </w:trPr>
      <w:tc>
        <w:tcPr>
          <w:tcW w:w="6930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Project Number &amp; Name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Document state</w:t>
          </w:r>
        </w:p>
      </w:tc>
      <w:tc>
        <w:tcPr>
          <w:tcW w:w="1656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Date of release</w:t>
          </w:r>
        </w:p>
      </w:tc>
    </w:tr>
    <w:tr w:rsidR="006F061A">
      <w:tc>
        <w:tcPr>
          <w:tcW w:w="6930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 w:rsidRPr="00A07F32">
            <w:rPr>
              <w:i/>
              <w:color w:val="000080"/>
              <w:sz w:val="20"/>
              <w:szCs w:val="20"/>
            </w:rPr>
            <w:t>Geely ADAS</w:t>
          </w:r>
          <w:r>
            <w:rPr>
              <w:i/>
              <w:color w:val="000080"/>
              <w:sz w:val="20"/>
              <w:szCs w:val="20"/>
            </w:rPr>
            <w:t xml:space="preserve"> </w:t>
          </w:r>
          <w:r w:rsidRPr="00A07F32">
            <w:rPr>
              <w:i/>
              <w:color w:val="000080"/>
              <w:sz w:val="20"/>
              <w:szCs w:val="20"/>
            </w:rPr>
            <w:t>ASDM3</w:t>
          </w:r>
          <w:r>
            <w:rPr>
              <w:i/>
              <w:color w:val="000080"/>
              <w:sz w:val="20"/>
              <w:szCs w:val="20"/>
            </w:rPr>
            <w:t xml:space="preserve"> Performance</w:t>
          </w:r>
        </w:p>
      </w:tc>
      <w:tc>
        <w:tcPr>
          <w:tcW w:w="1620" w:type="dxa"/>
          <w:tcBorders>
            <w:left w:val="single" w:sz="4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State</w:t>
          </w:r>
        </w:p>
      </w:tc>
      <w:tc>
        <w:tcPr>
          <w:tcW w:w="1656" w:type="dxa"/>
          <w:tcBorders>
            <w:left w:val="single" w:sz="4" w:space="0" w:color="auto"/>
            <w:bottom w:val="single" w:sz="6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2019-01-03</w:t>
          </w:r>
        </w:p>
      </w:tc>
    </w:tr>
    <w:tr w:rsidR="006F061A">
      <w:trPr>
        <w:cantSplit/>
      </w:trPr>
      <w:tc>
        <w:tcPr>
          <w:tcW w:w="126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Document id</w:t>
          </w:r>
        </w:p>
      </w:tc>
      <w:tc>
        <w:tcPr>
          <w:tcW w:w="567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Document title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Template</w:t>
          </w:r>
        </w:p>
      </w:tc>
      <w:tc>
        <w:tcPr>
          <w:tcW w:w="1656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Version.Revision</w:t>
          </w:r>
        </w:p>
      </w:tc>
    </w:tr>
    <w:tr w:rsidR="006F061A">
      <w:trPr>
        <w:cantSplit/>
      </w:trPr>
      <w:tc>
        <w:tcPr>
          <w:tcW w:w="126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Exxxxxx</w:t>
          </w:r>
        </w:p>
      </w:tc>
      <w:tc>
        <w:tcPr>
          <w:tcW w:w="567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Design of IP Command Protocol</w:t>
          </w:r>
        </w:p>
      </w:tc>
      <w:tc>
        <w:tcPr>
          <w:tcW w:w="162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1.5</w:t>
          </w:r>
        </w:p>
      </w:tc>
      <w:tc>
        <w:tcPr>
          <w:tcW w:w="165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1.0</w:t>
          </w:r>
        </w:p>
      </w:tc>
    </w:tr>
  </w:tbl>
  <w:p w:rsidR="006F061A" w:rsidRDefault="006F061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6AF" w:rsidRDefault="000D36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61A" w:rsidRDefault="006F061A">
    <w:pPr>
      <w:pStyle w:val="Header"/>
      <w:tabs>
        <w:tab w:val="center" w:pos="4440"/>
        <w:tab w:val="right" w:pos="9840"/>
      </w:tabs>
      <w:ind w:left="-360"/>
      <w:jc w:val="right"/>
      <w:rPr>
        <w:i/>
        <w:vertAlign w:val="subscript"/>
      </w:rPr>
    </w:pPr>
    <w:r>
      <w:rPr>
        <w:i/>
      </w:rPr>
      <w:tab/>
    </w:r>
  </w:p>
  <w:tbl>
    <w:tblPr>
      <w:tblW w:w="10206" w:type="dxa"/>
      <w:tblInd w:w="-31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60"/>
      <w:gridCol w:w="5670"/>
      <w:gridCol w:w="1620"/>
      <w:gridCol w:w="1656"/>
    </w:tblGrid>
    <w:tr w:rsidR="006F061A">
      <w:trPr>
        <w:cantSplit/>
        <w:trHeight w:val="255"/>
      </w:trPr>
      <w:tc>
        <w:tcPr>
          <w:tcW w:w="6930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Project Number &amp; Name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Document state</w:t>
          </w:r>
        </w:p>
      </w:tc>
      <w:tc>
        <w:tcPr>
          <w:tcW w:w="1656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Date of release</w:t>
          </w:r>
        </w:p>
      </w:tc>
    </w:tr>
    <w:tr w:rsidR="006F061A">
      <w:tc>
        <w:tcPr>
          <w:tcW w:w="6930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9528B9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 w:rsidRPr="00A07F32">
            <w:rPr>
              <w:i/>
              <w:color w:val="000080"/>
              <w:sz w:val="20"/>
              <w:szCs w:val="20"/>
            </w:rPr>
            <w:t>Geely ADAS</w:t>
          </w:r>
          <w:r>
            <w:rPr>
              <w:i/>
              <w:color w:val="000080"/>
              <w:sz w:val="20"/>
              <w:szCs w:val="20"/>
            </w:rPr>
            <w:t xml:space="preserve"> </w:t>
          </w:r>
          <w:r w:rsidRPr="00A07F32">
            <w:rPr>
              <w:i/>
              <w:color w:val="000080"/>
              <w:sz w:val="20"/>
              <w:szCs w:val="20"/>
            </w:rPr>
            <w:t>ASDM3</w:t>
          </w:r>
          <w:r>
            <w:rPr>
              <w:i/>
              <w:color w:val="000080"/>
              <w:sz w:val="20"/>
              <w:szCs w:val="20"/>
            </w:rPr>
            <w:t xml:space="preserve"> Performance</w:t>
          </w:r>
        </w:p>
      </w:tc>
      <w:tc>
        <w:tcPr>
          <w:tcW w:w="1620" w:type="dxa"/>
          <w:tcBorders>
            <w:left w:val="single" w:sz="4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State</w:t>
          </w:r>
        </w:p>
      </w:tc>
      <w:tc>
        <w:tcPr>
          <w:tcW w:w="1656" w:type="dxa"/>
          <w:tcBorders>
            <w:left w:val="single" w:sz="4" w:space="0" w:color="auto"/>
            <w:bottom w:val="single" w:sz="6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201</w:t>
          </w:r>
          <w:r w:rsidR="009528B9">
            <w:rPr>
              <w:b/>
              <w:i/>
              <w:color w:val="000080"/>
              <w:sz w:val="20"/>
              <w:szCs w:val="20"/>
            </w:rPr>
            <w:t>9</w:t>
          </w:r>
          <w:r>
            <w:rPr>
              <w:b/>
              <w:i/>
              <w:color w:val="000080"/>
              <w:sz w:val="20"/>
              <w:szCs w:val="20"/>
            </w:rPr>
            <w:t>-0</w:t>
          </w:r>
          <w:r w:rsidR="009528B9">
            <w:rPr>
              <w:b/>
              <w:i/>
              <w:color w:val="000080"/>
              <w:sz w:val="20"/>
              <w:szCs w:val="20"/>
            </w:rPr>
            <w:t>1</w:t>
          </w:r>
          <w:r>
            <w:rPr>
              <w:b/>
              <w:i/>
              <w:color w:val="000080"/>
              <w:sz w:val="20"/>
              <w:szCs w:val="20"/>
            </w:rPr>
            <w:t>-</w:t>
          </w:r>
          <w:r w:rsidR="009528B9">
            <w:rPr>
              <w:b/>
              <w:i/>
              <w:color w:val="000080"/>
              <w:sz w:val="20"/>
              <w:szCs w:val="20"/>
            </w:rPr>
            <w:t>0</w:t>
          </w:r>
          <w:r w:rsidR="00610AB1">
            <w:rPr>
              <w:b/>
              <w:i/>
              <w:color w:val="000080"/>
              <w:sz w:val="20"/>
              <w:szCs w:val="20"/>
            </w:rPr>
            <w:t>7</w:t>
          </w:r>
        </w:p>
      </w:tc>
    </w:tr>
    <w:tr w:rsidR="006F061A">
      <w:trPr>
        <w:cantSplit/>
      </w:trPr>
      <w:tc>
        <w:tcPr>
          <w:tcW w:w="126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Document id</w:t>
          </w:r>
        </w:p>
      </w:tc>
      <w:tc>
        <w:tcPr>
          <w:tcW w:w="567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Document title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Template</w:t>
          </w:r>
        </w:p>
      </w:tc>
      <w:tc>
        <w:tcPr>
          <w:tcW w:w="1656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HeaderTable"/>
            <w:rPr>
              <w:i/>
            </w:rPr>
          </w:pPr>
          <w:r>
            <w:rPr>
              <w:i/>
            </w:rPr>
            <w:t>Version.Revision</w:t>
          </w:r>
        </w:p>
      </w:tc>
    </w:tr>
    <w:tr w:rsidR="006F061A">
      <w:trPr>
        <w:cantSplit/>
      </w:trPr>
      <w:tc>
        <w:tcPr>
          <w:tcW w:w="126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Exxxxxx</w:t>
          </w:r>
        </w:p>
      </w:tc>
      <w:tc>
        <w:tcPr>
          <w:tcW w:w="567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 xml:space="preserve">Design </w:t>
          </w:r>
          <w:r w:rsidR="009528B9">
            <w:rPr>
              <w:b/>
              <w:i/>
              <w:color w:val="000080"/>
              <w:sz w:val="20"/>
              <w:szCs w:val="20"/>
            </w:rPr>
            <w:t>of IP Comm</w:t>
          </w:r>
          <w:r w:rsidR="001B3BCC">
            <w:rPr>
              <w:b/>
              <w:i/>
              <w:color w:val="000080"/>
              <w:sz w:val="20"/>
              <w:szCs w:val="20"/>
            </w:rPr>
            <w:t>a</w:t>
          </w:r>
          <w:r w:rsidR="009528B9">
            <w:rPr>
              <w:b/>
              <w:i/>
              <w:color w:val="000080"/>
              <w:sz w:val="20"/>
              <w:szCs w:val="20"/>
            </w:rPr>
            <w:t>nd Protocol</w:t>
          </w:r>
        </w:p>
      </w:tc>
      <w:tc>
        <w:tcPr>
          <w:tcW w:w="1620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1.5</w:t>
          </w:r>
        </w:p>
      </w:tc>
      <w:tc>
        <w:tcPr>
          <w:tcW w:w="165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6F061A" w:rsidRDefault="006F061A">
          <w:pPr>
            <w:pStyle w:val="Projectconstant"/>
            <w:rPr>
              <w:b/>
              <w:i/>
              <w:color w:val="000080"/>
              <w:sz w:val="20"/>
              <w:szCs w:val="20"/>
            </w:rPr>
          </w:pPr>
          <w:r>
            <w:rPr>
              <w:b/>
              <w:i/>
              <w:color w:val="000080"/>
              <w:sz w:val="20"/>
              <w:szCs w:val="20"/>
            </w:rPr>
            <w:t>1.</w:t>
          </w:r>
          <w:r w:rsidR="009528B9">
            <w:rPr>
              <w:b/>
              <w:i/>
              <w:color w:val="000080"/>
              <w:sz w:val="20"/>
              <w:szCs w:val="20"/>
            </w:rPr>
            <w:t>0</w:t>
          </w:r>
        </w:p>
      </w:tc>
    </w:tr>
  </w:tbl>
  <w:p w:rsidR="006F061A" w:rsidRDefault="006F061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D4E2CE6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6701B0D"/>
    <w:multiLevelType w:val="hybridMultilevel"/>
    <w:tmpl w:val="CEBA2D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BCDEF1"/>
    <w:multiLevelType w:val="singleLevel"/>
    <w:tmpl w:val="E8F0BDD6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40EAD178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8F02BDC6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DE50598C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A1F0FCF0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29A05AC0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0ADE4DB2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36CA4F88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936E556C"/>
    <w:name w:val="TerOld9"/>
    <w:lvl w:ilvl="0">
      <w:numFmt w:val="decimal"/>
      <w:lvlText w:val="%1"/>
      <w:lvlJc w:val="left"/>
    </w:lvl>
  </w:abstractNum>
  <w:abstractNum w:abstractNumId="11" w15:restartNumberingAfterBreak="0">
    <w:nsid w:val="179568EB"/>
    <w:multiLevelType w:val="hybridMultilevel"/>
    <w:tmpl w:val="AAD651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9E8016E"/>
    <w:multiLevelType w:val="hybridMultilevel"/>
    <w:tmpl w:val="24A63C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0512D3"/>
    <w:multiLevelType w:val="hybridMultilevel"/>
    <w:tmpl w:val="AF8C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05A92"/>
    <w:multiLevelType w:val="hybridMultilevel"/>
    <w:tmpl w:val="CBE0D3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9B91355"/>
    <w:multiLevelType w:val="hybridMultilevel"/>
    <w:tmpl w:val="28DC0D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000080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1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CDA"/>
    <w:rsid w:val="00024F8B"/>
    <w:rsid w:val="000275BB"/>
    <w:rsid w:val="00044A72"/>
    <w:rsid w:val="000469DD"/>
    <w:rsid w:val="00051270"/>
    <w:rsid w:val="00052C07"/>
    <w:rsid w:val="00070A25"/>
    <w:rsid w:val="000B03A9"/>
    <w:rsid w:val="000C2746"/>
    <w:rsid w:val="000D36AF"/>
    <w:rsid w:val="00104569"/>
    <w:rsid w:val="00125C63"/>
    <w:rsid w:val="001A6572"/>
    <w:rsid w:val="001B3BCC"/>
    <w:rsid w:val="001C2CC9"/>
    <w:rsid w:val="00212D48"/>
    <w:rsid w:val="002622F0"/>
    <w:rsid w:val="00293DE6"/>
    <w:rsid w:val="002C6733"/>
    <w:rsid w:val="002F6C47"/>
    <w:rsid w:val="003209B1"/>
    <w:rsid w:val="003615EF"/>
    <w:rsid w:val="0039010B"/>
    <w:rsid w:val="0039279A"/>
    <w:rsid w:val="003A01BC"/>
    <w:rsid w:val="003B544A"/>
    <w:rsid w:val="003E1C44"/>
    <w:rsid w:val="003E23AF"/>
    <w:rsid w:val="003F1842"/>
    <w:rsid w:val="003F5BF6"/>
    <w:rsid w:val="00412CF7"/>
    <w:rsid w:val="00447F47"/>
    <w:rsid w:val="004970AE"/>
    <w:rsid w:val="004A15E0"/>
    <w:rsid w:val="00532242"/>
    <w:rsid w:val="00551BC8"/>
    <w:rsid w:val="00555942"/>
    <w:rsid w:val="005D731B"/>
    <w:rsid w:val="005D7418"/>
    <w:rsid w:val="005E7C12"/>
    <w:rsid w:val="005F3DD9"/>
    <w:rsid w:val="006018CC"/>
    <w:rsid w:val="00610AB1"/>
    <w:rsid w:val="0064718D"/>
    <w:rsid w:val="00656C0E"/>
    <w:rsid w:val="006B142E"/>
    <w:rsid w:val="006D4FFF"/>
    <w:rsid w:val="006E33B6"/>
    <w:rsid w:val="006E4A48"/>
    <w:rsid w:val="006E6D13"/>
    <w:rsid w:val="006F061A"/>
    <w:rsid w:val="00717E03"/>
    <w:rsid w:val="007317B5"/>
    <w:rsid w:val="007458D6"/>
    <w:rsid w:val="007628F0"/>
    <w:rsid w:val="00775927"/>
    <w:rsid w:val="007C16BF"/>
    <w:rsid w:val="007D0735"/>
    <w:rsid w:val="0080771A"/>
    <w:rsid w:val="00857512"/>
    <w:rsid w:val="00872FD0"/>
    <w:rsid w:val="00883A41"/>
    <w:rsid w:val="0089540C"/>
    <w:rsid w:val="008B0A56"/>
    <w:rsid w:val="008B14FD"/>
    <w:rsid w:val="008D68D7"/>
    <w:rsid w:val="00916E72"/>
    <w:rsid w:val="009250D3"/>
    <w:rsid w:val="00936013"/>
    <w:rsid w:val="0094649B"/>
    <w:rsid w:val="009528B9"/>
    <w:rsid w:val="0096272A"/>
    <w:rsid w:val="00982151"/>
    <w:rsid w:val="009A0CF7"/>
    <w:rsid w:val="009C7CC8"/>
    <w:rsid w:val="009F4CDA"/>
    <w:rsid w:val="00A07F32"/>
    <w:rsid w:val="00A1628B"/>
    <w:rsid w:val="00A20E57"/>
    <w:rsid w:val="00A24A93"/>
    <w:rsid w:val="00A27A9A"/>
    <w:rsid w:val="00A62A0D"/>
    <w:rsid w:val="00A72133"/>
    <w:rsid w:val="00A92755"/>
    <w:rsid w:val="00AA7A35"/>
    <w:rsid w:val="00AD5848"/>
    <w:rsid w:val="00AE41ED"/>
    <w:rsid w:val="00AF4A4F"/>
    <w:rsid w:val="00B53145"/>
    <w:rsid w:val="00B75725"/>
    <w:rsid w:val="00B812FF"/>
    <w:rsid w:val="00BF5549"/>
    <w:rsid w:val="00BF5B53"/>
    <w:rsid w:val="00C03647"/>
    <w:rsid w:val="00C41AF0"/>
    <w:rsid w:val="00C523FA"/>
    <w:rsid w:val="00C539BE"/>
    <w:rsid w:val="00C55B72"/>
    <w:rsid w:val="00C76C4C"/>
    <w:rsid w:val="00C95CB1"/>
    <w:rsid w:val="00CA49A8"/>
    <w:rsid w:val="00D022DD"/>
    <w:rsid w:val="00D05836"/>
    <w:rsid w:val="00D445C7"/>
    <w:rsid w:val="00D57005"/>
    <w:rsid w:val="00D57D54"/>
    <w:rsid w:val="00DA407E"/>
    <w:rsid w:val="00DB6496"/>
    <w:rsid w:val="00DD2FE8"/>
    <w:rsid w:val="00DE1B7B"/>
    <w:rsid w:val="00DF23B1"/>
    <w:rsid w:val="00E00FD6"/>
    <w:rsid w:val="00E34F3D"/>
    <w:rsid w:val="00E4535C"/>
    <w:rsid w:val="00E52EBA"/>
    <w:rsid w:val="00E7775B"/>
    <w:rsid w:val="00EB5A50"/>
    <w:rsid w:val="00ED0F28"/>
    <w:rsid w:val="00ED3AB0"/>
    <w:rsid w:val="00EE1212"/>
    <w:rsid w:val="00EF115E"/>
    <w:rsid w:val="00F642F3"/>
    <w:rsid w:val="00F77F4D"/>
    <w:rsid w:val="00F82C46"/>
    <w:rsid w:val="00F90254"/>
    <w:rsid w:val="00F92C34"/>
    <w:rsid w:val="00FA4789"/>
    <w:rsid w:val="00FB47CF"/>
    <w:rsid w:val="00FD6689"/>
    <w:rsid w:val="00FF1F6A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18"/>
        <o:r id="V:Rule2" type="connector" idref="#Straight Arrow Connector 17"/>
        <o:r id="V:Rule3" type="connector" idref="#_x0000_s1040"/>
        <o:r id="V:Rule4" type="connector" idref="#_x0000_s1041"/>
        <o:r id="V:Rule5" type="connector" idref="#_x0000_s1043"/>
        <o:r id="V:Rule6" type="connector" idref="#_x0000_s1042"/>
      </o:rules>
    </o:shapelayout>
  </w:shapeDefaults>
  <w:decimalSymbol w:val="."/>
  <w:listSeparator w:val=","/>
  <w14:docId w14:val="37407051"/>
  <w15:docId w15:val="{714AA424-05B6-4211-8166-40917BDA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b/>
      <w:color w:val="00008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i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numPr>
        <w:ilvl w:val="3"/>
        <w:numId w:val="1"/>
      </w:numPr>
      <w:spacing w:after="8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after="8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8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FirstpageHeading">
    <w:name w:val="First page Heading"/>
    <w:basedOn w:val="Normal"/>
    <w:pPr>
      <w:spacing w:before="360" w:after="120"/>
      <w:jc w:val="center"/>
    </w:pPr>
    <w:rPr>
      <w:b/>
      <w:i/>
      <w:sz w:val="40"/>
      <w:szCs w:val="40"/>
    </w:rPr>
  </w:style>
  <w:style w:type="character" w:customStyle="1" w:styleId="HeaderChar">
    <w:name w:val="Header Char"/>
    <w:rPr>
      <w:rFonts w:ascii="Times New Roman" w:eastAsia="Times New Roman" w:hAnsi="Times New Roman" w:cs="Times New Roman"/>
      <w:i/>
      <w:sz w:val="16"/>
      <w:szCs w:val="16"/>
    </w:rPr>
  </w:style>
  <w:style w:type="character" w:customStyle="1" w:styleId="Heading1Char">
    <w:name w:val="Heading 1 Char"/>
    <w:rPr>
      <w:rFonts w:ascii="Arial" w:eastAsia="Arial" w:hAnsi="Arial" w:cs="Arial"/>
      <w:b/>
      <w:color w:val="000080"/>
      <w:sz w:val="32"/>
      <w:szCs w:val="32"/>
    </w:rPr>
  </w:style>
  <w:style w:type="character" w:customStyle="1" w:styleId="Heading2Char">
    <w:name w:val="Heading 2 Char"/>
    <w:rPr>
      <w:rFonts w:ascii="Arial" w:eastAsia="Arial" w:hAnsi="Arial" w:cs="Arial"/>
      <w:b/>
      <w:i/>
      <w:sz w:val="28"/>
      <w:szCs w:val="28"/>
    </w:rPr>
  </w:style>
  <w:style w:type="character" w:customStyle="1" w:styleId="Heading3Char">
    <w:name w:val="Heading 3 Char"/>
    <w:rPr>
      <w:rFonts w:ascii="Arial" w:eastAsia="Arial" w:hAnsi="Arial" w:cs="Arial"/>
      <w:i/>
      <w:sz w:val="26"/>
      <w:szCs w:val="26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rPr>
      <w:rFonts w:ascii="Times New Roman" w:eastAsia="Times New Roman" w:hAnsi="Times New Roman" w:cs="Times New Roman"/>
      <w:i/>
      <w:sz w:val="26"/>
      <w:szCs w:val="26"/>
    </w:rPr>
  </w:style>
  <w:style w:type="character" w:customStyle="1" w:styleId="Blue">
    <w:name w:val="Blue"/>
    <w:rPr>
      <w:color w:val="0000FF"/>
    </w:rPr>
  </w:style>
  <w:style w:type="paragraph" w:customStyle="1" w:styleId="Heading">
    <w:name w:val="Heading"/>
    <w:basedOn w:val="Normal"/>
    <w:pPr>
      <w:spacing w:before="360" w:after="120"/>
    </w:pPr>
    <w:rPr>
      <w:b/>
      <w:i/>
      <w:sz w:val="36"/>
      <w:szCs w:val="36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rPr>
      <w:rFonts w:ascii="Calibri Light" w:eastAsia="Calibri Light" w:hAnsi="Calibri Light" w:cs="Calibri Light"/>
    </w:rPr>
  </w:style>
  <w:style w:type="paragraph" w:customStyle="1" w:styleId="Projectconstant">
    <w:name w:val="Project constant"/>
    <w:basedOn w:val="Normal"/>
    <w:next w:val="Normal"/>
  </w:style>
  <w:style w:type="paragraph" w:customStyle="1" w:styleId="HeaderTable">
    <w:name w:val="Header Table"/>
    <w:basedOn w:val="Normal"/>
    <w:next w:val="Normal"/>
    <w:rPr>
      <w:sz w:val="16"/>
      <w:szCs w:val="16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b/>
      <w:sz w:val="20"/>
      <w:szCs w:val="20"/>
      <w:u w:val="single" w:color="000000"/>
    </w:rPr>
  </w:style>
  <w:style w:type="paragraph" w:styleId="TOC2">
    <w:name w:val="toc 2"/>
    <w:basedOn w:val="Normal"/>
    <w:next w:val="Normal"/>
    <w:uiPriority w:val="39"/>
    <w:pPr>
      <w:spacing w:before="40" w:after="20"/>
      <w:ind w:left="180" w:right="720"/>
    </w:pPr>
    <w:rPr>
      <w:b/>
      <w:sz w:val="20"/>
      <w:szCs w:val="20"/>
    </w:rPr>
  </w:style>
  <w:style w:type="paragraph" w:styleId="TOC3">
    <w:name w:val="toc 3"/>
    <w:basedOn w:val="Normal"/>
    <w:next w:val="Normal"/>
    <w:uiPriority w:val="39"/>
    <w:pPr>
      <w:spacing w:before="40" w:after="20"/>
      <w:ind w:left="360" w:right="720"/>
    </w:pPr>
    <w:rPr>
      <w:sz w:val="20"/>
      <w:szCs w:val="20"/>
    </w:rPr>
  </w:style>
  <w:style w:type="paragraph" w:styleId="TOC4">
    <w:name w:val="toc 4"/>
    <w:basedOn w:val="Normal"/>
    <w:next w:val="Normal"/>
    <w:uiPriority w:val="39"/>
    <w:pPr>
      <w:spacing w:before="40" w:after="20"/>
      <w:ind w:left="540" w:right="720"/>
    </w:pPr>
    <w:rPr>
      <w:sz w:val="20"/>
      <w:szCs w:val="20"/>
    </w:rPr>
  </w:style>
  <w:style w:type="paragraph" w:styleId="TOC5">
    <w:name w:val="toc 5"/>
    <w:basedOn w:val="Normal"/>
    <w:next w:val="Normal"/>
    <w:uiPriority w:val="39"/>
    <w:pPr>
      <w:spacing w:before="40" w:after="20"/>
      <w:ind w:left="720" w:right="72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D07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2F6C4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2E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E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E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E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E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E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B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64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file:///V:\IN01\Common\Engineering%20&amp;%20Development\Engineering%20(10)\__Vdrive_Active\Geely_ADAS\Docs\IPCP\Ethernet%20Customer%20Requirement\IP%20Command%20Protocol.pdf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Lingaraju Hanumanthappa</dc:creator>
  <cp:keywords/>
  <dc:description/>
  <cp:lastModifiedBy>Sunilkumar Nagaborappa</cp:lastModifiedBy>
  <cp:revision>20</cp:revision>
  <dcterms:created xsi:type="dcterms:W3CDTF">2019-01-03T17:35:00Z</dcterms:created>
  <dcterms:modified xsi:type="dcterms:W3CDTF">2019-01-07T05:31:00Z</dcterms:modified>
</cp:coreProperties>
</file>