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64213" w14:textId="77777777" w:rsidR="000B4D37" w:rsidRDefault="00116AC7">
      <w:pPr>
        <w:rPr>
          <w:rFonts w:ascii="Times New Roman" w:cs="Times New Roman"/>
          <w:color w:val="000000"/>
          <w:sz w:val="21"/>
          <w:szCs w:val="21"/>
        </w:rPr>
      </w:pPr>
      <w:r>
        <w:rPr>
          <w:rFonts w:ascii="Times New Roman" w:cs="Times New Roman"/>
          <w:b/>
          <w:sz w:val="21"/>
          <w:szCs w:val="21"/>
        </w:rPr>
        <w:t>指南与共识</w:t>
      </w:r>
      <w:r>
        <w:rPr>
          <w:rFonts w:ascii="Times New Roman" w:cs="Times New Roman"/>
          <w:b/>
          <w:sz w:val="21"/>
          <w:szCs w:val="21"/>
        </w:rPr>
        <w:t xml:space="preserve">  </w:t>
      </w:r>
      <w:r>
        <w:rPr>
          <w:rFonts w:ascii="Times New Roman" w:cs="Times New Roman"/>
          <w:color w:val="000000"/>
          <w:sz w:val="21"/>
          <w:szCs w:val="21"/>
        </w:rPr>
        <w:t>DOI</w:t>
      </w:r>
      <w:r>
        <w:rPr>
          <w:rFonts w:ascii="Times New Roman" w:cs="Times New Roman"/>
          <w:sz w:val="21"/>
          <w:szCs w:val="21"/>
        </w:rPr>
        <w:t>：</w:t>
      </w:r>
      <w:r>
        <w:rPr>
          <w:rFonts w:ascii="Times New Roman" w:cs="Times New Roman"/>
          <w:color w:val="000000"/>
          <w:sz w:val="21"/>
          <w:szCs w:val="21"/>
        </w:rPr>
        <w:t>10.3760/cma.j.cn115682-20251019-05515</w:t>
      </w:r>
    </w:p>
    <w:p w14:paraId="3F719763" w14:textId="77777777" w:rsidR="000B4D37" w:rsidRDefault="000B4D37">
      <w:pPr>
        <w:pStyle w:val="01"/>
        <w:spacing w:line="360" w:lineRule="auto"/>
        <w:jc w:val="left"/>
        <w:rPr>
          <w:rFonts w:ascii="Times New Roman" w:eastAsiaTheme="minorEastAsia" w:hAnsi="Times New Roman" w:cs="Times New Roman"/>
          <w:b/>
          <w:color w:val="auto"/>
          <w:sz w:val="21"/>
          <w:szCs w:val="21"/>
        </w:rPr>
      </w:pPr>
    </w:p>
    <w:p w14:paraId="03C98B8F" w14:textId="77777777" w:rsidR="000B4D37" w:rsidRDefault="00116AC7">
      <w:pPr>
        <w:pStyle w:val="01"/>
        <w:spacing w:line="360" w:lineRule="auto"/>
        <w:jc w:val="left"/>
        <w:rPr>
          <w:rFonts w:ascii="Times New Roman" w:eastAsiaTheme="minorEastAsia" w:hAnsi="Times New Roman" w:cs="Times New Roman"/>
          <w:b/>
          <w:color w:val="auto"/>
          <w:sz w:val="21"/>
          <w:szCs w:val="21"/>
        </w:rPr>
      </w:pPr>
      <w:bookmarkStart w:id="0" w:name="OLE_LINK15"/>
      <w:r>
        <w:rPr>
          <w:rFonts w:ascii="Times New Roman" w:eastAsiaTheme="minorEastAsia" w:hAnsi="Times New Roman" w:cs="Times New Roman"/>
          <w:b/>
          <w:color w:val="auto"/>
          <w:sz w:val="21"/>
          <w:szCs w:val="21"/>
        </w:rPr>
        <w:t>“</w:t>
      </w:r>
      <w:r>
        <w:rPr>
          <w:rFonts w:ascii="Times New Roman" w:eastAsiaTheme="minorEastAsia" w:hAnsi="Times New Roman" w:cs="Times New Roman"/>
          <w:b/>
          <w:color w:val="auto"/>
          <w:sz w:val="21"/>
          <w:szCs w:val="21"/>
        </w:rPr>
        <w:t>互联网</w:t>
      </w:r>
      <w:r>
        <w:rPr>
          <w:rFonts w:ascii="Times New Roman" w:eastAsiaTheme="minorEastAsia" w:hAnsi="Times New Roman" w:cs="Times New Roman"/>
          <w:b/>
          <w:color w:val="auto"/>
          <w:sz w:val="21"/>
          <w:szCs w:val="21"/>
        </w:rPr>
        <w:t>+”</w:t>
      </w:r>
      <w:r>
        <w:rPr>
          <w:rFonts w:ascii="Times New Roman" w:eastAsiaTheme="minorEastAsia" w:hAnsi="Times New Roman" w:cs="Times New Roman"/>
          <w:b/>
          <w:color w:val="auto"/>
          <w:sz w:val="21"/>
          <w:szCs w:val="21"/>
        </w:rPr>
        <w:t>模式下社区居家失能老人压力性损伤护理专家共识（</w:t>
      </w:r>
      <w:r>
        <w:rPr>
          <w:rFonts w:ascii="Times New Roman" w:eastAsiaTheme="minorEastAsia" w:hAnsi="Times New Roman" w:cs="Times New Roman"/>
          <w:b/>
          <w:color w:val="auto"/>
          <w:sz w:val="21"/>
          <w:szCs w:val="21"/>
        </w:rPr>
        <w:t>2025</w:t>
      </w:r>
      <w:r>
        <w:rPr>
          <w:rFonts w:ascii="Times New Roman" w:eastAsiaTheme="minorEastAsia" w:hAnsi="Times New Roman" w:cs="Times New Roman" w:hint="eastAsia"/>
          <w:b/>
          <w:color w:val="auto"/>
          <w:sz w:val="21"/>
          <w:szCs w:val="21"/>
        </w:rPr>
        <w:t>版</w:t>
      </w:r>
      <w:r>
        <w:rPr>
          <w:rFonts w:ascii="Times New Roman" w:eastAsiaTheme="minorEastAsia" w:hAnsi="Times New Roman" w:cs="Times New Roman"/>
          <w:b/>
          <w:color w:val="auto"/>
          <w:sz w:val="21"/>
          <w:szCs w:val="21"/>
        </w:rPr>
        <w:t>）</w:t>
      </w:r>
    </w:p>
    <w:bookmarkEnd w:id="0"/>
    <w:p w14:paraId="65FB9136" w14:textId="77777777" w:rsidR="000B4D37" w:rsidRDefault="00116AC7">
      <w:pPr>
        <w:pStyle w:val="01"/>
        <w:spacing w:line="360" w:lineRule="auto"/>
        <w:jc w:val="left"/>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海峡两岸医药卫生交流协会护理分会伤口造口</w:t>
      </w:r>
      <w:proofErr w:type="gramStart"/>
      <w:r>
        <w:rPr>
          <w:rFonts w:ascii="Times New Roman" w:eastAsiaTheme="minorEastAsia" w:hAnsi="Times New Roman" w:cs="Times New Roman"/>
          <w:color w:val="auto"/>
          <w:sz w:val="21"/>
          <w:szCs w:val="21"/>
        </w:rPr>
        <w:t>失禁学</w:t>
      </w:r>
      <w:proofErr w:type="gramEnd"/>
      <w:r>
        <w:rPr>
          <w:rFonts w:ascii="Times New Roman" w:eastAsiaTheme="minorEastAsia" w:hAnsi="Times New Roman" w:cs="Times New Roman"/>
          <w:color w:val="auto"/>
          <w:sz w:val="21"/>
          <w:szCs w:val="21"/>
        </w:rPr>
        <w:t>组</w:t>
      </w:r>
    </w:p>
    <w:p w14:paraId="7EFEC185" w14:textId="77777777" w:rsidR="000B4D37" w:rsidRDefault="00116AC7">
      <w:pPr>
        <w:pStyle w:val="1"/>
        <w:spacing w:line="360" w:lineRule="auto"/>
        <w:ind w:firstLineChars="0" w:firstLine="0"/>
        <w:rPr>
          <w:rFonts w:ascii="Times New Roman" w:eastAsiaTheme="minorEastAsia" w:hAnsi="Times New Roman" w:cs="Times New Roman"/>
          <w:b w:val="0"/>
          <w:bCs w:val="0"/>
          <w:sz w:val="21"/>
          <w:szCs w:val="21"/>
        </w:rPr>
      </w:pPr>
      <w:r>
        <w:rPr>
          <w:rFonts w:ascii="Times New Roman" w:eastAsiaTheme="minorEastAsia" w:hAnsi="Times New Roman" w:cs="Times New Roman"/>
          <w:b w:val="0"/>
          <w:bCs w:val="0"/>
          <w:sz w:val="21"/>
          <w:szCs w:val="21"/>
        </w:rPr>
        <w:t>通信作者：魏力，</w:t>
      </w:r>
      <w:r>
        <w:rPr>
          <w:rFonts w:ascii="Times New Roman" w:eastAsiaTheme="minorEastAsia" w:hAnsi="Times New Roman" w:cs="Times New Roman"/>
          <w:b w:val="0"/>
          <w:bCs w:val="0"/>
          <w:sz w:val="21"/>
          <w:szCs w:val="21"/>
        </w:rPr>
        <w:t xml:space="preserve">Email: </w:t>
      </w:r>
      <w:hyperlink r:id="rId21" w:history="1">
        <w:r w:rsidR="000B4D37">
          <w:rPr>
            <w:rFonts w:ascii="Times New Roman" w:eastAsiaTheme="minorEastAsia" w:hAnsi="Times New Roman" w:cs="Times New Roman"/>
            <w:b w:val="0"/>
            <w:bCs w:val="0"/>
            <w:sz w:val="21"/>
            <w:szCs w:val="21"/>
          </w:rPr>
          <w:t>weili066100@126.com</w:t>
        </w:r>
      </w:hyperlink>
    </w:p>
    <w:p w14:paraId="0E5303A8" w14:textId="77777777" w:rsidR="000B4D37" w:rsidRDefault="00116AC7">
      <w:pPr>
        <w:pStyle w:val="04"/>
        <w:spacing w:before="105" w:line="360" w:lineRule="auto"/>
        <w:rPr>
          <w:rFonts w:ascii="Times New Roman" w:eastAsiaTheme="minorEastAsia" w:hAnsi="Times New Roman" w:cs="Times New Roman"/>
          <w:color w:val="auto"/>
        </w:rPr>
      </w:pPr>
      <w:r>
        <w:rPr>
          <w:rFonts w:ascii="Times New Roman" w:eastAsiaTheme="minorEastAsia" w:hAnsi="Times New Roman" w:cs="Times New Roman"/>
          <w:color w:val="auto"/>
        </w:rPr>
        <w:t>【</w:t>
      </w:r>
      <w:r>
        <w:rPr>
          <w:rFonts w:ascii="Times New Roman" w:eastAsiaTheme="minorEastAsia" w:hAnsi="Times New Roman" w:cs="Times New Roman"/>
          <w:b/>
          <w:bCs/>
          <w:color w:val="auto"/>
        </w:rPr>
        <w:t>摘要】</w:t>
      </w:r>
      <w:r>
        <w:rPr>
          <w:rFonts w:ascii="Times New Roman" w:eastAsiaTheme="minorEastAsia" w:hAnsi="Times New Roman" w:cs="Times New Roman"/>
          <w:color w:val="auto"/>
        </w:rPr>
        <w:t>为促进</w:t>
      </w:r>
      <w:r>
        <w:rPr>
          <w:rFonts w:ascii="Times New Roman" w:eastAsiaTheme="minorEastAsia" w:hAnsi="Times New Roman" w:cs="Times New Roman"/>
          <w:color w:val="FF0000"/>
        </w:rPr>
        <w:t>“</w:t>
      </w:r>
      <w:r>
        <w:rPr>
          <w:rFonts w:ascii="Times New Roman" w:eastAsiaTheme="minorEastAsia" w:hAnsi="Times New Roman" w:cs="Times New Roman"/>
          <w:color w:val="auto"/>
        </w:rPr>
        <w:t>互联网</w:t>
      </w:r>
      <w:r>
        <w:rPr>
          <w:rFonts w:ascii="Times New Roman" w:eastAsiaTheme="minorEastAsia" w:hAnsi="Times New Roman" w:cs="Times New Roman"/>
          <w:color w:val="auto"/>
        </w:rPr>
        <w:t>+</w:t>
      </w:r>
      <w:r>
        <w:rPr>
          <w:rFonts w:ascii="Times New Roman" w:eastAsiaTheme="minorEastAsia" w:hAnsi="Times New Roman" w:cs="Times New Roman"/>
          <w:color w:val="FF0000"/>
        </w:rPr>
        <w:t>”</w:t>
      </w:r>
      <w:r>
        <w:rPr>
          <w:rFonts w:ascii="Times New Roman" w:eastAsiaTheme="minorEastAsia" w:hAnsi="Times New Roman" w:cs="Times New Roman"/>
          <w:color w:val="auto"/>
        </w:rPr>
        <w:t>模式下社区居家失能老人压力性损伤护理的标准化和规范化，海峡两岸医药卫生交流协会护理分会伤口造口</w:t>
      </w:r>
      <w:proofErr w:type="gramStart"/>
      <w:r>
        <w:rPr>
          <w:rFonts w:ascii="Times New Roman" w:eastAsiaTheme="minorEastAsia" w:hAnsi="Times New Roman" w:cs="Times New Roman"/>
          <w:color w:val="auto"/>
        </w:rPr>
        <w:t>失禁学组成立共识</w:t>
      </w:r>
      <w:proofErr w:type="gramEnd"/>
      <w:r>
        <w:rPr>
          <w:rFonts w:ascii="Times New Roman" w:eastAsiaTheme="minorEastAsia" w:hAnsi="Times New Roman" w:cs="Times New Roman"/>
          <w:color w:val="auto"/>
        </w:rPr>
        <w:t>编写组，在确立循证问题后，通过文献检索与筛选、文献质量评价、证据筛选与整合后形成</w:t>
      </w:r>
      <w:r>
        <w:rPr>
          <w:rFonts w:ascii="Times New Roman" w:eastAsiaTheme="minorEastAsia" w:hAnsi="Times New Roman" w:cs="Times New Roman" w:hint="eastAsia"/>
          <w:color w:val="auto"/>
        </w:rPr>
        <w:t>共识</w:t>
      </w:r>
      <w:r>
        <w:rPr>
          <w:rFonts w:ascii="Times New Roman" w:eastAsiaTheme="minorEastAsia" w:hAnsi="Times New Roman" w:cs="Times New Roman"/>
          <w:color w:val="auto"/>
        </w:rPr>
        <w:t>初稿</w:t>
      </w:r>
      <w:r>
        <w:rPr>
          <w:rFonts w:ascii="Times New Roman" w:eastAsiaTheme="minorEastAsia" w:hAnsi="Times New Roman" w:cs="Times New Roman" w:hint="eastAsia"/>
          <w:color w:val="auto"/>
        </w:rPr>
        <w:t>。</w:t>
      </w:r>
      <w:r>
        <w:rPr>
          <w:rFonts w:ascii="Times New Roman" w:eastAsiaTheme="minorEastAsia" w:hAnsi="Times New Roman" w:cs="Times New Roman"/>
          <w:color w:val="auto"/>
        </w:rPr>
        <w:t>经过</w:t>
      </w:r>
      <w:r>
        <w:rPr>
          <w:rFonts w:ascii="Times New Roman" w:eastAsiaTheme="minorEastAsia" w:hAnsi="Times New Roman" w:cs="Times New Roman"/>
          <w:color w:val="auto"/>
        </w:rPr>
        <w:t>2</w:t>
      </w:r>
      <w:r>
        <w:rPr>
          <w:rFonts w:ascii="Times New Roman" w:eastAsiaTheme="minorEastAsia" w:hAnsi="Times New Roman" w:cs="Times New Roman"/>
          <w:color w:val="auto"/>
        </w:rPr>
        <w:t>轮专家函询及</w:t>
      </w:r>
      <w:r>
        <w:rPr>
          <w:rFonts w:ascii="Times New Roman" w:eastAsiaTheme="minorEastAsia" w:hAnsi="Times New Roman" w:cs="Times New Roman"/>
          <w:color w:val="auto"/>
        </w:rPr>
        <w:t>3</w:t>
      </w:r>
      <w:r>
        <w:rPr>
          <w:rFonts w:ascii="Times New Roman" w:eastAsiaTheme="minorEastAsia" w:hAnsi="Times New Roman" w:cs="Times New Roman"/>
          <w:color w:val="auto"/>
        </w:rPr>
        <w:t>轮专家论证会议后</w:t>
      </w:r>
      <w:r>
        <w:rPr>
          <w:rFonts w:ascii="Times New Roman" w:eastAsiaTheme="minorEastAsia" w:hAnsi="Times New Roman" w:cs="Times New Roman" w:hint="eastAsia"/>
          <w:color w:val="auto"/>
        </w:rPr>
        <w:t>，确定</w:t>
      </w:r>
      <w:r>
        <w:rPr>
          <w:rFonts w:ascii="Times New Roman" w:eastAsiaTheme="minorEastAsia" w:hAnsi="Times New Roman" w:cs="Times New Roman"/>
          <w:color w:val="auto"/>
        </w:rPr>
        <w:t>《</w:t>
      </w:r>
      <w:r>
        <w:rPr>
          <w:rFonts w:ascii="Times New Roman" w:eastAsiaTheme="minorEastAsia" w:hAnsi="Times New Roman" w:cs="Times New Roman"/>
          <w:color w:val="FF0000"/>
        </w:rPr>
        <w:t>“</w:t>
      </w:r>
      <w:r>
        <w:rPr>
          <w:rFonts w:ascii="Times New Roman" w:eastAsiaTheme="minorEastAsia" w:hAnsi="Times New Roman" w:cs="Times New Roman"/>
          <w:color w:val="auto"/>
        </w:rPr>
        <w:t>互联网</w:t>
      </w:r>
      <w:r>
        <w:rPr>
          <w:rFonts w:ascii="Times New Roman" w:eastAsiaTheme="minorEastAsia" w:hAnsi="Times New Roman" w:cs="Times New Roman"/>
          <w:color w:val="auto"/>
        </w:rPr>
        <w:t>+</w:t>
      </w:r>
      <w:r>
        <w:rPr>
          <w:rFonts w:ascii="Times New Roman" w:eastAsiaTheme="minorEastAsia" w:hAnsi="Times New Roman" w:cs="Times New Roman"/>
          <w:color w:val="FF0000"/>
        </w:rPr>
        <w:t>”</w:t>
      </w:r>
      <w:r>
        <w:rPr>
          <w:rFonts w:ascii="Times New Roman" w:eastAsiaTheme="minorEastAsia" w:hAnsi="Times New Roman" w:cs="Times New Roman"/>
          <w:color w:val="auto"/>
        </w:rPr>
        <w:t>模式下社区居家失能老人压力性损伤护理专家共识（</w:t>
      </w:r>
      <w:r>
        <w:rPr>
          <w:rFonts w:ascii="Times New Roman" w:eastAsiaTheme="minorEastAsia" w:hAnsi="Times New Roman" w:cs="Times New Roman"/>
          <w:color w:val="auto"/>
        </w:rPr>
        <w:t>2025</w:t>
      </w:r>
      <w:r>
        <w:rPr>
          <w:rFonts w:ascii="Times New Roman" w:eastAsiaTheme="minorEastAsia" w:hAnsi="Times New Roman" w:cs="Times New Roman" w:hint="eastAsia"/>
          <w:color w:val="auto"/>
        </w:rPr>
        <w:t>版</w:t>
      </w:r>
      <w:r>
        <w:rPr>
          <w:rFonts w:ascii="Times New Roman" w:eastAsiaTheme="minorEastAsia" w:hAnsi="Times New Roman" w:cs="Times New Roman"/>
          <w:color w:val="auto"/>
        </w:rPr>
        <w:t>）》终稿。本共识涵盖</w:t>
      </w:r>
      <w:r>
        <w:rPr>
          <w:rFonts w:ascii="Times New Roman" w:eastAsiaTheme="minorEastAsia" w:hAnsi="Times New Roman" w:cs="Times New Roman"/>
          <w:color w:val="FF0000"/>
        </w:rPr>
        <w:t>“</w:t>
      </w:r>
      <w:r>
        <w:rPr>
          <w:rFonts w:ascii="Times New Roman" w:eastAsiaTheme="minorEastAsia" w:hAnsi="Times New Roman" w:cs="Times New Roman"/>
          <w:color w:val="auto"/>
        </w:rPr>
        <w:t>互联网</w:t>
      </w:r>
      <w:r>
        <w:rPr>
          <w:rFonts w:ascii="Times New Roman" w:eastAsiaTheme="minorEastAsia" w:hAnsi="Times New Roman" w:cs="Times New Roman"/>
          <w:color w:val="auto"/>
        </w:rPr>
        <w:t>+</w:t>
      </w:r>
      <w:r>
        <w:rPr>
          <w:rFonts w:ascii="Times New Roman" w:eastAsiaTheme="minorEastAsia" w:hAnsi="Times New Roman" w:cs="Times New Roman"/>
          <w:color w:val="FF0000"/>
        </w:rPr>
        <w:t>”</w:t>
      </w:r>
      <w:r>
        <w:rPr>
          <w:rFonts w:ascii="Times New Roman" w:eastAsiaTheme="minorEastAsia" w:hAnsi="Times New Roman" w:cs="Times New Roman"/>
          <w:color w:val="auto"/>
        </w:rPr>
        <w:t>模式下社区居家失能老人压力性损伤护理的适用范围、</w:t>
      </w:r>
      <w:bookmarkStart w:id="1" w:name="_Hlk214576067"/>
      <w:r>
        <w:rPr>
          <w:rFonts w:ascii="Times New Roman" w:eastAsiaTheme="minorEastAsia" w:hAnsi="Times New Roman" w:cs="Times New Roman"/>
          <w:color w:val="auto"/>
        </w:rPr>
        <w:t>主体资质</w:t>
      </w:r>
      <w:bookmarkEnd w:id="1"/>
      <w:r>
        <w:rPr>
          <w:rFonts w:ascii="Times New Roman" w:eastAsiaTheme="minorEastAsia" w:hAnsi="Times New Roman" w:cs="Times New Roman"/>
          <w:color w:val="auto"/>
        </w:rPr>
        <w:t>、服务模式、服务流程、服务内容和服务效果评价</w:t>
      </w:r>
      <w:r>
        <w:rPr>
          <w:rFonts w:ascii="Times New Roman" w:eastAsiaTheme="minorEastAsia" w:hAnsi="Times New Roman" w:cs="Times New Roman"/>
          <w:color w:val="auto"/>
        </w:rPr>
        <w:t>6</w:t>
      </w:r>
      <w:r>
        <w:rPr>
          <w:rFonts w:ascii="Times New Roman" w:eastAsiaTheme="minorEastAsia" w:hAnsi="Times New Roman" w:cs="Times New Roman"/>
          <w:color w:val="auto"/>
        </w:rPr>
        <w:t>个方面内容，为该领域护理工作的规范化管理提供了理论依据，有助于提高护理人员的专科服务能力，改善压力性损伤</w:t>
      </w:r>
      <w:bookmarkStart w:id="2" w:name="OLE_LINK2"/>
      <w:r>
        <w:rPr>
          <w:rFonts w:ascii="Times New Roman" w:eastAsiaTheme="minorEastAsia" w:hAnsi="Times New Roman" w:cs="Times New Roman"/>
          <w:color w:val="auto"/>
        </w:rPr>
        <w:t>康复结局</w:t>
      </w:r>
      <w:bookmarkEnd w:id="2"/>
      <w:r>
        <w:rPr>
          <w:rFonts w:ascii="Times New Roman" w:eastAsiaTheme="minorEastAsia" w:hAnsi="Times New Roman" w:cs="Times New Roman"/>
          <w:color w:val="auto"/>
        </w:rPr>
        <w:t>。</w:t>
      </w:r>
    </w:p>
    <w:p w14:paraId="21BFECB8" w14:textId="77777777" w:rsidR="000B4D37" w:rsidRDefault="00116AC7">
      <w:pPr>
        <w:pStyle w:val="05"/>
        <w:spacing w:line="360" w:lineRule="auto"/>
        <w:rPr>
          <w:rFonts w:ascii="Times New Roman" w:eastAsiaTheme="minorEastAsia" w:hAnsi="Times New Roman" w:cs="Times New Roman"/>
          <w:color w:val="auto"/>
        </w:rPr>
      </w:pPr>
      <w:r>
        <w:rPr>
          <w:rFonts w:ascii="Times New Roman" w:eastAsiaTheme="minorEastAsia" w:hAnsi="Times New Roman" w:cs="Times New Roman"/>
          <w:color w:val="auto"/>
        </w:rPr>
        <w:t>【</w:t>
      </w:r>
      <w:r>
        <w:rPr>
          <w:rFonts w:ascii="Times New Roman" w:eastAsiaTheme="minorEastAsia" w:hAnsi="Times New Roman" w:cs="Times New Roman"/>
          <w:b/>
          <w:bCs/>
          <w:color w:val="auto"/>
        </w:rPr>
        <w:t>关键词】</w:t>
      </w:r>
      <w:r>
        <w:rPr>
          <w:rFonts w:ascii="Times New Roman" w:eastAsiaTheme="minorEastAsia" w:hAnsi="Times New Roman" w:cs="Times New Roman"/>
          <w:color w:val="auto"/>
        </w:rPr>
        <w:t>老年人；居家；失能；互联网</w:t>
      </w:r>
      <w:r>
        <w:rPr>
          <w:rFonts w:ascii="Times New Roman" w:eastAsiaTheme="minorEastAsia" w:hAnsi="Times New Roman" w:cs="Times New Roman"/>
          <w:color w:val="auto"/>
        </w:rPr>
        <w:t>+</w:t>
      </w:r>
      <w:r>
        <w:rPr>
          <w:rFonts w:ascii="Times New Roman" w:eastAsiaTheme="minorEastAsia" w:hAnsi="Times New Roman" w:cs="Times New Roman"/>
          <w:color w:val="auto"/>
        </w:rPr>
        <w:t>；护理；压力性损伤；专家共识</w:t>
      </w:r>
    </w:p>
    <w:p w14:paraId="5AE91A85" w14:textId="77777777" w:rsidR="000B4D37" w:rsidRDefault="00116AC7">
      <w:pPr>
        <w:spacing w:line="360" w:lineRule="auto"/>
        <w:rPr>
          <w:rFonts w:ascii="Times New Roman" w:cs="Times New Roman"/>
          <w:b/>
          <w:bCs/>
          <w:sz w:val="21"/>
          <w:szCs w:val="21"/>
        </w:rPr>
      </w:pPr>
      <w:r>
        <w:rPr>
          <w:rFonts w:ascii="Times New Roman" w:cs="Times New Roman"/>
          <w:b/>
          <w:bCs/>
          <w:sz w:val="21"/>
          <w:szCs w:val="21"/>
        </w:rPr>
        <w:t>基金项目：</w:t>
      </w:r>
      <w:r>
        <w:rPr>
          <w:rFonts w:ascii="Times New Roman" w:cs="Times New Roman"/>
          <w:sz w:val="21"/>
          <w:szCs w:val="21"/>
        </w:rPr>
        <w:t>中华医学会杂志社</w:t>
      </w:r>
      <w:r>
        <w:rPr>
          <w:rFonts w:ascii="Times New Roman" w:cs="Times New Roman"/>
          <w:sz w:val="21"/>
          <w:szCs w:val="21"/>
        </w:rPr>
        <w:t>2022—2023</w:t>
      </w:r>
      <w:r>
        <w:rPr>
          <w:rFonts w:ascii="Times New Roman" w:cs="Times New Roman"/>
          <w:sz w:val="21"/>
          <w:szCs w:val="21"/>
        </w:rPr>
        <w:t>年护理学科研究课题</w:t>
      </w:r>
      <w:r>
        <w:rPr>
          <w:rFonts w:ascii="Times New Roman" w:cs="Times New Roman"/>
          <w:b/>
          <w:bCs/>
          <w:sz w:val="21"/>
          <w:szCs w:val="21"/>
        </w:rPr>
        <w:t>（</w:t>
      </w:r>
      <w:r>
        <w:rPr>
          <w:rFonts w:ascii="Times New Roman" w:cs="Times New Roman"/>
          <w:sz w:val="21"/>
          <w:szCs w:val="21"/>
        </w:rPr>
        <w:t>CMAPH-NRG2022040</w:t>
      </w:r>
      <w:r>
        <w:rPr>
          <w:rFonts w:ascii="Times New Roman" w:cs="Times New Roman"/>
          <w:b/>
          <w:bCs/>
          <w:sz w:val="21"/>
          <w:szCs w:val="21"/>
        </w:rPr>
        <w:t>）</w:t>
      </w:r>
    </w:p>
    <w:p w14:paraId="3BAB4BB0" w14:textId="77777777" w:rsidR="000B4D37" w:rsidRDefault="00116AC7">
      <w:pPr>
        <w:pStyle w:val="41"/>
        <w:spacing w:line="360" w:lineRule="auto"/>
        <w:ind w:firstLineChars="0" w:firstLine="0"/>
        <w:rPr>
          <w:rFonts w:ascii="Times New Roman" w:eastAsiaTheme="minorEastAsia" w:hAnsi="Times New Roman" w:cs="Times New Roman"/>
          <w:color w:val="auto"/>
        </w:rPr>
      </w:pPr>
      <w:r>
        <w:rPr>
          <w:rFonts w:ascii="Times New Roman" w:eastAsiaTheme="minorEastAsia" w:hAnsi="Times New Roman" w:cs="Times New Roman"/>
          <w:b/>
          <w:color w:val="auto"/>
        </w:rPr>
        <w:t>实践指南注册：</w:t>
      </w:r>
      <w:r>
        <w:rPr>
          <w:rFonts w:ascii="Times New Roman" w:eastAsiaTheme="minorEastAsia" w:hAnsi="Times New Roman" w:cs="Times New Roman"/>
          <w:color w:val="auto"/>
        </w:rPr>
        <w:t>国际实践指南注册与透明化平台（</w:t>
      </w:r>
      <w:r>
        <w:rPr>
          <w:rFonts w:ascii="Times New Roman" w:eastAsiaTheme="minorEastAsia" w:hAnsi="Times New Roman" w:cs="Times New Roman"/>
          <w:color w:val="auto"/>
        </w:rPr>
        <w:t>PREPARE</w:t>
      </w:r>
      <w:sdt>
        <w:sdtPr>
          <w:alias w:val="单位间隙"/>
          <w:tag w:val="formattag_auto"/>
          <w:id w:val="2180314"/>
        </w:sdtPr>
        <w:sdtContent>
          <w:bookmarkStart w:id="3" w:name="bkFormat2180314"/>
          <w:r>
            <w:rPr>
              <w:rFonts w:ascii="Times New Roman" w:eastAsiaTheme="minorEastAsia" w:hAnsi="Times New Roman" w:cs="Times New Roman"/>
              <w:color w:val="FF0000"/>
            </w:rPr>
            <w:t>-2024CN</w:t>
          </w:r>
          <w:bookmarkEnd w:id="3"/>
        </w:sdtContent>
      </w:sdt>
      <w:r>
        <w:rPr>
          <w:rFonts w:ascii="Times New Roman" w:eastAsiaTheme="minorEastAsia" w:hAnsi="Times New Roman" w:cs="Times New Roman"/>
          <w:color w:val="auto"/>
        </w:rPr>
        <w:t>870</w:t>
      </w:r>
      <w:r>
        <w:rPr>
          <w:rFonts w:ascii="Times New Roman" w:eastAsiaTheme="minorEastAsia" w:hAnsi="Times New Roman" w:cs="Times New Roman"/>
          <w:color w:val="auto"/>
        </w:rPr>
        <w:t>）</w:t>
      </w:r>
    </w:p>
    <w:p w14:paraId="358383F1" w14:textId="77777777" w:rsidR="000B4D37" w:rsidRDefault="000B4D37">
      <w:pPr>
        <w:pStyle w:val="11"/>
        <w:spacing w:line="360" w:lineRule="auto"/>
        <w:jc w:val="left"/>
        <w:rPr>
          <w:rFonts w:ascii="Times New Roman" w:eastAsiaTheme="minorEastAsia" w:hAnsi="Times New Roman" w:cs="Times New Roman"/>
          <w:b/>
          <w:color w:val="auto"/>
          <w:sz w:val="21"/>
          <w:szCs w:val="21"/>
        </w:rPr>
      </w:pPr>
    </w:p>
    <w:p w14:paraId="116988B3" w14:textId="4A820E40" w:rsidR="000B4D37" w:rsidRPr="00F8031C" w:rsidRDefault="00116AC7" w:rsidP="00F8031C">
      <w:pPr>
        <w:jc w:val="center"/>
        <w:rPr>
          <w:rFonts w:ascii="Times New Roman Regular" w:hAnsi="Times New Roman Regular" w:cs="Times New Roman Regular"/>
        </w:rPr>
      </w:pPr>
      <w:r w:rsidRPr="00F8031C">
        <w:rPr>
          <w:rFonts w:ascii="Times New Roman Bold" w:hAnsi="Times New Roman Bold" w:cs="Times New Roman Bold"/>
          <w:b/>
          <w:bCs/>
        </w:rPr>
        <w:t>Expert consensus on pressure injury nursing for community-dwelling disabled older adults under th</w:t>
      </w:r>
      <w:sdt>
        <w:sdtPr>
          <w:alias w:val="多余空格"/>
          <w:tag w:val="reviewtag_"/>
          <w:id w:val="1553"/>
        </w:sdtPr>
        <w:sdtContent>
          <w:bookmarkStart w:id="4" w:name="bkReivew1553"/>
          <w:r>
            <w:rPr>
              <w:rFonts w:ascii="Times New Roman Bold" w:hAnsi="Times New Roman Bold" w:cs="Times New Roman Bold"/>
              <w:b/>
              <w:bCs/>
              <w:color w:val="0072FF"/>
            </w:rPr>
            <w:t>e</w:t>
          </w:r>
          <w:r w:rsidR="007F1165">
            <w:rPr>
              <w:rFonts w:ascii="Times New Roman Bold" w:hAnsi="Times New Roman Bold" w:cs="Times New Roman Bold" w:hint="eastAsia"/>
              <w:b/>
              <w:bCs/>
              <w:color w:val="0072FF"/>
            </w:rPr>
            <w:t xml:space="preserve"> </w:t>
          </w:r>
          <w:r w:rsidR="007F1165" w:rsidRPr="007F1165">
            <w:rPr>
              <w:rFonts w:ascii="Times New Roman Bold" w:hAnsi="Times New Roman Bold" w:cs="Times New Roman Bold"/>
              <w:b/>
              <w:bCs/>
              <w:color w:val="0072FF"/>
            </w:rPr>
            <w:t>"</w:t>
          </w:r>
          <w:bookmarkEnd w:id="4"/>
        </w:sdtContent>
      </w:sdt>
      <w:r>
        <w:rPr>
          <w:rFonts w:ascii="Times New Roman Bold" w:hAnsi="Times New Roman Bold" w:cs="Times New Roman Bold"/>
          <w:b/>
          <w:bCs/>
        </w:rPr>
        <w:t>Internet</w:t>
      </w:r>
      <w:sdt>
        <w:sdtPr>
          <w:alias w:val="多余空格"/>
          <w:tag w:val="reviewtag_"/>
          <w:id w:val="53156"/>
        </w:sdtPr>
        <w:sdtContent>
          <w:bookmarkStart w:id="5" w:name="bkReivew53156"/>
          <w:r>
            <w:rPr>
              <w:rFonts w:ascii="Times New Roman Bold" w:hAnsi="Times New Roman Bold" w:cs="Times New Roman Bold"/>
              <w:b/>
              <w:bCs/>
              <w:color w:val="0072FF"/>
            </w:rPr>
            <w:t>+ "</w:t>
          </w:r>
          <w:r w:rsidR="007F1165" w:rsidRPr="007F1165">
            <w:rPr>
              <w:rFonts w:ascii="Times New Roman Bold" w:hAnsi="Times New Roman Bold" w:cs="Times New Roman Bold"/>
              <w:b/>
              <w:bCs/>
              <w:color w:val="0072FF"/>
            </w:rPr>
            <w:t xml:space="preserve"> </w:t>
          </w:r>
          <w:r w:rsidRPr="00F8031C">
            <w:rPr>
              <w:rFonts w:ascii="Times New Roman Bold" w:hAnsi="Times New Roman Bold" w:cs="Times New Roman Bold"/>
              <w:b/>
              <w:bCs/>
              <w:color w:val="0072FF"/>
            </w:rPr>
            <w:t>m</w:t>
          </w:r>
          <w:bookmarkEnd w:id="5"/>
        </w:sdtContent>
      </w:sdt>
      <w:r>
        <w:rPr>
          <w:rFonts w:ascii="Times New Roman Bold" w:hAnsi="Times New Roman Bold" w:cs="Times New Roman Bold"/>
          <w:b/>
          <w:bCs/>
        </w:rPr>
        <w:t>ode</w:t>
      </w:r>
      <w:sdt>
        <w:sdtPr>
          <w:alias w:val="多余空格"/>
          <w:tag w:val="reviewtag_"/>
          <w:id w:val="3081633"/>
        </w:sdtPr>
        <w:sdtContent>
          <w:bookmarkStart w:id="6" w:name="bkReivew3081633"/>
          <w:r w:rsidR="007F1165">
            <w:rPr>
              <w:rFonts w:ascii="Times New Roman Bold" w:hAnsi="Times New Roman Bold" w:cs="Times New Roman Bold" w:hint="eastAsia"/>
              <w:b/>
              <w:bCs/>
              <w:color w:val="0072FF"/>
            </w:rPr>
            <w:t>l</w:t>
          </w:r>
          <w:r w:rsidRPr="00F8031C">
            <w:rPr>
              <w:rFonts w:ascii="Times New Roman Bold" w:hAnsi="Times New Roman Bold" w:cs="Times New Roman Bold"/>
              <w:b/>
              <w:bCs/>
              <w:color w:val="0072FF"/>
            </w:rPr>
            <w:t xml:space="preserve"> (</w:t>
          </w:r>
          <w:bookmarkEnd w:id="6"/>
        </w:sdtContent>
      </w:sdt>
      <w:r>
        <w:rPr>
          <w:rFonts w:ascii="Times New Roman Bold" w:hAnsi="Times New Roman Bold" w:cs="Times New Roman Bold"/>
          <w:b/>
          <w:bCs/>
        </w:rPr>
        <w:t>2025 edition)</w:t>
      </w:r>
    </w:p>
    <w:p w14:paraId="18ADEDD5" w14:textId="77777777" w:rsidR="000B4D37" w:rsidRPr="00F8031C" w:rsidRDefault="00116AC7" w:rsidP="00F8031C">
      <w:pPr>
        <w:jc w:val="center"/>
        <w:rPr>
          <w:rFonts w:ascii="Times New Roman Italic" w:hAnsi="Times New Roman Italic" w:cs="Times New Roman Italic"/>
          <w:i/>
          <w:iCs/>
        </w:rPr>
      </w:pPr>
      <w:r w:rsidRPr="00F8031C">
        <w:rPr>
          <w:rFonts w:ascii="Times New Roman Italic" w:hAnsi="Times New Roman Italic" w:cs="Times New Roman Italic"/>
          <w:i/>
          <w:iCs/>
        </w:rPr>
        <w:t>Wound, Ostomy and Continence Group of Nursing Branch of Cross-Strait Medical and Health Exchange Association</w:t>
      </w:r>
    </w:p>
    <w:p w14:paraId="6389BDB2" w14:textId="77777777" w:rsidR="000B4D37" w:rsidRPr="00F8031C" w:rsidRDefault="00116AC7" w:rsidP="00F8031C">
      <w:pPr>
        <w:jc w:val="center"/>
        <w:rPr>
          <w:rFonts w:ascii="Times New Roman Italic" w:hAnsi="Times New Roman Italic" w:cs="Times New Roman Italic"/>
          <w:i/>
          <w:iCs/>
        </w:rPr>
      </w:pPr>
      <w:r w:rsidRPr="00F8031C">
        <w:rPr>
          <w:rFonts w:ascii="Times New Roman Italic" w:hAnsi="Times New Roman Italic" w:cs="Times New Roman Italic"/>
          <w:i/>
          <w:iCs/>
        </w:rPr>
        <w:t>Corresponding author: Wei Li, Email: weili066100@126.com</w:t>
      </w:r>
    </w:p>
    <w:p w14:paraId="363F5425" w14:textId="752118C9" w:rsidR="000B4D37" w:rsidRPr="00F8031C" w:rsidRDefault="00116AC7" w:rsidP="00F8031C">
      <w:pPr>
        <w:ind w:firstLineChars="200" w:firstLine="442"/>
        <w:jc w:val="both"/>
        <w:rPr>
          <w:rFonts w:ascii="Times New Roman Regular" w:hAnsi="Times New Roman Regular" w:cs="Times New Roman Regular"/>
        </w:rPr>
      </w:pPr>
      <w:r w:rsidRPr="00F8031C">
        <w:rPr>
          <w:rFonts w:ascii="Times New Roman Regular" w:hAnsi="Times New Roman Regular" w:cs="Times New Roman Regular" w:hint="eastAsia"/>
          <w:b/>
          <w:bCs/>
        </w:rPr>
        <w:t>【</w:t>
      </w:r>
      <w:r w:rsidRPr="00F8031C">
        <w:rPr>
          <w:rFonts w:ascii="Times New Roman Bold" w:hAnsi="Times New Roman Bold" w:cs="Times New Roman Bold"/>
          <w:b/>
          <w:bCs/>
        </w:rPr>
        <w:t>Abstract</w:t>
      </w:r>
      <w:r w:rsidRPr="00F8031C">
        <w:rPr>
          <w:rFonts w:ascii="Times New Roman Regular" w:hAnsi="Times New Roman Regular" w:cs="Times New Roman Regular" w:hint="eastAsia"/>
          <w:b/>
          <w:bCs/>
        </w:rPr>
        <w:t>】</w:t>
      </w:r>
      <w:r w:rsidRPr="00F8031C">
        <w:rPr>
          <w:rFonts w:ascii="Times New Roman Regular" w:hAnsi="Times New Roman Regular" w:cs="Times New Roman Regular"/>
        </w:rPr>
        <w:t xml:space="preserve"> To promote the standardization and normalization of pressure injury nursing for community-dwelling disabled older adults under the </w:t>
      </w:r>
      <w:r w:rsidR="007E4252" w:rsidRPr="007F1165">
        <w:rPr>
          <w:rFonts w:ascii="Times New Roman Bold" w:hAnsi="Times New Roman Bold" w:cs="Times New Roman Bold"/>
          <w:b/>
          <w:bCs/>
        </w:rPr>
        <w:t>"Internet+ "</w:t>
      </w:r>
      <w:r w:rsidRPr="00F8031C">
        <w:rPr>
          <w:rFonts w:ascii="Times New Roman Regular" w:hAnsi="Times New Roman Regular" w:cs="Times New Roman Regular"/>
        </w:rPr>
        <w:t xml:space="preserve"> mode</w:t>
      </w:r>
      <w:r w:rsidR="007E4252">
        <w:rPr>
          <w:rFonts w:ascii="Times New Roman Regular" w:hAnsi="Times New Roman Regular" w:cs="Times New Roman Regular" w:hint="eastAsia"/>
        </w:rPr>
        <w:t>l</w:t>
      </w:r>
      <w:r w:rsidRPr="00F8031C">
        <w:rPr>
          <w:rFonts w:ascii="Times New Roman Regular" w:hAnsi="Times New Roman Regular" w:cs="Times New Roman Regular"/>
        </w:rPr>
        <w:t xml:space="preserve">, the Wound, Ostomy and Continence Group of Nursing Branch of Cross-Strait Medical and Health Exchange Association established a consensus writing group. After evidence-based questions were identified, a preliminary draft of the consensus was developed through literature retrieval and screening, literature quality appraisal, and evidence selection and synthesis. After two rounds of expert consultation and three rounds of expert demonstration meetings, the final version of the </w:t>
      </w:r>
      <w:r w:rsidRPr="00F8031C">
        <w:rPr>
          <w:rFonts w:ascii="Times New Roman Italic" w:hAnsi="Times New Roman Italic" w:cs="Times New Roman Italic"/>
          <w:i/>
          <w:iCs/>
        </w:rPr>
        <w:t>Expert consensus on pressure injury nursing for community-dwelling disabled older adults under the</w:t>
      </w:r>
      <w:r w:rsidR="007E4252" w:rsidRPr="007E4252">
        <w:rPr>
          <w:rFonts w:ascii="Times New Roman Italic" w:hAnsi="Times New Roman Italic" w:cs="Times New Roman Italic"/>
          <w:i/>
          <w:iCs/>
        </w:rPr>
        <w:t>"Internet+ " model (2025 edition)</w:t>
      </w:r>
      <w:r w:rsidRPr="00F8031C">
        <w:rPr>
          <w:rFonts w:ascii="Times New Roman Regular" w:hAnsi="Times New Roman Regular" w:cs="Times New Roman Regular"/>
        </w:rPr>
        <w:t xml:space="preserve"> was determined. This consensus covers six aspects of pressure injury nursing for community-dwelling disabled older adults at home under the Internet Plus mode, including scope of application, subject qualifications, service mode, service process, service content, and service effect evaluation. It provides a theoretical basis for the standardized management of nursing work in this field, and is helpful for improving the specialized service capabilities of nursing staff and the rehabilitation outcomes of pressure injuries.</w:t>
      </w:r>
    </w:p>
    <w:p w14:paraId="368BDA4C" w14:textId="6DA3C560" w:rsidR="000B4D37" w:rsidRPr="00F8031C" w:rsidRDefault="00116AC7" w:rsidP="00F8031C">
      <w:pPr>
        <w:ind w:firstLineChars="200" w:firstLine="442"/>
        <w:jc w:val="both"/>
        <w:rPr>
          <w:rFonts w:ascii="Times New Roman Regular" w:hAnsi="Times New Roman Regular" w:cs="Times New Roman Regular"/>
        </w:rPr>
      </w:pPr>
      <w:r w:rsidRPr="00F8031C">
        <w:rPr>
          <w:rFonts w:ascii="Times New Roman Regular" w:hAnsi="Times New Roman Regular" w:cs="Times New Roman Regular" w:hint="eastAsia"/>
          <w:b/>
          <w:bCs/>
        </w:rPr>
        <w:t>【</w:t>
      </w:r>
      <w:r w:rsidRPr="00F8031C">
        <w:rPr>
          <w:rFonts w:ascii="Times New Roman Bold" w:hAnsi="Times New Roman Bold" w:cs="Times New Roman Bold"/>
          <w:b/>
          <w:bCs/>
        </w:rPr>
        <w:t>Key words</w:t>
      </w:r>
      <w:r w:rsidRPr="00F8031C">
        <w:rPr>
          <w:rFonts w:ascii="Times New Roman Regular" w:hAnsi="Times New Roman Regular" w:cs="Times New Roman Regular" w:hint="eastAsia"/>
          <w:b/>
          <w:bCs/>
        </w:rPr>
        <w:t>】</w:t>
      </w:r>
      <w:r w:rsidRPr="00F8031C">
        <w:rPr>
          <w:rFonts w:ascii="Times New Roman Regular" w:hAnsi="Times New Roman Regular" w:cs="Times New Roman Regular"/>
          <w:b/>
          <w:bCs/>
        </w:rPr>
        <w:t xml:space="preserve"> </w:t>
      </w:r>
      <w:r w:rsidRPr="00F8031C">
        <w:rPr>
          <w:rFonts w:ascii="Times New Roman Regular" w:hAnsi="Times New Roman Regular" w:cs="Times New Roman Regular"/>
        </w:rPr>
        <w:t>Aged; Home; Disability; Internet</w:t>
      </w:r>
      <w:r w:rsidR="007E4252">
        <w:rPr>
          <w:rFonts w:ascii="Times New Roman Regular" w:hAnsi="Times New Roman Regular" w:cs="Times New Roman Regular" w:hint="eastAsia"/>
        </w:rPr>
        <w:t xml:space="preserve"> +</w:t>
      </w:r>
      <w:r w:rsidRPr="00F8031C">
        <w:rPr>
          <w:rFonts w:ascii="Times New Roman Regular" w:hAnsi="Times New Roman Regular" w:cs="Times New Roman Regular"/>
        </w:rPr>
        <w:t xml:space="preserve">; Nursing; Pressure </w:t>
      </w:r>
      <w:r>
        <w:rPr>
          <w:rFonts w:ascii="Times New Roman Regular" w:hAnsi="Times New Roman Regular" w:cs="Times New Roman Regular"/>
        </w:rPr>
        <w:t>i</w:t>
      </w:r>
      <w:r w:rsidRPr="00F8031C">
        <w:rPr>
          <w:rFonts w:ascii="Times New Roman Regular" w:hAnsi="Times New Roman Regular" w:cs="Times New Roman Regular"/>
        </w:rPr>
        <w:t xml:space="preserve">njury; Expert </w:t>
      </w:r>
      <w:r>
        <w:rPr>
          <w:rFonts w:ascii="Times New Roman Regular" w:hAnsi="Times New Roman Regular" w:cs="Times New Roman Regular"/>
        </w:rPr>
        <w:t>c</w:t>
      </w:r>
      <w:r w:rsidRPr="00F8031C">
        <w:rPr>
          <w:rFonts w:ascii="Times New Roman Regular" w:hAnsi="Times New Roman Regular" w:cs="Times New Roman Regular"/>
        </w:rPr>
        <w:t>onsensus</w:t>
      </w:r>
    </w:p>
    <w:p w14:paraId="2E425AB2" w14:textId="614487BB" w:rsidR="000B4D37" w:rsidRPr="00F8031C" w:rsidRDefault="00116AC7" w:rsidP="00F8031C">
      <w:pPr>
        <w:ind w:firstLineChars="200" w:firstLine="442"/>
        <w:jc w:val="both"/>
        <w:rPr>
          <w:rFonts w:ascii="Times New Roman Regular" w:hAnsi="Times New Roman Regular" w:cs="Times New Roman Regular"/>
        </w:rPr>
      </w:pPr>
      <w:r w:rsidRPr="00F8031C">
        <w:rPr>
          <w:rFonts w:ascii="Times New Roman Bold" w:hAnsi="Times New Roman Bold" w:cs="Times New Roman Bold"/>
          <w:b/>
          <w:bCs/>
        </w:rPr>
        <w:t>Fund program:</w:t>
      </w:r>
      <w:r w:rsidR="003E64CF" w:rsidRPr="003E64CF">
        <w:t xml:space="preserve"> </w:t>
      </w:r>
      <w:r w:rsidR="003E64CF">
        <w:rPr>
          <w:rFonts w:ascii="Times New Roman" w:cs="Times New Roman"/>
          <w:sz w:val="21"/>
          <w:szCs w:val="21"/>
        </w:rPr>
        <w:t>2022—2023</w:t>
      </w:r>
      <w:r w:rsidR="003E64CF">
        <w:rPr>
          <w:rFonts w:ascii="Times New Roman" w:cs="Times New Roman" w:hint="eastAsia"/>
          <w:sz w:val="21"/>
          <w:szCs w:val="21"/>
        </w:rPr>
        <w:t xml:space="preserve"> </w:t>
      </w:r>
      <w:r w:rsidR="003E64CF" w:rsidRPr="003E64CF">
        <w:rPr>
          <w:rFonts w:ascii="Times New Roman Bold" w:hAnsi="Times New Roman Bold" w:cs="Times New Roman Bold"/>
        </w:rPr>
        <w:t>Nursing Research Project of Chinese Medical Association Publishing House</w:t>
      </w:r>
      <w:r w:rsidRPr="00F8031C">
        <w:rPr>
          <w:rFonts w:ascii="Times New Roman Regular" w:hAnsi="Times New Roman Regular" w:cs="Times New Roman Regular"/>
        </w:rPr>
        <w:t xml:space="preserve"> (CMAPH-NRG2022040)</w:t>
      </w:r>
    </w:p>
    <w:p w14:paraId="429E2446" w14:textId="77777777" w:rsidR="000B4D37" w:rsidRDefault="000B4D37" w:rsidP="00F8031C">
      <w:pPr>
        <w:jc w:val="both"/>
        <w:rPr>
          <w:rFonts w:ascii="Times New Roman Regular" w:hAnsi="Times New Roman Regular" w:cs="Times New Roman Regular"/>
        </w:rPr>
      </w:pPr>
    </w:p>
    <w:p w14:paraId="63523DC0" w14:textId="77777777" w:rsidR="000B4D37" w:rsidRDefault="00116AC7">
      <w:pPr>
        <w:pStyle w:val="41"/>
        <w:spacing w:line="360" w:lineRule="auto"/>
        <w:ind w:firstLine="420"/>
        <w:rPr>
          <w:rFonts w:ascii="Times New Roman" w:eastAsiaTheme="minorEastAsia" w:hAnsi="Times New Roman" w:cs="Times New Roman"/>
          <w:color w:val="auto"/>
        </w:rPr>
      </w:pPr>
      <w:r>
        <w:rPr>
          <w:rFonts w:ascii="Times New Roman" w:eastAsiaTheme="minorEastAsia" w:hAnsi="Times New Roman" w:cs="Times New Roman"/>
          <w:color w:val="auto"/>
        </w:rPr>
        <w:t>失能老人是指丧失生活自理能力的老年人，预计到</w:t>
      </w:r>
      <w:r>
        <w:rPr>
          <w:rFonts w:ascii="Times New Roman" w:eastAsiaTheme="minorEastAsia" w:hAnsi="Times New Roman" w:cs="Times New Roman"/>
          <w:color w:val="auto"/>
        </w:rPr>
        <w:t>2050</w:t>
      </w:r>
      <w:r>
        <w:rPr>
          <w:rFonts w:ascii="Times New Roman" w:eastAsiaTheme="minorEastAsia" w:hAnsi="Times New Roman" w:cs="Times New Roman"/>
          <w:color w:val="auto"/>
        </w:rPr>
        <w:t>年，我国失能老人人数将达到</w:t>
      </w:r>
      <w:sdt>
        <w:sdtPr>
          <w:alias w:val="千分位"/>
          <w:tag w:val="formattag_auto"/>
          <w:id w:val="3122123"/>
        </w:sdtPr>
        <w:sdtContent>
          <w:bookmarkStart w:id="7" w:name="bkFormat3122123"/>
          <w:r>
            <w:rPr>
              <w:rFonts w:ascii="Times New Roman" w:eastAsiaTheme="minorEastAsia" w:hAnsi="Times New Roman" w:cs="Times New Roman"/>
              <w:color w:val="FF0000"/>
            </w:rPr>
            <w:t>9</w:t>
          </w:r>
          <w:r>
            <w:rPr>
              <w:rFonts w:ascii="Times New Roman" w:eastAsiaTheme="minorEastAsia" w:hAnsi="Times New Roman" w:cs="Times New Roman" w:hint="eastAsia"/>
              <w:color w:val="FF0000"/>
            </w:rPr>
            <w:t xml:space="preserve"> </w:t>
          </w:r>
          <w:r>
            <w:rPr>
              <w:rFonts w:ascii="Times New Roman" w:eastAsiaTheme="minorEastAsia" w:hAnsi="Times New Roman" w:cs="Times New Roman"/>
              <w:color w:val="FF0000"/>
            </w:rPr>
            <w:t>140</w:t>
          </w:r>
          <w:bookmarkEnd w:id="7"/>
        </w:sdtContent>
      </w:sdt>
      <w:r>
        <w:rPr>
          <w:rFonts w:ascii="Times New Roman" w:eastAsiaTheme="minorEastAsia" w:hAnsi="Times New Roman" w:cs="Times New Roman"/>
          <w:color w:val="auto"/>
        </w:rPr>
        <w:t>万</w:t>
      </w:r>
      <w:r>
        <w:rPr>
          <w:rFonts w:ascii="Times New Roman" w:eastAsiaTheme="minorEastAsia" w:hAnsi="Times New Roman" w:cs="Times New Roman"/>
          <w:color w:val="auto"/>
          <w:vertAlign w:val="superscript"/>
        </w:rPr>
        <w:t xml:space="preserve"> [1]</w:t>
      </w:r>
      <w:r>
        <w:rPr>
          <w:rFonts w:ascii="Times New Roman" w:eastAsiaTheme="minorEastAsia" w:hAnsi="Times New Roman" w:cs="Times New Roman"/>
          <w:color w:val="auto"/>
        </w:rPr>
        <w:t>。目前</w:t>
      </w:r>
      <w:r>
        <w:rPr>
          <w:rFonts w:ascii="Times New Roman" w:eastAsiaTheme="minorEastAsia" w:hAnsi="Times New Roman" w:cs="Times New Roman" w:hint="eastAsia"/>
          <w:color w:val="auto"/>
        </w:rPr>
        <w:t>，</w:t>
      </w:r>
      <w:r>
        <w:rPr>
          <w:rFonts w:ascii="Times New Roman" w:eastAsiaTheme="minorEastAsia" w:hAnsi="Times New Roman" w:cs="Times New Roman"/>
          <w:color w:val="auto"/>
        </w:rPr>
        <w:t>我国失能老人以社区居家养老模式为主，由于皮肤弹性下降、活动受限、营养摄取能力不足、多病共存等高危因素，其压力性损伤发生率高达</w:t>
      </w:r>
      <w:r>
        <w:rPr>
          <w:rFonts w:ascii="Times New Roman" w:eastAsiaTheme="minorEastAsia" w:hAnsi="Times New Roman" w:cs="Times New Roman"/>
          <w:color w:val="auto"/>
        </w:rPr>
        <w:t>25.8%</w:t>
      </w:r>
      <w:r>
        <w:rPr>
          <w:rFonts w:ascii="Times New Roman" w:eastAsiaTheme="minorEastAsia" w:hAnsi="Times New Roman" w:cs="Times New Roman"/>
          <w:color w:val="auto"/>
        </w:rPr>
        <w:t>，给家庭及社会带来了沉重的照护及医疗负担</w:t>
      </w:r>
      <w:r>
        <w:rPr>
          <w:rFonts w:ascii="Times New Roman" w:eastAsiaTheme="minorEastAsia" w:hAnsi="Times New Roman" w:cs="Times New Roman"/>
          <w:color w:val="auto"/>
          <w:vertAlign w:val="superscript"/>
        </w:rPr>
        <w:t>[2]</w:t>
      </w:r>
      <w:r>
        <w:rPr>
          <w:rFonts w:ascii="Times New Roman" w:eastAsiaTheme="minorEastAsia" w:hAnsi="Times New Roman" w:cs="Times New Roman"/>
          <w:color w:val="auto"/>
        </w:rPr>
        <w:t>。自</w:t>
      </w:r>
      <w:r>
        <w:rPr>
          <w:rFonts w:ascii="Times New Roman" w:eastAsiaTheme="minorEastAsia" w:hAnsi="Times New Roman" w:cs="Times New Roman"/>
          <w:color w:val="auto"/>
        </w:rPr>
        <w:t>2019</w:t>
      </w:r>
      <w:r>
        <w:rPr>
          <w:rFonts w:ascii="Times New Roman" w:eastAsiaTheme="minorEastAsia" w:hAnsi="Times New Roman" w:cs="Times New Roman"/>
          <w:color w:val="auto"/>
        </w:rPr>
        <w:t>年起，</w:t>
      </w:r>
      <w:r>
        <w:rPr>
          <w:rFonts w:ascii="Times New Roman" w:eastAsiaTheme="minorEastAsia" w:hAnsi="Times New Roman" w:cs="Times New Roman"/>
          <w:color w:val="FF0000"/>
        </w:rPr>
        <w:t>“</w:t>
      </w:r>
      <w:r>
        <w:rPr>
          <w:rFonts w:ascii="Times New Roman" w:eastAsiaTheme="minorEastAsia" w:hAnsi="Times New Roman" w:cs="Times New Roman"/>
          <w:color w:val="auto"/>
        </w:rPr>
        <w:t>互联网</w:t>
      </w:r>
      <w:r>
        <w:rPr>
          <w:rFonts w:ascii="Times New Roman" w:eastAsiaTheme="minorEastAsia" w:hAnsi="Times New Roman" w:cs="Times New Roman"/>
          <w:color w:val="auto"/>
        </w:rPr>
        <w:t>+</w:t>
      </w:r>
      <w:r>
        <w:rPr>
          <w:rFonts w:ascii="Times New Roman" w:eastAsiaTheme="minorEastAsia" w:hAnsi="Times New Roman" w:cs="Times New Roman"/>
          <w:color w:val="FF0000"/>
        </w:rPr>
        <w:t>”</w:t>
      </w:r>
      <w:r>
        <w:rPr>
          <w:rFonts w:ascii="Times New Roman" w:eastAsiaTheme="minorEastAsia" w:hAnsi="Times New Roman" w:cs="Times New Roman"/>
          <w:color w:val="auto"/>
        </w:rPr>
        <w:t>护理服务工作在国内</w:t>
      </w:r>
      <w:r>
        <w:rPr>
          <w:rFonts w:ascii="Times New Roman" w:eastAsiaTheme="minorEastAsia" w:hAnsi="Times New Roman" w:cs="Times New Roman"/>
          <w:color w:val="auto"/>
        </w:rPr>
        <w:t>6</w:t>
      </w:r>
      <w:r>
        <w:rPr>
          <w:rFonts w:ascii="Times New Roman" w:eastAsiaTheme="minorEastAsia" w:hAnsi="Times New Roman" w:cs="Times New Roman"/>
          <w:color w:val="auto"/>
        </w:rPr>
        <w:t>个省市试点后，逐步</w:t>
      </w:r>
      <w:r>
        <w:rPr>
          <w:rFonts w:ascii="Times New Roman" w:eastAsiaTheme="minorEastAsia" w:hAnsi="Times New Roman" w:cs="Times New Roman" w:hint="eastAsia"/>
          <w:color w:val="auto"/>
        </w:rPr>
        <w:t>开始</w:t>
      </w:r>
      <w:r>
        <w:rPr>
          <w:rFonts w:ascii="Times New Roman" w:eastAsiaTheme="minorEastAsia" w:hAnsi="Times New Roman" w:cs="Times New Roman"/>
          <w:color w:val="auto"/>
        </w:rPr>
        <w:t>在全国</w:t>
      </w:r>
      <w:r>
        <w:rPr>
          <w:rFonts w:ascii="Times New Roman" w:eastAsiaTheme="minorEastAsia" w:hAnsi="Times New Roman" w:cs="Times New Roman" w:hint="eastAsia"/>
          <w:color w:val="auto"/>
        </w:rPr>
        <w:t>范围内</w:t>
      </w:r>
      <w:r>
        <w:rPr>
          <w:rFonts w:ascii="Times New Roman" w:eastAsiaTheme="minorEastAsia" w:hAnsi="Times New Roman" w:cs="Times New Roman"/>
          <w:color w:val="auto"/>
        </w:rPr>
        <w:t>推广，满足了居家失</w:t>
      </w:r>
      <w:r>
        <w:rPr>
          <w:rFonts w:ascii="Times New Roman" w:eastAsiaTheme="minorEastAsia" w:hAnsi="Times New Roman" w:cs="Times New Roman"/>
          <w:color w:val="auto"/>
        </w:rPr>
        <w:lastRenderedPageBreak/>
        <w:t>能老人及其照顾者的</w:t>
      </w:r>
      <w:r>
        <w:rPr>
          <w:rFonts w:ascii="Times New Roman" w:eastAsiaTheme="minorEastAsia" w:hAnsi="Times New Roman" w:cs="Times New Roman"/>
          <w:color w:val="FF0000"/>
        </w:rPr>
        <w:t>“</w:t>
      </w:r>
      <w:r>
        <w:rPr>
          <w:rFonts w:ascii="Times New Roman" w:eastAsiaTheme="minorEastAsia" w:hAnsi="Times New Roman" w:cs="Times New Roman"/>
          <w:color w:val="auto"/>
        </w:rPr>
        <w:t>互联网</w:t>
      </w:r>
      <w:r>
        <w:rPr>
          <w:rFonts w:ascii="Times New Roman" w:eastAsiaTheme="minorEastAsia" w:hAnsi="Times New Roman" w:cs="Times New Roman"/>
          <w:color w:val="auto"/>
        </w:rPr>
        <w:t>+</w:t>
      </w:r>
      <w:r>
        <w:rPr>
          <w:rFonts w:ascii="Times New Roman" w:eastAsiaTheme="minorEastAsia" w:hAnsi="Times New Roman" w:cs="Times New Roman"/>
          <w:color w:val="FF0000"/>
        </w:rPr>
        <w:t>”</w:t>
      </w:r>
      <w:r>
        <w:rPr>
          <w:rFonts w:ascii="Times New Roman" w:eastAsiaTheme="minorEastAsia" w:hAnsi="Times New Roman" w:cs="Times New Roman"/>
          <w:color w:val="auto"/>
        </w:rPr>
        <w:t>压力性损伤护理需求</w:t>
      </w:r>
      <w:r>
        <w:rPr>
          <w:rFonts w:ascii="Times New Roman" w:eastAsiaTheme="minorEastAsia" w:hAnsi="Times New Roman" w:cs="Times New Roman"/>
          <w:color w:val="auto"/>
          <w:vertAlign w:val="superscript"/>
        </w:rPr>
        <w:t>[</w:t>
      </w:r>
      <w:r>
        <w:rPr>
          <w:rFonts w:ascii="Times New Roman" w:eastAsiaTheme="minorEastAsia" w:hAnsi="Times New Roman" w:cs="Times New Roman" w:hint="eastAsia"/>
          <w:color w:val="auto"/>
          <w:vertAlign w:val="superscript"/>
        </w:rPr>
        <w:t>3-</w:t>
      </w:r>
      <w:r>
        <w:rPr>
          <w:rFonts w:ascii="Times New Roman" w:eastAsiaTheme="minorEastAsia" w:hAnsi="Times New Roman" w:cs="Times New Roman"/>
          <w:color w:val="auto"/>
          <w:vertAlign w:val="superscript"/>
        </w:rPr>
        <w:t>4]</w:t>
      </w:r>
      <w:r>
        <w:rPr>
          <w:rFonts w:ascii="Times New Roman" w:eastAsiaTheme="minorEastAsia" w:hAnsi="Times New Roman" w:cs="Times New Roman"/>
          <w:color w:val="auto"/>
        </w:rPr>
        <w:t>。由于缺乏规范性的</w:t>
      </w:r>
      <w:r>
        <w:rPr>
          <w:rFonts w:ascii="Times New Roman" w:eastAsiaTheme="minorEastAsia" w:hAnsi="Times New Roman" w:cs="Times New Roman"/>
          <w:color w:val="FF0000"/>
        </w:rPr>
        <w:t>“</w:t>
      </w:r>
      <w:r>
        <w:rPr>
          <w:rFonts w:ascii="Times New Roman" w:eastAsiaTheme="minorEastAsia" w:hAnsi="Times New Roman" w:cs="Times New Roman"/>
          <w:color w:val="auto"/>
        </w:rPr>
        <w:t>互联网</w:t>
      </w:r>
      <w:r>
        <w:rPr>
          <w:rFonts w:ascii="Times New Roman" w:eastAsiaTheme="minorEastAsia" w:hAnsi="Times New Roman" w:cs="Times New Roman"/>
          <w:color w:val="auto"/>
        </w:rPr>
        <w:t>+</w:t>
      </w:r>
      <w:r>
        <w:rPr>
          <w:rFonts w:ascii="Times New Roman" w:eastAsiaTheme="minorEastAsia" w:hAnsi="Times New Roman" w:cs="Times New Roman"/>
          <w:color w:val="FF0000"/>
        </w:rPr>
        <w:t>”</w:t>
      </w:r>
      <w:r>
        <w:rPr>
          <w:rFonts w:ascii="Times New Roman" w:eastAsiaTheme="minorEastAsia" w:hAnsi="Times New Roman" w:cs="Times New Roman"/>
          <w:color w:val="auto"/>
        </w:rPr>
        <w:t>模式专科护理标准、居家环境</w:t>
      </w:r>
      <w:r>
        <w:rPr>
          <w:rFonts w:ascii="Times New Roman" w:eastAsiaTheme="minorEastAsia" w:hAnsi="Times New Roman" w:cs="Times New Roman" w:hint="eastAsia"/>
          <w:color w:val="auto"/>
        </w:rPr>
        <w:t>下</w:t>
      </w:r>
      <w:r>
        <w:rPr>
          <w:rFonts w:ascii="Times New Roman" w:eastAsiaTheme="minorEastAsia" w:hAnsi="Times New Roman" w:cs="Times New Roman"/>
          <w:color w:val="auto"/>
        </w:rPr>
        <w:t>护理操作、患者需求多样化等原因，各地的护理服务流程</w:t>
      </w:r>
      <w:r>
        <w:rPr>
          <w:rFonts w:ascii="Times New Roman" w:eastAsiaTheme="minorEastAsia" w:hAnsi="Times New Roman" w:cs="Times New Roman" w:hint="eastAsia"/>
          <w:color w:val="auto"/>
        </w:rPr>
        <w:t>存在差异且服务</w:t>
      </w:r>
      <w:r>
        <w:rPr>
          <w:rFonts w:ascii="Times New Roman" w:eastAsiaTheme="minorEastAsia" w:hAnsi="Times New Roman" w:cs="Times New Roman"/>
          <w:color w:val="auto"/>
        </w:rPr>
        <w:t>质量参差不齐，严重影响居家失能老人压力性损伤</w:t>
      </w:r>
      <w:r>
        <w:rPr>
          <w:rFonts w:ascii="Times New Roman" w:eastAsiaTheme="minorEastAsia" w:hAnsi="Times New Roman" w:cs="Times New Roman" w:hint="eastAsia"/>
          <w:color w:val="auto"/>
        </w:rPr>
        <w:t>的</w:t>
      </w:r>
      <w:r>
        <w:rPr>
          <w:rFonts w:ascii="Times New Roman" w:eastAsiaTheme="minorEastAsia" w:hAnsi="Times New Roman" w:cs="Times New Roman"/>
          <w:color w:val="auto"/>
        </w:rPr>
        <w:t>康复结局，亟</w:t>
      </w:r>
      <w:r>
        <w:rPr>
          <w:rFonts w:ascii="Times New Roman" w:eastAsiaTheme="minorEastAsia" w:hAnsi="Times New Roman" w:cs="Times New Roman" w:hint="eastAsia"/>
          <w:color w:val="auto"/>
        </w:rPr>
        <w:t>须制订</w:t>
      </w:r>
      <w:r>
        <w:rPr>
          <w:rFonts w:ascii="Times New Roman" w:eastAsiaTheme="minorEastAsia" w:hAnsi="Times New Roman" w:cs="Times New Roman"/>
          <w:color w:val="auto"/>
        </w:rPr>
        <w:t>针对性的护理指导性建议</w:t>
      </w:r>
      <w:r>
        <w:rPr>
          <w:rFonts w:ascii="Times New Roman" w:eastAsiaTheme="minorEastAsia" w:hAnsi="Times New Roman" w:cs="Times New Roman"/>
          <w:color w:val="auto"/>
          <w:vertAlign w:val="superscript"/>
        </w:rPr>
        <w:t>[5]</w:t>
      </w:r>
      <w:r>
        <w:rPr>
          <w:rFonts w:ascii="Times New Roman" w:eastAsiaTheme="minorEastAsia" w:hAnsi="Times New Roman" w:cs="Times New Roman"/>
          <w:color w:val="auto"/>
        </w:rPr>
        <w:t>。海峡两岸医药卫生交流协会护理分会伤口造口</w:t>
      </w:r>
      <w:proofErr w:type="gramStart"/>
      <w:r>
        <w:rPr>
          <w:rFonts w:ascii="Times New Roman" w:eastAsiaTheme="minorEastAsia" w:hAnsi="Times New Roman" w:cs="Times New Roman"/>
          <w:color w:val="auto"/>
        </w:rPr>
        <w:t>失禁学</w:t>
      </w:r>
      <w:proofErr w:type="gramEnd"/>
      <w:r>
        <w:rPr>
          <w:rFonts w:ascii="Times New Roman" w:eastAsiaTheme="minorEastAsia" w:hAnsi="Times New Roman" w:cs="Times New Roman"/>
          <w:color w:val="auto"/>
        </w:rPr>
        <w:t>组基于该专科领域的研究证据和临床实践经验，制</w:t>
      </w:r>
      <w:r>
        <w:rPr>
          <w:rFonts w:ascii="Times New Roman" w:eastAsiaTheme="minorEastAsia" w:hAnsi="Times New Roman" w:cs="Times New Roman" w:hint="eastAsia"/>
          <w:color w:val="auto"/>
        </w:rPr>
        <w:t>订</w:t>
      </w:r>
      <w:r>
        <w:rPr>
          <w:rFonts w:ascii="Times New Roman" w:eastAsiaTheme="minorEastAsia" w:hAnsi="Times New Roman" w:cs="Times New Roman"/>
          <w:color w:val="auto"/>
        </w:rPr>
        <w:t>《</w:t>
      </w:r>
      <w:r>
        <w:rPr>
          <w:rFonts w:ascii="Times New Roman" w:eastAsiaTheme="minorEastAsia" w:hAnsi="Times New Roman" w:cs="Times New Roman"/>
          <w:color w:val="FF0000"/>
        </w:rPr>
        <w:t>“</w:t>
      </w:r>
      <w:r>
        <w:rPr>
          <w:rFonts w:ascii="Times New Roman" w:eastAsiaTheme="minorEastAsia" w:hAnsi="Times New Roman" w:cs="Times New Roman"/>
          <w:color w:val="auto"/>
        </w:rPr>
        <w:t>互联网</w:t>
      </w:r>
      <w:r>
        <w:rPr>
          <w:rFonts w:ascii="Times New Roman" w:eastAsiaTheme="minorEastAsia" w:hAnsi="Times New Roman" w:cs="Times New Roman"/>
          <w:color w:val="auto"/>
        </w:rPr>
        <w:t>+</w:t>
      </w:r>
      <w:r>
        <w:rPr>
          <w:rFonts w:ascii="Times New Roman" w:eastAsiaTheme="minorEastAsia" w:hAnsi="Times New Roman" w:cs="Times New Roman"/>
          <w:color w:val="FF0000"/>
        </w:rPr>
        <w:t>”</w:t>
      </w:r>
      <w:r>
        <w:rPr>
          <w:rFonts w:ascii="Times New Roman" w:eastAsiaTheme="minorEastAsia" w:hAnsi="Times New Roman" w:cs="Times New Roman"/>
          <w:color w:val="auto"/>
        </w:rPr>
        <w:t>模式下社区居家失能老人压力性损伤护理专家共识（</w:t>
      </w:r>
      <w:r>
        <w:rPr>
          <w:rFonts w:ascii="Times New Roman" w:eastAsiaTheme="minorEastAsia" w:hAnsi="Times New Roman" w:cs="Times New Roman"/>
          <w:color w:val="auto"/>
        </w:rPr>
        <w:t>2025</w:t>
      </w:r>
      <w:r>
        <w:rPr>
          <w:rFonts w:ascii="Times New Roman" w:eastAsiaTheme="minorEastAsia" w:hAnsi="Times New Roman" w:cs="Times New Roman" w:hint="eastAsia"/>
          <w:color w:val="auto"/>
        </w:rPr>
        <w:t>版</w:t>
      </w:r>
      <w:r>
        <w:rPr>
          <w:rFonts w:ascii="Times New Roman" w:eastAsiaTheme="minorEastAsia" w:hAnsi="Times New Roman" w:cs="Times New Roman"/>
          <w:color w:val="auto"/>
        </w:rPr>
        <w:t>）》（以下简称《共识》），旨在推动</w:t>
      </w:r>
      <w:r>
        <w:rPr>
          <w:rFonts w:ascii="Times New Roman" w:eastAsiaTheme="minorEastAsia" w:hAnsi="Times New Roman" w:cs="Times New Roman"/>
          <w:color w:val="FF0000"/>
        </w:rPr>
        <w:t>“</w:t>
      </w:r>
      <w:r>
        <w:rPr>
          <w:rFonts w:ascii="Times New Roman" w:eastAsiaTheme="minorEastAsia" w:hAnsi="Times New Roman" w:cs="Times New Roman"/>
          <w:color w:val="auto"/>
        </w:rPr>
        <w:t>互联网</w:t>
      </w:r>
      <w:r>
        <w:rPr>
          <w:rFonts w:ascii="Times New Roman" w:eastAsiaTheme="minorEastAsia" w:hAnsi="Times New Roman" w:cs="Times New Roman"/>
          <w:color w:val="auto"/>
        </w:rPr>
        <w:t>+</w:t>
      </w:r>
      <w:r>
        <w:rPr>
          <w:rFonts w:ascii="Times New Roman" w:eastAsiaTheme="minorEastAsia" w:hAnsi="Times New Roman" w:cs="Times New Roman"/>
          <w:color w:val="FF0000"/>
        </w:rPr>
        <w:t>”</w:t>
      </w:r>
      <w:r>
        <w:rPr>
          <w:rFonts w:ascii="Times New Roman" w:eastAsiaTheme="minorEastAsia" w:hAnsi="Times New Roman" w:cs="Times New Roman"/>
          <w:color w:val="auto"/>
        </w:rPr>
        <w:t>模式下社区居家失能老人压力性损伤护理的标准化和规范化，提高护理人员的专科服务能力，改善压力性损伤康复结局。</w:t>
      </w:r>
    </w:p>
    <w:p w14:paraId="6517C823" w14:textId="77777777" w:rsidR="000B4D37" w:rsidRDefault="00116AC7">
      <w:pPr>
        <w:pStyle w:val="42"/>
        <w:spacing w:line="360" w:lineRule="auto"/>
        <w:rPr>
          <w:rFonts w:ascii="Times New Roman" w:eastAsiaTheme="minorEastAsia" w:hAnsi="Times New Roman" w:cs="Times New Roman"/>
          <w:b/>
          <w:bCs/>
          <w:color w:val="auto"/>
          <w:sz w:val="21"/>
          <w:szCs w:val="21"/>
        </w:rPr>
      </w:pPr>
      <w:r>
        <w:rPr>
          <w:rFonts w:ascii="Times New Roman" w:eastAsiaTheme="minorEastAsia" w:hAnsi="Times New Roman" w:cs="Times New Roman"/>
          <w:b/>
          <w:bCs/>
          <w:color w:val="auto"/>
          <w:sz w:val="21"/>
          <w:szCs w:val="21"/>
        </w:rPr>
        <w:t>一、《共识》形成</w:t>
      </w:r>
      <w:bookmarkStart w:id="8" w:name="pindex18"/>
      <w:bookmarkEnd w:id="8"/>
    </w:p>
    <w:p w14:paraId="5C65DB4D" w14:textId="77777777" w:rsidR="000B4D37" w:rsidRDefault="00116AC7">
      <w:pPr>
        <w:pStyle w:val="41"/>
        <w:spacing w:line="360" w:lineRule="auto"/>
        <w:ind w:firstLine="422"/>
        <w:rPr>
          <w:rFonts w:ascii="Times New Roman" w:eastAsiaTheme="minorEastAsia" w:hAnsi="Times New Roman" w:cs="Times New Roman"/>
          <w:color w:val="auto"/>
        </w:rPr>
      </w:pPr>
      <w:r>
        <w:rPr>
          <w:rFonts w:ascii="Times New Roman" w:eastAsiaTheme="minorEastAsia" w:hAnsi="Times New Roman" w:cs="Times New Roman"/>
          <w:b/>
          <w:color w:val="auto"/>
        </w:rPr>
        <w:t>1.</w:t>
      </w:r>
      <w:r>
        <w:rPr>
          <w:rFonts w:ascii="Times New Roman" w:eastAsiaTheme="minorEastAsia" w:hAnsi="Times New Roman" w:cs="Times New Roman"/>
          <w:b/>
          <w:color w:val="auto"/>
        </w:rPr>
        <w:t>成立《共识》编写组：</w:t>
      </w:r>
      <w:r>
        <w:rPr>
          <w:rFonts w:ascii="Times New Roman" w:eastAsiaTheme="minorEastAsia" w:hAnsi="Times New Roman" w:cs="Times New Roman"/>
          <w:color w:val="auto"/>
        </w:rPr>
        <w:t>《共识》编写组成员包括压力性损伤诊疗医学专家</w:t>
      </w:r>
      <w:r>
        <w:rPr>
          <w:rFonts w:ascii="Times New Roman" w:eastAsiaTheme="minorEastAsia" w:hAnsi="Times New Roman" w:cs="Times New Roman"/>
          <w:color w:val="auto"/>
        </w:rPr>
        <w:t>5</w:t>
      </w:r>
      <w:r>
        <w:rPr>
          <w:rFonts w:ascii="Times New Roman" w:eastAsiaTheme="minorEastAsia" w:hAnsi="Times New Roman" w:cs="Times New Roman"/>
          <w:color w:val="auto"/>
        </w:rPr>
        <w:t>名（主任医师）、压力性损伤护理和</w:t>
      </w:r>
      <w:r>
        <w:rPr>
          <w:rFonts w:ascii="Times New Roman" w:eastAsiaTheme="minorEastAsia" w:hAnsi="Times New Roman" w:cs="Times New Roman"/>
          <w:color w:val="FF0000"/>
        </w:rPr>
        <w:t>“</w:t>
      </w:r>
      <w:r>
        <w:rPr>
          <w:rFonts w:ascii="Times New Roman" w:eastAsiaTheme="minorEastAsia" w:hAnsi="Times New Roman" w:cs="Times New Roman"/>
          <w:color w:val="auto"/>
        </w:rPr>
        <w:t>互联网</w:t>
      </w:r>
      <w:r>
        <w:rPr>
          <w:rFonts w:ascii="Times New Roman" w:eastAsiaTheme="minorEastAsia" w:hAnsi="Times New Roman" w:cs="Times New Roman"/>
          <w:color w:val="auto"/>
        </w:rPr>
        <w:t>+</w:t>
      </w:r>
      <w:r>
        <w:rPr>
          <w:rFonts w:ascii="Times New Roman" w:eastAsiaTheme="minorEastAsia" w:hAnsi="Times New Roman" w:cs="Times New Roman"/>
          <w:color w:val="FF0000"/>
        </w:rPr>
        <w:t>”</w:t>
      </w:r>
      <w:r>
        <w:rPr>
          <w:rFonts w:ascii="Times New Roman" w:eastAsiaTheme="minorEastAsia" w:hAnsi="Times New Roman" w:cs="Times New Roman"/>
          <w:color w:val="auto"/>
        </w:rPr>
        <w:t>护理管理领域专家</w:t>
      </w:r>
      <w:r>
        <w:rPr>
          <w:rFonts w:ascii="Times New Roman" w:eastAsiaTheme="minorEastAsia" w:hAnsi="Times New Roman" w:cs="Times New Roman"/>
          <w:color w:val="auto"/>
        </w:rPr>
        <w:t>13</w:t>
      </w:r>
      <w:r>
        <w:rPr>
          <w:rFonts w:ascii="Times New Roman" w:eastAsiaTheme="minorEastAsia" w:hAnsi="Times New Roman" w:cs="Times New Roman"/>
          <w:color w:val="auto"/>
        </w:rPr>
        <w:t>名（主任护师），老年护理专家</w:t>
      </w:r>
      <w:r>
        <w:rPr>
          <w:rFonts w:ascii="Times New Roman" w:eastAsiaTheme="minorEastAsia" w:hAnsi="Times New Roman" w:cs="Times New Roman"/>
          <w:color w:val="auto"/>
        </w:rPr>
        <w:t>2</w:t>
      </w:r>
      <w:r>
        <w:rPr>
          <w:rFonts w:ascii="Times New Roman" w:eastAsiaTheme="minorEastAsia" w:hAnsi="Times New Roman" w:cs="Times New Roman"/>
          <w:color w:val="auto"/>
        </w:rPr>
        <w:t>名（主任护师），循证护理人员</w:t>
      </w:r>
      <w:r>
        <w:rPr>
          <w:rFonts w:ascii="Times New Roman" w:eastAsiaTheme="minorEastAsia" w:hAnsi="Times New Roman" w:cs="Times New Roman"/>
          <w:color w:val="auto"/>
        </w:rPr>
        <w:t>2</w:t>
      </w:r>
      <w:r>
        <w:rPr>
          <w:rFonts w:ascii="Times New Roman" w:eastAsiaTheme="minorEastAsia" w:hAnsi="Times New Roman" w:cs="Times New Roman"/>
          <w:color w:val="auto"/>
        </w:rPr>
        <w:t>名。相关领域专家负责确立循证问题、</w:t>
      </w:r>
      <w:r>
        <w:rPr>
          <w:rFonts w:ascii="Times New Roman" w:eastAsiaTheme="minorEastAsia" w:hAnsi="Times New Roman" w:cs="Times New Roman" w:hint="eastAsia"/>
          <w:color w:val="auto"/>
        </w:rPr>
        <w:t>组织实施德尔</w:t>
      </w:r>
      <w:proofErr w:type="gramStart"/>
      <w:r>
        <w:rPr>
          <w:rFonts w:ascii="Times New Roman" w:eastAsiaTheme="minorEastAsia" w:hAnsi="Times New Roman" w:cs="Times New Roman" w:hint="eastAsia"/>
          <w:color w:val="auto"/>
        </w:rPr>
        <w:t>菲</w:t>
      </w:r>
      <w:r>
        <w:rPr>
          <w:rFonts w:ascii="Times New Roman" w:eastAsiaTheme="minorEastAsia" w:hAnsi="Times New Roman" w:cs="Times New Roman"/>
          <w:color w:val="auto"/>
        </w:rPr>
        <w:t>专家</w:t>
      </w:r>
      <w:proofErr w:type="gramEnd"/>
      <w:r>
        <w:rPr>
          <w:rFonts w:ascii="Times New Roman" w:eastAsiaTheme="minorEastAsia" w:hAnsi="Times New Roman" w:cs="Times New Roman"/>
          <w:color w:val="auto"/>
        </w:rPr>
        <w:t>函询和论证会、收集修改意见、编写和修订《共识》内容；循证护理人员主要负责文献检索与筛选、文献质量和证据等级评价、专家函询的数据分析。</w:t>
      </w:r>
    </w:p>
    <w:p w14:paraId="4A9B0B17" w14:textId="348A3818" w:rsidR="000B4D37" w:rsidRDefault="00116AC7">
      <w:pPr>
        <w:pStyle w:val="41"/>
        <w:spacing w:line="360" w:lineRule="auto"/>
        <w:ind w:firstLine="422"/>
        <w:rPr>
          <w:rFonts w:ascii="Times New Roman" w:eastAsiaTheme="minorEastAsia" w:hAnsi="Times New Roman" w:cs="Times New Roman"/>
          <w:color w:val="auto"/>
        </w:rPr>
      </w:pPr>
      <w:r>
        <w:rPr>
          <w:rFonts w:ascii="Times New Roman" w:eastAsiaTheme="minorEastAsia" w:hAnsi="Times New Roman" w:cs="Times New Roman"/>
          <w:b/>
          <w:color w:val="auto"/>
        </w:rPr>
        <w:t>2.</w:t>
      </w:r>
      <w:r>
        <w:rPr>
          <w:rFonts w:ascii="Times New Roman" w:eastAsiaTheme="minorEastAsia" w:hAnsi="Times New Roman" w:cs="Times New Roman"/>
          <w:b/>
          <w:color w:val="auto"/>
        </w:rPr>
        <w:t>确立循证问题：</w:t>
      </w:r>
      <w:r>
        <w:rPr>
          <w:rFonts w:ascii="Times New Roman" w:eastAsiaTheme="minorEastAsia" w:hAnsi="Times New Roman" w:cs="Times New Roman"/>
          <w:color w:val="auto"/>
        </w:rPr>
        <w:t>按照</w:t>
      </w:r>
      <w:r>
        <w:rPr>
          <w:rFonts w:ascii="Times New Roman" w:eastAsiaTheme="minorEastAsia" w:hAnsi="Times New Roman" w:cs="Times New Roman"/>
          <w:color w:val="auto"/>
        </w:rPr>
        <w:t>PIPOST</w:t>
      </w:r>
      <w:r>
        <w:rPr>
          <w:rFonts w:ascii="Times New Roman" w:eastAsiaTheme="minorEastAsia" w:hAnsi="Times New Roman" w:cs="Times New Roman"/>
          <w:color w:val="auto"/>
        </w:rPr>
        <w:t>原则确立循证问题</w:t>
      </w:r>
      <w:r>
        <w:rPr>
          <w:rFonts w:ascii="Times New Roman" w:eastAsiaTheme="minorEastAsia" w:hAnsi="Times New Roman" w:cs="Times New Roman"/>
          <w:color w:val="auto"/>
          <w:vertAlign w:val="superscript"/>
        </w:rPr>
        <w:t>[6]</w:t>
      </w:r>
      <w:r>
        <w:rPr>
          <w:rFonts w:ascii="Times New Roman" w:eastAsiaTheme="minorEastAsia" w:hAnsi="Times New Roman" w:cs="Times New Roman"/>
          <w:color w:val="auto"/>
        </w:rPr>
        <w:t>。（</w:t>
      </w:r>
      <w:r>
        <w:rPr>
          <w:rFonts w:ascii="Times New Roman" w:eastAsiaTheme="minorEastAsia" w:hAnsi="Times New Roman" w:cs="Times New Roman"/>
          <w:color w:val="auto"/>
        </w:rPr>
        <w:t>1</w:t>
      </w:r>
      <w:r>
        <w:rPr>
          <w:rFonts w:ascii="Times New Roman" w:eastAsiaTheme="minorEastAsia" w:hAnsi="Times New Roman" w:cs="Times New Roman"/>
          <w:color w:val="auto"/>
        </w:rPr>
        <w:t>）目标群体（</w:t>
      </w:r>
      <w:r>
        <w:rPr>
          <w:rFonts w:ascii="Times New Roman" w:eastAsiaTheme="minorEastAsia" w:hAnsi="Times New Roman" w:cs="Times New Roman"/>
          <w:color w:val="auto"/>
        </w:rPr>
        <w:t>population</w:t>
      </w:r>
      <w:r w:rsidR="00E5162E" w:rsidRPr="00E5162E">
        <w:rPr>
          <w:rFonts w:ascii="Times New Roman" w:eastAsiaTheme="minorEastAsia" w:hAnsi="Times New Roman" w:cs="Times New Roman"/>
          <w:color w:val="auto"/>
        </w:rPr>
        <w:t>,</w:t>
      </w:r>
      <w:r>
        <w:rPr>
          <w:rFonts w:ascii="Times New Roman" w:eastAsiaTheme="minorEastAsia" w:hAnsi="Times New Roman" w:cs="Times New Roman"/>
          <w:color w:val="auto"/>
        </w:rPr>
        <w:t>P</w:t>
      </w:r>
      <w:r>
        <w:rPr>
          <w:rFonts w:ascii="Times New Roman" w:eastAsiaTheme="minorEastAsia" w:hAnsi="Times New Roman" w:cs="Times New Roman"/>
          <w:color w:val="auto"/>
        </w:rPr>
        <w:t>）：社区居家失能老人；（</w:t>
      </w:r>
      <w:r>
        <w:rPr>
          <w:rFonts w:ascii="Times New Roman" w:eastAsiaTheme="minorEastAsia" w:hAnsi="Times New Roman" w:cs="Times New Roman"/>
          <w:color w:val="auto"/>
        </w:rPr>
        <w:t>2</w:t>
      </w:r>
      <w:r>
        <w:rPr>
          <w:rFonts w:ascii="Times New Roman" w:eastAsiaTheme="minorEastAsia" w:hAnsi="Times New Roman" w:cs="Times New Roman"/>
          <w:color w:val="auto"/>
        </w:rPr>
        <w:t>）干预措施（</w:t>
      </w:r>
      <w:r>
        <w:rPr>
          <w:rFonts w:ascii="Times New Roman" w:eastAsiaTheme="minorEastAsia" w:hAnsi="Times New Roman" w:cs="Times New Roman"/>
          <w:color w:val="auto"/>
        </w:rPr>
        <w:t>intervention</w:t>
      </w:r>
      <w:sdt>
        <w:sdtPr>
          <w:alias w:val="标点全半角格式"/>
          <w:tag w:val="reviewtag_auto"/>
          <w:id w:val="1170435"/>
        </w:sdtPr>
        <w:sdtContent>
          <w:bookmarkStart w:id="9" w:name="bkReivew1170435"/>
          <w:r>
            <w:rPr>
              <w:rFonts w:ascii="Times New Roman" w:eastAsiaTheme="minorEastAsia" w:hAnsi="Times New Roman" w:cs="Times New Roman"/>
              <w:color w:val="0072FF"/>
            </w:rPr>
            <w:t>，</w:t>
          </w:r>
          <w:bookmarkEnd w:id="9"/>
        </w:sdtContent>
      </w:sdt>
      <w:r>
        <w:rPr>
          <w:rFonts w:ascii="Times New Roman" w:eastAsiaTheme="minorEastAsia" w:hAnsi="Times New Roman" w:cs="Times New Roman"/>
          <w:color w:val="auto"/>
        </w:rPr>
        <w:t>I</w:t>
      </w:r>
      <w:r>
        <w:rPr>
          <w:rFonts w:ascii="Times New Roman" w:eastAsiaTheme="minorEastAsia" w:hAnsi="Times New Roman" w:cs="Times New Roman"/>
          <w:color w:val="auto"/>
        </w:rPr>
        <w:t>）：</w:t>
      </w:r>
      <w:r>
        <w:rPr>
          <w:rFonts w:ascii="Times New Roman" w:eastAsiaTheme="minorEastAsia" w:hAnsi="Times New Roman" w:cs="Times New Roman"/>
          <w:color w:val="FF0000"/>
        </w:rPr>
        <w:t>“</w:t>
      </w:r>
      <w:r>
        <w:rPr>
          <w:rFonts w:ascii="Times New Roman" w:eastAsiaTheme="minorEastAsia" w:hAnsi="Times New Roman" w:cs="Times New Roman"/>
          <w:color w:val="auto"/>
        </w:rPr>
        <w:t>互联网</w:t>
      </w:r>
      <w:r>
        <w:rPr>
          <w:rFonts w:ascii="Times New Roman" w:eastAsiaTheme="minorEastAsia" w:hAnsi="Times New Roman" w:cs="Times New Roman"/>
          <w:color w:val="auto"/>
        </w:rPr>
        <w:t>+</w:t>
      </w:r>
      <w:r>
        <w:rPr>
          <w:rFonts w:ascii="Times New Roman" w:eastAsiaTheme="minorEastAsia" w:hAnsi="Times New Roman" w:cs="Times New Roman"/>
          <w:color w:val="FF0000"/>
        </w:rPr>
        <w:t>”</w:t>
      </w:r>
      <w:r>
        <w:rPr>
          <w:rFonts w:ascii="Times New Roman" w:eastAsiaTheme="minorEastAsia" w:hAnsi="Times New Roman" w:cs="Times New Roman"/>
          <w:color w:val="auto"/>
        </w:rPr>
        <w:t>模式下压力性损伤护理的相关服务；（</w:t>
      </w:r>
      <w:r>
        <w:rPr>
          <w:rFonts w:ascii="Times New Roman" w:eastAsiaTheme="minorEastAsia" w:hAnsi="Times New Roman" w:cs="Times New Roman"/>
          <w:color w:val="auto"/>
        </w:rPr>
        <w:t>3</w:t>
      </w:r>
      <w:r>
        <w:rPr>
          <w:rFonts w:ascii="Times New Roman" w:eastAsiaTheme="minorEastAsia" w:hAnsi="Times New Roman" w:cs="Times New Roman"/>
          <w:color w:val="auto"/>
        </w:rPr>
        <w:t>）应用证据的人员（</w:t>
      </w:r>
      <w:r>
        <w:rPr>
          <w:rFonts w:ascii="Times New Roman" w:eastAsiaTheme="minorEastAsia" w:hAnsi="Times New Roman" w:cs="Times New Roman"/>
          <w:color w:val="auto"/>
        </w:rPr>
        <w:t>professional</w:t>
      </w:r>
      <w:sdt>
        <w:sdtPr>
          <w:alias w:val="标点全半角格式"/>
          <w:tag w:val="reviewtag_auto"/>
          <w:id w:val="130404"/>
        </w:sdtPr>
        <w:sdtContent>
          <w:bookmarkStart w:id="10" w:name="bkReivew130404"/>
          <w:r>
            <w:rPr>
              <w:rFonts w:ascii="Times New Roman" w:eastAsiaTheme="minorEastAsia" w:hAnsi="Times New Roman" w:cs="Times New Roman"/>
              <w:color w:val="0072FF"/>
            </w:rPr>
            <w:t>，</w:t>
          </w:r>
          <w:bookmarkEnd w:id="10"/>
        </w:sdtContent>
      </w:sdt>
      <w:r>
        <w:rPr>
          <w:rFonts w:ascii="Times New Roman" w:eastAsiaTheme="minorEastAsia" w:hAnsi="Times New Roman" w:cs="Times New Roman"/>
          <w:color w:val="auto"/>
        </w:rPr>
        <w:t>P</w:t>
      </w:r>
      <w:r>
        <w:rPr>
          <w:rFonts w:ascii="Times New Roman" w:eastAsiaTheme="minorEastAsia" w:hAnsi="Times New Roman" w:cs="Times New Roman"/>
          <w:color w:val="auto"/>
        </w:rPr>
        <w:t>）：提供</w:t>
      </w:r>
      <w:r>
        <w:rPr>
          <w:rFonts w:ascii="Times New Roman" w:eastAsiaTheme="minorEastAsia" w:hAnsi="Times New Roman" w:cs="Times New Roman"/>
          <w:color w:val="FF0000"/>
        </w:rPr>
        <w:t>“</w:t>
      </w:r>
      <w:r>
        <w:rPr>
          <w:rFonts w:ascii="Times New Roman" w:eastAsiaTheme="minorEastAsia" w:hAnsi="Times New Roman" w:cs="Times New Roman"/>
          <w:color w:val="auto"/>
        </w:rPr>
        <w:t>互联网</w:t>
      </w:r>
      <w:r>
        <w:rPr>
          <w:rFonts w:ascii="Times New Roman" w:eastAsiaTheme="minorEastAsia" w:hAnsi="Times New Roman" w:cs="Times New Roman"/>
          <w:color w:val="auto"/>
        </w:rPr>
        <w:t>+</w:t>
      </w:r>
      <w:r>
        <w:rPr>
          <w:rFonts w:ascii="Times New Roman" w:eastAsiaTheme="minorEastAsia" w:hAnsi="Times New Roman" w:cs="Times New Roman"/>
          <w:color w:val="FF0000"/>
        </w:rPr>
        <w:t>”</w:t>
      </w:r>
      <w:r>
        <w:rPr>
          <w:rFonts w:ascii="Times New Roman" w:eastAsiaTheme="minorEastAsia" w:hAnsi="Times New Roman" w:cs="Times New Roman"/>
          <w:color w:val="auto"/>
        </w:rPr>
        <w:t>护理服务</w:t>
      </w:r>
      <w:r>
        <w:rPr>
          <w:rFonts w:ascii="Times New Roman" w:eastAsiaTheme="minorEastAsia" w:hAnsi="Times New Roman" w:cs="Times New Roman" w:hint="eastAsia"/>
          <w:color w:val="auto"/>
        </w:rPr>
        <w:t>的</w:t>
      </w:r>
      <w:r>
        <w:rPr>
          <w:rFonts w:ascii="Times New Roman" w:eastAsiaTheme="minorEastAsia" w:hAnsi="Times New Roman" w:cs="Times New Roman"/>
          <w:color w:val="auto"/>
        </w:rPr>
        <w:t>相关人员；（</w:t>
      </w:r>
      <w:r>
        <w:rPr>
          <w:rFonts w:ascii="Times New Roman" w:eastAsiaTheme="minorEastAsia" w:hAnsi="Times New Roman" w:cs="Times New Roman"/>
          <w:color w:val="auto"/>
        </w:rPr>
        <w:t>4</w:t>
      </w:r>
      <w:r>
        <w:rPr>
          <w:rFonts w:ascii="Times New Roman" w:eastAsiaTheme="minorEastAsia" w:hAnsi="Times New Roman" w:cs="Times New Roman"/>
          <w:color w:val="auto"/>
        </w:rPr>
        <w:t>）结局指标（</w:t>
      </w:r>
      <w:r>
        <w:rPr>
          <w:rFonts w:ascii="Times New Roman" w:eastAsiaTheme="minorEastAsia" w:hAnsi="Times New Roman" w:cs="Times New Roman"/>
          <w:color w:val="auto"/>
        </w:rPr>
        <w:t>outcome</w:t>
      </w:r>
      <w:sdt>
        <w:sdtPr>
          <w:alias w:val="标点全半角格式"/>
          <w:tag w:val="reviewtag_auto"/>
          <w:id w:val="1003341"/>
        </w:sdtPr>
        <w:sdtContent>
          <w:bookmarkStart w:id="11" w:name="bkReivew1003341"/>
          <w:r>
            <w:rPr>
              <w:rFonts w:ascii="Times New Roman" w:eastAsiaTheme="minorEastAsia" w:hAnsi="Times New Roman" w:cs="Times New Roman"/>
              <w:color w:val="0072FF"/>
            </w:rPr>
            <w:t>，</w:t>
          </w:r>
          <w:bookmarkEnd w:id="11"/>
        </w:sdtContent>
      </w:sdt>
      <w:r>
        <w:rPr>
          <w:rFonts w:ascii="Times New Roman" w:eastAsiaTheme="minorEastAsia" w:hAnsi="Times New Roman" w:cs="Times New Roman"/>
          <w:color w:val="auto"/>
        </w:rPr>
        <w:t>O</w:t>
      </w:r>
      <w:r>
        <w:rPr>
          <w:rFonts w:ascii="Times New Roman" w:eastAsiaTheme="minorEastAsia" w:hAnsi="Times New Roman" w:cs="Times New Roman"/>
          <w:color w:val="auto"/>
        </w:rPr>
        <w:t>）：包括服务对象相关结局指标（服务对象</w:t>
      </w:r>
      <w:r>
        <w:rPr>
          <w:rFonts w:ascii="Times New Roman" w:eastAsiaTheme="minorEastAsia" w:hAnsi="Times New Roman" w:cs="Times New Roman" w:hint="eastAsia"/>
          <w:color w:val="auto"/>
        </w:rPr>
        <w:t>的</w:t>
      </w:r>
      <w:r>
        <w:rPr>
          <w:rFonts w:ascii="Times New Roman" w:eastAsiaTheme="minorEastAsia" w:hAnsi="Times New Roman" w:cs="Times New Roman"/>
          <w:color w:val="auto"/>
        </w:rPr>
        <w:t>压力性损伤愈合结局、压力性损伤预防及护理能力、满意度等）和服务者相关结局指标（护理服务的规范性、专科处置水平、服务效率、服务效益、执业安全指标等）；（</w:t>
      </w:r>
      <w:r>
        <w:rPr>
          <w:rFonts w:ascii="Times New Roman" w:eastAsiaTheme="minorEastAsia" w:hAnsi="Times New Roman" w:cs="Times New Roman"/>
          <w:color w:val="auto"/>
        </w:rPr>
        <w:t>5</w:t>
      </w:r>
      <w:r>
        <w:rPr>
          <w:rFonts w:ascii="Times New Roman" w:eastAsiaTheme="minorEastAsia" w:hAnsi="Times New Roman" w:cs="Times New Roman"/>
          <w:color w:val="auto"/>
        </w:rPr>
        <w:t>）应用场所（</w:t>
      </w:r>
      <w:r>
        <w:rPr>
          <w:rFonts w:ascii="Times New Roman" w:eastAsiaTheme="minorEastAsia" w:hAnsi="Times New Roman" w:cs="Times New Roman"/>
          <w:color w:val="auto"/>
        </w:rPr>
        <w:t>setting</w:t>
      </w:r>
      <w:sdt>
        <w:sdtPr>
          <w:alias w:val="标点全半角格式"/>
          <w:tag w:val="reviewtag_auto"/>
          <w:id w:val="2110151"/>
        </w:sdtPr>
        <w:sdtContent>
          <w:bookmarkStart w:id="12" w:name="bkReivew2110151"/>
          <w:r>
            <w:rPr>
              <w:rFonts w:ascii="Times New Roman" w:eastAsiaTheme="minorEastAsia" w:hAnsi="Times New Roman" w:cs="Times New Roman"/>
              <w:color w:val="0072FF"/>
            </w:rPr>
            <w:t>，</w:t>
          </w:r>
          <w:bookmarkEnd w:id="12"/>
        </w:sdtContent>
      </w:sdt>
      <w:r>
        <w:rPr>
          <w:rFonts w:ascii="Times New Roman" w:eastAsiaTheme="minorEastAsia" w:hAnsi="Times New Roman" w:cs="Times New Roman"/>
          <w:color w:val="auto"/>
        </w:rPr>
        <w:t>S</w:t>
      </w:r>
      <w:r>
        <w:rPr>
          <w:rFonts w:ascii="Times New Roman" w:eastAsiaTheme="minorEastAsia" w:hAnsi="Times New Roman" w:cs="Times New Roman"/>
          <w:color w:val="auto"/>
        </w:rPr>
        <w:t>）：社区居家环境；（</w:t>
      </w:r>
      <w:r>
        <w:rPr>
          <w:rFonts w:ascii="Times New Roman" w:eastAsiaTheme="minorEastAsia" w:hAnsi="Times New Roman" w:cs="Times New Roman"/>
          <w:color w:val="auto"/>
        </w:rPr>
        <w:t>6</w:t>
      </w:r>
      <w:r>
        <w:rPr>
          <w:rFonts w:ascii="Times New Roman" w:eastAsiaTheme="minorEastAsia" w:hAnsi="Times New Roman" w:cs="Times New Roman"/>
          <w:color w:val="auto"/>
        </w:rPr>
        <w:t>）证据类型（</w:t>
      </w:r>
      <w:r>
        <w:rPr>
          <w:rFonts w:ascii="Times New Roman" w:eastAsiaTheme="minorEastAsia" w:hAnsi="Times New Roman" w:cs="Times New Roman"/>
          <w:color w:val="auto"/>
        </w:rPr>
        <w:t>type of evidence</w:t>
      </w:r>
      <w:sdt>
        <w:sdtPr>
          <w:alias w:val="标点全半角格式"/>
          <w:tag w:val="reviewtag_auto"/>
          <w:id w:val="1161855"/>
        </w:sdtPr>
        <w:sdtContent>
          <w:bookmarkStart w:id="13" w:name="bkReivew1161855"/>
          <w:r>
            <w:rPr>
              <w:rFonts w:ascii="Times New Roman" w:eastAsiaTheme="minorEastAsia" w:hAnsi="Times New Roman" w:cs="Times New Roman"/>
              <w:color w:val="0072FF"/>
            </w:rPr>
            <w:t>，</w:t>
          </w:r>
          <w:bookmarkEnd w:id="13"/>
        </w:sdtContent>
      </w:sdt>
      <w:r>
        <w:rPr>
          <w:rFonts w:ascii="Times New Roman" w:eastAsiaTheme="minorEastAsia" w:hAnsi="Times New Roman" w:cs="Times New Roman"/>
          <w:color w:val="auto"/>
        </w:rPr>
        <w:t>T</w:t>
      </w:r>
      <w:r>
        <w:rPr>
          <w:rFonts w:ascii="Times New Roman" w:eastAsiaTheme="minorEastAsia" w:hAnsi="Times New Roman" w:cs="Times New Roman"/>
          <w:color w:val="auto"/>
        </w:rPr>
        <w:t>）：包括临床实践指南、专家共识、证据总结、系统评价、原始研究</w:t>
      </w:r>
      <w:r>
        <w:rPr>
          <w:rFonts w:ascii="Times New Roman" w:eastAsiaTheme="minorEastAsia" w:hAnsi="Times New Roman" w:cs="Times New Roman" w:hint="eastAsia"/>
          <w:color w:val="auto"/>
        </w:rPr>
        <w:t>等</w:t>
      </w:r>
      <w:r>
        <w:rPr>
          <w:rFonts w:ascii="Times New Roman" w:eastAsiaTheme="minorEastAsia" w:hAnsi="Times New Roman" w:cs="Times New Roman"/>
          <w:color w:val="auto"/>
        </w:rPr>
        <w:t>。</w:t>
      </w:r>
    </w:p>
    <w:p w14:paraId="39053D55" w14:textId="05C621C9" w:rsidR="000B4D37" w:rsidRDefault="00116AC7">
      <w:pPr>
        <w:pStyle w:val="41"/>
        <w:spacing w:line="360" w:lineRule="auto"/>
        <w:ind w:firstLine="422"/>
        <w:rPr>
          <w:rFonts w:ascii="Times New Roman" w:eastAsiaTheme="minorEastAsia" w:hAnsi="Times New Roman" w:cs="Times New Roman"/>
          <w:color w:val="auto"/>
        </w:rPr>
      </w:pPr>
      <w:r>
        <w:rPr>
          <w:rFonts w:ascii="Times New Roman" w:eastAsiaTheme="minorEastAsia" w:hAnsi="Times New Roman" w:cs="Times New Roman"/>
          <w:b/>
          <w:color w:val="auto"/>
        </w:rPr>
        <w:t>3.</w:t>
      </w:r>
      <w:r>
        <w:rPr>
          <w:rFonts w:ascii="Times New Roman" w:eastAsiaTheme="minorEastAsia" w:hAnsi="Times New Roman" w:cs="Times New Roman"/>
          <w:b/>
          <w:color w:val="auto"/>
        </w:rPr>
        <w:t>文献检索与评价：</w:t>
      </w:r>
      <w:r>
        <w:rPr>
          <w:rFonts w:ascii="Times New Roman" w:eastAsiaTheme="minorEastAsia" w:hAnsi="Times New Roman" w:cs="Times New Roman"/>
          <w:color w:val="auto"/>
        </w:rPr>
        <w:t>基于</w:t>
      </w:r>
      <w:r>
        <w:rPr>
          <w:rFonts w:ascii="Times New Roman" w:eastAsiaTheme="minorEastAsia" w:hAnsi="Times New Roman" w:cs="Times New Roman"/>
          <w:color w:val="FF0000"/>
        </w:rPr>
        <w:t>“</w:t>
      </w:r>
      <w:r>
        <w:rPr>
          <w:rFonts w:ascii="Times New Roman" w:eastAsiaTheme="minorEastAsia" w:hAnsi="Times New Roman" w:cs="Times New Roman"/>
          <w:color w:val="auto"/>
        </w:rPr>
        <w:t>6S</w:t>
      </w:r>
      <w:bookmarkStart w:id="14" w:name="bkReivew3080745"/>
      <w:r w:rsidR="00E92D49" w:rsidRPr="00E92D49">
        <w:rPr>
          <w:rFonts w:ascii="Times New Roman" w:eastAsiaTheme="minorEastAsia" w:hAnsi="Times New Roman" w:cs="Times New Roman" w:hint="eastAsia"/>
          <w:color w:val="FF0000"/>
        </w:rPr>
        <w:t>”金</w:t>
      </w:r>
      <w:bookmarkEnd w:id="14"/>
      <w:r>
        <w:rPr>
          <w:rFonts w:ascii="Times New Roman" w:eastAsiaTheme="minorEastAsia" w:hAnsi="Times New Roman" w:cs="Times New Roman"/>
          <w:color w:val="FF0000"/>
        </w:rPr>
        <w:t>字塔</w:t>
      </w:r>
      <w:r>
        <w:rPr>
          <w:rFonts w:ascii="Times New Roman" w:eastAsiaTheme="minorEastAsia" w:hAnsi="Times New Roman" w:cs="Times New Roman"/>
          <w:color w:val="auto"/>
        </w:rPr>
        <w:t>模型</w:t>
      </w:r>
      <w:r>
        <w:rPr>
          <w:rFonts w:ascii="Times New Roman" w:eastAsiaTheme="minorEastAsia" w:hAnsi="Times New Roman" w:cs="Times New Roman"/>
          <w:color w:val="auto"/>
          <w:vertAlign w:val="superscript"/>
        </w:rPr>
        <w:t>[7]</w:t>
      </w:r>
      <w:r>
        <w:rPr>
          <w:rFonts w:ascii="Times New Roman" w:eastAsiaTheme="minorEastAsia" w:hAnsi="Times New Roman" w:cs="Times New Roman"/>
          <w:color w:val="auto"/>
        </w:rPr>
        <w:t>，进行从上到下的计算机检索，系统检索</w:t>
      </w:r>
      <w:r>
        <w:rPr>
          <w:rFonts w:ascii="Times New Roman" w:eastAsiaTheme="minorEastAsia" w:hAnsi="Times New Roman" w:cs="Times New Roman"/>
          <w:color w:val="auto"/>
        </w:rPr>
        <w:t>BMJ Best Practice</w:t>
      </w:r>
      <w:r>
        <w:rPr>
          <w:rFonts w:ascii="Times New Roman" w:eastAsiaTheme="minorEastAsia" w:hAnsi="Times New Roman" w:cs="Times New Roman"/>
          <w:color w:val="auto"/>
        </w:rPr>
        <w:t>、</w:t>
      </w:r>
      <w:r>
        <w:rPr>
          <w:rFonts w:ascii="Times New Roman" w:eastAsiaTheme="minorEastAsia" w:hAnsi="Times New Roman" w:cs="Times New Roman"/>
          <w:color w:val="auto"/>
        </w:rPr>
        <w:t>UpToDate</w:t>
      </w:r>
      <w:r>
        <w:rPr>
          <w:rFonts w:ascii="Times New Roman" w:eastAsiaTheme="minorEastAsia" w:hAnsi="Times New Roman" w:cs="Times New Roman"/>
          <w:color w:val="auto"/>
        </w:rPr>
        <w:t>、乔安娜布里格斯研究所（</w:t>
      </w:r>
      <w:r>
        <w:rPr>
          <w:rFonts w:ascii="Times New Roman" w:eastAsiaTheme="minorEastAsia" w:hAnsi="Times New Roman" w:cs="Times New Roman"/>
          <w:color w:val="auto"/>
        </w:rPr>
        <w:t>Joanna Briggs Institute</w:t>
      </w:r>
      <w:sdt>
        <w:sdtPr>
          <w:alias w:val="标点全半角格式"/>
          <w:tag w:val="reviewtag_auto"/>
          <w:id w:val="142236"/>
        </w:sdtPr>
        <w:sdtContent>
          <w:bookmarkStart w:id="15" w:name="bkReivew142236"/>
          <w:r>
            <w:rPr>
              <w:rFonts w:ascii="Times New Roman" w:eastAsiaTheme="minorEastAsia" w:hAnsi="Times New Roman" w:cs="Times New Roman"/>
              <w:color w:val="0072FF"/>
            </w:rPr>
            <w:t>，</w:t>
          </w:r>
          <w:bookmarkEnd w:id="15"/>
        </w:sdtContent>
      </w:sdt>
      <w:r>
        <w:rPr>
          <w:rFonts w:ascii="Times New Roman" w:eastAsiaTheme="minorEastAsia" w:hAnsi="Times New Roman" w:cs="Times New Roman"/>
          <w:color w:val="auto"/>
        </w:rPr>
        <w:t>JBI</w:t>
      </w:r>
      <w:r>
        <w:rPr>
          <w:rFonts w:ascii="Times New Roman" w:eastAsiaTheme="minorEastAsia" w:hAnsi="Times New Roman" w:cs="Times New Roman"/>
          <w:color w:val="auto"/>
        </w:rPr>
        <w:t>）循</w:t>
      </w:r>
      <w:proofErr w:type="gramStart"/>
      <w:r>
        <w:rPr>
          <w:rFonts w:ascii="Times New Roman" w:eastAsiaTheme="minorEastAsia" w:hAnsi="Times New Roman" w:cs="Times New Roman"/>
          <w:color w:val="auto"/>
        </w:rPr>
        <w:t>证卫生</w:t>
      </w:r>
      <w:proofErr w:type="gramEnd"/>
      <w:r>
        <w:rPr>
          <w:rFonts w:ascii="Times New Roman" w:eastAsiaTheme="minorEastAsia" w:hAnsi="Times New Roman" w:cs="Times New Roman"/>
          <w:color w:val="auto"/>
        </w:rPr>
        <w:t>保健中心数据库、</w:t>
      </w:r>
      <w:r>
        <w:rPr>
          <w:rFonts w:ascii="Times New Roman" w:eastAsiaTheme="minorEastAsia" w:hAnsi="Times New Roman" w:cs="Times New Roman"/>
          <w:color w:val="auto"/>
        </w:rPr>
        <w:t>Cochrane Library</w:t>
      </w:r>
      <w:r>
        <w:rPr>
          <w:rFonts w:ascii="Times New Roman" w:eastAsiaTheme="minorEastAsia" w:hAnsi="Times New Roman" w:cs="Times New Roman"/>
          <w:color w:val="auto"/>
        </w:rPr>
        <w:t>、</w:t>
      </w:r>
      <w:r>
        <w:rPr>
          <w:rFonts w:ascii="Times New Roman" w:eastAsiaTheme="minorEastAsia" w:hAnsi="Times New Roman" w:cs="Times New Roman"/>
          <w:color w:val="auto"/>
        </w:rPr>
        <w:t>Embase</w:t>
      </w:r>
      <w:r>
        <w:rPr>
          <w:rFonts w:ascii="Times New Roman" w:eastAsiaTheme="minorEastAsia" w:hAnsi="Times New Roman" w:cs="Times New Roman"/>
          <w:color w:val="auto"/>
        </w:rPr>
        <w:t>、</w:t>
      </w:r>
      <w:r>
        <w:rPr>
          <w:rFonts w:ascii="Times New Roman" w:eastAsiaTheme="minorEastAsia" w:hAnsi="Times New Roman" w:cs="Times New Roman"/>
          <w:color w:val="auto"/>
        </w:rPr>
        <w:t>CINAHL</w:t>
      </w:r>
      <w:r>
        <w:rPr>
          <w:rFonts w:ascii="Times New Roman" w:eastAsiaTheme="minorEastAsia" w:hAnsi="Times New Roman" w:cs="Times New Roman"/>
          <w:color w:val="auto"/>
        </w:rPr>
        <w:t>、</w:t>
      </w:r>
      <w:proofErr w:type="gramStart"/>
      <w:r>
        <w:rPr>
          <w:rFonts w:ascii="Times New Roman" w:eastAsiaTheme="minorEastAsia" w:hAnsi="Times New Roman" w:cs="Times New Roman"/>
          <w:color w:val="auto"/>
        </w:rPr>
        <w:t>医</w:t>
      </w:r>
      <w:proofErr w:type="gramEnd"/>
      <w:r>
        <w:rPr>
          <w:rFonts w:ascii="Times New Roman" w:eastAsiaTheme="minorEastAsia" w:hAnsi="Times New Roman" w:cs="Times New Roman"/>
          <w:color w:val="auto"/>
        </w:rPr>
        <w:t>脉通、中国生物医学文献数据库、中国知网、万方数据库、维普网、美国国家压力性损伤咨询委员会、欧洲压力性损伤咨询委员会、泛太平洋压力性损伤联盟、美国伤口造口失禁护理学会、加拿大伤口护理协会、加拿大安大略注册护士协会、中华医学会</w:t>
      </w:r>
      <w:r>
        <w:rPr>
          <w:rFonts w:ascii="Times New Roman" w:eastAsiaTheme="minorEastAsia" w:hAnsi="Times New Roman" w:cs="Times New Roman" w:hint="eastAsia"/>
          <w:color w:val="auto"/>
        </w:rPr>
        <w:t>网站</w:t>
      </w:r>
      <w:r>
        <w:rPr>
          <w:rFonts w:ascii="Times New Roman" w:eastAsiaTheme="minorEastAsia" w:hAnsi="Times New Roman" w:cs="Times New Roman"/>
          <w:color w:val="auto"/>
        </w:rPr>
        <w:t>和中华护理学会网站</w:t>
      </w:r>
      <w:r>
        <w:rPr>
          <w:rFonts w:ascii="Times New Roman" w:eastAsiaTheme="minorEastAsia" w:hAnsi="Times New Roman" w:cs="Times New Roman" w:hint="eastAsia"/>
          <w:color w:val="auto"/>
        </w:rPr>
        <w:t>等</w:t>
      </w:r>
      <w:r>
        <w:rPr>
          <w:rFonts w:ascii="Times New Roman" w:eastAsiaTheme="minorEastAsia" w:hAnsi="Times New Roman" w:cs="Times New Roman"/>
          <w:color w:val="auto"/>
        </w:rPr>
        <w:t>，检索时限为建库至</w:t>
      </w:r>
      <w:r>
        <w:rPr>
          <w:rFonts w:ascii="Times New Roman" w:eastAsiaTheme="minorEastAsia" w:hAnsi="Times New Roman" w:cs="Times New Roman"/>
          <w:color w:val="auto"/>
        </w:rPr>
        <w:t>2025</w:t>
      </w:r>
      <w:r>
        <w:rPr>
          <w:rFonts w:ascii="Times New Roman" w:eastAsiaTheme="minorEastAsia" w:hAnsi="Times New Roman" w:cs="Times New Roman"/>
          <w:color w:val="auto"/>
        </w:rPr>
        <w:t>年</w:t>
      </w:r>
      <w:r>
        <w:rPr>
          <w:rFonts w:ascii="Times New Roman" w:eastAsiaTheme="minorEastAsia" w:hAnsi="Times New Roman" w:cs="Times New Roman"/>
          <w:color w:val="auto"/>
        </w:rPr>
        <w:t>6</w:t>
      </w:r>
      <w:r>
        <w:rPr>
          <w:rFonts w:ascii="Times New Roman" w:eastAsiaTheme="minorEastAsia" w:hAnsi="Times New Roman" w:cs="Times New Roman"/>
          <w:color w:val="auto"/>
        </w:rPr>
        <w:t>月</w:t>
      </w:r>
      <w:r>
        <w:rPr>
          <w:rFonts w:ascii="Times New Roman" w:eastAsiaTheme="minorEastAsia" w:hAnsi="Times New Roman" w:cs="Times New Roman"/>
          <w:color w:val="auto"/>
        </w:rPr>
        <w:t>30</w:t>
      </w:r>
      <w:r>
        <w:rPr>
          <w:rFonts w:ascii="Times New Roman" w:eastAsiaTheme="minorEastAsia" w:hAnsi="Times New Roman" w:cs="Times New Roman"/>
          <w:color w:val="auto"/>
        </w:rPr>
        <w:t>日。同时补充查阅该主题的纸质专业论著和文献。中文检索词包括</w:t>
      </w:r>
      <w:r>
        <w:rPr>
          <w:rFonts w:ascii="Times New Roman" w:eastAsiaTheme="minorEastAsia" w:hAnsi="Times New Roman" w:cs="Times New Roman"/>
          <w:color w:val="FF0000"/>
        </w:rPr>
        <w:t>“</w:t>
      </w:r>
      <w:r>
        <w:rPr>
          <w:rFonts w:ascii="Times New Roman" w:eastAsiaTheme="minorEastAsia" w:hAnsi="Times New Roman" w:cs="Times New Roman"/>
          <w:color w:val="auto"/>
        </w:rPr>
        <w:t>社区护理</w:t>
      </w:r>
      <w:r>
        <w:rPr>
          <w:rFonts w:ascii="Times New Roman" w:eastAsiaTheme="minorEastAsia" w:hAnsi="Times New Roman" w:cs="Times New Roman"/>
          <w:color w:val="auto"/>
        </w:rPr>
        <w:t>/</w:t>
      </w:r>
      <w:r>
        <w:rPr>
          <w:rFonts w:ascii="Times New Roman" w:eastAsiaTheme="minorEastAsia" w:hAnsi="Times New Roman" w:cs="Times New Roman"/>
          <w:color w:val="auto"/>
        </w:rPr>
        <w:t>居家护理</w:t>
      </w:r>
      <w:r>
        <w:rPr>
          <w:rFonts w:ascii="Times New Roman" w:eastAsiaTheme="minorEastAsia" w:hAnsi="Times New Roman" w:cs="Times New Roman"/>
          <w:color w:val="auto"/>
        </w:rPr>
        <w:t>/</w:t>
      </w:r>
      <w:r>
        <w:rPr>
          <w:rFonts w:ascii="Times New Roman" w:eastAsiaTheme="minorEastAsia" w:hAnsi="Times New Roman" w:cs="Times New Roman"/>
          <w:color w:val="auto"/>
        </w:rPr>
        <w:t>互联网</w:t>
      </w:r>
      <w:r>
        <w:rPr>
          <w:rFonts w:ascii="Times New Roman" w:eastAsiaTheme="minorEastAsia" w:hAnsi="Times New Roman" w:cs="Times New Roman"/>
          <w:color w:val="auto"/>
        </w:rPr>
        <w:t>+</w:t>
      </w:r>
      <w:r>
        <w:rPr>
          <w:rFonts w:ascii="Times New Roman" w:eastAsiaTheme="minorEastAsia" w:hAnsi="Times New Roman" w:cs="Times New Roman"/>
          <w:color w:val="auto"/>
        </w:rPr>
        <w:t>护理</w:t>
      </w:r>
      <w:r>
        <w:rPr>
          <w:rFonts w:ascii="Times New Roman" w:eastAsiaTheme="minorEastAsia" w:hAnsi="Times New Roman" w:cs="Times New Roman"/>
          <w:color w:val="auto"/>
        </w:rPr>
        <w:t>/</w:t>
      </w:r>
      <w:r>
        <w:rPr>
          <w:rFonts w:ascii="Times New Roman" w:eastAsiaTheme="minorEastAsia" w:hAnsi="Times New Roman" w:cs="Times New Roman"/>
          <w:color w:val="auto"/>
        </w:rPr>
        <w:t>延续护理</w:t>
      </w:r>
      <w:r>
        <w:rPr>
          <w:rFonts w:ascii="Times New Roman" w:eastAsiaTheme="minorEastAsia" w:hAnsi="Times New Roman" w:cs="Times New Roman"/>
          <w:color w:val="auto"/>
        </w:rPr>
        <w:t>/</w:t>
      </w:r>
      <w:r>
        <w:rPr>
          <w:rFonts w:ascii="Times New Roman" w:eastAsiaTheme="minorEastAsia" w:hAnsi="Times New Roman" w:cs="Times New Roman"/>
          <w:color w:val="auto"/>
        </w:rPr>
        <w:t>上门护理</w:t>
      </w:r>
      <w:r>
        <w:rPr>
          <w:rFonts w:ascii="Times New Roman" w:eastAsiaTheme="minorEastAsia" w:hAnsi="Times New Roman" w:cs="Times New Roman"/>
          <w:color w:val="auto"/>
        </w:rPr>
        <w:t>/</w:t>
      </w:r>
      <w:r>
        <w:rPr>
          <w:rFonts w:ascii="Times New Roman" w:eastAsiaTheme="minorEastAsia" w:hAnsi="Times New Roman" w:cs="Times New Roman"/>
          <w:color w:val="auto"/>
        </w:rPr>
        <w:t>网约护士</w:t>
      </w:r>
      <w:sdt>
        <w:sdtPr>
          <w:alias w:val="多余空格"/>
          <w:tag w:val="reviewtag_FF0000"/>
          <w:id w:val="1181541"/>
        </w:sdtPr>
        <w:sdtContent>
          <w:bookmarkStart w:id="16" w:name="bkReivew1181541"/>
          <w:r>
            <w:rPr>
              <w:rFonts w:ascii="Times New Roman" w:eastAsiaTheme="minorEastAsia" w:hAnsi="Times New Roman" w:cs="Times New Roman"/>
              <w:color w:val="0072FF"/>
            </w:rPr>
            <w:t>”</w:t>
          </w:r>
          <w:r>
            <w:rPr>
              <w:rFonts w:ascii="Times New Roman" w:eastAsiaTheme="minorEastAsia" w:hAnsi="Times New Roman" w:cs="Times New Roman" w:hint="eastAsia"/>
              <w:color w:val="0072FF"/>
            </w:rPr>
            <w:t xml:space="preserve"> </w:t>
          </w:r>
          <w:r>
            <w:rPr>
              <w:rFonts w:ascii="Times New Roman" w:eastAsiaTheme="minorEastAsia" w:hAnsi="Times New Roman" w:cs="Times New Roman"/>
              <w:color w:val="0072FF"/>
            </w:rPr>
            <w:t>“</w:t>
          </w:r>
          <w:bookmarkEnd w:id="16"/>
        </w:sdtContent>
      </w:sdt>
      <w:r>
        <w:rPr>
          <w:rFonts w:ascii="Times New Roman" w:eastAsiaTheme="minorEastAsia" w:hAnsi="Times New Roman" w:cs="Times New Roman"/>
          <w:color w:val="auto"/>
        </w:rPr>
        <w:t>失能</w:t>
      </w:r>
      <w:r>
        <w:rPr>
          <w:rFonts w:ascii="Times New Roman" w:eastAsiaTheme="minorEastAsia" w:hAnsi="Times New Roman" w:cs="Times New Roman"/>
          <w:color w:val="auto"/>
        </w:rPr>
        <w:t>/</w:t>
      </w:r>
      <w:r>
        <w:rPr>
          <w:rFonts w:ascii="Times New Roman" w:eastAsiaTheme="minorEastAsia" w:hAnsi="Times New Roman" w:cs="Times New Roman"/>
          <w:color w:val="auto"/>
        </w:rPr>
        <w:t>失能老人</w:t>
      </w:r>
      <w:r>
        <w:rPr>
          <w:rFonts w:ascii="Times New Roman" w:eastAsiaTheme="minorEastAsia" w:hAnsi="Times New Roman" w:cs="Times New Roman"/>
          <w:color w:val="auto"/>
        </w:rPr>
        <w:t>/</w:t>
      </w:r>
      <w:r>
        <w:rPr>
          <w:rFonts w:ascii="Times New Roman" w:eastAsiaTheme="minorEastAsia" w:hAnsi="Times New Roman" w:cs="Times New Roman"/>
          <w:color w:val="auto"/>
        </w:rPr>
        <w:t>失能老年人</w:t>
      </w:r>
      <w:sdt>
        <w:sdtPr>
          <w:alias w:val="多余空格"/>
          <w:tag w:val="reviewtag_FF0000"/>
          <w:id w:val="110506"/>
        </w:sdtPr>
        <w:sdtContent>
          <w:bookmarkStart w:id="17" w:name="bkReivew110506"/>
          <w:r>
            <w:rPr>
              <w:rFonts w:ascii="Times New Roman" w:eastAsiaTheme="minorEastAsia" w:hAnsi="Times New Roman" w:cs="Times New Roman"/>
              <w:color w:val="0072FF"/>
            </w:rPr>
            <w:t>”</w:t>
          </w:r>
          <w:r>
            <w:rPr>
              <w:rFonts w:ascii="Times New Roman" w:eastAsiaTheme="minorEastAsia" w:hAnsi="Times New Roman" w:cs="Times New Roman" w:hint="eastAsia"/>
              <w:color w:val="0072FF"/>
            </w:rPr>
            <w:t xml:space="preserve"> </w:t>
          </w:r>
          <w:r>
            <w:rPr>
              <w:rFonts w:ascii="Times New Roman" w:eastAsiaTheme="minorEastAsia" w:hAnsi="Times New Roman" w:cs="Times New Roman"/>
              <w:color w:val="0072FF"/>
            </w:rPr>
            <w:t>“</w:t>
          </w:r>
          <w:bookmarkEnd w:id="17"/>
        </w:sdtContent>
      </w:sdt>
      <w:sdt>
        <w:sdtPr>
          <w:alias w:val="不规范名词"/>
          <w:tag w:val="reviewtag_FF0000"/>
          <w:id w:val="2183734"/>
        </w:sdtPr>
        <w:sdtContent>
          <w:bookmarkStart w:id="18" w:name="bkReivew2183734"/>
          <w:r>
            <w:rPr>
              <w:rFonts w:ascii="Times New Roman" w:eastAsiaTheme="minorEastAsia" w:hAnsi="Times New Roman" w:cs="Times New Roman"/>
              <w:color w:val="FF0000"/>
            </w:rPr>
            <w:t>褥疮</w:t>
          </w:r>
          <w:bookmarkEnd w:id="18"/>
        </w:sdtContent>
      </w:sdt>
      <w:r>
        <w:rPr>
          <w:rFonts w:ascii="Times New Roman" w:eastAsiaTheme="minorEastAsia" w:hAnsi="Times New Roman" w:cs="Times New Roman"/>
          <w:color w:val="auto"/>
        </w:rPr>
        <w:t>/</w:t>
      </w:r>
      <w:r>
        <w:rPr>
          <w:rFonts w:ascii="Times New Roman" w:eastAsiaTheme="minorEastAsia" w:hAnsi="Times New Roman" w:cs="Times New Roman"/>
          <w:color w:val="auto"/>
        </w:rPr>
        <w:t>压疮</w:t>
      </w:r>
      <w:r>
        <w:rPr>
          <w:rFonts w:ascii="Times New Roman" w:eastAsiaTheme="minorEastAsia" w:hAnsi="Times New Roman" w:cs="Times New Roman"/>
          <w:color w:val="auto"/>
        </w:rPr>
        <w:t>/</w:t>
      </w:r>
      <w:r>
        <w:rPr>
          <w:rFonts w:ascii="Times New Roman" w:eastAsiaTheme="minorEastAsia" w:hAnsi="Times New Roman" w:cs="Times New Roman"/>
          <w:color w:val="auto"/>
        </w:rPr>
        <w:t>压力性溃疡</w:t>
      </w:r>
      <w:r>
        <w:rPr>
          <w:rFonts w:ascii="Times New Roman" w:eastAsiaTheme="minorEastAsia" w:hAnsi="Times New Roman" w:cs="Times New Roman"/>
          <w:color w:val="auto"/>
        </w:rPr>
        <w:t>/</w:t>
      </w:r>
      <w:r>
        <w:rPr>
          <w:rFonts w:ascii="Times New Roman" w:eastAsiaTheme="minorEastAsia" w:hAnsi="Times New Roman" w:cs="Times New Roman"/>
          <w:color w:val="auto"/>
        </w:rPr>
        <w:t>皮肤溃疡</w:t>
      </w:r>
      <w:r>
        <w:rPr>
          <w:rFonts w:ascii="Times New Roman" w:eastAsiaTheme="minorEastAsia" w:hAnsi="Times New Roman" w:cs="Times New Roman"/>
          <w:color w:val="auto"/>
        </w:rPr>
        <w:t>/</w:t>
      </w:r>
      <w:r>
        <w:rPr>
          <w:rFonts w:ascii="Times New Roman" w:eastAsiaTheme="minorEastAsia" w:hAnsi="Times New Roman" w:cs="Times New Roman"/>
          <w:color w:val="auto"/>
        </w:rPr>
        <w:t>压力性损伤</w:t>
      </w:r>
      <w:r>
        <w:rPr>
          <w:rFonts w:ascii="Times New Roman" w:eastAsiaTheme="minorEastAsia" w:hAnsi="Times New Roman" w:cs="Times New Roman"/>
          <w:color w:val="auto"/>
        </w:rPr>
        <w:t>/</w:t>
      </w:r>
      <w:r>
        <w:rPr>
          <w:rFonts w:ascii="Times New Roman" w:eastAsiaTheme="minorEastAsia" w:hAnsi="Times New Roman" w:cs="Times New Roman"/>
          <w:color w:val="auto"/>
        </w:rPr>
        <w:t>皮肤损伤</w:t>
      </w:r>
      <w:r>
        <w:rPr>
          <w:rFonts w:ascii="Times New Roman" w:eastAsiaTheme="minorEastAsia" w:hAnsi="Times New Roman" w:cs="Times New Roman"/>
          <w:color w:val="FF0000"/>
        </w:rPr>
        <w:t>”</w:t>
      </w:r>
      <w:r>
        <w:rPr>
          <w:rFonts w:ascii="Times New Roman" w:eastAsiaTheme="minorEastAsia" w:hAnsi="Times New Roman" w:cs="Times New Roman"/>
          <w:color w:val="auto"/>
        </w:rPr>
        <w:t>；英文检索词包括</w:t>
      </w:r>
      <w:r>
        <w:rPr>
          <w:rFonts w:ascii="Times New Roman" w:eastAsiaTheme="minorEastAsia" w:hAnsi="Times New Roman" w:cs="Times New Roman"/>
          <w:color w:val="FF0000"/>
        </w:rPr>
        <w:t>“</w:t>
      </w:r>
      <w:r>
        <w:rPr>
          <w:rFonts w:ascii="Times New Roman" w:eastAsiaTheme="minorEastAsia" w:hAnsi="Times New Roman" w:cs="Times New Roman"/>
          <w:color w:val="auto"/>
        </w:rPr>
        <w:t>community health nursing/home nursing/Internet plus nursing/transition nursing</w:t>
      </w:r>
      <w:sdt>
        <w:sdtPr>
          <w:alias w:val="多余空格"/>
          <w:tag w:val="reviewtag_auto"/>
          <w:id w:val="3173510"/>
        </w:sdtPr>
        <w:sdtContent>
          <w:bookmarkStart w:id="19" w:name="bkReivew3173510"/>
          <w:r>
            <w:rPr>
              <w:rFonts w:ascii="Times New Roman" w:eastAsiaTheme="minorEastAsia" w:hAnsi="Times New Roman" w:cs="Times New Roman"/>
              <w:color w:val="0072FF"/>
            </w:rPr>
            <w:t>/ o</w:t>
          </w:r>
          <w:bookmarkEnd w:id="19"/>
        </w:sdtContent>
      </w:sdt>
      <w:r>
        <w:rPr>
          <w:rFonts w:ascii="Times New Roman" w:eastAsiaTheme="minorEastAsia" w:hAnsi="Times New Roman" w:cs="Times New Roman"/>
          <w:color w:val="auto"/>
        </w:rPr>
        <w:t>nline appointment nurse</w:t>
      </w:r>
      <w:sdt>
        <w:sdtPr>
          <w:alias w:val="多余空格"/>
          <w:tag w:val="reviewtag_FF0000"/>
          <w:id w:val="2060810"/>
        </w:sdtPr>
        <w:sdtContent>
          <w:bookmarkStart w:id="20" w:name="bkReivew2060810"/>
          <w:r>
            <w:rPr>
              <w:rFonts w:ascii="Times New Roman" w:eastAsiaTheme="minorEastAsia" w:hAnsi="Times New Roman" w:cs="Times New Roman"/>
              <w:color w:val="0072FF"/>
            </w:rPr>
            <w:t>”</w:t>
          </w:r>
          <w:r>
            <w:rPr>
              <w:rFonts w:ascii="Times New Roman" w:eastAsiaTheme="minorEastAsia" w:hAnsi="Times New Roman" w:cs="Times New Roman" w:hint="eastAsia"/>
              <w:color w:val="0072FF"/>
            </w:rPr>
            <w:t xml:space="preserve"> </w:t>
          </w:r>
          <w:r>
            <w:rPr>
              <w:rFonts w:ascii="Times New Roman" w:eastAsiaTheme="minorEastAsia" w:hAnsi="Times New Roman" w:cs="Times New Roman"/>
              <w:color w:val="0072FF"/>
            </w:rPr>
            <w:t>“</w:t>
          </w:r>
          <w:bookmarkEnd w:id="20"/>
        </w:sdtContent>
      </w:sdt>
      <w:r>
        <w:rPr>
          <w:rFonts w:ascii="Times New Roman" w:eastAsiaTheme="minorEastAsia" w:hAnsi="Times New Roman" w:cs="Times New Roman"/>
          <w:color w:val="auto"/>
        </w:rPr>
        <w:t>frail elderly/disabled elderly/elderly with disabilities/elderly with functional limitation/handicapped seniors</w:t>
      </w:r>
      <w:sdt>
        <w:sdtPr>
          <w:alias w:val="多余空格"/>
          <w:tag w:val="reviewtag_FF0000"/>
          <w:id w:val="171553"/>
        </w:sdtPr>
        <w:sdtContent>
          <w:bookmarkStart w:id="21" w:name="bkReivew171553"/>
          <w:r>
            <w:rPr>
              <w:rFonts w:ascii="Times New Roman" w:eastAsiaTheme="minorEastAsia" w:hAnsi="Times New Roman" w:cs="Times New Roman"/>
              <w:color w:val="0072FF"/>
            </w:rPr>
            <w:t>”</w:t>
          </w:r>
          <w:r>
            <w:rPr>
              <w:rFonts w:ascii="Times New Roman" w:eastAsiaTheme="minorEastAsia" w:hAnsi="Times New Roman" w:cs="Times New Roman" w:hint="eastAsia"/>
              <w:color w:val="0072FF"/>
            </w:rPr>
            <w:t xml:space="preserve"> </w:t>
          </w:r>
          <w:r>
            <w:rPr>
              <w:rFonts w:ascii="Times New Roman" w:eastAsiaTheme="minorEastAsia" w:hAnsi="Times New Roman" w:cs="Times New Roman"/>
              <w:color w:val="0072FF"/>
            </w:rPr>
            <w:t>“</w:t>
          </w:r>
          <w:bookmarkEnd w:id="21"/>
        </w:sdtContent>
      </w:sdt>
      <w:r>
        <w:rPr>
          <w:rFonts w:ascii="Times New Roman" w:eastAsiaTheme="minorEastAsia" w:hAnsi="Times New Roman" w:cs="Times New Roman"/>
          <w:color w:val="auto"/>
        </w:rPr>
        <w:t>pressure ulcer/pressure sore/pressure injury/skin breakdow</w:t>
      </w:r>
      <w:sdt>
        <w:sdtPr>
          <w:alias w:val="多余空格"/>
          <w:tag w:val="reviewtag_auto"/>
          <w:id w:val="20722"/>
        </w:sdtPr>
        <w:sdtContent>
          <w:bookmarkStart w:id="22" w:name="bkReivew20722"/>
          <w:r>
            <w:rPr>
              <w:rFonts w:ascii="Times New Roman" w:eastAsiaTheme="minorEastAsia" w:hAnsi="Times New Roman" w:cs="Times New Roman"/>
              <w:color w:val="0072FF"/>
            </w:rPr>
            <w:t>n /</w:t>
          </w:r>
          <w:bookmarkEnd w:id="22"/>
        </w:sdtContent>
      </w:sdt>
      <w:r>
        <w:rPr>
          <w:rFonts w:ascii="Times New Roman" w:eastAsiaTheme="minorEastAsia" w:hAnsi="Times New Roman" w:cs="Times New Roman"/>
          <w:color w:val="auto"/>
        </w:rPr>
        <w:t>skin damage</w:t>
      </w:r>
      <w:sdt>
        <w:sdtPr>
          <w:alias w:val="多余空格"/>
          <w:tag w:val="reviewtag_auto"/>
          <w:id w:val="2121541"/>
        </w:sdtPr>
        <w:sdtContent>
          <w:bookmarkStart w:id="23" w:name="bkReivew2121541"/>
          <w:r>
            <w:rPr>
              <w:rFonts w:ascii="Times New Roman" w:eastAsiaTheme="minorEastAsia" w:hAnsi="Times New Roman" w:cs="Times New Roman"/>
              <w:color w:val="0072FF"/>
            </w:rPr>
            <w:t>/ d</w:t>
          </w:r>
          <w:bookmarkEnd w:id="23"/>
        </w:sdtContent>
      </w:sdt>
      <w:r>
        <w:rPr>
          <w:rFonts w:ascii="Times New Roman" w:eastAsiaTheme="minorEastAsia" w:hAnsi="Times New Roman" w:cs="Times New Roman"/>
          <w:color w:val="auto"/>
        </w:rPr>
        <w:t>ecubitus</w:t>
      </w:r>
      <w:r>
        <w:rPr>
          <w:rFonts w:ascii="Times New Roman" w:eastAsiaTheme="minorEastAsia" w:hAnsi="Times New Roman" w:cs="Times New Roman"/>
          <w:color w:val="FF0000"/>
        </w:rPr>
        <w:t>”</w:t>
      </w:r>
      <w:r>
        <w:rPr>
          <w:rFonts w:ascii="Times New Roman" w:eastAsiaTheme="minorEastAsia" w:hAnsi="Times New Roman" w:cs="Times New Roman"/>
          <w:color w:val="auto"/>
        </w:rPr>
        <w:t>。采用主题词与自由词结合的方式进行检测</w:t>
      </w:r>
      <w:r>
        <w:rPr>
          <w:rFonts w:ascii="Times New Roman" w:eastAsiaTheme="minorEastAsia" w:hAnsi="Times New Roman" w:cs="Times New Roman" w:hint="eastAsia"/>
          <w:color w:val="auto"/>
        </w:rPr>
        <w:t>。</w:t>
      </w:r>
      <w:r>
        <w:rPr>
          <w:rFonts w:ascii="Times New Roman" w:eastAsiaTheme="minorEastAsia" w:hAnsi="Times New Roman" w:cs="Times New Roman"/>
          <w:color w:val="auto"/>
        </w:rPr>
        <w:t>以</w:t>
      </w:r>
      <w:r>
        <w:rPr>
          <w:rFonts w:ascii="Times New Roman" w:eastAsiaTheme="minorEastAsia" w:hAnsi="Times New Roman" w:cs="Times New Roman"/>
          <w:color w:val="auto"/>
        </w:rPr>
        <w:t>PubMed</w:t>
      </w:r>
      <w:r>
        <w:rPr>
          <w:rFonts w:ascii="Times New Roman" w:eastAsiaTheme="minorEastAsia" w:hAnsi="Times New Roman" w:cs="Times New Roman"/>
          <w:color w:val="auto"/>
        </w:rPr>
        <w:t>为例</w:t>
      </w:r>
      <w:r>
        <w:rPr>
          <w:rFonts w:ascii="Times New Roman" w:eastAsiaTheme="minorEastAsia" w:hAnsi="Times New Roman" w:cs="Times New Roman" w:hint="eastAsia"/>
          <w:color w:val="auto"/>
        </w:rPr>
        <w:t>，</w:t>
      </w:r>
      <w:r>
        <w:rPr>
          <w:rFonts w:ascii="Times New Roman" w:eastAsiaTheme="minorEastAsia" w:hAnsi="Times New Roman" w:cs="Times New Roman"/>
          <w:color w:val="auto"/>
        </w:rPr>
        <w:t>英文检索策略</w:t>
      </w:r>
      <w:r>
        <w:rPr>
          <w:rFonts w:ascii="Times New Roman" w:eastAsiaTheme="minorEastAsia" w:hAnsi="Times New Roman" w:cs="Times New Roman" w:hint="eastAsia"/>
          <w:color w:val="auto"/>
        </w:rPr>
        <w:t>为</w:t>
      </w:r>
      <w:r>
        <w:rPr>
          <w:rFonts w:ascii="Times New Roman" w:eastAsiaTheme="minorEastAsia" w:hAnsi="Times New Roman" w:cs="Times New Roman"/>
          <w:color w:val="auto"/>
        </w:rPr>
        <w:t>：（</w:t>
      </w:r>
      <w:r>
        <w:rPr>
          <w:rFonts w:ascii="Times New Roman" w:eastAsiaTheme="minorEastAsia" w:hAnsi="Times New Roman" w:cs="Times New Roman"/>
          <w:color w:val="FF0000"/>
        </w:rPr>
        <w:t>“</w:t>
      </w:r>
      <w:r>
        <w:rPr>
          <w:rFonts w:ascii="Times New Roman" w:eastAsiaTheme="minorEastAsia" w:hAnsi="Times New Roman" w:cs="Times New Roman"/>
          <w:color w:val="auto"/>
        </w:rPr>
        <w:t>community health nursing</w:t>
      </w:r>
      <w:r>
        <w:rPr>
          <w:rFonts w:ascii="Times New Roman" w:eastAsiaTheme="minorEastAsia" w:hAnsi="Times New Roman" w:cs="Times New Roman"/>
          <w:color w:val="FF0000"/>
        </w:rPr>
        <w:t>”</w:t>
      </w:r>
      <w:r>
        <w:rPr>
          <w:rFonts w:ascii="Times New Roman" w:eastAsiaTheme="minorEastAsia" w:hAnsi="Times New Roman" w:cs="Times New Roman"/>
          <w:color w:val="auto"/>
        </w:rPr>
        <w:t>［</w:t>
      </w:r>
      <w:r>
        <w:rPr>
          <w:rFonts w:ascii="Times New Roman" w:eastAsiaTheme="minorEastAsia" w:hAnsi="Times New Roman" w:cs="Times New Roman"/>
          <w:color w:val="auto"/>
        </w:rPr>
        <w:t>MeSH</w:t>
      </w:r>
      <w:r>
        <w:rPr>
          <w:rFonts w:ascii="Times New Roman" w:eastAsiaTheme="minorEastAsia" w:hAnsi="Times New Roman" w:cs="Times New Roman"/>
          <w:color w:val="auto"/>
        </w:rPr>
        <w:t>］</w:t>
      </w:r>
      <w:r>
        <w:rPr>
          <w:rFonts w:ascii="Times New Roman" w:eastAsiaTheme="minorEastAsia" w:hAnsi="Times New Roman" w:cs="Times New Roman"/>
          <w:color w:val="auto"/>
        </w:rPr>
        <w:t xml:space="preserve"> O</w:t>
      </w:r>
      <w:sdt>
        <w:sdtPr>
          <w:alias w:val="多余空格"/>
          <w:tag w:val="reviewtag_auto"/>
          <w:id w:val="163150"/>
        </w:sdtPr>
        <w:sdtContent>
          <w:bookmarkStart w:id="24" w:name="bkReivew163150"/>
          <w:r>
            <w:rPr>
              <w:rFonts w:ascii="Times New Roman" w:eastAsiaTheme="minorEastAsia" w:hAnsi="Times New Roman" w:cs="Times New Roman"/>
              <w:color w:val="0072FF"/>
            </w:rPr>
            <w:t>R “</w:t>
          </w:r>
          <w:bookmarkEnd w:id="24"/>
        </w:sdtContent>
      </w:sdt>
      <w:r>
        <w:rPr>
          <w:rFonts w:ascii="Times New Roman" w:eastAsiaTheme="minorEastAsia" w:hAnsi="Times New Roman" w:cs="Times New Roman"/>
          <w:color w:val="auto"/>
        </w:rPr>
        <w:t>home nursing</w:t>
      </w:r>
      <w:r>
        <w:rPr>
          <w:rFonts w:ascii="Times New Roman" w:eastAsiaTheme="minorEastAsia" w:hAnsi="Times New Roman" w:cs="Times New Roman"/>
          <w:color w:val="FF0000"/>
        </w:rPr>
        <w:t>”</w:t>
      </w:r>
      <w:r>
        <w:rPr>
          <w:rFonts w:ascii="Times New Roman" w:eastAsiaTheme="minorEastAsia" w:hAnsi="Times New Roman" w:cs="Times New Roman"/>
          <w:color w:val="auto"/>
        </w:rPr>
        <w:t>［</w:t>
      </w:r>
      <w:r>
        <w:rPr>
          <w:rFonts w:ascii="Times New Roman" w:eastAsiaTheme="minorEastAsia" w:hAnsi="Times New Roman" w:cs="Times New Roman"/>
          <w:color w:val="auto"/>
        </w:rPr>
        <w:t>MeSH</w:t>
      </w:r>
      <w:r>
        <w:rPr>
          <w:rFonts w:ascii="Times New Roman" w:eastAsiaTheme="minorEastAsia" w:hAnsi="Times New Roman" w:cs="Times New Roman"/>
          <w:color w:val="auto"/>
        </w:rPr>
        <w:t>］</w:t>
      </w:r>
      <w:r>
        <w:rPr>
          <w:rFonts w:ascii="Times New Roman" w:eastAsiaTheme="minorEastAsia" w:hAnsi="Times New Roman" w:cs="Times New Roman"/>
          <w:color w:val="auto"/>
        </w:rPr>
        <w:t xml:space="preserve"> O</w:t>
      </w:r>
      <w:sdt>
        <w:sdtPr>
          <w:alias w:val="多余空格"/>
          <w:tag w:val="reviewtag_auto"/>
          <w:id w:val="173043"/>
        </w:sdtPr>
        <w:sdtContent>
          <w:bookmarkStart w:id="25" w:name="bkReivew173043"/>
          <w:r>
            <w:rPr>
              <w:rFonts w:ascii="Times New Roman" w:eastAsiaTheme="minorEastAsia" w:hAnsi="Times New Roman" w:cs="Times New Roman"/>
              <w:color w:val="0072FF"/>
            </w:rPr>
            <w:t>R “</w:t>
          </w:r>
          <w:bookmarkEnd w:id="25"/>
        </w:sdtContent>
      </w:sdt>
      <w:r>
        <w:rPr>
          <w:rFonts w:ascii="Times New Roman" w:eastAsiaTheme="minorEastAsia" w:hAnsi="Times New Roman" w:cs="Times New Roman"/>
          <w:color w:val="auto"/>
        </w:rPr>
        <w:t>Internet plus nursing</w:t>
      </w:r>
      <w:r>
        <w:rPr>
          <w:rFonts w:ascii="Times New Roman" w:eastAsiaTheme="minorEastAsia" w:hAnsi="Times New Roman" w:cs="Times New Roman"/>
          <w:color w:val="FF0000"/>
        </w:rPr>
        <w:t>”</w:t>
      </w:r>
      <w:r>
        <w:rPr>
          <w:rFonts w:ascii="Times New Roman" w:eastAsiaTheme="minorEastAsia" w:hAnsi="Times New Roman" w:cs="Times New Roman"/>
          <w:color w:val="auto"/>
        </w:rPr>
        <w:t>［</w:t>
      </w:r>
      <w:r>
        <w:rPr>
          <w:rFonts w:ascii="Times New Roman" w:eastAsiaTheme="minorEastAsia" w:hAnsi="Times New Roman" w:cs="Times New Roman"/>
          <w:color w:val="auto"/>
        </w:rPr>
        <w:t>Title/Abstract</w:t>
      </w:r>
      <w:r>
        <w:rPr>
          <w:rFonts w:ascii="Times New Roman" w:eastAsiaTheme="minorEastAsia" w:hAnsi="Times New Roman" w:cs="Times New Roman"/>
          <w:color w:val="auto"/>
        </w:rPr>
        <w:t>］</w:t>
      </w:r>
      <w:r>
        <w:rPr>
          <w:rFonts w:ascii="Times New Roman" w:eastAsiaTheme="minorEastAsia" w:hAnsi="Times New Roman" w:cs="Times New Roman"/>
          <w:color w:val="auto"/>
        </w:rPr>
        <w:t xml:space="preserve"> O</w:t>
      </w:r>
      <w:sdt>
        <w:sdtPr>
          <w:alias w:val="多余空格"/>
          <w:tag w:val="reviewtag_auto"/>
          <w:id w:val="2130536"/>
        </w:sdtPr>
        <w:sdtContent>
          <w:bookmarkStart w:id="26" w:name="bkReivew2130536"/>
          <w:r>
            <w:rPr>
              <w:rFonts w:ascii="Times New Roman" w:eastAsiaTheme="minorEastAsia" w:hAnsi="Times New Roman" w:cs="Times New Roman"/>
              <w:color w:val="0072FF"/>
            </w:rPr>
            <w:t>R “</w:t>
          </w:r>
          <w:bookmarkEnd w:id="26"/>
        </w:sdtContent>
      </w:sdt>
      <w:r>
        <w:rPr>
          <w:rFonts w:ascii="Times New Roman" w:eastAsiaTheme="minorEastAsia" w:hAnsi="Times New Roman" w:cs="Times New Roman"/>
          <w:color w:val="auto"/>
        </w:rPr>
        <w:t>transition nursing</w:t>
      </w:r>
      <w:r>
        <w:rPr>
          <w:rFonts w:ascii="Times New Roman" w:eastAsiaTheme="minorEastAsia" w:hAnsi="Times New Roman" w:cs="Times New Roman"/>
          <w:color w:val="FF0000"/>
        </w:rPr>
        <w:t>”</w:t>
      </w:r>
      <w:r>
        <w:rPr>
          <w:rFonts w:ascii="Times New Roman" w:eastAsiaTheme="minorEastAsia" w:hAnsi="Times New Roman" w:cs="Times New Roman"/>
          <w:color w:val="auto"/>
        </w:rPr>
        <w:t>［</w:t>
      </w:r>
      <w:r>
        <w:rPr>
          <w:rFonts w:ascii="Times New Roman" w:eastAsiaTheme="minorEastAsia" w:hAnsi="Times New Roman" w:cs="Times New Roman"/>
          <w:color w:val="auto"/>
        </w:rPr>
        <w:t>Title/Abstract</w:t>
      </w:r>
      <w:r>
        <w:rPr>
          <w:rFonts w:ascii="Times New Roman" w:eastAsiaTheme="minorEastAsia" w:hAnsi="Times New Roman" w:cs="Times New Roman"/>
          <w:color w:val="auto"/>
        </w:rPr>
        <w:t>］</w:t>
      </w:r>
      <w:r>
        <w:rPr>
          <w:rFonts w:ascii="Times New Roman" w:eastAsiaTheme="minorEastAsia" w:hAnsi="Times New Roman" w:cs="Times New Roman"/>
          <w:color w:val="auto"/>
        </w:rPr>
        <w:t xml:space="preserve"> OR</w:t>
      </w:r>
      <w:sdt>
        <w:sdtPr>
          <w:alias w:val="标点全半角格式"/>
          <w:tag w:val="reviewtag_FF0000"/>
          <w:id w:val="13325"/>
        </w:sdtPr>
        <w:sdtContent>
          <w:bookmarkStart w:id="27" w:name="bkReivew13325"/>
          <w:r>
            <w:rPr>
              <w:rFonts w:ascii="Times New Roman" w:eastAsiaTheme="minorEastAsia" w:hAnsi="Times New Roman" w:cs="Times New Roman"/>
              <w:color w:val="0072FF"/>
            </w:rPr>
            <w:t>“</w:t>
          </w:r>
          <w:bookmarkEnd w:id="27"/>
        </w:sdtContent>
      </w:sdt>
      <w:r>
        <w:rPr>
          <w:rFonts w:ascii="Times New Roman" w:eastAsiaTheme="minorEastAsia" w:hAnsi="Times New Roman" w:cs="Times New Roman"/>
          <w:color w:val="auto"/>
        </w:rPr>
        <w:t>online appointment nurse</w:t>
      </w:r>
      <w:r>
        <w:rPr>
          <w:rFonts w:ascii="Times New Roman" w:eastAsiaTheme="minorEastAsia" w:hAnsi="Times New Roman" w:cs="Times New Roman"/>
          <w:color w:val="FF0000"/>
        </w:rPr>
        <w:t>”</w:t>
      </w:r>
      <w:r>
        <w:rPr>
          <w:rFonts w:ascii="Times New Roman" w:eastAsiaTheme="minorEastAsia" w:hAnsi="Times New Roman" w:cs="Times New Roman"/>
          <w:color w:val="auto"/>
        </w:rPr>
        <w:t>［</w:t>
      </w:r>
      <w:r>
        <w:rPr>
          <w:rFonts w:ascii="Times New Roman" w:eastAsiaTheme="minorEastAsia" w:hAnsi="Times New Roman" w:cs="Times New Roman"/>
          <w:color w:val="auto"/>
        </w:rPr>
        <w:t>Title/Abstract</w:t>
      </w:r>
      <w:r>
        <w:rPr>
          <w:rFonts w:ascii="Times New Roman" w:eastAsiaTheme="minorEastAsia" w:hAnsi="Times New Roman" w:cs="Times New Roman"/>
          <w:color w:val="auto"/>
        </w:rPr>
        <w:t>］</w:t>
      </w:r>
      <w:sdt>
        <w:sdtPr>
          <w:alias w:val="多余空格"/>
          <w:tag w:val="reviewtag_auto"/>
          <w:id w:val="2000020"/>
        </w:sdtPr>
        <w:sdtContent>
          <w:bookmarkStart w:id="28" w:name="bkReivew2000020"/>
          <w:r>
            <w:rPr>
              <w:rFonts w:ascii="Times New Roman" w:eastAsiaTheme="minorEastAsia" w:hAnsi="Times New Roman" w:cs="Times New Roman"/>
              <w:color w:val="0072FF"/>
            </w:rPr>
            <w:t>）</w:t>
          </w:r>
          <w:r>
            <w:rPr>
              <w:rFonts w:ascii="Times New Roman" w:eastAsiaTheme="minorEastAsia" w:hAnsi="Times New Roman" w:cs="Times New Roman"/>
              <w:color w:val="0072FF"/>
            </w:rPr>
            <w:t xml:space="preserve"> A</w:t>
          </w:r>
          <w:bookmarkEnd w:id="28"/>
        </w:sdtContent>
      </w:sdt>
      <w:r>
        <w:rPr>
          <w:rFonts w:ascii="Times New Roman" w:eastAsiaTheme="minorEastAsia" w:hAnsi="Times New Roman" w:cs="Times New Roman"/>
          <w:color w:val="auto"/>
        </w:rPr>
        <w:t>N</w:t>
      </w:r>
      <w:sdt>
        <w:sdtPr>
          <w:alias w:val="多余空格"/>
          <w:tag w:val="reviewtag_auto"/>
          <w:id w:val="3132112"/>
        </w:sdtPr>
        <w:sdtContent>
          <w:bookmarkStart w:id="29" w:name="bkReivew3132112"/>
          <w:r>
            <w:rPr>
              <w:rFonts w:ascii="Times New Roman" w:eastAsiaTheme="minorEastAsia" w:hAnsi="Times New Roman" w:cs="Times New Roman"/>
              <w:color w:val="0072FF"/>
            </w:rPr>
            <w:t xml:space="preserve">D </w:t>
          </w:r>
          <w:r>
            <w:rPr>
              <w:rFonts w:ascii="Times New Roman" w:eastAsiaTheme="minorEastAsia" w:hAnsi="Times New Roman" w:cs="Times New Roman"/>
              <w:color w:val="0072FF"/>
            </w:rPr>
            <w:t>（</w:t>
          </w:r>
          <w:bookmarkEnd w:id="29"/>
        </w:sdtContent>
      </w:sdt>
      <w:r>
        <w:rPr>
          <w:rFonts w:ascii="Times New Roman" w:eastAsiaTheme="minorEastAsia" w:hAnsi="Times New Roman" w:cs="Times New Roman"/>
          <w:color w:val="FF0000"/>
        </w:rPr>
        <w:t>“</w:t>
      </w:r>
      <w:r>
        <w:rPr>
          <w:rFonts w:ascii="Times New Roman" w:eastAsiaTheme="minorEastAsia" w:hAnsi="Times New Roman" w:cs="Times New Roman"/>
          <w:color w:val="auto"/>
        </w:rPr>
        <w:t>frail elderly</w:t>
      </w:r>
      <w:r>
        <w:rPr>
          <w:rFonts w:ascii="Times New Roman" w:eastAsiaTheme="minorEastAsia" w:hAnsi="Times New Roman" w:cs="Times New Roman"/>
          <w:color w:val="FF0000"/>
        </w:rPr>
        <w:t>”</w:t>
      </w:r>
      <w:r>
        <w:rPr>
          <w:rFonts w:ascii="Times New Roman" w:eastAsiaTheme="minorEastAsia" w:hAnsi="Times New Roman" w:cs="Times New Roman"/>
          <w:color w:val="auto"/>
        </w:rPr>
        <w:t>［</w:t>
      </w:r>
      <w:r>
        <w:rPr>
          <w:rFonts w:ascii="Times New Roman" w:eastAsiaTheme="minorEastAsia" w:hAnsi="Times New Roman" w:cs="Times New Roman"/>
          <w:color w:val="auto"/>
        </w:rPr>
        <w:t>MeSH</w:t>
      </w:r>
      <w:r>
        <w:rPr>
          <w:rFonts w:ascii="Times New Roman" w:eastAsiaTheme="minorEastAsia" w:hAnsi="Times New Roman" w:cs="Times New Roman"/>
          <w:color w:val="auto"/>
        </w:rPr>
        <w:t>］</w:t>
      </w:r>
      <w:r>
        <w:rPr>
          <w:rFonts w:ascii="Times New Roman" w:eastAsiaTheme="minorEastAsia" w:hAnsi="Times New Roman" w:cs="Times New Roman"/>
          <w:color w:val="auto"/>
        </w:rPr>
        <w:t xml:space="preserve"> O</w:t>
      </w:r>
      <w:sdt>
        <w:sdtPr>
          <w:alias w:val="多余空格"/>
          <w:tag w:val="reviewtag_auto"/>
          <w:id w:val="1053516"/>
        </w:sdtPr>
        <w:sdtContent>
          <w:bookmarkStart w:id="30" w:name="bkReivew1053516"/>
          <w:r>
            <w:rPr>
              <w:rFonts w:ascii="Times New Roman" w:eastAsiaTheme="minorEastAsia" w:hAnsi="Times New Roman" w:cs="Times New Roman"/>
              <w:color w:val="0072FF"/>
            </w:rPr>
            <w:t>R “</w:t>
          </w:r>
          <w:bookmarkEnd w:id="30"/>
        </w:sdtContent>
      </w:sdt>
      <w:r>
        <w:rPr>
          <w:rFonts w:ascii="Times New Roman" w:eastAsiaTheme="minorEastAsia" w:hAnsi="Times New Roman" w:cs="Times New Roman"/>
          <w:color w:val="auto"/>
        </w:rPr>
        <w:t>disabled elderly</w:t>
      </w:r>
      <w:r>
        <w:rPr>
          <w:rFonts w:ascii="Times New Roman" w:eastAsiaTheme="minorEastAsia" w:hAnsi="Times New Roman" w:cs="Times New Roman"/>
          <w:color w:val="FF0000"/>
        </w:rPr>
        <w:t>”</w:t>
      </w:r>
      <w:r>
        <w:rPr>
          <w:rFonts w:ascii="Times New Roman" w:eastAsiaTheme="minorEastAsia" w:hAnsi="Times New Roman" w:cs="Times New Roman"/>
          <w:color w:val="auto"/>
        </w:rPr>
        <w:t>［</w:t>
      </w:r>
      <w:r>
        <w:rPr>
          <w:rFonts w:ascii="Times New Roman" w:eastAsiaTheme="minorEastAsia" w:hAnsi="Times New Roman" w:cs="Times New Roman"/>
          <w:color w:val="auto"/>
        </w:rPr>
        <w:t>Title/Abstract</w:t>
      </w:r>
      <w:r>
        <w:rPr>
          <w:rFonts w:ascii="Times New Roman" w:eastAsiaTheme="minorEastAsia" w:hAnsi="Times New Roman" w:cs="Times New Roman"/>
          <w:color w:val="auto"/>
        </w:rPr>
        <w:t>］</w:t>
      </w:r>
      <w:r>
        <w:rPr>
          <w:rFonts w:ascii="Times New Roman" w:eastAsiaTheme="minorEastAsia" w:hAnsi="Times New Roman" w:cs="Times New Roman"/>
          <w:color w:val="auto"/>
        </w:rPr>
        <w:t xml:space="preserve"> O</w:t>
      </w:r>
      <w:sdt>
        <w:sdtPr>
          <w:alias w:val="多余空格"/>
          <w:tag w:val="reviewtag_auto"/>
          <w:id w:val="2172500"/>
        </w:sdtPr>
        <w:sdtContent>
          <w:bookmarkStart w:id="31" w:name="bkReivew2172500"/>
          <w:r>
            <w:rPr>
              <w:rFonts w:ascii="Times New Roman" w:eastAsiaTheme="minorEastAsia" w:hAnsi="Times New Roman" w:cs="Times New Roman"/>
              <w:color w:val="0072FF"/>
            </w:rPr>
            <w:t>R “</w:t>
          </w:r>
          <w:bookmarkEnd w:id="31"/>
        </w:sdtContent>
      </w:sdt>
      <w:r>
        <w:rPr>
          <w:rFonts w:ascii="Times New Roman" w:eastAsiaTheme="minorEastAsia" w:hAnsi="Times New Roman" w:cs="Times New Roman"/>
          <w:color w:val="auto"/>
        </w:rPr>
        <w:t>elderly with disabilities</w:t>
      </w:r>
      <w:r>
        <w:rPr>
          <w:rFonts w:ascii="Times New Roman" w:eastAsiaTheme="minorEastAsia" w:hAnsi="Times New Roman" w:cs="Times New Roman"/>
          <w:color w:val="FF0000"/>
        </w:rPr>
        <w:t>”</w:t>
      </w:r>
      <w:r>
        <w:rPr>
          <w:rFonts w:ascii="Times New Roman" w:eastAsiaTheme="minorEastAsia" w:hAnsi="Times New Roman" w:cs="Times New Roman"/>
          <w:color w:val="auto"/>
        </w:rPr>
        <w:t>［</w:t>
      </w:r>
      <w:r>
        <w:rPr>
          <w:rFonts w:ascii="Times New Roman" w:eastAsiaTheme="minorEastAsia" w:hAnsi="Times New Roman" w:cs="Times New Roman"/>
          <w:color w:val="auto"/>
        </w:rPr>
        <w:t>Title/Abstract</w:t>
      </w:r>
      <w:r>
        <w:rPr>
          <w:rFonts w:ascii="Times New Roman" w:eastAsiaTheme="minorEastAsia" w:hAnsi="Times New Roman" w:cs="Times New Roman"/>
          <w:color w:val="auto"/>
        </w:rPr>
        <w:t>］</w:t>
      </w:r>
      <w:r>
        <w:rPr>
          <w:rFonts w:ascii="Times New Roman" w:eastAsiaTheme="minorEastAsia" w:hAnsi="Times New Roman" w:cs="Times New Roman"/>
          <w:color w:val="auto"/>
        </w:rPr>
        <w:t xml:space="preserve"> OR</w:t>
      </w:r>
      <w:sdt>
        <w:sdtPr>
          <w:alias w:val="标点全半角格式"/>
          <w:tag w:val="reviewtag_FF0000"/>
          <w:id w:val="2071543"/>
        </w:sdtPr>
        <w:sdtContent>
          <w:bookmarkStart w:id="32" w:name="bkReivew2071543"/>
          <w:r>
            <w:rPr>
              <w:rFonts w:ascii="Times New Roman" w:eastAsiaTheme="minorEastAsia" w:hAnsi="Times New Roman" w:cs="Times New Roman"/>
              <w:color w:val="0072FF"/>
            </w:rPr>
            <w:t>“</w:t>
          </w:r>
          <w:bookmarkEnd w:id="32"/>
        </w:sdtContent>
      </w:sdt>
      <w:r>
        <w:rPr>
          <w:rFonts w:ascii="Times New Roman" w:eastAsiaTheme="minorEastAsia" w:hAnsi="Times New Roman" w:cs="Times New Roman"/>
          <w:color w:val="auto"/>
        </w:rPr>
        <w:t>elderly with functional limitation</w:t>
      </w:r>
      <w:r>
        <w:rPr>
          <w:rFonts w:ascii="Times New Roman" w:eastAsiaTheme="minorEastAsia" w:hAnsi="Times New Roman" w:cs="Times New Roman"/>
          <w:color w:val="FF0000"/>
        </w:rPr>
        <w:t>”</w:t>
      </w:r>
      <w:r>
        <w:rPr>
          <w:rFonts w:ascii="Times New Roman" w:eastAsiaTheme="minorEastAsia" w:hAnsi="Times New Roman" w:cs="Times New Roman"/>
          <w:color w:val="auto"/>
        </w:rPr>
        <w:t>［</w:t>
      </w:r>
      <w:r>
        <w:rPr>
          <w:rFonts w:ascii="Times New Roman" w:eastAsiaTheme="minorEastAsia" w:hAnsi="Times New Roman" w:cs="Times New Roman"/>
          <w:color w:val="auto"/>
        </w:rPr>
        <w:t>Title/Abstract</w:t>
      </w:r>
      <w:r>
        <w:rPr>
          <w:rFonts w:ascii="Times New Roman" w:eastAsiaTheme="minorEastAsia" w:hAnsi="Times New Roman" w:cs="Times New Roman"/>
          <w:color w:val="auto"/>
        </w:rPr>
        <w:t>］</w:t>
      </w:r>
      <w:r>
        <w:rPr>
          <w:rFonts w:ascii="Times New Roman" w:eastAsiaTheme="minorEastAsia" w:hAnsi="Times New Roman" w:cs="Times New Roman"/>
          <w:color w:val="auto"/>
        </w:rPr>
        <w:t xml:space="preserve"> O</w:t>
      </w:r>
      <w:sdt>
        <w:sdtPr>
          <w:alias w:val="多余空格"/>
          <w:tag w:val="reviewtag_auto"/>
          <w:id w:val="3042440"/>
        </w:sdtPr>
        <w:sdtContent>
          <w:bookmarkStart w:id="33" w:name="bkReivew3042440"/>
          <w:r>
            <w:rPr>
              <w:rFonts w:ascii="Times New Roman" w:eastAsiaTheme="minorEastAsia" w:hAnsi="Times New Roman" w:cs="Times New Roman"/>
              <w:color w:val="0072FF"/>
            </w:rPr>
            <w:t>R “</w:t>
          </w:r>
          <w:bookmarkEnd w:id="33"/>
        </w:sdtContent>
      </w:sdt>
      <w:r>
        <w:rPr>
          <w:rFonts w:ascii="Times New Roman" w:eastAsiaTheme="minorEastAsia" w:hAnsi="Times New Roman" w:cs="Times New Roman"/>
          <w:color w:val="auto"/>
        </w:rPr>
        <w:t>handicapped seniors</w:t>
      </w:r>
      <w:r>
        <w:rPr>
          <w:rFonts w:ascii="Times New Roman" w:eastAsiaTheme="minorEastAsia" w:hAnsi="Times New Roman" w:cs="Times New Roman"/>
          <w:color w:val="FF0000"/>
        </w:rPr>
        <w:t>”</w:t>
      </w:r>
      <w:r>
        <w:rPr>
          <w:rFonts w:ascii="Times New Roman" w:eastAsiaTheme="minorEastAsia" w:hAnsi="Times New Roman" w:cs="Times New Roman"/>
          <w:color w:val="auto"/>
        </w:rPr>
        <w:t>［</w:t>
      </w:r>
      <w:r>
        <w:rPr>
          <w:rFonts w:ascii="Times New Roman" w:eastAsiaTheme="minorEastAsia" w:hAnsi="Times New Roman" w:cs="Times New Roman"/>
          <w:color w:val="auto"/>
        </w:rPr>
        <w:t>Title/Abstract</w:t>
      </w:r>
      <w:r>
        <w:rPr>
          <w:rFonts w:ascii="Times New Roman" w:eastAsiaTheme="minorEastAsia" w:hAnsi="Times New Roman" w:cs="Times New Roman"/>
          <w:color w:val="auto"/>
        </w:rPr>
        <w:t>］</w:t>
      </w:r>
      <w:sdt>
        <w:sdtPr>
          <w:alias w:val="多余空格"/>
          <w:tag w:val="reviewtag_auto"/>
          <w:id w:val="1063643"/>
        </w:sdtPr>
        <w:sdtContent>
          <w:bookmarkStart w:id="34" w:name="bkReivew1063643"/>
          <w:r>
            <w:rPr>
              <w:rFonts w:ascii="Times New Roman" w:eastAsiaTheme="minorEastAsia" w:hAnsi="Times New Roman" w:cs="Times New Roman"/>
              <w:color w:val="0072FF"/>
            </w:rPr>
            <w:t>）</w:t>
          </w:r>
          <w:r>
            <w:rPr>
              <w:rFonts w:ascii="Times New Roman" w:eastAsiaTheme="minorEastAsia" w:hAnsi="Times New Roman" w:cs="Times New Roman"/>
              <w:color w:val="0072FF"/>
            </w:rPr>
            <w:t xml:space="preserve"> A</w:t>
          </w:r>
          <w:bookmarkEnd w:id="34"/>
        </w:sdtContent>
      </w:sdt>
      <w:r>
        <w:rPr>
          <w:rFonts w:ascii="Times New Roman" w:eastAsiaTheme="minorEastAsia" w:hAnsi="Times New Roman" w:cs="Times New Roman"/>
          <w:color w:val="auto"/>
        </w:rPr>
        <w:t>N</w:t>
      </w:r>
      <w:sdt>
        <w:sdtPr>
          <w:alias w:val="多余空格"/>
          <w:tag w:val="reviewtag_auto"/>
          <w:id w:val="1162202"/>
        </w:sdtPr>
        <w:sdtContent>
          <w:bookmarkStart w:id="35" w:name="bkReivew1162202"/>
          <w:r>
            <w:rPr>
              <w:rFonts w:ascii="Times New Roman" w:eastAsiaTheme="minorEastAsia" w:hAnsi="Times New Roman" w:cs="Times New Roman"/>
              <w:color w:val="0072FF"/>
            </w:rPr>
            <w:t xml:space="preserve">D </w:t>
          </w:r>
          <w:r>
            <w:rPr>
              <w:rFonts w:ascii="Times New Roman" w:eastAsiaTheme="minorEastAsia" w:hAnsi="Times New Roman" w:cs="Times New Roman"/>
              <w:color w:val="0072FF"/>
            </w:rPr>
            <w:t>（</w:t>
          </w:r>
          <w:bookmarkEnd w:id="35"/>
        </w:sdtContent>
      </w:sdt>
      <w:r>
        <w:rPr>
          <w:rFonts w:ascii="Times New Roman" w:eastAsiaTheme="minorEastAsia" w:hAnsi="Times New Roman" w:cs="Times New Roman"/>
          <w:color w:val="FF0000"/>
        </w:rPr>
        <w:t>“</w:t>
      </w:r>
      <w:r>
        <w:rPr>
          <w:rFonts w:ascii="Times New Roman" w:eastAsiaTheme="minorEastAsia" w:hAnsi="Times New Roman" w:cs="Times New Roman"/>
          <w:color w:val="auto"/>
        </w:rPr>
        <w:t>pressure ulcer</w:t>
      </w:r>
      <w:r>
        <w:rPr>
          <w:rFonts w:ascii="Times New Roman" w:eastAsiaTheme="minorEastAsia" w:hAnsi="Times New Roman" w:cs="Times New Roman"/>
          <w:color w:val="FF0000"/>
        </w:rPr>
        <w:t>”</w:t>
      </w:r>
      <w:r>
        <w:rPr>
          <w:rFonts w:ascii="Times New Roman" w:eastAsiaTheme="minorEastAsia" w:hAnsi="Times New Roman" w:cs="Times New Roman"/>
          <w:color w:val="auto"/>
        </w:rPr>
        <w:t>［</w:t>
      </w:r>
      <w:r>
        <w:rPr>
          <w:rFonts w:ascii="Times New Roman" w:eastAsiaTheme="minorEastAsia" w:hAnsi="Times New Roman" w:cs="Times New Roman"/>
          <w:color w:val="auto"/>
        </w:rPr>
        <w:t>MeSH</w:t>
      </w:r>
      <w:r>
        <w:rPr>
          <w:rFonts w:ascii="Times New Roman" w:eastAsiaTheme="minorEastAsia" w:hAnsi="Times New Roman" w:cs="Times New Roman"/>
          <w:color w:val="auto"/>
        </w:rPr>
        <w:t>］</w:t>
      </w:r>
      <w:r>
        <w:rPr>
          <w:rFonts w:ascii="Times New Roman" w:eastAsiaTheme="minorEastAsia" w:hAnsi="Times New Roman" w:cs="Times New Roman"/>
          <w:color w:val="auto"/>
        </w:rPr>
        <w:t xml:space="preserve"> O</w:t>
      </w:r>
      <w:sdt>
        <w:sdtPr>
          <w:alias w:val="多余空格"/>
          <w:tag w:val="reviewtag_auto"/>
          <w:id w:val="101550"/>
        </w:sdtPr>
        <w:sdtContent>
          <w:bookmarkStart w:id="36" w:name="bkReivew101550"/>
          <w:r>
            <w:rPr>
              <w:rFonts w:ascii="Times New Roman" w:eastAsiaTheme="minorEastAsia" w:hAnsi="Times New Roman" w:cs="Times New Roman"/>
              <w:color w:val="0072FF"/>
            </w:rPr>
            <w:t>R “</w:t>
          </w:r>
          <w:bookmarkEnd w:id="36"/>
        </w:sdtContent>
      </w:sdt>
      <w:r>
        <w:rPr>
          <w:rFonts w:ascii="Times New Roman" w:eastAsiaTheme="minorEastAsia" w:hAnsi="Times New Roman" w:cs="Times New Roman"/>
          <w:color w:val="auto"/>
        </w:rPr>
        <w:t>pressure sore</w:t>
      </w:r>
      <w:r>
        <w:rPr>
          <w:rFonts w:ascii="Times New Roman" w:eastAsiaTheme="minorEastAsia" w:hAnsi="Times New Roman" w:cs="Times New Roman"/>
          <w:color w:val="FF0000"/>
        </w:rPr>
        <w:t>”</w:t>
      </w:r>
      <w:r>
        <w:rPr>
          <w:rFonts w:ascii="Times New Roman" w:eastAsiaTheme="minorEastAsia" w:hAnsi="Times New Roman" w:cs="Times New Roman"/>
          <w:color w:val="auto"/>
        </w:rPr>
        <w:t>［</w:t>
      </w:r>
      <w:r>
        <w:rPr>
          <w:rFonts w:ascii="Times New Roman" w:eastAsiaTheme="minorEastAsia" w:hAnsi="Times New Roman" w:cs="Times New Roman"/>
          <w:color w:val="auto"/>
        </w:rPr>
        <w:t>Title/Abstract</w:t>
      </w:r>
      <w:r>
        <w:rPr>
          <w:rFonts w:ascii="Times New Roman" w:eastAsiaTheme="minorEastAsia" w:hAnsi="Times New Roman" w:cs="Times New Roman"/>
          <w:color w:val="auto"/>
        </w:rPr>
        <w:t>］</w:t>
      </w:r>
      <w:r>
        <w:rPr>
          <w:rFonts w:ascii="Times New Roman" w:eastAsiaTheme="minorEastAsia" w:hAnsi="Times New Roman" w:cs="Times New Roman"/>
          <w:color w:val="auto"/>
        </w:rPr>
        <w:t xml:space="preserve"> OR</w:t>
      </w:r>
      <w:sdt>
        <w:sdtPr>
          <w:alias w:val="标点全半角格式"/>
          <w:tag w:val="reviewtag_FF0000"/>
          <w:id w:val="3101016"/>
        </w:sdtPr>
        <w:sdtContent>
          <w:bookmarkStart w:id="37" w:name="bkReivew3101016"/>
          <w:r>
            <w:rPr>
              <w:rFonts w:ascii="Times New Roman" w:eastAsiaTheme="minorEastAsia" w:hAnsi="Times New Roman" w:cs="Times New Roman"/>
              <w:color w:val="0072FF"/>
            </w:rPr>
            <w:t>“</w:t>
          </w:r>
          <w:bookmarkEnd w:id="37"/>
        </w:sdtContent>
      </w:sdt>
      <w:r>
        <w:rPr>
          <w:rFonts w:ascii="Times New Roman" w:eastAsiaTheme="minorEastAsia" w:hAnsi="Times New Roman" w:cs="Times New Roman"/>
          <w:color w:val="auto"/>
        </w:rPr>
        <w:t>pressure injury</w:t>
      </w:r>
      <w:r>
        <w:rPr>
          <w:rFonts w:ascii="Times New Roman" w:eastAsiaTheme="minorEastAsia" w:hAnsi="Times New Roman" w:cs="Times New Roman"/>
          <w:color w:val="FF0000"/>
        </w:rPr>
        <w:t>”</w:t>
      </w:r>
      <w:r>
        <w:rPr>
          <w:rFonts w:ascii="Times New Roman" w:eastAsiaTheme="minorEastAsia" w:hAnsi="Times New Roman" w:cs="Times New Roman"/>
          <w:color w:val="auto"/>
        </w:rPr>
        <w:t>［</w:t>
      </w:r>
      <w:r>
        <w:rPr>
          <w:rFonts w:ascii="Times New Roman" w:eastAsiaTheme="minorEastAsia" w:hAnsi="Times New Roman" w:cs="Times New Roman"/>
          <w:color w:val="auto"/>
        </w:rPr>
        <w:t>Title/Abstract</w:t>
      </w:r>
      <w:r>
        <w:rPr>
          <w:rFonts w:ascii="Times New Roman" w:eastAsiaTheme="minorEastAsia" w:hAnsi="Times New Roman" w:cs="Times New Roman"/>
          <w:color w:val="auto"/>
        </w:rPr>
        <w:t>］</w:t>
      </w:r>
      <w:r>
        <w:rPr>
          <w:rFonts w:ascii="Times New Roman" w:eastAsiaTheme="minorEastAsia" w:hAnsi="Times New Roman" w:cs="Times New Roman"/>
          <w:color w:val="auto"/>
        </w:rPr>
        <w:t xml:space="preserve"> O</w:t>
      </w:r>
      <w:sdt>
        <w:sdtPr>
          <w:alias w:val="多余空格"/>
          <w:tag w:val="reviewtag_auto"/>
          <w:id w:val="2120530"/>
        </w:sdtPr>
        <w:sdtContent>
          <w:bookmarkStart w:id="38" w:name="bkReivew2120530"/>
          <w:r>
            <w:rPr>
              <w:rFonts w:ascii="Times New Roman" w:eastAsiaTheme="minorEastAsia" w:hAnsi="Times New Roman" w:cs="Times New Roman"/>
              <w:color w:val="0072FF"/>
            </w:rPr>
            <w:t>R “</w:t>
          </w:r>
          <w:bookmarkEnd w:id="38"/>
        </w:sdtContent>
      </w:sdt>
      <w:r>
        <w:rPr>
          <w:rFonts w:ascii="Times New Roman" w:eastAsiaTheme="minorEastAsia" w:hAnsi="Times New Roman" w:cs="Times New Roman"/>
          <w:color w:val="auto"/>
        </w:rPr>
        <w:t>skin breakdown</w:t>
      </w:r>
      <w:r>
        <w:rPr>
          <w:rFonts w:ascii="Times New Roman" w:eastAsiaTheme="minorEastAsia" w:hAnsi="Times New Roman" w:cs="Times New Roman"/>
          <w:color w:val="FF0000"/>
        </w:rPr>
        <w:t>”</w:t>
      </w:r>
      <w:r>
        <w:rPr>
          <w:rFonts w:ascii="Times New Roman" w:eastAsiaTheme="minorEastAsia" w:hAnsi="Times New Roman" w:cs="Times New Roman"/>
          <w:color w:val="auto"/>
        </w:rPr>
        <w:t>［</w:t>
      </w:r>
      <w:r>
        <w:rPr>
          <w:rFonts w:ascii="Times New Roman" w:eastAsiaTheme="minorEastAsia" w:hAnsi="Times New Roman" w:cs="Times New Roman"/>
          <w:color w:val="auto"/>
        </w:rPr>
        <w:t>Title/Abstract</w:t>
      </w:r>
      <w:r>
        <w:rPr>
          <w:rFonts w:ascii="Times New Roman" w:eastAsiaTheme="minorEastAsia" w:hAnsi="Times New Roman" w:cs="Times New Roman"/>
          <w:color w:val="auto"/>
        </w:rPr>
        <w:t>］</w:t>
      </w:r>
      <w:r>
        <w:rPr>
          <w:rFonts w:ascii="Times New Roman" w:eastAsiaTheme="minorEastAsia" w:hAnsi="Times New Roman" w:cs="Times New Roman"/>
          <w:color w:val="auto"/>
        </w:rPr>
        <w:t xml:space="preserve"> O</w:t>
      </w:r>
      <w:sdt>
        <w:sdtPr>
          <w:alias w:val="多余空格"/>
          <w:tag w:val="reviewtag_auto"/>
          <w:id w:val="131716"/>
        </w:sdtPr>
        <w:sdtContent>
          <w:bookmarkStart w:id="39" w:name="bkReivew131716"/>
          <w:r>
            <w:rPr>
              <w:rFonts w:ascii="Times New Roman" w:eastAsiaTheme="minorEastAsia" w:hAnsi="Times New Roman" w:cs="Times New Roman"/>
              <w:color w:val="0072FF"/>
            </w:rPr>
            <w:t>R “</w:t>
          </w:r>
          <w:bookmarkEnd w:id="39"/>
        </w:sdtContent>
      </w:sdt>
      <w:r>
        <w:rPr>
          <w:rFonts w:ascii="Times New Roman" w:eastAsiaTheme="minorEastAsia" w:hAnsi="Times New Roman" w:cs="Times New Roman"/>
          <w:color w:val="auto"/>
        </w:rPr>
        <w:t>skin damage</w:t>
      </w:r>
      <w:r>
        <w:rPr>
          <w:rFonts w:ascii="Times New Roman" w:eastAsiaTheme="minorEastAsia" w:hAnsi="Times New Roman" w:cs="Times New Roman"/>
          <w:color w:val="FF0000"/>
        </w:rPr>
        <w:t>”</w:t>
      </w:r>
      <w:r>
        <w:rPr>
          <w:rFonts w:ascii="Times New Roman" w:eastAsiaTheme="minorEastAsia" w:hAnsi="Times New Roman" w:cs="Times New Roman"/>
          <w:color w:val="auto"/>
        </w:rPr>
        <w:t>［</w:t>
      </w:r>
      <w:r>
        <w:rPr>
          <w:rFonts w:ascii="Times New Roman" w:eastAsiaTheme="minorEastAsia" w:hAnsi="Times New Roman" w:cs="Times New Roman"/>
          <w:color w:val="auto"/>
        </w:rPr>
        <w:t>Title/Abstract</w:t>
      </w:r>
      <w:r>
        <w:rPr>
          <w:rFonts w:ascii="Times New Roman" w:eastAsiaTheme="minorEastAsia" w:hAnsi="Times New Roman" w:cs="Times New Roman"/>
          <w:color w:val="auto"/>
        </w:rPr>
        <w:t>］</w:t>
      </w:r>
      <w:r>
        <w:rPr>
          <w:rFonts w:ascii="Times New Roman" w:eastAsiaTheme="minorEastAsia" w:hAnsi="Times New Roman" w:cs="Times New Roman"/>
          <w:color w:val="auto"/>
        </w:rPr>
        <w:t xml:space="preserve"> O</w:t>
      </w:r>
      <w:sdt>
        <w:sdtPr>
          <w:alias w:val="多余空格"/>
          <w:tag w:val="reviewtag_auto"/>
          <w:id w:val="110733"/>
        </w:sdtPr>
        <w:sdtContent>
          <w:bookmarkStart w:id="40" w:name="bkReivew110733"/>
          <w:r>
            <w:rPr>
              <w:rFonts w:ascii="Times New Roman" w:eastAsiaTheme="minorEastAsia" w:hAnsi="Times New Roman" w:cs="Times New Roman"/>
              <w:color w:val="0072FF"/>
            </w:rPr>
            <w:t>R “</w:t>
          </w:r>
          <w:bookmarkEnd w:id="40"/>
        </w:sdtContent>
      </w:sdt>
      <w:r>
        <w:rPr>
          <w:rFonts w:ascii="Times New Roman" w:eastAsiaTheme="minorEastAsia" w:hAnsi="Times New Roman" w:cs="Times New Roman"/>
          <w:color w:val="auto"/>
        </w:rPr>
        <w:t>decubitus</w:t>
      </w:r>
      <w:r>
        <w:rPr>
          <w:rFonts w:ascii="Times New Roman" w:eastAsiaTheme="minorEastAsia" w:hAnsi="Times New Roman" w:cs="Times New Roman"/>
          <w:color w:val="FF0000"/>
        </w:rPr>
        <w:t>”</w:t>
      </w:r>
      <w:r>
        <w:rPr>
          <w:rFonts w:ascii="Times New Roman" w:eastAsiaTheme="minorEastAsia" w:hAnsi="Times New Roman" w:cs="Times New Roman"/>
          <w:color w:val="auto"/>
        </w:rPr>
        <w:t>［</w:t>
      </w:r>
      <w:r>
        <w:rPr>
          <w:rFonts w:ascii="Times New Roman" w:eastAsiaTheme="minorEastAsia" w:hAnsi="Times New Roman" w:cs="Times New Roman"/>
          <w:color w:val="auto"/>
        </w:rPr>
        <w:t>Title/Abstract</w:t>
      </w:r>
      <w:r>
        <w:rPr>
          <w:rFonts w:ascii="Times New Roman" w:eastAsiaTheme="minorEastAsia" w:hAnsi="Times New Roman" w:cs="Times New Roman"/>
          <w:color w:val="auto"/>
        </w:rPr>
        <w:t>］）。</w:t>
      </w:r>
      <w:r>
        <w:rPr>
          <w:rFonts w:ascii="Times New Roman" w:eastAsiaTheme="minorEastAsia" w:hAnsi="Times New Roman" w:cs="Times New Roman"/>
          <w:b/>
          <w:color w:val="auto"/>
        </w:rPr>
        <w:t>（</w:t>
      </w:r>
      <w:r>
        <w:rPr>
          <w:rFonts w:ascii="Times New Roman" w:eastAsiaTheme="minorEastAsia" w:hAnsi="Times New Roman" w:cs="Times New Roman"/>
          <w:b/>
          <w:color w:val="auto"/>
        </w:rPr>
        <w:t>1</w:t>
      </w:r>
      <w:r>
        <w:rPr>
          <w:rFonts w:ascii="Times New Roman" w:eastAsiaTheme="minorEastAsia" w:hAnsi="Times New Roman" w:cs="Times New Roman"/>
          <w:b/>
          <w:color w:val="auto"/>
        </w:rPr>
        <w:t>）文献纳入标准：</w:t>
      </w:r>
      <w:r>
        <w:rPr>
          <w:rFonts w:ascii="Cambria Math" w:eastAsiaTheme="minorEastAsia" w:hAnsi="Cambria Math" w:cs="Cambria Math"/>
          <w:color w:val="auto"/>
        </w:rPr>
        <w:t>①</w:t>
      </w:r>
      <w:r>
        <w:rPr>
          <w:rFonts w:ascii="Times New Roman" w:eastAsiaTheme="minorEastAsia" w:hAnsi="Times New Roman" w:cs="Times New Roman"/>
          <w:color w:val="auto"/>
        </w:rPr>
        <w:t>研究对象为</w:t>
      </w:r>
      <w:r>
        <w:rPr>
          <w:rFonts w:ascii="Times New Roman" w:eastAsiaTheme="minorEastAsia" w:hAnsi="Times New Roman" w:cs="Times New Roman" w:hint="eastAsia"/>
          <w:color w:val="auto"/>
        </w:rPr>
        <w:t>需要</w:t>
      </w:r>
      <w:r>
        <w:rPr>
          <w:rFonts w:ascii="Times New Roman" w:eastAsiaTheme="minorEastAsia" w:hAnsi="Times New Roman" w:cs="Times New Roman"/>
          <w:color w:val="auto"/>
        </w:rPr>
        <w:t>压力性损伤护理的失能老人；</w:t>
      </w:r>
      <w:r>
        <w:rPr>
          <w:rFonts w:ascii="Cambria Math" w:eastAsiaTheme="minorEastAsia" w:hAnsi="Cambria Math" w:cs="Cambria Math"/>
          <w:color w:val="auto"/>
        </w:rPr>
        <w:t>②</w:t>
      </w:r>
      <w:r>
        <w:rPr>
          <w:rFonts w:ascii="Times New Roman" w:eastAsiaTheme="minorEastAsia" w:hAnsi="Times New Roman" w:cs="Times New Roman"/>
          <w:color w:val="auto"/>
        </w:rPr>
        <w:t>研究内容与</w:t>
      </w:r>
      <w:r>
        <w:rPr>
          <w:rFonts w:ascii="Times New Roman" w:eastAsiaTheme="minorEastAsia" w:hAnsi="Times New Roman" w:cs="Times New Roman"/>
          <w:color w:val="FF0000"/>
        </w:rPr>
        <w:t>“</w:t>
      </w:r>
      <w:r>
        <w:rPr>
          <w:rFonts w:ascii="Times New Roman" w:eastAsiaTheme="minorEastAsia" w:hAnsi="Times New Roman" w:cs="Times New Roman"/>
          <w:color w:val="auto"/>
        </w:rPr>
        <w:t>互联网</w:t>
      </w:r>
      <w:r>
        <w:rPr>
          <w:rFonts w:ascii="Times New Roman" w:eastAsiaTheme="minorEastAsia" w:hAnsi="Times New Roman" w:cs="Times New Roman"/>
          <w:color w:val="auto"/>
        </w:rPr>
        <w:t>+</w:t>
      </w:r>
      <w:r>
        <w:rPr>
          <w:rFonts w:ascii="Times New Roman" w:eastAsiaTheme="minorEastAsia" w:hAnsi="Times New Roman" w:cs="Times New Roman"/>
          <w:color w:val="FF0000"/>
        </w:rPr>
        <w:t>”</w:t>
      </w:r>
      <w:r>
        <w:rPr>
          <w:rFonts w:ascii="Times New Roman" w:eastAsiaTheme="minorEastAsia" w:hAnsi="Times New Roman" w:cs="Times New Roman"/>
          <w:color w:val="auto"/>
        </w:rPr>
        <w:t>护理服务有关；</w:t>
      </w:r>
      <w:r>
        <w:rPr>
          <w:rFonts w:ascii="Cambria Math" w:eastAsiaTheme="minorEastAsia" w:hAnsi="Cambria Math" w:cs="Cambria Math"/>
          <w:color w:val="auto"/>
        </w:rPr>
        <w:t>③</w:t>
      </w:r>
      <w:r>
        <w:rPr>
          <w:rFonts w:ascii="Times New Roman" w:eastAsiaTheme="minorEastAsia" w:hAnsi="Times New Roman" w:cs="Times New Roman"/>
          <w:color w:val="auto"/>
        </w:rPr>
        <w:t>文献类型为临床实践指南、系统评价、</w:t>
      </w:r>
      <w:r>
        <w:rPr>
          <w:rFonts w:ascii="Times New Roman" w:eastAsiaTheme="minorEastAsia" w:hAnsi="Times New Roman" w:cs="Times New Roman"/>
          <w:color w:val="auto"/>
        </w:rPr>
        <w:t>Meta</w:t>
      </w:r>
      <w:r>
        <w:rPr>
          <w:rFonts w:ascii="Times New Roman" w:eastAsiaTheme="minorEastAsia" w:hAnsi="Times New Roman" w:cs="Times New Roman"/>
          <w:color w:val="auto"/>
        </w:rPr>
        <w:t>分析、专家共识、综述、证据总结、原始研究</w:t>
      </w:r>
      <w:r>
        <w:rPr>
          <w:rFonts w:ascii="Times New Roman" w:eastAsiaTheme="minorEastAsia" w:hAnsi="Times New Roman" w:cs="Times New Roman" w:hint="eastAsia"/>
          <w:color w:val="auto"/>
        </w:rPr>
        <w:t>等</w:t>
      </w:r>
      <w:r>
        <w:rPr>
          <w:rFonts w:ascii="Times New Roman" w:eastAsiaTheme="minorEastAsia" w:hAnsi="Times New Roman" w:cs="Times New Roman"/>
          <w:color w:val="auto"/>
        </w:rPr>
        <w:t>；</w:t>
      </w:r>
      <w:r>
        <w:rPr>
          <w:rFonts w:ascii="Cambria Math" w:eastAsiaTheme="minorEastAsia" w:hAnsi="Cambria Math" w:cs="Cambria Math"/>
          <w:color w:val="auto"/>
        </w:rPr>
        <w:t>④</w:t>
      </w:r>
      <w:r>
        <w:rPr>
          <w:rFonts w:ascii="Times New Roman" w:eastAsiaTheme="minorEastAsia" w:hAnsi="Times New Roman" w:cs="Times New Roman"/>
          <w:color w:val="auto"/>
        </w:rPr>
        <w:t>中英文文献。</w:t>
      </w:r>
      <w:r>
        <w:rPr>
          <w:rFonts w:ascii="Times New Roman" w:eastAsiaTheme="minorEastAsia" w:hAnsi="Times New Roman" w:cs="Times New Roman"/>
          <w:b/>
          <w:color w:val="auto"/>
        </w:rPr>
        <w:t>（</w:t>
      </w:r>
      <w:r>
        <w:rPr>
          <w:rFonts w:ascii="Times New Roman" w:eastAsiaTheme="minorEastAsia" w:hAnsi="Times New Roman" w:cs="Times New Roman"/>
          <w:b/>
          <w:color w:val="auto"/>
        </w:rPr>
        <w:t>2</w:t>
      </w:r>
      <w:r>
        <w:rPr>
          <w:rFonts w:ascii="Times New Roman" w:eastAsiaTheme="minorEastAsia" w:hAnsi="Times New Roman" w:cs="Times New Roman"/>
          <w:b/>
          <w:color w:val="auto"/>
        </w:rPr>
        <w:t>）文献排除标准：</w:t>
      </w:r>
      <w:r>
        <w:rPr>
          <w:rFonts w:ascii="Cambria Math" w:eastAsiaTheme="minorEastAsia" w:hAnsi="Cambria Math" w:cs="Cambria Math"/>
          <w:bCs/>
          <w:color w:val="auto"/>
        </w:rPr>
        <w:t>①</w:t>
      </w:r>
      <w:r>
        <w:rPr>
          <w:rFonts w:ascii="Times New Roman" w:eastAsiaTheme="minorEastAsia" w:hAnsi="Times New Roman" w:cs="Times New Roman"/>
          <w:color w:val="auto"/>
        </w:rPr>
        <w:t>未获得全文</w:t>
      </w:r>
      <w:r>
        <w:rPr>
          <w:rFonts w:ascii="Times New Roman" w:eastAsiaTheme="minorEastAsia" w:hAnsi="Times New Roman" w:cs="Times New Roman" w:hint="eastAsia"/>
          <w:color w:val="auto"/>
        </w:rPr>
        <w:t>或信息不全</w:t>
      </w:r>
      <w:r>
        <w:rPr>
          <w:rFonts w:ascii="Times New Roman" w:eastAsiaTheme="minorEastAsia" w:hAnsi="Times New Roman" w:cs="Times New Roman"/>
          <w:color w:val="auto"/>
        </w:rPr>
        <w:t>的文献；</w:t>
      </w:r>
      <w:r>
        <w:rPr>
          <w:rFonts w:ascii="Cambria Math" w:eastAsiaTheme="minorEastAsia" w:hAnsi="Cambria Math" w:cs="Cambria Math"/>
          <w:color w:val="auto"/>
        </w:rPr>
        <w:t>②</w:t>
      </w:r>
      <w:r>
        <w:rPr>
          <w:rFonts w:ascii="Times New Roman" w:eastAsiaTheme="minorEastAsia" w:hAnsi="Times New Roman" w:cs="Times New Roman"/>
          <w:color w:val="auto"/>
        </w:rPr>
        <w:t>研究计划书；</w:t>
      </w:r>
      <w:r>
        <w:rPr>
          <w:rFonts w:ascii="Cambria Math" w:eastAsiaTheme="minorEastAsia" w:hAnsi="Cambria Math" w:cs="Cambria Math"/>
          <w:color w:val="auto"/>
        </w:rPr>
        <w:t>③</w:t>
      </w:r>
      <w:r>
        <w:rPr>
          <w:rFonts w:ascii="Times New Roman" w:eastAsiaTheme="minorEastAsia" w:hAnsi="Times New Roman" w:cs="Times New Roman"/>
          <w:color w:val="auto"/>
        </w:rPr>
        <w:t>重复发表的文献。采用临床指南研究与评价系统</w:t>
      </w:r>
      <w:r>
        <w:rPr>
          <w:rFonts w:ascii="Times New Roman" w:eastAsiaTheme="minorEastAsia" w:hAnsi="Times New Roman" w:cs="Times New Roman"/>
          <w:color w:val="auto"/>
        </w:rPr>
        <w:fldChar w:fldCharType="begin"/>
      </w:r>
      <w:r>
        <w:rPr>
          <w:rFonts w:ascii="Times New Roman" w:eastAsiaTheme="minorEastAsia" w:hAnsi="Times New Roman" w:cs="Times New Roman"/>
          <w:color w:val="auto"/>
        </w:rPr>
        <w:instrText xml:space="preserve"> </w:instrText>
      </w:r>
      <w:r>
        <w:rPr>
          <w:rFonts w:ascii="Times New Roman" w:eastAsiaTheme="minorEastAsia" w:hAnsi="Times New Roman" w:cs="Times New Roman" w:hint="eastAsia"/>
          <w:color w:val="auto"/>
        </w:rPr>
        <w:instrText>= 2 \* ROMAN</w:instrText>
      </w:r>
      <w:r>
        <w:rPr>
          <w:rFonts w:ascii="Times New Roman" w:eastAsiaTheme="minorEastAsia" w:hAnsi="Times New Roman" w:cs="Times New Roman"/>
          <w:color w:val="auto"/>
        </w:rPr>
        <w:instrText xml:space="preserve"> </w:instrText>
      </w:r>
      <w:r>
        <w:rPr>
          <w:rFonts w:ascii="Times New Roman" w:eastAsiaTheme="minorEastAsia" w:hAnsi="Times New Roman" w:cs="Times New Roman"/>
          <w:color w:val="auto"/>
        </w:rPr>
        <w:fldChar w:fldCharType="separate"/>
      </w:r>
      <w:r w:rsidR="00E5162E" w:rsidRPr="00E5162E">
        <w:rPr>
          <w:rFonts w:ascii="Times New Roman" w:eastAsiaTheme="minorEastAsia" w:hAnsi="Times New Roman" w:cs="Times New Roman" w:hint="eastAsia"/>
          <w:color w:val="auto"/>
        </w:rPr>
        <w:t>Ⅱ</w:t>
      </w:r>
      <w:r>
        <w:rPr>
          <w:rFonts w:ascii="Times New Roman" w:eastAsiaTheme="minorEastAsia" w:hAnsi="Times New Roman" w:cs="Times New Roman"/>
          <w:color w:val="auto"/>
        </w:rPr>
        <w:fldChar w:fldCharType="end"/>
      </w:r>
      <w:r>
        <w:rPr>
          <w:rFonts w:ascii="Times New Roman" w:eastAsiaTheme="minorEastAsia" w:hAnsi="Times New Roman" w:cs="Times New Roman"/>
          <w:color w:val="auto"/>
        </w:rPr>
        <w:t>（</w:t>
      </w:r>
      <w:r>
        <w:rPr>
          <w:rFonts w:ascii="Times New Roman" w:eastAsiaTheme="minorEastAsia" w:hAnsi="Times New Roman" w:cs="Times New Roman"/>
          <w:color w:val="auto"/>
        </w:rPr>
        <w:t>Appraisal of Guidelines for Research and Evaluation Ⅱ</w:t>
      </w:r>
      <w:r>
        <w:rPr>
          <w:rFonts w:ascii="Times New Roman" w:eastAsiaTheme="minorEastAsia" w:hAnsi="Times New Roman" w:cs="Times New Roman"/>
          <w:color w:val="auto"/>
        </w:rPr>
        <w:t>，</w:t>
      </w:r>
      <w:r>
        <w:rPr>
          <w:rFonts w:ascii="Times New Roman" w:eastAsiaTheme="minorEastAsia" w:hAnsi="Times New Roman" w:cs="Times New Roman"/>
          <w:color w:val="auto"/>
        </w:rPr>
        <w:t>AGREE Ⅱ</w:t>
      </w:r>
      <w:r>
        <w:rPr>
          <w:rFonts w:ascii="Times New Roman" w:eastAsiaTheme="minorEastAsia" w:hAnsi="Times New Roman" w:cs="Times New Roman"/>
          <w:color w:val="auto"/>
        </w:rPr>
        <w:t>）对指南进行质量评价</w:t>
      </w:r>
      <w:r>
        <w:rPr>
          <w:rFonts w:ascii="Times New Roman" w:eastAsiaTheme="minorEastAsia" w:hAnsi="Times New Roman" w:cs="Times New Roman"/>
          <w:color w:val="auto"/>
          <w:vertAlign w:val="superscript"/>
        </w:rPr>
        <w:t>[8]</w:t>
      </w:r>
      <w:r>
        <w:rPr>
          <w:rFonts w:ascii="Times New Roman" w:eastAsiaTheme="minorEastAsia" w:hAnsi="Times New Roman" w:cs="Times New Roman"/>
          <w:color w:val="auto"/>
        </w:rPr>
        <w:t>。对于其他类型的证据，运用</w:t>
      </w:r>
      <w:r>
        <w:rPr>
          <w:rFonts w:ascii="Times New Roman" w:eastAsiaTheme="minorEastAsia" w:hAnsi="Times New Roman" w:cs="Times New Roman"/>
          <w:color w:val="auto"/>
        </w:rPr>
        <w:t>JBI</w:t>
      </w:r>
      <w:r>
        <w:rPr>
          <w:rFonts w:ascii="Times New Roman" w:eastAsiaTheme="minorEastAsia" w:hAnsi="Times New Roman" w:cs="Times New Roman"/>
          <w:color w:val="auto"/>
        </w:rPr>
        <w:t>循</w:t>
      </w:r>
      <w:proofErr w:type="gramStart"/>
      <w:r>
        <w:rPr>
          <w:rFonts w:ascii="Times New Roman" w:eastAsiaTheme="minorEastAsia" w:hAnsi="Times New Roman" w:cs="Times New Roman"/>
          <w:color w:val="auto"/>
        </w:rPr>
        <w:t>证卫生</w:t>
      </w:r>
      <w:proofErr w:type="gramEnd"/>
      <w:r>
        <w:rPr>
          <w:rFonts w:ascii="Times New Roman" w:eastAsiaTheme="minorEastAsia" w:hAnsi="Times New Roman" w:cs="Times New Roman"/>
          <w:color w:val="auto"/>
        </w:rPr>
        <w:t>保健中心对应的评价工具进行质量评价</w:t>
      </w:r>
      <w:r>
        <w:rPr>
          <w:rFonts w:ascii="Times New Roman" w:eastAsiaTheme="minorEastAsia" w:hAnsi="Times New Roman" w:cs="Times New Roman"/>
          <w:color w:val="auto"/>
          <w:vertAlign w:val="superscript"/>
        </w:rPr>
        <w:t>[9-1</w:t>
      </w:r>
      <w:r>
        <w:rPr>
          <w:rFonts w:ascii="Times New Roman" w:eastAsiaTheme="minorEastAsia" w:hAnsi="Times New Roman" w:cs="Times New Roman" w:hint="eastAsia"/>
          <w:color w:val="auto"/>
          <w:vertAlign w:val="superscript"/>
        </w:rPr>
        <w:t>5</w:t>
      </w:r>
      <w:r>
        <w:rPr>
          <w:rFonts w:ascii="Times New Roman" w:eastAsiaTheme="minorEastAsia" w:hAnsi="Times New Roman" w:cs="Times New Roman"/>
          <w:color w:val="auto"/>
          <w:vertAlign w:val="superscript"/>
        </w:rPr>
        <w:t>]</w:t>
      </w:r>
      <w:r>
        <w:rPr>
          <w:rFonts w:ascii="Times New Roman" w:eastAsiaTheme="minorEastAsia" w:hAnsi="Times New Roman" w:cs="Times New Roman"/>
          <w:color w:val="auto"/>
        </w:rPr>
        <w:t>。在证据分级方面，依据生成证据的原始文献类型，采用</w:t>
      </w:r>
      <w:r>
        <w:rPr>
          <w:rFonts w:ascii="Times New Roman" w:eastAsiaTheme="minorEastAsia" w:hAnsi="Times New Roman" w:cs="Times New Roman"/>
          <w:color w:val="auto"/>
        </w:rPr>
        <w:t xml:space="preserve"> JBI </w:t>
      </w:r>
      <w:r>
        <w:rPr>
          <w:rFonts w:ascii="Times New Roman" w:eastAsiaTheme="minorEastAsia" w:hAnsi="Times New Roman" w:cs="Times New Roman"/>
          <w:color w:val="auto"/>
        </w:rPr>
        <w:t>证据</w:t>
      </w:r>
      <w:proofErr w:type="gramStart"/>
      <w:r>
        <w:rPr>
          <w:rFonts w:ascii="Times New Roman" w:eastAsiaTheme="minorEastAsia" w:hAnsi="Times New Roman" w:cs="Times New Roman"/>
          <w:color w:val="auto"/>
        </w:rPr>
        <w:t>预分级</w:t>
      </w:r>
      <w:proofErr w:type="gramEnd"/>
      <w:r>
        <w:rPr>
          <w:rFonts w:ascii="Times New Roman" w:eastAsiaTheme="minorEastAsia" w:hAnsi="Times New Roman" w:cs="Times New Roman"/>
          <w:color w:val="auto"/>
        </w:rPr>
        <w:t>及证据推荐级别系统（</w:t>
      </w:r>
      <w:r>
        <w:rPr>
          <w:rFonts w:ascii="Times New Roman" w:eastAsiaTheme="minorEastAsia" w:hAnsi="Times New Roman" w:cs="Times New Roman"/>
          <w:color w:val="auto"/>
        </w:rPr>
        <w:t xml:space="preserve">2014 </w:t>
      </w:r>
      <w:r>
        <w:rPr>
          <w:rFonts w:ascii="Times New Roman" w:eastAsiaTheme="minorEastAsia" w:hAnsi="Times New Roman" w:cs="Times New Roman"/>
          <w:color w:val="auto"/>
        </w:rPr>
        <w:t>版</w:t>
      </w:r>
      <w:r>
        <w:rPr>
          <w:rFonts w:ascii="Times New Roman" w:eastAsiaTheme="minorEastAsia" w:hAnsi="Times New Roman" w:cs="Times New Roman"/>
          <w:color w:val="auto"/>
          <w:highlight w:val="yellow"/>
        </w:rPr>
        <w:t>）</w:t>
      </w:r>
      <w:r>
        <w:rPr>
          <w:rFonts w:ascii="Times New Roman" w:eastAsiaTheme="minorEastAsia" w:hAnsi="Times New Roman" w:cs="Times New Roman"/>
          <w:color w:val="auto"/>
          <w:highlight w:val="yellow"/>
          <w:vertAlign w:val="superscript"/>
        </w:rPr>
        <w:t>[1</w:t>
      </w:r>
      <w:r>
        <w:rPr>
          <w:rFonts w:ascii="Times New Roman" w:eastAsiaTheme="minorEastAsia" w:hAnsi="Times New Roman" w:cs="Times New Roman" w:hint="eastAsia"/>
          <w:color w:val="auto"/>
          <w:highlight w:val="yellow"/>
          <w:vertAlign w:val="superscript"/>
        </w:rPr>
        <w:t>6</w:t>
      </w:r>
      <w:r>
        <w:rPr>
          <w:rFonts w:ascii="Times New Roman" w:eastAsiaTheme="minorEastAsia" w:hAnsi="Times New Roman" w:cs="Times New Roman"/>
          <w:color w:val="auto"/>
          <w:highlight w:val="yellow"/>
          <w:vertAlign w:val="superscript"/>
        </w:rPr>
        <w:t>]</w:t>
      </w:r>
      <w:r>
        <w:rPr>
          <w:rFonts w:ascii="Times New Roman" w:eastAsiaTheme="minorEastAsia" w:hAnsi="Times New Roman" w:cs="Times New Roman"/>
          <w:color w:val="auto"/>
          <w:highlight w:val="yellow"/>
        </w:rPr>
        <w:t>进</w:t>
      </w:r>
      <w:r>
        <w:rPr>
          <w:rFonts w:ascii="Times New Roman" w:eastAsiaTheme="minorEastAsia" w:hAnsi="Times New Roman" w:cs="Times New Roman"/>
          <w:color w:val="auto"/>
        </w:rPr>
        <w:t>行证据评级（</w:t>
      </w:r>
      <w:r>
        <w:rPr>
          <w:rFonts w:ascii="Times New Roman" w:eastAsiaTheme="minorEastAsia" w:hAnsi="Times New Roman" w:cs="Times New Roman"/>
          <w:color w:val="auto"/>
        </w:rPr>
        <w:t>1~5</w:t>
      </w:r>
      <w:r>
        <w:rPr>
          <w:rFonts w:ascii="Times New Roman" w:eastAsiaTheme="minorEastAsia" w:hAnsi="Times New Roman" w:cs="Times New Roman"/>
          <w:color w:val="auto"/>
        </w:rPr>
        <w:t>级）。证据推荐等级按照</w:t>
      </w:r>
      <w:r>
        <w:rPr>
          <w:rFonts w:ascii="Times New Roman" w:eastAsiaTheme="minorEastAsia" w:hAnsi="Times New Roman" w:cs="Times New Roman"/>
          <w:color w:val="auto"/>
        </w:rPr>
        <w:t xml:space="preserve"> FAME </w:t>
      </w:r>
      <w:r>
        <w:rPr>
          <w:rFonts w:ascii="Times New Roman" w:eastAsiaTheme="minorEastAsia" w:hAnsi="Times New Roman" w:cs="Times New Roman"/>
          <w:color w:val="auto"/>
        </w:rPr>
        <w:t>原则</w:t>
      </w:r>
      <w:r>
        <w:rPr>
          <w:rFonts w:ascii="Times New Roman" w:eastAsiaTheme="minorEastAsia" w:hAnsi="Times New Roman" w:cs="Times New Roman" w:hint="eastAsia"/>
          <w:color w:val="auto"/>
        </w:rPr>
        <w:t>，即</w:t>
      </w:r>
      <w:r>
        <w:rPr>
          <w:rFonts w:ascii="Times New Roman" w:eastAsiaTheme="minorEastAsia" w:hAnsi="Times New Roman" w:cs="Times New Roman"/>
          <w:color w:val="auto"/>
        </w:rPr>
        <w:t>可行性（</w:t>
      </w:r>
      <w:r>
        <w:rPr>
          <w:rFonts w:ascii="Times New Roman" w:eastAsiaTheme="minorEastAsia" w:hAnsi="Times New Roman" w:cs="Times New Roman"/>
          <w:color w:val="auto"/>
        </w:rPr>
        <w:t>feasibility</w:t>
      </w:r>
      <w:sdt>
        <w:sdtPr>
          <w:alias w:val="标点全半角格式"/>
          <w:tag w:val="reviewtag_auto"/>
          <w:id w:val="3140530"/>
        </w:sdtPr>
        <w:sdtContent>
          <w:bookmarkStart w:id="41" w:name="bkReivew3140530"/>
          <w:r>
            <w:rPr>
              <w:rFonts w:ascii="Times New Roman" w:eastAsiaTheme="minorEastAsia" w:hAnsi="Times New Roman" w:cs="Times New Roman" w:hint="eastAsia"/>
              <w:color w:val="0072FF"/>
            </w:rPr>
            <w:t>，</w:t>
          </w:r>
          <w:bookmarkEnd w:id="41"/>
        </w:sdtContent>
      </w:sdt>
      <w:r>
        <w:rPr>
          <w:rFonts w:ascii="Times New Roman" w:eastAsiaTheme="minorEastAsia" w:hAnsi="Times New Roman" w:cs="Times New Roman" w:hint="eastAsia"/>
          <w:color w:val="auto"/>
        </w:rPr>
        <w:t>F</w:t>
      </w:r>
      <w:r>
        <w:rPr>
          <w:rFonts w:ascii="Times New Roman" w:eastAsiaTheme="minorEastAsia" w:hAnsi="Times New Roman" w:cs="Times New Roman"/>
          <w:color w:val="auto"/>
        </w:rPr>
        <w:t>）、适宜性（</w:t>
      </w:r>
      <w:r>
        <w:rPr>
          <w:rFonts w:ascii="Times New Roman" w:eastAsiaTheme="minorEastAsia" w:hAnsi="Times New Roman" w:cs="Times New Roman"/>
          <w:color w:val="auto"/>
        </w:rPr>
        <w:t>appropriateness</w:t>
      </w:r>
      <w:sdt>
        <w:sdtPr>
          <w:alias w:val="标点全半角格式"/>
          <w:tag w:val="reviewtag_auto"/>
          <w:id w:val="1173543"/>
        </w:sdtPr>
        <w:sdtContent>
          <w:bookmarkStart w:id="42" w:name="bkReivew1173543"/>
          <w:r>
            <w:rPr>
              <w:rFonts w:ascii="Times New Roman" w:eastAsiaTheme="minorEastAsia" w:hAnsi="Times New Roman" w:cs="Times New Roman" w:hint="eastAsia"/>
              <w:color w:val="0072FF"/>
            </w:rPr>
            <w:t>，</w:t>
          </w:r>
          <w:bookmarkEnd w:id="42"/>
        </w:sdtContent>
      </w:sdt>
      <w:r>
        <w:rPr>
          <w:rFonts w:ascii="Times New Roman" w:eastAsiaTheme="minorEastAsia" w:hAnsi="Times New Roman" w:cs="Times New Roman" w:hint="eastAsia"/>
          <w:color w:val="auto"/>
        </w:rPr>
        <w:t>A</w:t>
      </w:r>
      <w:r>
        <w:rPr>
          <w:rFonts w:ascii="Times New Roman" w:eastAsiaTheme="minorEastAsia" w:hAnsi="Times New Roman" w:cs="Times New Roman"/>
          <w:color w:val="auto"/>
        </w:rPr>
        <w:t>）、临床意义（</w:t>
      </w:r>
      <w:r>
        <w:rPr>
          <w:rFonts w:ascii="Times New Roman" w:eastAsiaTheme="minorEastAsia" w:hAnsi="Times New Roman" w:cs="Times New Roman"/>
          <w:color w:val="auto"/>
        </w:rPr>
        <w:t>meaningfulness</w:t>
      </w:r>
      <w:sdt>
        <w:sdtPr>
          <w:alias w:val="标点全半角格式"/>
          <w:tag w:val="reviewtag_auto"/>
          <w:id w:val="151814"/>
        </w:sdtPr>
        <w:sdtContent>
          <w:bookmarkStart w:id="43" w:name="bkReivew151814"/>
          <w:r>
            <w:rPr>
              <w:rFonts w:ascii="Times New Roman" w:eastAsiaTheme="minorEastAsia" w:hAnsi="Times New Roman" w:cs="Times New Roman" w:hint="eastAsia"/>
              <w:color w:val="0072FF"/>
            </w:rPr>
            <w:t>，</w:t>
          </w:r>
          <w:bookmarkEnd w:id="43"/>
        </w:sdtContent>
      </w:sdt>
      <w:r>
        <w:rPr>
          <w:rFonts w:ascii="Times New Roman" w:eastAsiaTheme="minorEastAsia" w:hAnsi="Times New Roman" w:cs="Times New Roman" w:hint="eastAsia"/>
          <w:color w:val="auto"/>
        </w:rPr>
        <w:t>M</w:t>
      </w:r>
      <w:r>
        <w:rPr>
          <w:rFonts w:ascii="Times New Roman" w:eastAsiaTheme="minorEastAsia" w:hAnsi="Times New Roman" w:cs="Times New Roman"/>
          <w:color w:val="auto"/>
        </w:rPr>
        <w:t>）和有效性（</w:t>
      </w:r>
      <w:r>
        <w:rPr>
          <w:rFonts w:ascii="Times New Roman" w:eastAsiaTheme="minorEastAsia" w:hAnsi="Times New Roman" w:cs="Times New Roman"/>
          <w:color w:val="auto"/>
        </w:rPr>
        <w:t>effectiveness</w:t>
      </w:r>
      <w:sdt>
        <w:sdtPr>
          <w:alias w:val="标点全半角格式"/>
          <w:tag w:val="reviewtag_auto"/>
          <w:id w:val="3123354"/>
        </w:sdtPr>
        <w:sdtContent>
          <w:bookmarkStart w:id="44" w:name="bkReivew3123354"/>
          <w:r>
            <w:rPr>
              <w:rFonts w:ascii="Times New Roman" w:eastAsiaTheme="minorEastAsia" w:hAnsi="Times New Roman" w:cs="Times New Roman" w:hint="eastAsia"/>
              <w:color w:val="0072FF"/>
            </w:rPr>
            <w:t>，</w:t>
          </w:r>
          <w:bookmarkEnd w:id="44"/>
        </w:sdtContent>
      </w:sdt>
      <w:r>
        <w:rPr>
          <w:rFonts w:ascii="Times New Roman" w:eastAsiaTheme="minorEastAsia" w:hAnsi="Times New Roman" w:cs="Times New Roman" w:hint="eastAsia"/>
          <w:color w:val="auto"/>
        </w:rPr>
        <w:t>E</w:t>
      </w:r>
      <w:r>
        <w:rPr>
          <w:rFonts w:ascii="Times New Roman" w:eastAsiaTheme="minorEastAsia" w:hAnsi="Times New Roman" w:cs="Times New Roman"/>
          <w:color w:val="auto"/>
        </w:rPr>
        <w:t>）</w:t>
      </w:r>
      <w:r>
        <w:rPr>
          <w:rFonts w:ascii="Times New Roman" w:eastAsiaTheme="minorEastAsia" w:hAnsi="Times New Roman" w:cs="Times New Roman" w:hint="eastAsia"/>
          <w:color w:val="auto"/>
        </w:rPr>
        <w:t>，将证据划分</w:t>
      </w:r>
      <w:r>
        <w:rPr>
          <w:rFonts w:ascii="Times New Roman" w:eastAsiaTheme="minorEastAsia" w:hAnsi="Times New Roman" w:cs="Times New Roman"/>
          <w:color w:val="auto"/>
        </w:rPr>
        <w:t>为</w:t>
      </w:r>
      <w:r>
        <w:rPr>
          <w:rFonts w:ascii="Times New Roman" w:eastAsiaTheme="minorEastAsia" w:hAnsi="Times New Roman" w:cs="Times New Roman"/>
          <w:color w:val="auto"/>
        </w:rPr>
        <w:t xml:space="preserve"> A </w:t>
      </w:r>
      <w:r>
        <w:rPr>
          <w:rFonts w:ascii="Times New Roman" w:eastAsiaTheme="minorEastAsia" w:hAnsi="Times New Roman" w:cs="Times New Roman"/>
          <w:color w:val="auto"/>
        </w:rPr>
        <w:t>级推荐（强推荐）和</w:t>
      </w:r>
      <w:r>
        <w:rPr>
          <w:rFonts w:ascii="Times New Roman" w:eastAsiaTheme="minorEastAsia" w:hAnsi="Times New Roman" w:cs="Times New Roman"/>
          <w:color w:val="auto"/>
        </w:rPr>
        <w:t xml:space="preserve"> B </w:t>
      </w:r>
      <w:r>
        <w:rPr>
          <w:rFonts w:ascii="Times New Roman" w:eastAsiaTheme="minorEastAsia" w:hAnsi="Times New Roman" w:cs="Times New Roman"/>
          <w:color w:val="auto"/>
        </w:rPr>
        <w:t>级推荐（弱推荐）。</w:t>
      </w:r>
      <w:r>
        <w:rPr>
          <w:rFonts w:ascii="Times New Roman" w:eastAsiaTheme="minorEastAsia" w:hAnsi="Times New Roman" w:cs="Times New Roman" w:hint="eastAsia"/>
          <w:color w:val="auto"/>
        </w:rPr>
        <w:t>由</w:t>
      </w:r>
      <w:r>
        <w:rPr>
          <w:rFonts w:ascii="Times New Roman" w:eastAsiaTheme="minorEastAsia" w:hAnsi="Times New Roman" w:cs="Times New Roman"/>
          <w:color w:val="auto"/>
        </w:rPr>
        <w:t>2</w:t>
      </w:r>
      <w:r>
        <w:rPr>
          <w:rFonts w:ascii="Times New Roman" w:eastAsiaTheme="minorEastAsia" w:hAnsi="Times New Roman" w:cs="Times New Roman"/>
          <w:color w:val="auto"/>
        </w:rPr>
        <w:t>名循证护理人员独立完成文献筛选、质量评价和证据提取，并进行交叉核对</w:t>
      </w:r>
      <w:r>
        <w:rPr>
          <w:rFonts w:ascii="Times New Roman" w:eastAsiaTheme="minorEastAsia" w:hAnsi="Times New Roman" w:cs="Times New Roman" w:hint="eastAsia"/>
          <w:color w:val="auto"/>
        </w:rPr>
        <w:t>结果</w:t>
      </w:r>
      <w:r>
        <w:rPr>
          <w:rFonts w:ascii="Times New Roman" w:eastAsiaTheme="minorEastAsia" w:hAnsi="Times New Roman" w:cs="Times New Roman"/>
          <w:color w:val="auto"/>
        </w:rPr>
        <w:t>。当</w:t>
      </w:r>
      <w:r>
        <w:rPr>
          <w:rFonts w:ascii="Times New Roman" w:eastAsiaTheme="minorEastAsia" w:hAnsi="Times New Roman" w:cs="Times New Roman" w:hint="eastAsia"/>
          <w:color w:val="auto"/>
        </w:rPr>
        <w:t>意见</w:t>
      </w:r>
      <w:r>
        <w:rPr>
          <w:rFonts w:ascii="Times New Roman" w:eastAsiaTheme="minorEastAsia" w:hAnsi="Times New Roman" w:cs="Times New Roman"/>
          <w:color w:val="auto"/>
        </w:rPr>
        <w:t>出现分歧时，由</w:t>
      </w:r>
      <w:r>
        <w:rPr>
          <w:rFonts w:ascii="Times New Roman" w:eastAsiaTheme="minorEastAsia" w:hAnsi="Times New Roman" w:cs="Times New Roman" w:hint="eastAsia"/>
          <w:color w:val="auto"/>
        </w:rPr>
        <w:t>《</w:t>
      </w:r>
      <w:r>
        <w:rPr>
          <w:rFonts w:ascii="Times New Roman" w:eastAsiaTheme="minorEastAsia" w:hAnsi="Times New Roman" w:cs="Times New Roman"/>
          <w:color w:val="auto"/>
        </w:rPr>
        <w:t>共识</w:t>
      </w:r>
      <w:r>
        <w:rPr>
          <w:rFonts w:ascii="Times New Roman" w:eastAsiaTheme="minorEastAsia" w:hAnsi="Times New Roman" w:cs="Times New Roman" w:hint="eastAsia"/>
          <w:color w:val="auto"/>
        </w:rPr>
        <w:t>》</w:t>
      </w:r>
      <w:r>
        <w:rPr>
          <w:rFonts w:ascii="Times New Roman" w:eastAsiaTheme="minorEastAsia" w:hAnsi="Times New Roman" w:cs="Times New Roman"/>
          <w:color w:val="auto"/>
        </w:rPr>
        <w:t>编写组共同商讨解决。当不同证据的结论不一致时，遵循高等级、高质量、</w:t>
      </w:r>
      <w:r>
        <w:rPr>
          <w:rFonts w:ascii="Times New Roman" w:eastAsiaTheme="minorEastAsia" w:hAnsi="Times New Roman" w:cs="Times New Roman" w:hint="eastAsia"/>
          <w:color w:val="auto"/>
        </w:rPr>
        <w:t>最新</w:t>
      </w:r>
      <w:r>
        <w:rPr>
          <w:rFonts w:ascii="Times New Roman" w:eastAsiaTheme="minorEastAsia" w:hAnsi="Times New Roman" w:cs="Times New Roman"/>
          <w:color w:val="auto"/>
        </w:rPr>
        <w:t>发表证据优先</w:t>
      </w:r>
      <w:r>
        <w:rPr>
          <w:rFonts w:ascii="Times New Roman" w:eastAsiaTheme="minorEastAsia" w:hAnsi="Times New Roman" w:cs="Times New Roman" w:hint="eastAsia"/>
          <w:color w:val="auto"/>
        </w:rPr>
        <w:t>的</w:t>
      </w:r>
      <w:r>
        <w:rPr>
          <w:rFonts w:ascii="Times New Roman" w:eastAsiaTheme="minorEastAsia" w:hAnsi="Times New Roman" w:cs="Times New Roman"/>
          <w:color w:val="auto"/>
        </w:rPr>
        <w:t>原则</w:t>
      </w:r>
      <w:r>
        <w:rPr>
          <w:rFonts w:ascii="Times New Roman" w:eastAsiaTheme="minorEastAsia" w:hAnsi="Times New Roman" w:cs="Times New Roman" w:hint="eastAsia"/>
          <w:color w:val="auto"/>
          <w:vertAlign w:val="superscript"/>
        </w:rPr>
        <w:t>[17]</w:t>
      </w:r>
      <w:r>
        <w:rPr>
          <w:rFonts w:ascii="Times New Roman" w:eastAsiaTheme="minorEastAsia" w:hAnsi="Times New Roman" w:cs="Times New Roman"/>
          <w:color w:val="auto"/>
        </w:rPr>
        <w:t>。初步检索</w:t>
      </w:r>
      <w:r>
        <w:rPr>
          <w:rFonts w:ascii="Times New Roman" w:eastAsiaTheme="minorEastAsia" w:hAnsi="Times New Roman" w:cs="Times New Roman" w:hint="eastAsia"/>
          <w:color w:val="auto"/>
        </w:rPr>
        <w:t>获得</w:t>
      </w:r>
      <w:r>
        <w:rPr>
          <w:rFonts w:ascii="Times New Roman" w:eastAsiaTheme="minorEastAsia" w:hAnsi="Times New Roman" w:cs="Times New Roman"/>
          <w:color w:val="auto"/>
        </w:rPr>
        <w:t>941</w:t>
      </w:r>
      <w:r>
        <w:rPr>
          <w:rFonts w:ascii="Times New Roman" w:eastAsiaTheme="minorEastAsia" w:hAnsi="Times New Roman" w:cs="Times New Roman"/>
          <w:color w:val="auto"/>
        </w:rPr>
        <w:t>篇文献，去除重复文献后剩余</w:t>
      </w:r>
      <w:r>
        <w:rPr>
          <w:rFonts w:ascii="Times New Roman" w:eastAsiaTheme="minorEastAsia" w:hAnsi="Times New Roman" w:cs="Times New Roman"/>
          <w:color w:val="auto"/>
        </w:rPr>
        <w:t>801</w:t>
      </w:r>
      <w:r>
        <w:rPr>
          <w:rFonts w:ascii="Times New Roman" w:eastAsiaTheme="minorEastAsia" w:hAnsi="Times New Roman" w:cs="Times New Roman"/>
          <w:color w:val="auto"/>
        </w:rPr>
        <w:t>篇文献，排除不相关文献</w:t>
      </w:r>
      <w:r>
        <w:rPr>
          <w:rFonts w:ascii="Times New Roman" w:eastAsiaTheme="minorEastAsia" w:hAnsi="Times New Roman" w:cs="Times New Roman"/>
          <w:color w:val="auto"/>
        </w:rPr>
        <w:t>748</w:t>
      </w:r>
      <w:r>
        <w:rPr>
          <w:rFonts w:ascii="Times New Roman" w:eastAsiaTheme="minorEastAsia" w:hAnsi="Times New Roman" w:cs="Times New Roman"/>
          <w:color w:val="auto"/>
        </w:rPr>
        <w:t>篇，最终纳入</w:t>
      </w:r>
      <w:r>
        <w:rPr>
          <w:rFonts w:ascii="Times New Roman" w:eastAsiaTheme="minorEastAsia" w:hAnsi="Times New Roman" w:cs="Times New Roman"/>
          <w:color w:val="auto"/>
        </w:rPr>
        <w:t>53</w:t>
      </w:r>
      <w:r>
        <w:rPr>
          <w:rFonts w:ascii="Times New Roman" w:eastAsiaTheme="minorEastAsia" w:hAnsi="Times New Roman" w:cs="Times New Roman"/>
          <w:color w:val="auto"/>
        </w:rPr>
        <w:t>篇文</w:t>
      </w:r>
      <w:r>
        <w:rPr>
          <w:rFonts w:ascii="Times New Roman" w:eastAsiaTheme="minorEastAsia" w:hAnsi="Times New Roman" w:cs="Times New Roman"/>
          <w:color w:val="auto"/>
          <w:highlight w:val="yellow"/>
        </w:rPr>
        <w:t>献</w:t>
      </w:r>
      <w:r>
        <w:rPr>
          <w:rFonts w:ascii="Times New Roman" w:eastAsiaTheme="minorEastAsia" w:hAnsi="Times New Roman" w:cs="Times New Roman"/>
          <w:color w:val="auto"/>
          <w:highlight w:val="yellow"/>
          <w:vertAlign w:val="superscript"/>
        </w:rPr>
        <w:t>[18-70]</w:t>
      </w:r>
      <w:r>
        <w:rPr>
          <w:rFonts w:ascii="Times New Roman" w:eastAsiaTheme="minorEastAsia" w:hAnsi="Times New Roman" w:cs="Times New Roman"/>
          <w:color w:val="auto"/>
          <w:highlight w:val="yellow"/>
        </w:rPr>
        <w:t>。</w:t>
      </w:r>
    </w:p>
    <w:p w14:paraId="190EC6C4" w14:textId="53947F70" w:rsidR="000B4D37" w:rsidRDefault="00116AC7">
      <w:pPr>
        <w:pStyle w:val="41"/>
        <w:spacing w:line="360" w:lineRule="auto"/>
        <w:ind w:firstLine="422"/>
        <w:rPr>
          <w:rFonts w:ascii="Times New Roman" w:eastAsiaTheme="minorEastAsia" w:hAnsi="Times New Roman" w:cs="Times New Roman"/>
          <w:color w:val="auto"/>
        </w:rPr>
      </w:pPr>
      <w:r>
        <w:rPr>
          <w:rFonts w:ascii="Times New Roman" w:eastAsiaTheme="minorEastAsia" w:hAnsi="Times New Roman" w:cs="Times New Roman"/>
          <w:b/>
          <w:color w:val="auto"/>
        </w:rPr>
        <w:t>4.</w:t>
      </w:r>
      <w:r>
        <w:rPr>
          <w:rFonts w:ascii="Times New Roman" w:eastAsiaTheme="minorEastAsia" w:hAnsi="Times New Roman" w:cs="Times New Roman"/>
          <w:b/>
          <w:color w:val="auto"/>
        </w:rPr>
        <w:t>遴选专家：</w:t>
      </w:r>
      <w:r>
        <w:rPr>
          <w:rFonts w:ascii="Times New Roman" w:eastAsiaTheme="minorEastAsia" w:hAnsi="Times New Roman" w:cs="Times New Roman" w:hint="eastAsia"/>
          <w:bCs/>
          <w:color w:val="auto"/>
        </w:rPr>
        <w:t>专家</w:t>
      </w:r>
      <w:r>
        <w:rPr>
          <w:rFonts w:ascii="Times New Roman" w:eastAsiaTheme="minorEastAsia" w:hAnsi="Times New Roman" w:cs="Times New Roman"/>
          <w:color w:val="auto"/>
        </w:rPr>
        <w:t>函询及现场论证会</w:t>
      </w:r>
      <w:r>
        <w:rPr>
          <w:rFonts w:ascii="Times New Roman" w:eastAsiaTheme="minorEastAsia" w:hAnsi="Times New Roman" w:cs="Times New Roman" w:hint="eastAsia"/>
          <w:color w:val="auto"/>
        </w:rPr>
        <w:t>的</w:t>
      </w:r>
      <w:r>
        <w:rPr>
          <w:rFonts w:ascii="Times New Roman" w:eastAsiaTheme="minorEastAsia" w:hAnsi="Times New Roman" w:cs="Times New Roman"/>
          <w:color w:val="auto"/>
        </w:rPr>
        <w:t>专家遴选标准</w:t>
      </w:r>
      <w:r>
        <w:rPr>
          <w:rFonts w:ascii="Times New Roman" w:eastAsiaTheme="minorEastAsia" w:hAnsi="Times New Roman" w:cs="Times New Roman" w:hint="eastAsia"/>
          <w:color w:val="auto"/>
        </w:rPr>
        <w:t>如下</w:t>
      </w:r>
      <w:r>
        <w:rPr>
          <w:rFonts w:ascii="Times New Roman" w:eastAsiaTheme="minorEastAsia" w:hAnsi="Times New Roman" w:cs="Times New Roman"/>
          <w:color w:val="auto"/>
        </w:rPr>
        <w:t>。（</w:t>
      </w:r>
      <w:r>
        <w:rPr>
          <w:rFonts w:ascii="Times New Roman" w:eastAsiaTheme="minorEastAsia" w:hAnsi="Times New Roman" w:cs="Times New Roman"/>
          <w:color w:val="auto"/>
        </w:rPr>
        <w:t>1</w:t>
      </w:r>
      <w:r>
        <w:rPr>
          <w:rFonts w:ascii="Times New Roman" w:eastAsiaTheme="minorEastAsia" w:hAnsi="Times New Roman" w:cs="Times New Roman"/>
          <w:color w:val="auto"/>
        </w:rPr>
        <w:t>）专业领域为压力性损伤诊疗护理、</w:t>
      </w:r>
      <w:r>
        <w:rPr>
          <w:rFonts w:ascii="Times New Roman" w:eastAsiaTheme="minorEastAsia" w:hAnsi="Times New Roman" w:cs="Times New Roman"/>
          <w:color w:val="FF0000"/>
        </w:rPr>
        <w:t>“</w:t>
      </w:r>
      <w:r>
        <w:rPr>
          <w:rFonts w:ascii="Times New Roman" w:eastAsiaTheme="minorEastAsia" w:hAnsi="Times New Roman" w:cs="Times New Roman"/>
          <w:color w:val="auto"/>
        </w:rPr>
        <w:t>互联网</w:t>
      </w:r>
      <w:r>
        <w:rPr>
          <w:rFonts w:ascii="Times New Roman" w:eastAsiaTheme="minorEastAsia" w:hAnsi="Times New Roman" w:cs="Times New Roman"/>
          <w:color w:val="auto"/>
        </w:rPr>
        <w:t>+</w:t>
      </w:r>
      <w:r>
        <w:rPr>
          <w:rFonts w:ascii="Times New Roman" w:eastAsiaTheme="minorEastAsia" w:hAnsi="Times New Roman" w:cs="Times New Roman"/>
          <w:color w:val="FF0000"/>
        </w:rPr>
        <w:t>”</w:t>
      </w:r>
      <w:r>
        <w:rPr>
          <w:rFonts w:ascii="Times New Roman" w:eastAsiaTheme="minorEastAsia" w:hAnsi="Times New Roman" w:cs="Times New Roman"/>
          <w:color w:val="auto"/>
        </w:rPr>
        <w:t>护理管理或老年护理；（</w:t>
      </w:r>
      <w:r>
        <w:rPr>
          <w:rFonts w:ascii="Times New Roman" w:eastAsiaTheme="minorEastAsia" w:hAnsi="Times New Roman" w:cs="Times New Roman"/>
          <w:color w:val="auto"/>
        </w:rPr>
        <w:t>2</w:t>
      </w:r>
      <w:r>
        <w:rPr>
          <w:rFonts w:ascii="Times New Roman" w:eastAsiaTheme="minorEastAsia" w:hAnsi="Times New Roman" w:cs="Times New Roman"/>
          <w:color w:val="auto"/>
        </w:rPr>
        <w:t>）</w:t>
      </w:r>
      <w:r>
        <w:rPr>
          <w:rFonts w:ascii="Times New Roman" w:eastAsiaTheme="minorEastAsia" w:hAnsi="Times New Roman" w:cs="Times New Roman" w:hint="eastAsia"/>
          <w:color w:val="auto"/>
        </w:rPr>
        <w:t>相关领域</w:t>
      </w:r>
      <w:r>
        <w:rPr>
          <w:rFonts w:ascii="Times New Roman" w:eastAsiaTheme="minorEastAsia" w:hAnsi="Times New Roman" w:cs="Times New Roman"/>
          <w:color w:val="auto"/>
        </w:rPr>
        <w:t>工作年限</w:t>
      </w:r>
      <w:r>
        <w:rPr>
          <w:rFonts w:ascii="Times New Roman" w:eastAsiaTheme="minorEastAsia" w:hAnsi="Times New Roman" w:cs="Times New Roman"/>
          <w:color w:val="auto"/>
        </w:rPr>
        <w:t>≥10</w:t>
      </w:r>
      <w:r>
        <w:rPr>
          <w:rFonts w:ascii="Times New Roman" w:eastAsiaTheme="minorEastAsia" w:hAnsi="Times New Roman" w:cs="Times New Roman"/>
          <w:color w:val="auto"/>
        </w:rPr>
        <w:t>年；（</w:t>
      </w:r>
      <w:r>
        <w:rPr>
          <w:rFonts w:ascii="Times New Roman" w:eastAsiaTheme="minorEastAsia" w:hAnsi="Times New Roman" w:cs="Times New Roman"/>
          <w:color w:val="auto"/>
        </w:rPr>
        <w:t>3</w:t>
      </w:r>
      <w:r>
        <w:rPr>
          <w:rFonts w:ascii="Times New Roman" w:eastAsiaTheme="minorEastAsia" w:hAnsi="Times New Roman" w:cs="Times New Roman"/>
          <w:color w:val="auto"/>
        </w:rPr>
        <w:t>）本科及以上学历；（</w:t>
      </w:r>
      <w:r>
        <w:rPr>
          <w:rFonts w:ascii="Times New Roman" w:eastAsiaTheme="minorEastAsia" w:hAnsi="Times New Roman" w:cs="Times New Roman"/>
          <w:color w:val="auto"/>
        </w:rPr>
        <w:t>4</w:t>
      </w:r>
      <w:r>
        <w:rPr>
          <w:rFonts w:ascii="Times New Roman" w:eastAsiaTheme="minorEastAsia" w:hAnsi="Times New Roman" w:cs="Times New Roman"/>
          <w:color w:val="auto"/>
        </w:rPr>
        <w:t>）副高级及以上职称；（</w:t>
      </w:r>
      <w:r>
        <w:rPr>
          <w:rFonts w:ascii="Times New Roman" w:eastAsiaTheme="minorEastAsia" w:hAnsi="Times New Roman" w:cs="Times New Roman"/>
          <w:color w:val="auto"/>
        </w:rPr>
        <w:t>5</w:t>
      </w:r>
      <w:r>
        <w:rPr>
          <w:rFonts w:ascii="Times New Roman" w:eastAsiaTheme="minorEastAsia" w:hAnsi="Times New Roman" w:cs="Times New Roman"/>
          <w:color w:val="auto"/>
        </w:rPr>
        <w:t>）自愿参与本研究</w:t>
      </w:r>
      <w:r>
        <w:rPr>
          <w:rFonts w:ascii="Times New Roman" w:eastAsiaTheme="minorEastAsia" w:hAnsi="Times New Roman" w:cs="Times New Roman" w:hint="eastAsia"/>
          <w:color w:val="auto"/>
        </w:rPr>
        <w:t>并签署</w:t>
      </w:r>
      <w:r>
        <w:rPr>
          <w:rFonts w:ascii="Times New Roman" w:eastAsiaTheme="minorEastAsia" w:hAnsi="Times New Roman" w:cs="Times New Roman"/>
          <w:color w:val="auto"/>
        </w:rPr>
        <w:t>知情同意</w:t>
      </w:r>
      <w:r>
        <w:rPr>
          <w:rFonts w:ascii="Times New Roman" w:eastAsiaTheme="minorEastAsia" w:hAnsi="Times New Roman" w:cs="Times New Roman" w:hint="eastAsia"/>
          <w:color w:val="auto"/>
        </w:rPr>
        <w:t>书</w:t>
      </w:r>
      <w:r>
        <w:rPr>
          <w:rFonts w:ascii="Times New Roman" w:eastAsiaTheme="minorEastAsia" w:hAnsi="Times New Roman" w:cs="Times New Roman"/>
          <w:color w:val="auto"/>
        </w:rPr>
        <w:t>。共选取来自河北</w:t>
      </w:r>
      <w:bookmarkStart w:id="45" w:name="OLE_LINK1"/>
      <w:r>
        <w:rPr>
          <w:rFonts w:ascii="Times New Roman" w:eastAsiaTheme="minorEastAsia" w:hAnsi="Times New Roman" w:cs="Times New Roman"/>
          <w:color w:val="auto"/>
        </w:rPr>
        <w:t>省</w:t>
      </w:r>
      <w:bookmarkEnd w:id="45"/>
      <w:r>
        <w:rPr>
          <w:rFonts w:ascii="Times New Roman" w:eastAsiaTheme="minorEastAsia" w:hAnsi="Times New Roman" w:cs="Times New Roman"/>
          <w:color w:val="auto"/>
        </w:rPr>
        <w:t>、</w:t>
      </w:r>
      <w:r w:rsidR="00E5162E">
        <w:rPr>
          <w:rFonts w:ascii="Times New Roman" w:eastAsiaTheme="minorEastAsia" w:hAnsi="Times New Roman" w:cs="Times New Roman"/>
          <w:color w:val="auto"/>
        </w:rPr>
        <w:t>新疆维吾尔自治区</w:t>
      </w:r>
      <w:r w:rsidR="00E5162E">
        <w:rPr>
          <w:rFonts w:ascii="Times New Roman" w:eastAsiaTheme="minorEastAsia" w:hAnsi="Times New Roman" w:cs="Times New Roman" w:hint="eastAsia"/>
          <w:color w:val="auto"/>
        </w:rPr>
        <w:t>、</w:t>
      </w:r>
      <w:r>
        <w:rPr>
          <w:rFonts w:ascii="Times New Roman" w:eastAsiaTheme="minorEastAsia" w:hAnsi="Times New Roman" w:cs="Times New Roman"/>
          <w:color w:val="auto"/>
        </w:rPr>
        <w:t>北京市、天津市、上海市、辽宁省、黑龙江省、浙江省、山东省、河南省、湖北省、湖南省、海南省</w:t>
      </w:r>
      <w:r w:rsidR="00E5162E">
        <w:rPr>
          <w:rFonts w:ascii="Times New Roman" w:eastAsiaTheme="minorEastAsia" w:hAnsi="Times New Roman" w:cs="Times New Roman" w:hint="eastAsia"/>
          <w:color w:val="auto"/>
        </w:rPr>
        <w:t>及</w:t>
      </w:r>
      <w:r>
        <w:rPr>
          <w:rFonts w:ascii="Times New Roman" w:eastAsiaTheme="minorEastAsia" w:hAnsi="Times New Roman" w:cs="Times New Roman"/>
          <w:color w:val="auto"/>
        </w:rPr>
        <w:t>陕西省</w:t>
      </w:r>
      <w:r>
        <w:rPr>
          <w:rFonts w:ascii="Times New Roman" w:eastAsiaTheme="minorEastAsia" w:hAnsi="Times New Roman" w:cs="Times New Roman"/>
          <w:color w:val="auto"/>
        </w:rPr>
        <w:t>14</w:t>
      </w:r>
      <w:r>
        <w:rPr>
          <w:rFonts w:ascii="Times New Roman" w:eastAsiaTheme="minorEastAsia" w:hAnsi="Times New Roman" w:cs="Times New Roman"/>
          <w:color w:val="auto"/>
        </w:rPr>
        <w:t>个</w:t>
      </w:r>
      <w:bookmarkStart w:id="46" w:name="bkPolitics153444"/>
      <w:r w:rsidR="00E5162E" w:rsidRPr="00E5162E">
        <w:rPr>
          <w:rFonts w:ascii="Times New Roman" w:eastAsiaTheme="minorEastAsia" w:hAnsi="Times New Roman" w:cs="Times New Roman" w:hint="eastAsia"/>
          <w:color w:val="auto"/>
        </w:rPr>
        <w:t>省、自治区、直辖市</w:t>
      </w:r>
      <w:bookmarkEnd w:id="46"/>
      <w:r>
        <w:rPr>
          <w:rFonts w:ascii="Times New Roman" w:eastAsiaTheme="minorEastAsia" w:hAnsi="Times New Roman" w:cs="Times New Roman"/>
          <w:color w:val="auto"/>
        </w:rPr>
        <w:t>的</w:t>
      </w:r>
      <w:r>
        <w:rPr>
          <w:rFonts w:ascii="Times New Roman" w:eastAsiaTheme="minorEastAsia" w:hAnsi="Times New Roman" w:cs="Times New Roman"/>
          <w:color w:val="auto"/>
        </w:rPr>
        <w:t>20</w:t>
      </w:r>
      <w:r>
        <w:rPr>
          <w:rFonts w:ascii="Times New Roman" w:eastAsiaTheme="minorEastAsia" w:hAnsi="Times New Roman" w:cs="Times New Roman"/>
          <w:color w:val="auto"/>
        </w:rPr>
        <w:t>名相关领域专家进行函询。</w:t>
      </w:r>
      <w:r>
        <w:rPr>
          <w:rFonts w:ascii="Times New Roman" w:eastAsiaTheme="minorEastAsia" w:hAnsi="Times New Roman" w:cs="Times New Roman"/>
          <w:color w:val="auto"/>
        </w:rPr>
        <w:t>20</w:t>
      </w:r>
      <w:r>
        <w:rPr>
          <w:rFonts w:ascii="Times New Roman" w:eastAsiaTheme="minorEastAsia" w:hAnsi="Times New Roman" w:cs="Times New Roman"/>
          <w:color w:val="auto"/>
        </w:rPr>
        <w:t>名函询专家年龄为（</w:t>
      </w:r>
      <w:r>
        <w:rPr>
          <w:rFonts w:ascii="Times New Roman" w:eastAsiaTheme="minorEastAsia" w:hAnsi="Times New Roman" w:cs="Times New Roman"/>
          <w:color w:val="auto"/>
        </w:rPr>
        <w:t>50.80±6.35</w:t>
      </w:r>
      <w:r>
        <w:rPr>
          <w:rFonts w:ascii="Times New Roman" w:eastAsiaTheme="minorEastAsia" w:hAnsi="Times New Roman" w:cs="Times New Roman"/>
          <w:color w:val="auto"/>
        </w:rPr>
        <w:t>）岁；工作年限为（</w:t>
      </w:r>
      <w:r>
        <w:rPr>
          <w:rFonts w:ascii="Times New Roman" w:eastAsiaTheme="minorEastAsia" w:hAnsi="Times New Roman" w:cs="Times New Roman"/>
          <w:color w:val="auto"/>
        </w:rPr>
        <w:t>28.60±6.67</w:t>
      </w:r>
      <w:r>
        <w:rPr>
          <w:rFonts w:ascii="Times New Roman" w:eastAsiaTheme="minorEastAsia" w:hAnsi="Times New Roman" w:cs="Times New Roman"/>
          <w:color w:val="auto"/>
        </w:rPr>
        <w:t>）年，其中伤口医疗专家</w:t>
      </w:r>
      <w:r>
        <w:rPr>
          <w:rFonts w:ascii="Times New Roman" w:eastAsiaTheme="minorEastAsia" w:hAnsi="Times New Roman" w:cs="Times New Roman"/>
          <w:color w:val="auto"/>
        </w:rPr>
        <w:t>5</w:t>
      </w:r>
      <w:r>
        <w:rPr>
          <w:rFonts w:ascii="Times New Roman" w:eastAsiaTheme="minorEastAsia" w:hAnsi="Times New Roman" w:cs="Times New Roman"/>
          <w:color w:val="auto"/>
        </w:rPr>
        <w:t>名，国际伤口治疗师</w:t>
      </w:r>
      <w:r>
        <w:rPr>
          <w:rFonts w:ascii="Times New Roman" w:eastAsiaTheme="minorEastAsia" w:hAnsi="Times New Roman" w:cs="Times New Roman"/>
          <w:color w:val="auto"/>
        </w:rPr>
        <w:t>10</w:t>
      </w:r>
      <w:r>
        <w:rPr>
          <w:rFonts w:ascii="Times New Roman" w:eastAsiaTheme="minorEastAsia" w:hAnsi="Times New Roman" w:cs="Times New Roman"/>
          <w:color w:val="auto"/>
        </w:rPr>
        <w:t>名、</w:t>
      </w:r>
      <w:r>
        <w:rPr>
          <w:rFonts w:ascii="Times New Roman" w:eastAsiaTheme="minorEastAsia" w:hAnsi="Times New Roman" w:cs="Times New Roman"/>
          <w:color w:val="FF0000"/>
        </w:rPr>
        <w:t>“</w:t>
      </w:r>
      <w:r>
        <w:rPr>
          <w:rFonts w:ascii="Times New Roman" w:eastAsiaTheme="minorEastAsia" w:hAnsi="Times New Roman" w:cs="Times New Roman"/>
          <w:color w:val="auto"/>
        </w:rPr>
        <w:t>互联网</w:t>
      </w:r>
      <w:r>
        <w:rPr>
          <w:rFonts w:ascii="Times New Roman" w:eastAsiaTheme="minorEastAsia" w:hAnsi="Times New Roman" w:cs="Times New Roman"/>
          <w:color w:val="auto"/>
        </w:rPr>
        <w:t>+</w:t>
      </w:r>
      <w:r>
        <w:rPr>
          <w:rFonts w:ascii="Times New Roman" w:eastAsiaTheme="minorEastAsia" w:hAnsi="Times New Roman" w:cs="Times New Roman"/>
          <w:color w:val="FF0000"/>
        </w:rPr>
        <w:t>”</w:t>
      </w:r>
      <w:r>
        <w:rPr>
          <w:rFonts w:ascii="Times New Roman" w:eastAsiaTheme="minorEastAsia" w:hAnsi="Times New Roman" w:cs="Times New Roman"/>
          <w:color w:val="auto"/>
        </w:rPr>
        <w:t>护理管理专家</w:t>
      </w:r>
      <w:r>
        <w:rPr>
          <w:rFonts w:ascii="Times New Roman" w:eastAsiaTheme="minorEastAsia" w:hAnsi="Times New Roman" w:cs="Times New Roman"/>
          <w:color w:val="auto"/>
        </w:rPr>
        <w:t>3</w:t>
      </w:r>
      <w:r>
        <w:rPr>
          <w:rFonts w:ascii="Times New Roman" w:eastAsiaTheme="minorEastAsia" w:hAnsi="Times New Roman" w:cs="Times New Roman"/>
          <w:color w:val="auto"/>
        </w:rPr>
        <w:t>名、老年护理专家</w:t>
      </w:r>
      <w:r>
        <w:rPr>
          <w:rFonts w:ascii="Times New Roman" w:eastAsiaTheme="minorEastAsia" w:hAnsi="Times New Roman" w:cs="Times New Roman"/>
          <w:color w:val="auto"/>
        </w:rPr>
        <w:t>2</w:t>
      </w:r>
      <w:r>
        <w:rPr>
          <w:rFonts w:ascii="Times New Roman" w:eastAsiaTheme="minorEastAsia" w:hAnsi="Times New Roman" w:cs="Times New Roman"/>
          <w:color w:val="auto"/>
        </w:rPr>
        <w:t>名；高级职称</w:t>
      </w:r>
      <w:r>
        <w:rPr>
          <w:rFonts w:ascii="Times New Roman" w:eastAsiaTheme="minorEastAsia" w:hAnsi="Times New Roman" w:cs="Times New Roman"/>
          <w:color w:val="auto"/>
        </w:rPr>
        <w:t>10</w:t>
      </w:r>
      <w:r>
        <w:rPr>
          <w:rFonts w:ascii="Times New Roman" w:eastAsiaTheme="minorEastAsia" w:hAnsi="Times New Roman" w:cs="Times New Roman"/>
          <w:color w:val="auto"/>
        </w:rPr>
        <w:t>名、副高级职</w:t>
      </w:r>
      <w:sdt>
        <w:sdtPr>
          <w:alias w:val="多余空格"/>
          <w:tag w:val="reviewtag_auto"/>
          <w:id w:val="2072605"/>
        </w:sdtPr>
        <w:sdtContent>
          <w:bookmarkStart w:id="47" w:name="bkReivew2072605"/>
          <w:r>
            <w:rPr>
              <w:rFonts w:ascii="Times New Roman" w:eastAsiaTheme="minorEastAsia" w:hAnsi="Times New Roman" w:cs="Times New Roman"/>
              <w:color w:val="0072FF"/>
            </w:rPr>
            <w:t>称</w:t>
          </w:r>
          <w:r>
            <w:rPr>
              <w:rFonts w:ascii="Times New Roman" w:eastAsiaTheme="minorEastAsia" w:hAnsi="Times New Roman" w:cs="Times New Roman"/>
              <w:color w:val="0072FF"/>
            </w:rPr>
            <w:t xml:space="preserve"> 10</w:t>
          </w:r>
          <w:bookmarkEnd w:id="47"/>
        </w:sdtContent>
      </w:sdt>
      <w:r>
        <w:rPr>
          <w:rFonts w:ascii="Times New Roman" w:eastAsiaTheme="minorEastAsia" w:hAnsi="Times New Roman" w:cs="Times New Roman"/>
          <w:color w:val="auto"/>
        </w:rPr>
        <w:t>名；硕士研究生学</w:t>
      </w:r>
      <w:bookmarkStart w:id="48" w:name="bkReivew1013310"/>
      <w:sdt>
        <w:sdtPr>
          <w:rPr>
            <w:rFonts w:ascii="Times New Roman" w:eastAsiaTheme="minorEastAsia" w:hAnsi="Times New Roman" w:cs="Times New Roman"/>
            <w:color w:val="auto"/>
          </w:rPr>
          <w:alias w:val="多余空格"/>
          <w:tag w:val="1013310"/>
          <w:id w:val="97761304"/>
          <w:placeholder>
            <w:docPart w:val="DefaultPlaceholder_-1854013440"/>
          </w:placeholder>
        </w:sdtPr>
        <w:sdtEndPr>
          <w:rPr>
            <w:rFonts w:hint="eastAsia"/>
          </w:rPr>
        </w:sdtEndPr>
        <w:sdtContent>
          <w:r w:rsidR="00E92D49" w:rsidRPr="00E92D49">
            <w:rPr>
              <w:rFonts w:ascii="Times New Roman" w:eastAsiaTheme="minorEastAsia" w:hAnsi="Times New Roman" w:cs="Times New Roman" w:hint="eastAsia"/>
              <w:color w:val="0072FF"/>
            </w:rPr>
            <w:t>历</w:t>
          </w:r>
          <w:r w:rsidR="00E92D49" w:rsidRPr="00E92D49">
            <w:rPr>
              <w:rFonts w:ascii="Times New Roman" w:eastAsiaTheme="minorEastAsia" w:hAnsi="Times New Roman" w:cs="Times New Roman" w:hint="eastAsia"/>
              <w:color w:val="0072FF"/>
            </w:rPr>
            <w:t xml:space="preserve"> 10</w:t>
          </w:r>
          <w:bookmarkEnd w:id="48"/>
        </w:sdtContent>
      </w:sdt>
      <w:r>
        <w:rPr>
          <w:rFonts w:ascii="Times New Roman" w:eastAsiaTheme="minorEastAsia" w:hAnsi="Times New Roman" w:cs="Times New Roman"/>
          <w:color w:val="auto"/>
        </w:rPr>
        <w:t>名、本科学历</w:t>
      </w:r>
      <w:r>
        <w:rPr>
          <w:rFonts w:ascii="Times New Roman" w:eastAsiaTheme="minorEastAsia" w:hAnsi="Times New Roman" w:cs="Times New Roman"/>
          <w:color w:val="auto"/>
        </w:rPr>
        <w:t>10</w:t>
      </w:r>
      <w:r>
        <w:rPr>
          <w:rFonts w:ascii="Times New Roman" w:eastAsiaTheme="minorEastAsia" w:hAnsi="Times New Roman" w:cs="Times New Roman"/>
          <w:color w:val="auto"/>
        </w:rPr>
        <w:t>名。</w:t>
      </w:r>
    </w:p>
    <w:p w14:paraId="66EBFB5B" w14:textId="77777777" w:rsidR="000B4D37" w:rsidRDefault="00116AC7">
      <w:pPr>
        <w:pStyle w:val="41"/>
        <w:spacing w:line="360" w:lineRule="auto"/>
        <w:ind w:firstLine="422"/>
        <w:rPr>
          <w:rFonts w:ascii="Times New Roman" w:eastAsiaTheme="minorEastAsia" w:hAnsi="Times New Roman" w:cs="Times New Roman"/>
          <w:color w:val="auto"/>
        </w:rPr>
      </w:pPr>
      <w:r>
        <w:rPr>
          <w:rFonts w:ascii="Times New Roman" w:eastAsiaTheme="minorEastAsia" w:hAnsi="Times New Roman" w:cs="Times New Roman"/>
          <w:b/>
          <w:color w:val="auto"/>
        </w:rPr>
        <w:t>5.</w:t>
      </w:r>
      <w:r>
        <w:rPr>
          <w:rFonts w:ascii="Times New Roman" w:eastAsiaTheme="minorEastAsia" w:hAnsi="Times New Roman" w:cs="Times New Roman"/>
          <w:b/>
          <w:color w:val="auto"/>
        </w:rPr>
        <w:t>编写《共识》初稿：</w:t>
      </w:r>
      <w:r>
        <w:rPr>
          <w:rFonts w:ascii="Times New Roman" w:eastAsiaTheme="minorEastAsia" w:hAnsi="Times New Roman" w:cs="Times New Roman"/>
          <w:color w:val="auto"/>
        </w:rPr>
        <w:t>基于提取的循证证据及专家</w:t>
      </w:r>
      <w:r>
        <w:rPr>
          <w:rFonts w:ascii="Times New Roman" w:eastAsiaTheme="minorEastAsia" w:hAnsi="Times New Roman" w:cs="Times New Roman" w:hint="eastAsia"/>
          <w:color w:val="auto"/>
        </w:rPr>
        <w:t>意见</w:t>
      </w:r>
      <w:r>
        <w:rPr>
          <w:rFonts w:ascii="Times New Roman" w:eastAsiaTheme="minorEastAsia" w:hAnsi="Times New Roman" w:cs="Times New Roman"/>
          <w:color w:val="auto"/>
        </w:rPr>
        <w:t>，《共识》编写小组对《共识》内容进行讨论，形成《共识》初稿。</w:t>
      </w:r>
    </w:p>
    <w:p w14:paraId="0616CE12" w14:textId="35CDB56E" w:rsidR="000B4D37" w:rsidRDefault="00116AC7">
      <w:pPr>
        <w:pStyle w:val="41"/>
        <w:spacing w:line="360" w:lineRule="auto"/>
        <w:ind w:firstLine="422"/>
        <w:rPr>
          <w:rFonts w:ascii="Times New Roman" w:eastAsiaTheme="minorEastAsia" w:hAnsi="Times New Roman" w:cs="Times New Roman"/>
          <w:color w:val="auto"/>
        </w:rPr>
      </w:pPr>
      <w:r>
        <w:rPr>
          <w:rFonts w:ascii="Times New Roman" w:eastAsiaTheme="minorEastAsia" w:hAnsi="Times New Roman" w:cs="Times New Roman"/>
          <w:b/>
          <w:color w:val="auto"/>
        </w:rPr>
        <w:t>6</w:t>
      </w:r>
      <w:r w:rsidR="00E5162E" w:rsidRPr="00E5162E">
        <w:rPr>
          <w:rFonts w:ascii="Times New Roman" w:eastAsiaTheme="minorEastAsia" w:hAnsi="Times New Roman" w:cs="Times New Roman" w:hint="eastAsia"/>
          <w:b/>
          <w:color w:val="auto"/>
        </w:rPr>
        <w:t>.</w:t>
      </w:r>
      <w:r w:rsidR="00E5162E" w:rsidRPr="00E5162E">
        <w:rPr>
          <w:rFonts w:ascii="Times New Roman" w:eastAsiaTheme="minorEastAsia" w:hAnsi="Times New Roman" w:cs="Times New Roman" w:hint="eastAsia"/>
          <w:b/>
          <w:color w:val="auto"/>
        </w:rPr>
        <w:t>实</w:t>
      </w:r>
      <w:r>
        <w:rPr>
          <w:rFonts w:ascii="Times New Roman" w:eastAsiaTheme="minorEastAsia" w:hAnsi="Times New Roman" w:cs="Times New Roman"/>
          <w:b/>
          <w:color w:val="auto"/>
        </w:rPr>
        <w:t>施专家函询：</w:t>
      </w:r>
      <w:r>
        <w:rPr>
          <w:rFonts w:ascii="Times New Roman" w:eastAsiaTheme="minorEastAsia" w:hAnsi="Times New Roman" w:cs="Times New Roman"/>
          <w:color w:val="auto"/>
        </w:rPr>
        <w:t>《共识》编写组依据《共识》初稿设计专家函询问卷，问卷</w:t>
      </w:r>
      <w:proofErr w:type="gramStart"/>
      <w:r>
        <w:rPr>
          <w:rFonts w:ascii="Times New Roman" w:eastAsiaTheme="minorEastAsia" w:hAnsi="Times New Roman" w:cs="Times New Roman"/>
          <w:color w:val="auto"/>
        </w:rPr>
        <w:t>由</w:t>
      </w:r>
      <w:bookmarkStart w:id="49" w:name="OLE_LINK3"/>
      <w:r>
        <w:rPr>
          <w:rFonts w:ascii="Times New Roman" w:eastAsiaTheme="minorEastAsia" w:hAnsi="Times New Roman" w:cs="Times New Roman"/>
          <w:color w:val="auto"/>
        </w:rPr>
        <w:t>致</w:t>
      </w:r>
      <w:bookmarkEnd w:id="49"/>
      <w:r>
        <w:rPr>
          <w:rFonts w:ascii="Times New Roman" w:eastAsiaTheme="minorEastAsia" w:hAnsi="Times New Roman" w:cs="Times New Roman"/>
          <w:color w:val="auto"/>
        </w:rPr>
        <w:t>专家信</w:t>
      </w:r>
      <w:proofErr w:type="gramEnd"/>
      <w:r>
        <w:rPr>
          <w:rFonts w:ascii="Times New Roman" w:eastAsiaTheme="minorEastAsia" w:hAnsi="Times New Roman" w:cs="Times New Roman"/>
          <w:color w:val="auto"/>
        </w:rPr>
        <w:t>和问卷主体</w:t>
      </w:r>
      <w:r>
        <w:rPr>
          <w:rFonts w:ascii="Times New Roman" w:eastAsiaTheme="minorEastAsia" w:hAnsi="Times New Roman" w:cs="Times New Roman" w:hint="eastAsia"/>
          <w:color w:val="auto"/>
        </w:rPr>
        <w:t>2</w:t>
      </w:r>
      <w:r>
        <w:rPr>
          <w:rFonts w:ascii="Times New Roman" w:eastAsiaTheme="minorEastAsia" w:hAnsi="Times New Roman" w:cs="Times New Roman" w:hint="eastAsia"/>
          <w:color w:val="auto"/>
        </w:rPr>
        <w:t>个</w:t>
      </w:r>
      <w:r>
        <w:rPr>
          <w:rFonts w:ascii="Times New Roman" w:eastAsiaTheme="minorEastAsia" w:hAnsi="Times New Roman" w:cs="Times New Roman"/>
          <w:color w:val="auto"/>
        </w:rPr>
        <w:t>部分构成。</w:t>
      </w:r>
      <w:proofErr w:type="gramStart"/>
      <w:r>
        <w:rPr>
          <w:rFonts w:ascii="Times New Roman" w:eastAsiaTheme="minorEastAsia" w:hAnsi="Times New Roman" w:cs="Times New Roman"/>
          <w:color w:val="auto"/>
        </w:rPr>
        <w:t>致专家信</w:t>
      </w:r>
      <w:proofErr w:type="gramEnd"/>
      <w:r>
        <w:rPr>
          <w:rFonts w:ascii="Times New Roman" w:eastAsiaTheme="minorEastAsia" w:hAnsi="Times New Roman" w:cs="Times New Roman"/>
          <w:color w:val="auto"/>
        </w:rPr>
        <w:t>阐述了《共识》撰写的政策背景、目标以及函询流程；问卷主体涵盖</w:t>
      </w:r>
      <w:r>
        <w:rPr>
          <w:rFonts w:ascii="Times New Roman" w:eastAsiaTheme="minorEastAsia" w:hAnsi="Times New Roman" w:cs="Times New Roman" w:hint="eastAsia"/>
          <w:color w:val="auto"/>
        </w:rPr>
        <w:t>《</w:t>
      </w:r>
      <w:r>
        <w:rPr>
          <w:rFonts w:ascii="Times New Roman" w:eastAsiaTheme="minorEastAsia" w:hAnsi="Times New Roman" w:cs="Times New Roman"/>
          <w:color w:val="auto"/>
        </w:rPr>
        <w:t>共识</w:t>
      </w:r>
      <w:r>
        <w:rPr>
          <w:rFonts w:ascii="Times New Roman" w:eastAsiaTheme="minorEastAsia" w:hAnsi="Times New Roman" w:cs="Times New Roman" w:hint="eastAsia"/>
          <w:color w:val="auto"/>
        </w:rPr>
        <w:t>》</w:t>
      </w:r>
      <w:r>
        <w:rPr>
          <w:rFonts w:ascii="Times New Roman" w:eastAsiaTheme="minorEastAsia" w:hAnsi="Times New Roman" w:cs="Times New Roman"/>
          <w:color w:val="auto"/>
        </w:rPr>
        <w:t>函询表、专家基本信息表、判断依据及熟悉程度调查表。</w:t>
      </w:r>
      <w:r>
        <w:rPr>
          <w:rFonts w:ascii="Times New Roman" w:eastAsiaTheme="minorEastAsia" w:hAnsi="Times New Roman" w:cs="Times New Roman" w:hint="eastAsia"/>
          <w:color w:val="auto"/>
        </w:rPr>
        <w:t>其中</w:t>
      </w:r>
      <w:r>
        <w:rPr>
          <w:rFonts w:ascii="Times New Roman" w:eastAsiaTheme="minorEastAsia" w:hAnsi="Times New Roman" w:cs="Times New Roman"/>
          <w:color w:val="auto"/>
        </w:rPr>
        <w:t>共识函询表包含各条目的重要性、可行性评价</w:t>
      </w:r>
      <w:r>
        <w:rPr>
          <w:rFonts w:ascii="Times New Roman" w:eastAsiaTheme="minorEastAsia" w:hAnsi="Times New Roman" w:cs="Times New Roman" w:hint="eastAsia"/>
          <w:color w:val="auto"/>
        </w:rPr>
        <w:t>及</w:t>
      </w:r>
      <w:r>
        <w:rPr>
          <w:rFonts w:ascii="Times New Roman" w:eastAsiaTheme="minorEastAsia" w:hAnsi="Times New Roman" w:cs="Times New Roman"/>
          <w:color w:val="auto"/>
        </w:rPr>
        <w:t>对应</w:t>
      </w:r>
      <w:r>
        <w:rPr>
          <w:rFonts w:ascii="Times New Roman" w:eastAsiaTheme="minorEastAsia" w:hAnsi="Times New Roman" w:cs="Times New Roman" w:hint="eastAsia"/>
          <w:color w:val="auto"/>
        </w:rPr>
        <w:t>的</w:t>
      </w:r>
      <w:r>
        <w:rPr>
          <w:rFonts w:ascii="Times New Roman" w:eastAsiaTheme="minorEastAsia" w:hAnsi="Times New Roman" w:cs="Times New Roman"/>
          <w:color w:val="auto"/>
        </w:rPr>
        <w:t>修订意见，运用</w:t>
      </w:r>
      <w:r>
        <w:rPr>
          <w:rFonts w:ascii="Times New Roman" w:eastAsiaTheme="minorEastAsia" w:hAnsi="Times New Roman" w:cs="Times New Roman"/>
          <w:color w:val="auto"/>
        </w:rPr>
        <w:t>Likert 5</w:t>
      </w:r>
      <w:r>
        <w:rPr>
          <w:rFonts w:ascii="Times New Roman" w:eastAsiaTheme="minorEastAsia" w:hAnsi="Times New Roman" w:cs="Times New Roman"/>
          <w:color w:val="auto"/>
        </w:rPr>
        <w:t>级评分法进行重要性评分，</w:t>
      </w:r>
      <w:r>
        <w:rPr>
          <w:rFonts w:ascii="Times New Roman" w:eastAsiaTheme="minorEastAsia" w:hAnsi="Times New Roman" w:cs="Times New Roman" w:hint="eastAsia"/>
          <w:color w:val="auto"/>
        </w:rPr>
        <w:t>从</w:t>
      </w:r>
      <w:r>
        <w:rPr>
          <w:rFonts w:ascii="Times New Roman" w:eastAsiaTheme="minorEastAsia" w:hAnsi="Times New Roman" w:cs="Times New Roman"/>
          <w:color w:val="FF0000"/>
        </w:rPr>
        <w:t>“</w:t>
      </w:r>
      <w:r>
        <w:rPr>
          <w:rFonts w:ascii="Times New Roman" w:eastAsiaTheme="minorEastAsia" w:hAnsi="Times New Roman" w:cs="Times New Roman"/>
          <w:color w:val="auto"/>
        </w:rPr>
        <w:t>非常不重要</w:t>
      </w:r>
      <w:r>
        <w:rPr>
          <w:rFonts w:ascii="Times New Roman" w:eastAsiaTheme="minorEastAsia" w:hAnsi="Times New Roman" w:cs="Times New Roman"/>
          <w:color w:val="FF0000"/>
        </w:rPr>
        <w:t>”</w:t>
      </w:r>
      <w:r>
        <w:rPr>
          <w:rFonts w:ascii="Times New Roman" w:eastAsiaTheme="minorEastAsia" w:hAnsi="Times New Roman" w:cs="Times New Roman"/>
          <w:color w:val="auto"/>
        </w:rPr>
        <w:t>到</w:t>
      </w:r>
      <w:r>
        <w:rPr>
          <w:rFonts w:ascii="Times New Roman" w:eastAsiaTheme="minorEastAsia" w:hAnsi="Times New Roman" w:cs="Times New Roman"/>
          <w:color w:val="FF0000"/>
        </w:rPr>
        <w:t>“</w:t>
      </w:r>
      <w:r>
        <w:rPr>
          <w:rFonts w:ascii="Times New Roman" w:eastAsiaTheme="minorEastAsia" w:hAnsi="Times New Roman" w:cs="Times New Roman"/>
          <w:color w:val="auto"/>
        </w:rPr>
        <w:t>非常重要</w:t>
      </w:r>
      <w:r>
        <w:rPr>
          <w:rFonts w:ascii="Times New Roman" w:eastAsiaTheme="minorEastAsia" w:hAnsi="Times New Roman" w:cs="Times New Roman"/>
          <w:color w:val="FF0000"/>
        </w:rPr>
        <w:t>”</w:t>
      </w:r>
      <w:r>
        <w:rPr>
          <w:rFonts w:ascii="Times New Roman" w:eastAsiaTheme="minorEastAsia" w:hAnsi="Times New Roman" w:cs="Times New Roman"/>
          <w:color w:val="auto"/>
        </w:rPr>
        <w:t>，</w:t>
      </w:r>
      <w:r>
        <w:rPr>
          <w:rFonts w:ascii="Times New Roman" w:eastAsiaTheme="minorEastAsia" w:hAnsi="Times New Roman" w:cs="Times New Roman" w:hint="eastAsia"/>
          <w:color w:val="auto"/>
        </w:rPr>
        <w:t>依次</w:t>
      </w:r>
      <w:r>
        <w:rPr>
          <w:rFonts w:ascii="Times New Roman" w:eastAsiaTheme="minorEastAsia" w:hAnsi="Times New Roman" w:cs="Times New Roman"/>
          <w:color w:val="auto"/>
        </w:rPr>
        <w:t>赋值</w:t>
      </w:r>
      <w:r>
        <w:rPr>
          <w:rFonts w:ascii="Times New Roman" w:eastAsiaTheme="minorEastAsia" w:hAnsi="Times New Roman" w:cs="Times New Roman"/>
          <w:color w:val="auto"/>
        </w:rPr>
        <w:t xml:space="preserve"> </w:t>
      </w:r>
      <w:r>
        <w:rPr>
          <w:rFonts w:ascii="Times New Roman" w:eastAsiaTheme="minorEastAsia" w:hAnsi="Times New Roman" w:cs="Times New Roman" w:hint="eastAsia"/>
          <w:color w:val="auto"/>
        </w:rPr>
        <w:t>为</w:t>
      </w:r>
      <w:r>
        <w:rPr>
          <w:rFonts w:ascii="Times New Roman" w:eastAsiaTheme="minorEastAsia" w:hAnsi="Times New Roman" w:cs="Times New Roman"/>
          <w:color w:val="auto"/>
        </w:rPr>
        <w:t>1~5</w:t>
      </w:r>
      <w:r>
        <w:rPr>
          <w:rFonts w:ascii="Times New Roman" w:eastAsiaTheme="minorEastAsia" w:hAnsi="Times New Roman" w:cs="Times New Roman"/>
          <w:color w:val="auto"/>
        </w:rPr>
        <w:t>分。保留重要性评分</w:t>
      </w:r>
      <w:r>
        <w:rPr>
          <w:rFonts w:ascii="Times New Roman" w:eastAsiaTheme="minorEastAsia" w:hAnsi="Times New Roman" w:cs="Times New Roman"/>
          <w:color w:val="auto"/>
        </w:rPr>
        <w:t>&gt;3.50</w:t>
      </w:r>
      <w:r>
        <w:rPr>
          <w:rFonts w:ascii="Times New Roman" w:eastAsiaTheme="minorEastAsia" w:hAnsi="Times New Roman" w:cs="Times New Roman"/>
          <w:color w:val="auto"/>
        </w:rPr>
        <w:t>分且变异系数</w:t>
      </w:r>
      <w:r>
        <w:rPr>
          <w:rFonts w:ascii="Times New Roman" w:eastAsiaTheme="minorEastAsia" w:hAnsi="Times New Roman" w:cs="Times New Roman"/>
          <w:color w:val="auto"/>
        </w:rPr>
        <w:t>&lt;0.25</w:t>
      </w:r>
      <w:r>
        <w:rPr>
          <w:rFonts w:ascii="Times New Roman" w:eastAsiaTheme="minorEastAsia" w:hAnsi="Times New Roman" w:cs="Times New Roman"/>
          <w:color w:val="auto"/>
        </w:rPr>
        <w:t>的指标。《共识》编写组共开展</w:t>
      </w:r>
      <w:r>
        <w:rPr>
          <w:rFonts w:ascii="Times New Roman" w:eastAsiaTheme="minorEastAsia" w:hAnsi="Times New Roman" w:cs="Times New Roman"/>
          <w:color w:val="auto"/>
        </w:rPr>
        <w:t>2</w:t>
      </w:r>
      <w:r>
        <w:rPr>
          <w:rFonts w:ascii="Times New Roman" w:eastAsiaTheme="minorEastAsia" w:hAnsi="Times New Roman" w:cs="Times New Roman"/>
          <w:color w:val="auto"/>
        </w:rPr>
        <w:t>轮专家函询，通过问卷星发放问卷，每轮函询</w:t>
      </w:r>
      <w:r>
        <w:rPr>
          <w:rFonts w:ascii="Times New Roman" w:eastAsiaTheme="minorEastAsia" w:hAnsi="Times New Roman" w:cs="Times New Roman" w:hint="eastAsia"/>
          <w:color w:val="auto"/>
        </w:rPr>
        <w:t>均</w:t>
      </w:r>
      <w:r>
        <w:rPr>
          <w:rFonts w:ascii="Times New Roman" w:eastAsiaTheme="minorEastAsia" w:hAnsi="Times New Roman" w:cs="Times New Roman"/>
          <w:color w:val="auto"/>
        </w:rPr>
        <w:t>于</w:t>
      </w:r>
      <w:r>
        <w:rPr>
          <w:rFonts w:ascii="Times New Roman" w:eastAsiaTheme="minorEastAsia" w:hAnsi="Times New Roman" w:cs="Times New Roman" w:hint="eastAsia"/>
          <w:color w:val="auto"/>
        </w:rPr>
        <w:t>问卷发放后</w:t>
      </w:r>
      <w:sdt>
        <w:sdtPr>
          <w:alias w:val="单位间隙"/>
          <w:tag w:val="formattag_auto"/>
          <w:id w:val="1062756"/>
        </w:sdtPr>
        <w:sdtContent>
          <w:bookmarkStart w:id="50" w:name="bkFormat1062756"/>
          <w:r>
            <w:rPr>
              <w:rFonts w:ascii="Times New Roman" w:eastAsiaTheme="minorEastAsia" w:hAnsi="Times New Roman" w:cs="Times New Roman"/>
              <w:color w:val="FF0000"/>
            </w:rPr>
            <w:t>14 d</w:t>
          </w:r>
          <w:bookmarkEnd w:id="50"/>
        </w:sdtContent>
      </w:sdt>
      <w:r>
        <w:rPr>
          <w:rFonts w:ascii="Times New Roman" w:eastAsiaTheme="minorEastAsia" w:hAnsi="Times New Roman" w:cs="Times New Roman"/>
          <w:color w:val="auto"/>
        </w:rPr>
        <w:t>内收回</w:t>
      </w:r>
      <w:r>
        <w:rPr>
          <w:rFonts w:ascii="Times New Roman" w:eastAsiaTheme="minorEastAsia" w:hAnsi="Times New Roman" w:cs="Times New Roman" w:hint="eastAsia"/>
          <w:color w:val="auto"/>
        </w:rPr>
        <w:t>函询</w:t>
      </w:r>
      <w:r>
        <w:rPr>
          <w:rFonts w:ascii="Times New Roman" w:eastAsiaTheme="minorEastAsia" w:hAnsi="Times New Roman" w:cs="Times New Roman"/>
          <w:color w:val="auto"/>
        </w:rPr>
        <w:t>问</w:t>
      </w:r>
      <w:r>
        <w:rPr>
          <w:rFonts w:ascii="Times New Roman" w:eastAsiaTheme="minorEastAsia" w:hAnsi="Times New Roman" w:cs="Times New Roman"/>
          <w:color w:val="auto"/>
          <w:highlight w:val="yellow"/>
        </w:rPr>
        <w:t>卷</w:t>
      </w:r>
      <w:r>
        <w:rPr>
          <w:rFonts w:ascii="Times New Roman" w:eastAsiaTheme="minorEastAsia" w:hAnsi="Times New Roman" w:cs="Times New Roman"/>
          <w:color w:val="auto"/>
        </w:rPr>
        <w:t>。本研究经天津医科大学总医院空港医院伦理委员会审查（</w:t>
      </w:r>
      <w:r>
        <w:rPr>
          <w:rFonts w:ascii="Times New Roman" w:eastAsiaTheme="minorEastAsia" w:hAnsi="Times New Roman" w:cs="Times New Roman"/>
          <w:color w:val="auto"/>
        </w:rPr>
        <w:t>IRB-2025-014-01</w:t>
      </w:r>
      <w:r>
        <w:rPr>
          <w:rFonts w:ascii="Times New Roman" w:eastAsiaTheme="minorEastAsia" w:hAnsi="Times New Roman" w:cs="Times New Roman"/>
          <w:color w:val="auto"/>
        </w:rPr>
        <w:t>）。</w:t>
      </w:r>
    </w:p>
    <w:p w14:paraId="33EC2D41" w14:textId="014CB6E6" w:rsidR="000B4D37" w:rsidRDefault="00116AC7">
      <w:pPr>
        <w:pStyle w:val="41"/>
        <w:spacing w:line="360" w:lineRule="auto"/>
        <w:ind w:firstLine="422"/>
        <w:rPr>
          <w:rFonts w:ascii="Times New Roman" w:eastAsiaTheme="minorEastAsia" w:hAnsi="Times New Roman" w:cs="Times New Roman"/>
          <w:color w:val="auto"/>
        </w:rPr>
      </w:pPr>
      <w:r>
        <w:rPr>
          <w:rFonts w:ascii="Times New Roman" w:eastAsiaTheme="minorEastAsia" w:hAnsi="Times New Roman" w:cs="Times New Roman"/>
          <w:b/>
          <w:color w:val="auto"/>
        </w:rPr>
        <w:t>7.</w:t>
      </w:r>
      <w:r>
        <w:rPr>
          <w:rFonts w:ascii="Times New Roman" w:eastAsiaTheme="minorEastAsia" w:hAnsi="Times New Roman" w:cs="Times New Roman"/>
          <w:b/>
          <w:color w:val="auto"/>
        </w:rPr>
        <w:t>召开专家论证会：</w:t>
      </w:r>
      <w:r>
        <w:rPr>
          <w:rFonts w:ascii="Times New Roman" w:eastAsiaTheme="minorEastAsia" w:hAnsi="Times New Roman" w:cs="Times New Roman" w:hint="eastAsia"/>
          <w:color w:val="auto"/>
        </w:rPr>
        <w:t>2</w:t>
      </w:r>
      <w:r>
        <w:rPr>
          <w:rFonts w:ascii="Times New Roman" w:eastAsiaTheme="minorEastAsia" w:hAnsi="Times New Roman" w:cs="Times New Roman"/>
          <w:color w:val="auto"/>
        </w:rPr>
        <w:t>轮函询结束后，整理分析专家意见并召开</w:t>
      </w:r>
      <w:r>
        <w:rPr>
          <w:rFonts w:ascii="Times New Roman" w:eastAsiaTheme="minorEastAsia" w:hAnsi="Times New Roman" w:cs="Times New Roman"/>
          <w:color w:val="auto"/>
        </w:rPr>
        <w:t>3</w:t>
      </w:r>
      <w:r>
        <w:rPr>
          <w:rFonts w:ascii="Times New Roman" w:eastAsiaTheme="minorEastAsia" w:hAnsi="Times New Roman" w:cs="Times New Roman"/>
          <w:color w:val="auto"/>
        </w:rPr>
        <w:t>轮专家论证会。第</w:t>
      </w:r>
      <w:r>
        <w:rPr>
          <w:rFonts w:ascii="Times New Roman" w:eastAsiaTheme="minorEastAsia" w:hAnsi="Times New Roman" w:cs="Times New Roman"/>
          <w:color w:val="auto"/>
        </w:rPr>
        <w:t>1</w:t>
      </w:r>
      <w:r>
        <w:rPr>
          <w:rFonts w:ascii="Times New Roman" w:eastAsiaTheme="minorEastAsia" w:hAnsi="Times New Roman" w:cs="Times New Roman"/>
          <w:color w:val="auto"/>
        </w:rPr>
        <w:t>轮专家论证会中，专家对共识条目的可行性、适宜性、临床意义和有效性进行讨论。同时，专家对共识条目的推荐强度进行表决投票，见表</w:t>
      </w:r>
      <w:r>
        <w:rPr>
          <w:rFonts w:ascii="Times New Roman" w:eastAsiaTheme="minorEastAsia" w:hAnsi="Times New Roman" w:cs="Times New Roman"/>
          <w:color w:val="auto"/>
        </w:rPr>
        <w:t>1</w:t>
      </w:r>
      <w:r>
        <w:rPr>
          <w:rFonts w:ascii="Times New Roman" w:eastAsiaTheme="minorEastAsia" w:hAnsi="Times New Roman" w:cs="Times New Roman"/>
          <w:color w:val="auto"/>
        </w:rPr>
        <w:t>。其中</w:t>
      </w:r>
      <w:r>
        <w:rPr>
          <w:rFonts w:ascii="Times New Roman" w:eastAsiaTheme="minorEastAsia" w:hAnsi="Times New Roman" w:cs="Times New Roman"/>
          <w:color w:val="auto"/>
        </w:rPr>
        <w:t>1</w:t>
      </w:r>
      <w:r>
        <w:rPr>
          <w:rFonts w:ascii="Times New Roman" w:eastAsiaTheme="minorEastAsia" w:hAnsi="Times New Roman" w:cs="Times New Roman"/>
          <w:color w:val="auto"/>
        </w:rPr>
        <w:t>、</w:t>
      </w:r>
      <w:r>
        <w:rPr>
          <w:rFonts w:ascii="Times New Roman" w:eastAsiaTheme="minorEastAsia" w:hAnsi="Times New Roman" w:cs="Times New Roman"/>
          <w:color w:val="auto"/>
        </w:rPr>
        <w:t>2</w:t>
      </w:r>
      <w:r>
        <w:rPr>
          <w:rFonts w:ascii="Times New Roman" w:eastAsiaTheme="minorEastAsia" w:hAnsi="Times New Roman" w:cs="Times New Roman"/>
          <w:color w:val="auto"/>
        </w:rPr>
        <w:t>、</w:t>
      </w:r>
      <w:r>
        <w:rPr>
          <w:rFonts w:ascii="Times New Roman" w:eastAsiaTheme="minorEastAsia" w:hAnsi="Times New Roman" w:cs="Times New Roman"/>
          <w:color w:val="auto"/>
        </w:rPr>
        <w:t>-1</w:t>
      </w:r>
      <w:r>
        <w:rPr>
          <w:rFonts w:ascii="Times New Roman" w:eastAsiaTheme="minorEastAsia" w:hAnsi="Times New Roman" w:cs="Times New Roman"/>
          <w:color w:val="auto"/>
        </w:rPr>
        <w:t>、</w:t>
      </w:r>
      <w:r>
        <w:rPr>
          <w:rFonts w:ascii="Times New Roman" w:eastAsiaTheme="minorEastAsia" w:hAnsi="Times New Roman" w:cs="Times New Roman"/>
          <w:color w:val="auto"/>
        </w:rPr>
        <w:t>-2</w:t>
      </w:r>
      <w:r>
        <w:rPr>
          <w:rFonts w:ascii="Times New Roman" w:eastAsiaTheme="minorEastAsia" w:hAnsi="Times New Roman" w:cs="Times New Roman"/>
          <w:color w:val="auto"/>
        </w:rPr>
        <w:t>分的单项票数</w:t>
      </w:r>
      <w:r>
        <w:rPr>
          <w:rFonts w:ascii="Times New Roman" w:eastAsiaTheme="minorEastAsia" w:hAnsi="Times New Roman" w:cs="Times New Roman"/>
          <w:color w:val="auto"/>
        </w:rPr>
        <w:t>&gt;50%</w:t>
      </w:r>
      <w:r>
        <w:rPr>
          <w:rFonts w:ascii="Times New Roman" w:eastAsiaTheme="minorEastAsia" w:hAnsi="Times New Roman" w:cs="Times New Roman"/>
          <w:color w:val="auto"/>
        </w:rPr>
        <w:t>，视为达成共识，直接确定推荐方向和强度；正分（</w:t>
      </w:r>
      <w:r>
        <w:rPr>
          <w:rFonts w:ascii="Times New Roman" w:eastAsiaTheme="minorEastAsia" w:hAnsi="Times New Roman" w:cs="Times New Roman"/>
          <w:color w:val="auto"/>
        </w:rPr>
        <w:t>1</w:t>
      </w:r>
      <w:r>
        <w:rPr>
          <w:rFonts w:ascii="Times New Roman" w:eastAsiaTheme="minorEastAsia" w:hAnsi="Times New Roman" w:cs="Times New Roman" w:hint="eastAsia"/>
          <w:color w:val="auto"/>
        </w:rPr>
        <w:t>、</w:t>
      </w:r>
      <w:r>
        <w:rPr>
          <w:rFonts w:ascii="Times New Roman" w:eastAsiaTheme="minorEastAsia" w:hAnsi="Times New Roman" w:cs="Times New Roman"/>
          <w:color w:val="auto"/>
        </w:rPr>
        <w:t>2</w:t>
      </w:r>
      <w:r>
        <w:rPr>
          <w:rFonts w:ascii="Times New Roman" w:eastAsiaTheme="minorEastAsia" w:hAnsi="Times New Roman" w:cs="Times New Roman" w:hint="eastAsia"/>
          <w:color w:val="auto"/>
        </w:rPr>
        <w:t>分</w:t>
      </w:r>
      <w:r>
        <w:rPr>
          <w:rFonts w:ascii="Times New Roman" w:eastAsiaTheme="minorEastAsia" w:hAnsi="Times New Roman" w:cs="Times New Roman"/>
          <w:color w:val="auto"/>
        </w:rPr>
        <w:t>）或负</w:t>
      </w:r>
      <w:r w:rsidR="00E5162E" w:rsidRPr="00E5162E">
        <w:rPr>
          <w:rFonts w:ascii="Times New Roman" w:eastAsiaTheme="minorEastAsia" w:hAnsi="Times New Roman" w:cs="Times New Roman" w:hint="eastAsia"/>
          <w:color w:val="auto"/>
        </w:rPr>
        <w:t>分（</w:t>
      </w:r>
      <w:r>
        <w:rPr>
          <w:rFonts w:ascii="Times New Roman" w:eastAsiaTheme="minorEastAsia" w:hAnsi="Times New Roman" w:cs="Times New Roman"/>
          <w:color w:val="auto"/>
        </w:rPr>
        <w:t>-1</w:t>
      </w:r>
      <w:r>
        <w:rPr>
          <w:rFonts w:ascii="Times New Roman" w:eastAsiaTheme="minorEastAsia" w:hAnsi="Times New Roman" w:cs="Times New Roman" w:hint="eastAsia"/>
          <w:color w:val="auto"/>
        </w:rPr>
        <w:t>、</w:t>
      </w:r>
      <w:r>
        <w:rPr>
          <w:rFonts w:ascii="Times New Roman" w:eastAsiaTheme="minorEastAsia" w:hAnsi="Times New Roman" w:cs="Times New Roman"/>
          <w:color w:val="auto"/>
        </w:rPr>
        <w:t>-2</w:t>
      </w:r>
      <w:r>
        <w:rPr>
          <w:rFonts w:ascii="Times New Roman" w:eastAsiaTheme="minorEastAsia" w:hAnsi="Times New Roman" w:cs="Times New Roman" w:hint="eastAsia"/>
          <w:color w:val="auto"/>
        </w:rPr>
        <w:t>分</w:t>
      </w:r>
      <w:r>
        <w:rPr>
          <w:rFonts w:ascii="Times New Roman" w:eastAsiaTheme="minorEastAsia" w:hAnsi="Times New Roman" w:cs="Times New Roman"/>
          <w:color w:val="auto"/>
        </w:rPr>
        <w:t>）的总票数</w:t>
      </w:r>
      <w:r>
        <w:rPr>
          <w:rFonts w:ascii="Times New Roman" w:eastAsiaTheme="minorEastAsia" w:hAnsi="Times New Roman" w:cs="Times New Roman"/>
          <w:color w:val="auto"/>
        </w:rPr>
        <w:t>&gt;70%</w:t>
      </w:r>
      <w:r>
        <w:rPr>
          <w:rFonts w:ascii="Times New Roman" w:eastAsiaTheme="minorEastAsia" w:hAnsi="Times New Roman" w:cs="Times New Roman"/>
          <w:color w:val="auto"/>
        </w:rPr>
        <w:t>，也视为达成共识，可确定推荐方向，但推荐强度为弱；其余情况视为未达成共识。对于未达成共识的内容，请专家进行充分讨论，提出修改建议</w:t>
      </w:r>
      <w:r>
        <w:rPr>
          <w:rFonts w:ascii="Times New Roman" w:eastAsiaTheme="minorEastAsia" w:hAnsi="Times New Roman" w:cs="Times New Roman"/>
          <w:color w:val="auto"/>
          <w:vertAlign w:val="superscript"/>
        </w:rPr>
        <w:t>[17]</w:t>
      </w:r>
      <w:r>
        <w:rPr>
          <w:rFonts w:ascii="Times New Roman" w:eastAsiaTheme="minorEastAsia" w:hAnsi="Times New Roman" w:cs="Times New Roman"/>
          <w:color w:val="auto"/>
        </w:rPr>
        <w:t>。针对修改的内容，再</w:t>
      </w:r>
      <w:r>
        <w:rPr>
          <w:rFonts w:ascii="Times New Roman" w:eastAsiaTheme="minorEastAsia" w:hAnsi="Times New Roman" w:cs="Times New Roman" w:hint="eastAsia"/>
          <w:color w:val="auto"/>
        </w:rPr>
        <w:t>开展</w:t>
      </w:r>
      <w:r>
        <w:rPr>
          <w:rFonts w:ascii="Times New Roman" w:eastAsiaTheme="minorEastAsia" w:hAnsi="Times New Roman" w:cs="Times New Roman"/>
          <w:color w:val="auto"/>
        </w:rPr>
        <w:t>第</w:t>
      </w:r>
      <w:r>
        <w:rPr>
          <w:rFonts w:ascii="Times New Roman" w:eastAsiaTheme="minorEastAsia" w:hAnsi="Times New Roman" w:cs="Times New Roman"/>
          <w:color w:val="auto"/>
        </w:rPr>
        <w:t>2</w:t>
      </w:r>
      <w:r>
        <w:rPr>
          <w:rFonts w:ascii="Times New Roman" w:eastAsiaTheme="minorEastAsia" w:hAnsi="Times New Roman" w:cs="Times New Roman"/>
          <w:color w:val="auto"/>
        </w:rPr>
        <w:t>、</w:t>
      </w:r>
      <w:r>
        <w:rPr>
          <w:rFonts w:ascii="Times New Roman" w:eastAsiaTheme="minorEastAsia" w:hAnsi="Times New Roman" w:cs="Times New Roman"/>
          <w:color w:val="auto"/>
        </w:rPr>
        <w:t>3</w:t>
      </w:r>
      <w:r>
        <w:rPr>
          <w:rFonts w:ascii="Times New Roman" w:eastAsiaTheme="minorEastAsia" w:hAnsi="Times New Roman" w:cs="Times New Roman"/>
          <w:color w:val="auto"/>
        </w:rPr>
        <w:t>轮专家论证会，形成《共识》终稿。</w:t>
      </w:r>
    </w:p>
    <w:p w14:paraId="0690F09B" w14:textId="77777777" w:rsidR="000B4D37" w:rsidRDefault="00116AC7">
      <w:pPr>
        <w:pStyle w:val="afa"/>
        <w:spacing w:line="360" w:lineRule="auto"/>
        <w:ind w:firstLineChars="0" w:firstLine="0"/>
        <w:jc w:val="center"/>
        <w:rPr>
          <w:rFonts w:ascii="Times New Roman" w:eastAsiaTheme="minorEastAsia" w:hAnsi="Times New Roman" w:cs="Times New Roman"/>
          <w:color w:val="auto"/>
        </w:rPr>
      </w:pPr>
      <w:r>
        <w:rPr>
          <w:rFonts w:ascii="Times New Roman" w:eastAsiaTheme="minorEastAsia" w:hAnsi="Times New Roman" w:cs="Times New Roman"/>
          <w:color w:val="auto"/>
        </w:rPr>
        <w:t>表</w:t>
      </w:r>
      <w:r>
        <w:rPr>
          <w:rFonts w:ascii="Times New Roman" w:eastAsiaTheme="minorEastAsia" w:hAnsi="Times New Roman" w:cs="Times New Roman"/>
          <w:color w:val="auto"/>
        </w:rPr>
        <w:t>1</w:t>
      </w:r>
      <w:r>
        <w:rPr>
          <w:rFonts w:ascii="Times New Roman" w:eastAsiaTheme="minorEastAsia" w:hAnsi="Times New Roman" w:cs="Times New Roman"/>
          <w:color w:val="auto"/>
        </w:rPr>
        <w:t xml:space="preserve">　专家表决表</w:t>
      </w:r>
      <w:bookmarkStart w:id="51" w:name="pindex26"/>
      <w:bookmarkEnd w:id="51"/>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49"/>
        <w:gridCol w:w="1495"/>
        <w:gridCol w:w="1494"/>
        <w:gridCol w:w="2296"/>
        <w:gridCol w:w="1494"/>
        <w:gridCol w:w="1495"/>
      </w:tblGrid>
      <w:tr w:rsidR="000B4D37" w14:paraId="59112E45" w14:textId="77777777">
        <w:trPr>
          <w:trHeight w:val="293"/>
          <w:jc w:val="center"/>
        </w:trPr>
        <w:tc>
          <w:tcPr>
            <w:tcW w:w="1349" w:type="dxa"/>
            <w:vMerge w:val="restart"/>
            <w:tcMar>
              <w:top w:w="23" w:type="dxa"/>
              <w:left w:w="23" w:type="dxa"/>
              <w:bottom w:w="23" w:type="dxa"/>
              <w:right w:w="23" w:type="dxa"/>
            </w:tcMar>
            <w:vAlign w:val="center"/>
          </w:tcPr>
          <w:p w14:paraId="016B238F" w14:textId="77777777" w:rsidR="000B4D37" w:rsidRDefault="00116AC7">
            <w:pPr>
              <w:pStyle w:val="56"/>
              <w:spacing w:line="360" w:lineRule="auto"/>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项目</w:t>
            </w:r>
            <w:bookmarkStart w:id="52" w:name="FX_TBL_ID8000360C"/>
            <w:bookmarkEnd w:id="52"/>
          </w:p>
        </w:tc>
        <w:tc>
          <w:tcPr>
            <w:tcW w:w="8278" w:type="dxa"/>
            <w:gridSpan w:val="5"/>
            <w:tcMar>
              <w:top w:w="23" w:type="dxa"/>
              <w:left w:w="23" w:type="dxa"/>
              <w:bottom w:w="23" w:type="dxa"/>
              <w:right w:w="23" w:type="dxa"/>
            </w:tcMar>
            <w:vAlign w:val="center"/>
          </w:tcPr>
          <w:p w14:paraId="063FCFBD" w14:textId="77777777" w:rsidR="000B4D37" w:rsidRDefault="00116AC7">
            <w:pPr>
              <w:pStyle w:val="56"/>
              <w:spacing w:line="360" w:lineRule="auto"/>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推荐等级得分（分）</w:t>
            </w:r>
          </w:p>
        </w:tc>
      </w:tr>
      <w:tr w:rsidR="000B4D37" w14:paraId="5048110B" w14:textId="77777777">
        <w:trPr>
          <w:trHeight w:val="293"/>
          <w:jc w:val="center"/>
        </w:trPr>
        <w:tc>
          <w:tcPr>
            <w:tcW w:w="1349" w:type="dxa"/>
            <w:vMerge/>
            <w:tcMar>
              <w:top w:w="23" w:type="dxa"/>
              <w:left w:w="23" w:type="dxa"/>
              <w:bottom w:w="23" w:type="dxa"/>
              <w:right w:w="23" w:type="dxa"/>
            </w:tcMar>
            <w:vAlign w:val="center"/>
          </w:tcPr>
          <w:p w14:paraId="032903A4" w14:textId="77777777" w:rsidR="000B4D37" w:rsidRDefault="000B4D37">
            <w:pPr>
              <w:spacing w:line="360" w:lineRule="auto"/>
              <w:rPr>
                <w:rFonts w:ascii="Times New Roman" w:cs="Times New Roman"/>
                <w:sz w:val="21"/>
                <w:szCs w:val="21"/>
              </w:rPr>
            </w:pPr>
          </w:p>
        </w:tc>
        <w:tc>
          <w:tcPr>
            <w:tcW w:w="1495" w:type="dxa"/>
            <w:tcMar>
              <w:top w:w="23" w:type="dxa"/>
              <w:left w:w="23" w:type="dxa"/>
              <w:bottom w:w="23" w:type="dxa"/>
              <w:right w:w="23" w:type="dxa"/>
            </w:tcMar>
            <w:vAlign w:val="center"/>
          </w:tcPr>
          <w:p w14:paraId="577D5463" w14:textId="77777777" w:rsidR="000B4D37" w:rsidRDefault="00116AC7">
            <w:pPr>
              <w:pStyle w:val="56"/>
              <w:spacing w:line="360" w:lineRule="auto"/>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1</w:t>
            </w:r>
          </w:p>
        </w:tc>
        <w:tc>
          <w:tcPr>
            <w:tcW w:w="1495" w:type="dxa"/>
            <w:tcMar>
              <w:top w:w="23" w:type="dxa"/>
              <w:left w:w="23" w:type="dxa"/>
              <w:bottom w:w="23" w:type="dxa"/>
              <w:right w:w="23" w:type="dxa"/>
            </w:tcMar>
            <w:vAlign w:val="center"/>
          </w:tcPr>
          <w:p w14:paraId="7E1B4171" w14:textId="77777777" w:rsidR="000B4D37" w:rsidRDefault="00116AC7">
            <w:pPr>
              <w:pStyle w:val="56"/>
              <w:spacing w:line="360" w:lineRule="auto"/>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2</w:t>
            </w:r>
          </w:p>
        </w:tc>
        <w:tc>
          <w:tcPr>
            <w:tcW w:w="2297" w:type="dxa"/>
            <w:tcMar>
              <w:top w:w="23" w:type="dxa"/>
              <w:left w:w="23" w:type="dxa"/>
              <w:bottom w:w="23" w:type="dxa"/>
              <w:right w:w="23" w:type="dxa"/>
            </w:tcMar>
            <w:vAlign w:val="center"/>
          </w:tcPr>
          <w:p w14:paraId="76AA76F8" w14:textId="77777777" w:rsidR="000B4D37" w:rsidRDefault="00116AC7">
            <w:pPr>
              <w:pStyle w:val="56"/>
              <w:spacing w:line="360" w:lineRule="auto"/>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0</w:t>
            </w:r>
          </w:p>
        </w:tc>
        <w:tc>
          <w:tcPr>
            <w:tcW w:w="1495" w:type="dxa"/>
            <w:tcMar>
              <w:top w:w="23" w:type="dxa"/>
              <w:left w:w="23" w:type="dxa"/>
              <w:bottom w:w="23" w:type="dxa"/>
              <w:right w:w="23" w:type="dxa"/>
            </w:tcMar>
            <w:vAlign w:val="center"/>
          </w:tcPr>
          <w:p w14:paraId="04A31018" w14:textId="77777777" w:rsidR="000B4D37" w:rsidRDefault="00116AC7">
            <w:pPr>
              <w:pStyle w:val="56"/>
              <w:spacing w:line="360" w:lineRule="auto"/>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-1</w:t>
            </w:r>
          </w:p>
        </w:tc>
        <w:tc>
          <w:tcPr>
            <w:tcW w:w="1495" w:type="dxa"/>
            <w:tcMar>
              <w:top w:w="23" w:type="dxa"/>
              <w:left w:w="23" w:type="dxa"/>
              <w:bottom w:w="23" w:type="dxa"/>
              <w:right w:w="23" w:type="dxa"/>
            </w:tcMar>
            <w:vAlign w:val="center"/>
          </w:tcPr>
          <w:p w14:paraId="7EAD0FE7" w14:textId="77777777" w:rsidR="000B4D37" w:rsidRDefault="00116AC7">
            <w:pPr>
              <w:pStyle w:val="56"/>
              <w:spacing w:line="360" w:lineRule="auto"/>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-2</w:t>
            </w:r>
          </w:p>
        </w:tc>
      </w:tr>
      <w:tr w:rsidR="000B4D37" w14:paraId="7D25AAC7" w14:textId="77777777">
        <w:trPr>
          <w:trHeight w:val="578"/>
          <w:jc w:val="center"/>
        </w:trPr>
        <w:tc>
          <w:tcPr>
            <w:tcW w:w="1349" w:type="dxa"/>
            <w:tcMar>
              <w:top w:w="23" w:type="dxa"/>
              <w:left w:w="23" w:type="dxa"/>
              <w:bottom w:w="23" w:type="dxa"/>
              <w:right w:w="23" w:type="dxa"/>
            </w:tcMar>
            <w:vAlign w:val="center"/>
          </w:tcPr>
          <w:p w14:paraId="77C2C436" w14:textId="77777777" w:rsidR="000B4D37" w:rsidRDefault="00116AC7">
            <w:pPr>
              <w:pStyle w:val="56"/>
              <w:spacing w:line="360" w:lineRule="auto"/>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干预措施的</w:t>
            </w:r>
          </w:p>
          <w:p w14:paraId="05EE3711" w14:textId="77777777" w:rsidR="000B4D37" w:rsidRDefault="00116AC7">
            <w:pPr>
              <w:pStyle w:val="56"/>
              <w:spacing w:line="360" w:lineRule="auto"/>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利弊权衡</w:t>
            </w:r>
          </w:p>
        </w:tc>
        <w:tc>
          <w:tcPr>
            <w:tcW w:w="1495" w:type="dxa"/>
            <w:tcMar>
              <w:top w:w="23" w:type="dxa"/>
              <w:left w:w="23" w:type="dxa"/>
              <w:bottom w:w="23" w:type="dxa"/>
              <w:right w:w="23" w:type="dxa"/>
            </w:tcMar>
            <w:vAlign w:val="center"/>
          </w:tcPr>
          <w:p w14:paraId="1EC34CF0" w14:textId="77777777" w:rsidR="000B4D37" w:rsidRDefault="00116AC7">
            <w:pPr>
              <w:pStyle w:val="56"/>
              <w:spacing w:line="360" w:lineRule="auto"/>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明显利大于弊</w:t>
            </w:r>
          </w:p>
        </w:tc>
        <w:tc>
          <w:tcPr>
            <w:tcW w:w="1495" w:type="dxa"/>
            <w:tcMar>
              <w:top w:w="23" w:type="dxa"/>
              <w:left w:w="23" w:type="dxa"/>
              <w:bottom w:w="23" w:type="dxa"/>
              <w:right w:w="23" w:type="dxa"/>
            </w:tcMar>
            <w:vAlign w:val="center"/>
          </w:tcPr>
          <w:p w14:paraId="456B4AC9" w14:textId="77777777" w:rsidR="000B4D37" w:rsidRDefault="00116AC7">
            <w:pPr>
              <w:pStyle w:val="56"/>
              <w:spacing w:line="360" w:lineRule="auto"/>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可能利大于弊</w:t>
            </w:r>
          </w:p>
        </w:tc>
        <w:tc>
          <w:tcPr>
            <w:tcW w:w="2297" w:type="dxa"/>
            <w:tcMar>
              <w:top w:w="23" w:type="dxa"/>
              <w:left w:w="23" w:type="dxa"/>
              <w:bottom w:w="23" w:type="dxa"/>
              <w:right w:w="23" w:type="dxa"/>
            </w:tcMar>
            <w:vAlign w:val="center"/>
          </w:tcPr>
          <w:p w14:paraId="4020D251" w14:textId="77777777" w:rsidR="000B4D37" w:rsidRDefault="00116AC7">
            <w:pPr>
              <w:pStyle w:val="56"/>
              <w:spacing w:line="360" w:lineRule="auto"/>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利弊相当或不确定可能弊</w:t>
            </w:r>
          </w:p>
        </w:tc>
        <w:tc>
          <w:tcPr>
            <w:tcW w:w="1495" w:type="dxa"/>
            <w:tcMar>
              <w:top w:w="23" w:type="dxa"/>
              <w:left w:w="23" w:type="dxa"/>
              <w:bottom w:w="23" w:type="dxa"/>
              <w:right w:w="23" w:type="dxa"/>
            </w:tcMar>
            <w:vAlign w:val="center"/>
          </w:tcPr>
          <w:p w14:paraId="46314A56" w14:textId="77777777" w:rsidR="000B4D37" w:rsidRDefault="00116AC7">
            <w:pPr>
              <w:pStyle w:val="56"/>
              <w:spacing w:line="360" w:lineRule="auto"/>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可能</w:t>
            </w:r>
            <w:proofErr w:type="gramStart"/>
            <w:r>
              <w:rPr>
                <w:rFonts w:ascii="Times New Roman" w:eastAsiaTheme="minorEastAsia" w:hAnsi="Times New Roman" w:cs="Times New Roman"/>
                <w:color w:val="auto"/>
                <w:sz w:val="21"/>
                <w:szCs w:val="21"/>
              </w:rPr>
              <w:t>弊</w:t>
            </w:r>
            <w:proofErr w:type="gramEnd"/>
            <w:r>
              <w:rPr>
                <w:rFonts w:ascii="Times New Roman" w:eastAsiaTheme="minorEastAsia" w:hAnsi="Times New Roman" w:cs="Times New Roman"/>
                <w:color w:val="auto"/>
                <w:sz w:val="21"/>
                <w:szCs w:val="21"/>
              </w:rPr>
              <w:t>大于利</w:t>
            </w:r>
          </w:p>
        </w:tc>
        <w:tc>
          <w:tcPr>
            <w:tcW w:w="1495" w:type="dxa"/>
            <w:tcMar>
              <w:top w:w="23" w:type="dxa"/>
              <w:left w:w="23" w:type="dxa"/>
              <w:bottom w:w="23" w:type="dxa"/>
              <w:right w:w="23" w:type="dxa"/>
            </w:tcMar>
            <w:vAlign w:val="center"/>
          </w:tcPr>
          <w:p w14:paraId="6BFDA812" w14:textId="77777777" w:rsidR="000B4D37" w:rsidRDefault="00116AC7">
            <w:pPr>
              <w:pStyle w:val="56"/>
              <w:spacing w:line="360" w:lineRule="auto"/>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明显</w:t>
            </w:r>
            <w:proofErr w:type="gramStart"/>
            <w:r>
              <w:rPr>
                <w:rFonts w:ascii="Times New Roman" w:eastAsiaTheme="minorEastAsia" w:hAnsi="Times New Roman" w:cs="Times New Roman"/>
                <w:color w:val="auto"/>
                <w:sz w:val="21"/>
                <w:szCs w:val="21"/>
              </w:rPr>
              <w:t>弊</w:t>
            </w:r>
            <w:proofErr w:type="gramEnd"/>
            <w:r>
              <w:rPr>
                <w:rFonts w:ascii="Times New Roman" w:eastAsiaTheme="minorEastAsia" w:hAnsi="Times New Roman" w:cs="Times New Roman"/>
                <w:color w:val="auto"/>
                <w:sz w:val="21"/>
                <w:szCs w:val="21"/>
              </w:rPr>
              <w:t>大于利</w:t>
            </w:r>
          </w:p>
        </w:tc>
      </w:tr>
      <w:tr w:rsidR="000B4D37" w14:paraId="5A2E03A9" w14:textId="77777777">
        <w:trPr>
          <w:trHeight w:val="293"/>
          <w:jc w:val="center"/>
        </w:trPr>
        <w:tc>
          <w:tcPr>
            <w:tcW w:w="1349" w:type="dxa"/>
            <w:tcMar>
              <w:top w:w="23" w:type="dxa"/>
              <w:left w:w="23" w:type="dxa"/>
              <w:bottom w:w="23" w:type="dxa"/>
              <w:right w:w="23" w:type="dxa"/>
            </w:tcMar>
            <w:vAlign w:val="center"/>
          </w:tcPr>
          <w:p w14:paraId="29159865" w14:textId="77777777" w:rsidR="000B4D37" w:rsidRDefault="00116AC7">
            <w:pPr>
              <w:pStyle w:val="56"/>
              <w:spacing w:line="360" w:lineRule="auto"/>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推荐意见</w:t>
            </w:r>
          </w:p>
        </w:tc>
        <w:tc>
          <w:tcPr>
            <w:tcW w:w="1495" w:type="dxa"/>
            <w:tcMar>
              <w:top w:w="23" w:type="dxa"/>
              <w:left w:w="23" w:type="dxa"/>
              <w:bottom w:w="23" w:type="dxa"/>
              <w:right w:w="23" w:type="dxa"/>
            </w:tcMar>
            <w:vAlign w:val="center"/>
          </w:tcPr>
          <w:p w14:paraId="3C841729" w14:textId="77777777" w:rsidR="000B4D37" w:rsidRDefault="00116AC7">
            <w:pPr>
              <w:pStyle w:val="56"/>
              <w:spacing w:line="360" w:lineRule="auto"/>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强推荐</w:t>
            </w:r>
          </w:p>
        </w:tc>
        <w:tc>
          <w:tcPr>
            <w:tcW w:w="1495" w:type="dxa"/>
            <w:tcMar>
              <w:top w:w="23" w:type="dxa"/>
              <w:left w:w="23" w:type="dxa"/>
              <w:bottom w:w="23" w:type="dxa"/>
              <w:right w:w="23" w:type="dxa"/>
            </w:tcMar>
            <w:vAlign w:val="center"/>
          </w:tcPr>
          <w:p w14:paraId="327949C6" w14:textId="77777777" w:rsidR="000B4D37" w:rsidRDefault="00116AC7">
            <w:pPr>
              <w:pStyle w:val="56"/>
              <w:spacing w:line="360" w:lineRule="auto"/>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弱推荐</w:t>
            </w:r>
          </w:p>
        </w:tc>
        <w:tc>
          <w:tcPr>
            <w:tcW w:w="2297" w:type="dxa"/>
            <w:tcMar>
              <w:top w:w="23" w:type="dxa"/>
              <w:left w:w="23" w:type="dxa"/>
              <w:bottom w:w="23" w:type="dxa"/>
              <w:right w:w="23" w:type="dxa"/>
            </w:tcMar>
            <w:vAlign w:val="center"/>
          </w:tcPr>
          <w:p w14:paraId="72100E83" w14:textId="77777777" w:rsidR="000B4D37" w:rsidRDefault="00116AC7">
            <w:pPr>
              <w:pStyle w:val="56"/>
              <w:spacing w:line="360" w:lineRule="auto"/>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无明确推荐意见</w:t>
            </w:r>
          </w:p>
        </w:tc>
        <w:tc>
          <w:tcPr>
            <w:tcW w:w="1495" w:type="dxa"/>
            <w:tcMar>
              <w:top w:w="23" w:type="dxa"/>
              <w:left w:w="23" w:type="dxa"/>
              <w:bottom w:w="23" w:type="dxa"/>
              <w:right w:w="23" w:type="dxa"/>
            </w:tcMar>
            <w:vAlign w:val="center"/>
          </w:tcPr>
          <w:p w14:paraId="6D09B2C5" w14:textId="77777777" w:rsidR="000B4D37" w:rsidRDefault="00116AC7">
            <w:pPr>
              <w:pStyle w:val="56"/>
              <w:spacing w:line="360" w:lineRule="auto"/>
              <w:rPr>
                <w:rFonts w:ascii="Times New Roman" w:eastAsiaTheme="minorEastAsia" w:hAnsi="Times New Roman" w:cs="Times New Roman"/>
                <w:color w:val="auto"/>
                <w:sz w:val="21"/>
                <w:szCs w:val="21"/>
              </w:rPr>
            </w:pPr>
            <w:proofErr w:type="gramStart"/>
            <w:r>
              <w:rPr>
                <w:rFonts w:ascii="Times New Roman" w:eastAsiaTheme="minorEastAsia" w:hAnsi="Times New Roman" w:cs="Times New Roman"/>
                <w:color w:val="auto"/>
                <w:sz w:val="21"/>
                <w:szCs w:val="21"/>
              </w:rPr>
              <w:t>弱不推荐</w:t>
            </w:r>
            <w:proofErr w:type="gramEnd"/>
          </w:p>
        </w:tc>
        <w:tc>
          <w:tcPr>
            <w:tcW w:w="1495" w:type="dxa"/>
            <w:tcMar>
              <w:top w:w="23" w:type="dxa"/>
              <w:left w:w="23" w:type="dxa"/>
              <w:bottom w:w="23" w:type="dxa"/>
              <w:right w:w="23" w:type="dxa"/>
            </w:tcMar>
            <w:vAlign w:val="center"/>
          </w:tcPr>
          <w:p w14:paraId="281C2116" w14:textId="77777777" w:rsidR="000B4D37" w:rsidRDefault="00116AC7">
            <w:pPr>
              <w:pStyle w:val="56"/>
              <w:spacing w:line="360" w:lineRule="auto"/>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强不推荐</w:t>
            </w:r>
          </w:p>
        </w:tc>
      </w:tr>
    </w:tbl>
    <w:p w14:paraId="324F4CDA" w14:textId="77777777" w:rsidR="000B4D37" w:rsidRDefault="00116AC7">
      <w:pPr>
        <w:pStyle w:val="41"/>
        <w:spacing w:line="360" w:lineRule="auto"/>
        <w:ind w:firstLine="422"/>
        <w:rPr>
          <w:rFonts w:ascii="Times New Roman" w:eastAsiaTheme="minorEastAsia" w:hAnsi="Times New Roman" w:cs="Times New Roman"/>
          <w:color w:val="auto"/>
        </w:rPr>
      </w:pPr>
      <w:r>
        <w:rPr>
          <w:rFonts w:ascii="Times New Roman" w:eastAsiaTheme="minorEastAsia" w:hAnsi="Times New Roman" w:cs="Times New Roman"/>
          <w:b/>
          <w:color w:val="auto"/>
        </w:rPr>
        <w:t>8.</w:t>
      </w:r>
      <w:r>
        <w:rPr>
          <w:rFonts w:ascii="Times New Roman" w:eastAsiaTheme="minorEastAsia" w:hAnsi="Times New Roman" w:cs="Times New Roman"/>
          <w:b/>
          <w:color w:val="auto"/>
        </w:rPr>
        <w:t>专家函询结果：</w:t>
      </w:r>
      <w:r>
        <w:rPr>
          <w:rFonts w:ascii="Times New Roman" w:eastAsiaTheme="minorEastAsia" w:hAnsi="Times New Roman" w:cs="Times New Roman"/>
          <w:color w:val="auto"/>
        </w:rPr>
        <w:t>2</w:t>
      </w:r>
      <w:r>
        <w:rPr>
          <w:rFonts w:ascii="Times New Roman" w:eastAsiaTheme="minorEastAsia" w:hAnsi="Times New Roman" w:cs="Times New Roman"/>
          <w:color w:val="auto"/>
        </w:rPr>
        <w:t>轮函询的专家积极系数</w:t>
      </w:r>
      <w:r>
        <w:rPr>
          <w:rFonts w:ascii="Times New Roman" w:eastAsiaTheme="minorEastAsia" w:hAnsi="Times New Roman" w:cs="Times New Roman" w:hint="eastAsia"/>
          <w:color w:val="auto"/>
        </w:rPr>
        <w:t>均</w:t>
      </w:r>
      <w:sdt>
        <w:sdtPr>
          <w:alias w:val="多余空格"/>
          <w:tag w:val="reviewtag_auto"/>
          <w:id w:val="1132231"/>
        </w:sdtPr>
        <w:sdtContent>
          <w:bookmarkStart w:id="53" w:name="bkReivew1132231"/>
          <w:r>
            <w:rPr>
              <w:rFonts w:ascii="Times New Roman" w:eastAsiaTheme="minorEastAsia" w:hAnsi="Times New Roman" w:cs="Times New Roman" w:hint="eastAsia"/>
              <w:color w:val="0072FF"/>
            </w:rPr>
            <w:t>为</w:t>
          </w:r>
          <w:r>
            <w:rPr>
              <w:rFonts w:ascii="Times New Roman" w:eastAsiaTheme="minorEastAsia" w:hAnsi="Times New Roman" w:cs="Times New Roman"/>
              <w:color w:val="0072FF"/>
            </w:rPr>
            <w:t xml:space="preserve"> 100</w:t>
          </w:r>
          <w:bookmarkEnd w:id="53"/>
        </w:sdtContent>
      </w:sdt>
      <w:r>
        <w:rPr>
          <w:rFonts w:ascii="Times New Roman" w:eastAsiaTheme="minorEastAsia" w:hAnsi="Times New Roman" w:cs="Times New Roman"/>
          <w:color w:val="auto"/>
        </w:rPr>
        <w:t>.00%</w:t>
      </w:r>
      <w:r>
        <w:rPr>
          <w:rFonts w:ascii="Times New Roman" w:eastAsiaTheme="minorEastAsia" w:hAnsi="Times New Roman" w:cs="Times New Roman"/>
          <w:color w:val="auto"/>
        </w:rPr>
        <w:t>（</w:t>
      </w:r>
      <w:r>
        <w:rPr>
          <w:rFonts w:ascii="Times New Roman" w:eastAsiaTheme="minorEastAsia" w:hAnsi="Times New Roman" w:cs="Times New Roman"/>
          <w:color w:val="auto"/>
        </w:rPr>
        <w:t>20/20</w:t>
      </w:r>
      <w:r>
        <w:rPr>
          <w:rFonts w:ascii="Times New Roman" w:eastAsiaTheme="minorEastAsia" w:hAnsi="Times New Roman" w:cs="Times New Roman"/>
          <w:color w:val="auto"/>
        </w:rPr>
        <w:t>）</w:t>
      </w:r>
      <w:r>
        <w:rPr>
          <w:rFonts w:ascii="Times New Roman" w:eastAsiaTheme="minorEastAsia" w:hAnsi="Times New Roman" w:cs="Times New Roman" w:hint="eastAsia"/>
          <w:color w:val="auto"/>
        </w:rPr>
        <w:t>；</w:t>
      </w:r>
      <w:r>
        <w:rPr>
          <w:rFonts w:ascii="Times New Roman" w:eastAsiaTheme="minorEastAsia" w:hAnsi="Times New Roman" w:cs="Times New Roman"/>
          <w:color w:val="auto"/>
        </w:rPr>
        <w:t>专家权威系数分别</w:t>
      </w:r>
      <w:sdt>
        <w:sdtPr>
          <w:alias w:val="多余空格"/>
          <w:tag w:val="reviewtag_auto"/>
          <w:id w:val="3160231"/>
        </w:sdtPr>
        <w:sdtContent>
          <w:bookmarkStart w:id="54" w:name="bkReivew3160231"/>
          <w:r>
            <w:rPr>
              <w:rFonts w:ascii="Times New Roman" w:eastAsiaTheme="minorEastAsia" w:hAnsi="Times New Roman" w:cs="Times New Roman"/>
              <w:color w:val="0072FF"/>
            </w:rPr>
            <w:t>是</w:t>
          </w:r>
          <w:r>
            <w:rPr>
              <w:rFonts w:ascii="Times New Roman" w:eastAsiaTheme="minorEastAsia" w:hAnsi="Times New Roman" w:cs="Times New Roman"/>
              <w:color w:val="0072FF"/>
            </w:rPr>
            <w:t xml:space="preserve"> 0</w:t>
          </w:r>
          <w:bookmarkEnd w:id="54"/>
        </w:sdtContent>
      </w:sdt>
      <w:r>
        <w:rPr>
          <w:rFonts w:ascii="Times New Roman" w:eastAsiaTheme="minorEastAsia" w:hAnsi="Times New Roman" w:cs="Times New Roman"/>
          <w:color w:val="auto"/>
        </w:rPr>
        <w:t>.890</w:t>
      </w:r>
      <w:r>
        <w:rPr>
          <w:rFonts w:ascii="Times New Roman" w:eastAsiaTheme="minorEastAsia" w:hAnsi="Times New Roman" w:cs="Times New Roman"/>
          <w:color w:val="auto"/>
        </w:rPr>
        <w:t>、</w:t>
      </w:r>
      <w:r>
        <w:rPr>
          <w:rFonts w:ascii="Times New Roman" w:eastAsiaTheme="minorEastAsia" w:hAnsi="Times New Roman" w:cs="Times New Roman"/>
          <w:color w:val="auto"/>
        </w:rPr>
        <w:t>0.911</w:t>
      </w:r>
      <w:r>
        <w:rPr>
          <w:rFonts w:ascii="Times New Roman" w:eastAsiaTheme="minorEastAsia" w:hAnsi="Times New Roman" w:cs="Times New Roman" w:hint="eastAsia"/>
          <w:color w:val="auto"/>
        </w:rPr>
        <w:t>；</w:t>
      </w:r>
      <w:r>
        <w:rPr>
          <w:rFonts w:ascii="Times New Roman" w:eastAsiaTheme="minorEastAsia" w:hAnsi="Times New Roman" w:cs="Times New Roman"/>
          <w:color w:val="auto"/>
        </w:rPr>
        <w:t>各条目的重要性得分</w:t>
      </w:r>
      <w:r>
        <w:rPr>
          <w:rFonts w:ascii="Times New Roman" w:eastAsiaTheme="minorEastAsia" w:hAnsi="Times New Roman" w:cs="Times New Roman" w:hint="eastAsia"/>
          <w:color w:val="auto"/>
        </w:rPr>
        <w:t>均</w:t>
      </w:r>
      <w:r>
        <w:rPr>
          <w:rFonts w:ascii="Times New Roman" w:eastAsiaTheme="minorEastAsia" w:hAnsi="Times New Roman" w:cs="Times New Roman"/>
          <w:color w:val="auto"/>
        </w:rPr>
        <w:t>＞</w:t>
      </w:r>
      <w:r>
        <w:rPr>
          <w:rFonts w:ascii="Times New Roman" w:eastAsiaTheme="minorEastAsia" w:hAnsi="Times New Roman" w:cs="Times New Roman"/>
          <w:color w:val="auto"/>
        </w:rPr>
        <w:t>3.50</w:t>
      </w:r>
      <w:r>
        <w:rPr>
          <w:rFonts w:ascii="Times New Roman" w:eastAsiaTheme="minorEastAsia" w:hAnsi="Times New Roman" w:cs="Times New Roman"/>
          <w:color w:val="auto"/>
        </w:rPr>
        <w:t>分</w:t>
      </w:r>
      <w:r>
        <w:rPr>
          <w:rFonts w:ascii="Times New Roman" w:eastAsiaTheme="minorEastAsia" w:hAnsi="Times New Roman" w:cs="Times New Roman" w:hint="eastAsia"/>
          <w:color w:val="auto"/>
        </w:rPr>
        <w:t>且</w:t>
      </w:r>
      <w:r>
        <w:rPr>
          <w:rFonts w:ascii="Times New Roman" w:eastAsiaTheme="minorEastAsia" w:hAnsi="Times New Roman" w:cs="Times New Roman"/>
          <w:color w:val="auto"/>
        </w:rPr>
        <w:t>变异系数＜</w:t>
      </w:r>
      <w:r>
        <w:rPr>
          <w:rFonts w:ascii="Times New Roman" w:eastAsiaTheme="minorEastAsia" w:hAnsi="Times New Roman" w:cs="Times New Roman"/>
          <w:color w:val="auto"/>
        </w:rPr>
        <w:t>0.25</w:t>
      </w:r>
      <w:r>
        <w:rPr>
          <w:rFonts w:ascii="Times New Roman" w:eastAsiaTheme="minorEastAsia" w:hAnsi="Times New Roman" w:cs="Times New Roman" w:hint="eastAsia"/>
          <w:color w:val="auto"/>
        </w:rPr>
        <w:t>；专家的</w:t>
      </w:r>
      <w:r>
        <w:rPr>
          <w:rFonts w:ascii="Times New Roman" w:eastAsiaTheme="minorEastAsia" w:hAnsi="Times New Roman" w:cs="Times New Roman"/>
          <w:color w:val="auto"/>
        </w:rPr>
        <w:t>肯德尔和谐系数分别</w:t>
      </w:r>
      <w:sdt>
        <w:sdtPr>
          <w:alias w:val="多余空格"/>
          <w:tag w:val="reviewtag_auto"/>
          <w:id w:val="2140516"/>
        </w:sdtPr>
        <w:sdtContent>
          <w:bookmarkStart w:id="55" w:name="bkReivew2140516"/>
          <w:r>
            <w:rPr>
              <w:rFonts w:ascii="Times New Roman" w:eastAsiaTheme="minorEastAsia" w:hAnsi="Times New Roman" w:cs="Times New Roman"/>
              <w:color w:val="0072FF"/>
            </w:rPr>
            <w:t>为</w:t>
          </w:r>
          <w:r>
            <w:rPr>
              <w:rFonts w:ascii="Times New Roman" w:eastAsiaTheme="minorEastAsia" w:hAnsi="Times New Roman" w:cs="Times New Roman"/>
              <w:color w:val="0072FF"/>
            </w:rPr>
            <w:t xml:space="preserve"> 0</w:t>
          </w:r>
          <w:bookmarkEnd w:id="55"/>
        </w:sdtContent>
      </w:sdt>
      <w:r>
        <w:rPr>
          <w:rFonts w:ascii="Times New Roman" w:eastAsiaTheme="minorEastAsia" w:hAnsi="Times New Roman" w:cs="Times New Roman"/>
          <w:color w:val="auto"/>
        </w:rPr>
        <w:t>.263</w:t>
      </w:r>
      <w:r>
        <w:rPr>
          <w:rFonts w:ascii="Times New Roman" w:eastAsiaTheme="minorEastAsia" w:hAnsi="Times New Roman" w:cs="Times New Roman"/>
          <w:color w:val="auto"/>
        </w:rPr>
        <w:t>、</w:t>
      </w:r>
      <w:r>
        <w:rPr>
          <w:rFonts w:ascii="Times New Roman" w:eastAsiaTheme="minorEastAsia" w:hAnsi="Times New Roman" w:cs="Times New Roman"/>
          <w:color w:val="auto"/>
        </w:rPr>
        <w:t>0.247</w:t>
      </w:r>
      <w:r>
        <w:rPr>
          <w:rFonts w:ascii="Times New Roman" w:eastAsiaTheme="minorEastAsia" w:hAnsi="Times New Roman" w:cs="Times New Roman"/>
          <w:color w:val="auto"/>
        </w:rPr>
        <w:t>（均</w:t>
      </w:r>
      <w:r>
        <w:rPr>
          <w:rFonts w:ascii="Times New Roman" w:eastAsiaTheme="minorEastAsia" w:hAnsi="Times New Roman" w:cs="Times New Roman"/>
          <w:i/>
          <w:color w:val="auto"/>
        </w:rPr>
        <w:t>P</w:t>
      </w:r>
      <w:r>
        <w:rPr>
          <w:rFonts w:ascii="Times New Roman" w:eastAsiaTheme="minorEastAsia" w:hAnsi="Times New Roman" w:cs="Times New Roman"/>
          <w:color w:val="auto"/>
        </w:rPr>
        <w:t>＜</w:t>
      </w:r>
      <w:r>
        <w:rPr>
          <w:rFonts w:ascii="Times New Roman" w:eastAsiaTheme="minorEastAsia" w:hAnsi="Times New Roman" w:cs="Times New Roman"/>
          <w:color w:val="auto"/>
        </w:rPr>
        <w:t xml:space="preserve"> 0.05</w:t>
      </w:r>
      <w:r>
        <w:rPr>
          <w:rFonts w:ascii="Times New Roman" w:eastAsiaTheme="minorEastAsia" w:hAnsi="Times New Roman" w:cs="Times New Roman"/>
          <w:color w:val="auto"/>
        </w:rPr>
        <w:t>），专家意见</w:t>
      </w:r>
      <w:r>
        <w:rPr>
          <w:rFonts w:ascii="Times New Roman" w:eastAsiaTheme="minorEastAsia" w:hAnsi="Times New Roman" w:cs="Times New Roman" w:hint="eastAsia"/>
          <w:color w:val="auto"/>
        </w:rPr>
        <w:t>基本</w:t>
      </w:r>
      <w:r>
        <w:rPr>
          <w:rFonts w:ascii="Times New Roman" w:eastAsiaTheme="minorEastAsia" w:hAnsi="Times New Roman" w:cs="Times New Roman"/>
          <w:color w:val="auto"/>
        </w:rPr>
        <w:t>一致</w:t>
      </w:r>
      <w:r>
        <w:rPr>
          <w:rFonts w:ascii="Times New Roman" w:eastAsiaTheme="minorEastAsia" w:hAnsi="Times New Roman" w:cs="Times New Roman"/>
          <w:color w:val="auto"/>
          <w:vertAlign w:val="superscript"/>
        </w:rPr>
        <w:t>[16]</w:t>
      </w:r>
      <w:r>
        <w:rPr>
          <w:rFonts w:ascii="Times New Roman" w:eastAsiaTheme="minorEastAsia" w:hAnsi="Times New Roman" w:cs="Times New Roman"/>
          <w:color w:val="auto"/>
        </w:rPr>
        <w:t>。</w:t>
      </w:r>
      <w:r>
        <w:rPr>
          <w:rFonts w:ascii="Times New Roman" w:eastAsiaTheme="minorEastAsia" w:hAnsi="Times New Roman" w:cs="Times New Roman" w:hint="eastAsia"/>
          <w:color w:val="auto"/>
        </w:rPr>
        <w:t>2</w:t>
      </w:r>
      <w:r>
        <w:rPr>
          <w:rFonts w:ascii="Times New Roman" w:eastAsiaTheme="minorEastAsia" w:hAnsi="Times New Roman" w:cs="Times New Roman" w:hint="eastAsia"/>
          <w:color w:val="auto"/>
        </w:rPr>
        <w:t>轮函询的</w:t>
      </w:r>
      <w:r>
        <w:rPr>
          <w:rFonts w:ascii="Times New Roman" w:eastAsiaTheme="minorEastAsia" w:hAnsi="Times New Roman" w:cs="Times New Roman"/>
          <w:color w:val="auto"/>
        </w:rPr>
        <w:t>专家修改意见见表</w:t>
      </w:r>
      <w:r>
        <w:rPr>
          <w:rFonts w:ascii="Times New Roman" w:eastAsiaTheme="minorEastAsia" w:hAnsi="Times New Roman" w:cs="Times New Roman"/>
          <w:color w:val="auto"/>
        </w:rPr>
        <w:t>2</w:t>
      </w:r>
      <w:r>
        <w:rPr>
          <w:rFonts w:ascii="Times New Roman" w:eastAsiaTheme="minorEastAsia" w:hAnsi="Times New Roman" w:cs="Times New Roman"/>
          <w:color w:val="auto"/>
        </w:rPr>
        <w:t>。</w:t>
      </w:r>
    </w:p>
    <w:p w14:paraId="27441499" w14:textId="77777777" w:rsidR="000B4D37" w:rsidRDefault="00116AC7">
      <w:pPr>
        <w:pStyle w:val="afa"/>
        <w:spacing w:line="360" w:lineRule="auto"/>
        <w:ind w:firstLineChars="0" w:firstLine="0"/>
        <w:jc w:val="center"/>
        <w:rPr>
          <w:rFonts w:ascii="Times New Roman" w:eastAsiaTheme="minorEastAsia" w:hAnsi="Times New Roman" w:cs="Times New Roman"/>
          <w:color w:val="auto"/>
        </w:rPr>
      </w:pPr>
      <w:r>
        <w:rPr>
          <w:rFonts w:ascii="Times New Roman" w:eastAsiaTheme="minorEastAsia" w:hAnsi="Times New Roman" w:cs="Times New Roman"/>
          <w:color w:val="auto"/>
        </w:rPr>
        <w:t>表</w:t>
      </w:r>
      <w:r>
        <w:rPr>
          <w:rFonts w:ascii="Times New Roman" w:eastAsiaTheme="minorEastAsia" w:hAnsi="Times New Roman" w:cs="Times New Roman"/>
          <w:color w:val="auto"/>
        </w:rPr>
        <w:t>2</w:t>
      </w:r>
      <w:r>
        <w:rPr>
          <w:rFonts w:ascii="Times New Roman" w:eastAsiaTheme="minorEastAsia" w:hAnsi="Times New Roman" w:cs="Times New Roman"/>
          <w:color w:val="auto"/>
        </w:rPr>
        <w:t xml:space="preserve">　</w:t>
      </w:r>
      <w:r>
        <w:rPr>
          <w:rFonts w:ascii="Times New Roman" w:eastAsiaTheme="minorEastAsia" w:hAnsi="Times New Roman" w:cs="Times New Roman"/>
          <w:color w:val="auto"/>
        </w:rPr>
        <w:t>2</w:t>
      </w:r>
      <w:r>
        <w:rPr>
          <w:rFonts w:ascii="Times New Roman" w:eastAsiaTheme="minorEastAsia" w:hAnsi="Times New Roman" w:cs="Times New Roman"/>
          <w:color w:val="auto"/>
        </w:rPr>
        <w:t>轮函询</w:t>
      </w:r>
      <w:r>
        <w:rPr>
          <w:rFonts w:ascii="Times New Roman" w:eastAsiaTheme="minorEastAsia" w:hAnsi="Times New Roman" w:cs="Times New Roman" w:hint="eastAsia"/>
          <w:color w:val="auto"/>
        </w:rPr>
        <w:t>的</w:t>
      </w:r>
      <w:r>
        <w:rPr>
          <w:rFonts w:ascii="Times New Roman" w:eastAsiaTheme="minorEastAsia" w:hAnsi="Times New Roman" w:cs="Times New Roman"/>
          <w:color w:val="auto"/>
        </w:rPr>
        <w:t>专家</w:t>
      </w:r>
      <w:r>
        <w:rPr>
          <w:rFonts w:ascii="Times New Roman" w:eastAsiaTheme="minorEastAsia" w:hAnsi="Times New Roman" w:cs="Times New Roman" w:hint="eastAsia"/>
          <w:color w:val="auto"/>
        </w:rPr>
        <w:t>修改</w:t>
      </w:r>
      <w:r>
        <w:rPr>
          <w:rFonts w:ascii="Times New Roman" w:eastAsiaTheme="minorEastAsia" w:hAnsi="Times New Roman" w:cs="Times New Roman"/>
          <w:color w:val="auto"/>
        </w:rPr>
        <w:t>意见</w:t>
      </w:r>
      <w:bookmarkStart w:id="56" w:name="pindex49"/>
      <w:bookmarkEnd w:id="56"/>
    </w:p>
    <w:tbl>
      <w:tblPr>
        <w:tblW w:w="1019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410"/>
        <w:gridCol w:w="4468"/>
        <w:gridCol w:w="4320"/>
      </w:tblGrid>
      <w:tr w:rsidR="000B4D37" w14:paraId="49951EAA" w14:textId="77777777">
        <w:trPr>
          <w:trHeight w:val="293"/>
          <w:jc w:val="center"/>
        </w:trPr>
        <w:tc>
          <w:tcPr>
            <w:tcW w:w="1410" w:type="dxa"/>
            <w:tcMar>
              <w:top w:w="23" w:type="dxa"/>
              <w:left w:w="23" w:type="dxa"/>
              <w:bottom w:w="23" w:type="dxa"/>
              <w:right w:w="23" w:type="dxa"/>
            </w:tcMar>
            <w:vAlign w:val="center"/>
          </w:tcPr>
          <w:p w14:paraId="79D6FD68" w14:textId="77777777" w:rsidR="000B4D37" w:rsidRDefault="00116AC7">
            <w:pPr>
              <w:pStyle w:val="56"/>
              <w:spacing w:line="360" w:lineRule="auto"/>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项目</w:t>
            </w:r>
            <w:bookmarkStart w:id="57" w:name="FX_TBL_ID80003AF7"/>
            <w:bookmarkEnd w:id="57"/>
          </w:p>
        </w:tc>
        <w:tc>
          <w:tcPr>
            <w:tcW w:w="4468" w:type="dxa"/>
            <w:tcMar>
              <w:top w:w="23" w:type="dxa"/>
              <w:left w:w="23" w:type="dxa"/>
              <w:bottom w:w="23" w:type="dxa"/>
              <w:right w:w="23" w:type="dxa"/>
            </w:tcMar>
            <w:vAlign w:val="center"/>
          </w:tcPr>
          <w:p w14:paraId="47C47817" w14:textId="77777777" w:rsidR="000B4D37" w:rsidRDefault="00116AC7">
            <w:pPr>
              <w:pStyle w:val="56"/>
              <w:spacing w:line="360" w:lineRule="auto"/>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第</w:t>
            </w:r>
            <w:r>
              <w:rPr>
                <w:rFonts w:ascii="Times New Roman" w:eastAsiaTheme="minorEastAsia" w:hAnsi="Times New Roman" w:cs="Times New Roman"/>
                <w:color w:val="auto"/>
                <w:sz w:val="21"/>
                <w:szCs w:val="21"/>
              </w:rPr>
              <w:t>1</w:t>
            </w:r>
            <w:r>
              <w:rPr>
                <w:rFonts w:ascii="Times New Roman" w:eastAsiaTheme="minorEastAsia" w:hAnsi="Times New Roman" w:cs="Times New Roman"/>
                <w:color w:val="auto"/>
                <w:sz w:val="21"/>
                <w:szCs w:val="21"/>
              </w:rPr>
              <w:t>轮</w:t>
            </w:r>
          </w:p>
        </w:tc>
        <w:tc>
          <w:tcPr>
            <w:tcW w:w="4320" w:type="dxa"/>
            <w:tcMar>
              <w:top w:w="23" w:type="dxa"/>
              <w:left w:w="23" w:type="dxa"/>
              <w:bottom w:w="23" w:type="dxa"/>
              <w:right w:w="23" w:type="dxa"/>
            </w:tcMar>
            <w:vAlign w:val="center"/>
          </w:tcPr>
          <w:p w14:paraId="573FE731" w14:textId="77777777" w:rsidR="000B4D37" w:rsidRDefault="00116AC7">
            <w:pPr>
              <w:pStyle w:val="56"/>
              <w:spacing w:line="360" w:lineRule="auto"/>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第</w:t>
            </w:r>
            <w:r>
              <w:rPr>
                <w:rFonts w:ascii="Times New Roman" w:eastAsiaTheme="minorEastAsia" w:hAnsi="Times New Roman" w:cs="Times New Roman"/>
                <w:color w:val="auto"/>
                <w:sz w:val="21"/>
                <w:szCs w:val="21"/>
              </w:rPr>
              <w:t>2</w:t>
            </w:r>
            <w:r>
              <w:rPr>
                <w:rFonts w:ascii="Times New Roman" w:eastAsiaTheme="minorEastAsia" w:hAnsi="Times New Roman" w:cs="Times New Roman"/>
                <w:color w:val="auto"/>
                <w:sz w:val="21"/>
                <w:szCs w:val="21"/>
              </w:rPr>
              <w:t>轮</w:t>
            </w:r>
          </w:p>
        </w:tc>
      </w:tr>
      <w:tr w:rsidR="000B4D37" w14:paraId="2B0D638E" w14:textId="77777777">
        <w:trPr>
          <w:trHeight w:val="863"/>
          <w:jc w:val="center"/>
        </w:trPr>
        <w:tc>
          <w:tcPr>
            <w:tcW w:w="1410" w:type="dxa"/>
            <w:tcMar>
              <w:top w:w="23" w:type="dxa"/>
              <w:left w:w="23" w:type="dxa"/>
              <w:bottom w:w="23" w:type="dxa"/>
              <w:right w:w="23" w:type="dxa"/>
            </w:tcMar>
            <w:vAlign w:val="center"/>
          </w:tcPr>
          <w:p w14:paraId="78C62DC1" w14:textId="77777777" w:rsidR="000B4D37" w:rsidRDefault="00116AC7">
            <w:pPr>
              <w:pStyle w:val="56"/>
              <w:spacing w:line="360" w:lineRule="auto"/>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适用范围</w:t>
            </w:r>
          </w:p>
        </w:tc>
        <w:tc>
          <w:tcPr>
            <w:tcW w:w="4468" w:type="dxa"/>
            <w:tcMar>
              <w:top w:w="23" w:type="dxa"/>
              <w:left w:w="23" w:type="dxa"/>
              <w:bottom w:w="23" w:type="dxa"/>
              <w:right w:w="23" w:type="dxa"/>
            </w:tcMar>
            <w:vAlign w:val="center"/>
          </w:tcPr>
          <w:p w14:paraId="65D648AF" w14:textId="77777777" w:rsidR="000B4D37" w:rsidRDefault="00116AC7">
            <w:pPr>
              <w:pStyle w:val="56"/>
              <w:spacing w:line="360" w:lineRule="auto"/>
              <w:jc w:val="both"/>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适用范围应该仅限于</w:t>
            </w:r>
            <w:r>
              <w:rPr>
                <w:rFonts w:ascii="Times New Roman" w:eastAsiaTheme="minorEastAsia" w:hAnsi="Times New Roman" w:cs="Times New Roman"/>
                <w:color w:val="FF0000"/>
                <w:sz w:val="21"/>
                <w:szCs w:val="21"/>
              </w:rPr>
              <w:t>“</w:t>
            </w:r>
            <w:r>
              <w:rPr>
                <w:rFonts w:ascii="Times New Roman" w:eastAsiaTheme="minorEastAsia" w:hAnsi="Times New Roman" w:cs="Times New Roman"/>
                <w:color w:val="auto"/>
                <w:sz w:val="21"/>
                <w:szCs w:val="21"/>
              </w:rPr>
              <w:t>互联网</w:t>
            </w:r>
            <w:r>
              <w:rPr>
                <w:rFonts w:ascii="Times New Roman" w:eastAsiaTheme="minorEastAsia" w:hAnsi="Times New Roman" w:cs="Times New Roman"/>
                <w:color w:val="auto"/>
                <w:sz w:val="21"/>
                <w:szCs w:val="21"/>
              </w:rPr>
              <w:t>+</w:t>
            </w:r>
            <w:r>
              <w:rPr>
                <w:rFonts w:ascii="Times New Roman" w:eastAsiaTheme="minorEastAsia" w:hAnsi="Times New Roman" w:cs="Times New Roman"/>
                <w:color w:val="FF0000"/>
                <w:sz w:val="21"/>
                <w:szCs w:val="21"/>
              </w:rPr>
              <w:t>”</w:t>
            </w:r>
            <w:r>
              <w:rPr>
                <w:rFonts w:ascii="Times New Roman" w:eastAsiaTheme="minorEastAsia" w:hAnsi="Times New Roman" w:cs="Times New Roman"/>
                <w:color w:val="auto"/>
                <w:sz w:val="21"/>
                <w:szCs w:val="21"/>
              </w:rPr>
              <w:t>护理居家服务场景，不包含医疗机构、养老院等场所</w:t>
            </w:r>
          </w:p>
        </w:tc>
        <w:tc>
          <w:tcPr>
            <w:tcW w:w="4320" w:type="dxa"/>
            <w:tcMar>
              <w:top w:w="23" w:type="dxa"/>
              <w:left w:w="23" w:type="dxa"/>
              <w:bottom w:w="23" w:type="dxa"/>
              <w:right w:w="23" w:type="dxa"/>
            </w:tcMar>
            <w:vAlign w:val="center"/>
          </w:tcPr>
          <w:p w14:paraId="68AF6047" w14:textId="77777777" w:rsidR="000B4D37" w:rsidRDefault="00116AC7">
            <w:pPr>
              <w:pStyle w:val="56"/>
              <w:spacing w:line="360" w:lineRule="auto"/>
              <w:jc w:val="both"/>
              <w:rPr>
                <w:rFonts w:ascii="Times New Roman" w:eastAsiaTheme="minorEastAsia" w:hAnsi="Times New Roman" w:cs="Times New Roman"/>
                <w:color w:val="auto"/>
                <w:sz w:val="21"/>
                <w:szCs w:val="21"/>
              </w:rPr>
            </w:pPr>
            <w:r>
              <w:rPr>
                <w:rFonts w:ascii="Times New Roman" w:eastAsiaTheme="minorEastAsia" w:hAnsi="Times New Roman" w:cs="Times New Roman"/>
                <w:color w:val="FF0000"/>
                <w:sz w:val="21"/>
                <w:szCs w:val="21"/>
              </w:rPr>
              <w:t>“</w:t>
            </w:r>
            <w:r>
              <w:rPr>
                <w:rFonts w:ascii="Times New Roman" w:eastAsiaTheme="minorEastAsia" w:hAnsi="Times New Roman" w:cs="Times New Roman"/>
                <w:color w:val="auto"/>
                <w:sz w:val="21"/>
                <w:szCs w:val="21"/>
              </w:rPr>
              <w:t>互联网</w:t>
            </w:r>
            <w:r>
              <w:rPr>
                <w:rFonts w:ascii="Times New Roman" w:eastAsiaTheme="minorEastAsia" w:hAnsi="Times New Roman" w:cs="Times New Roman"/>
                <w:color w:val="auto"/>
                <w:sz w:val="21"/>
                <w:szCs w:val="21"/>
              </w:rPr>
              <w:t>+</w:t>
            </w:r>
            <w:r>
              <w:rPr>
                <w:rFonts w:ascii="Times New Roman" w:eastAsiaTheme="minorEastAsia" w:hAnsi="Times New Roman" w:cs="Times New Roman"/>
                <w:color w:val="FF0000"/>
                <w:sz w:val="21"/>
                <w:szCs w:val="21"/>
              </w:rPr>
              <w:t>”</w:t>
            </w:r>
            <w:r>
              <w:rPr>
                <w:rFonts w:ascii="Times New Roman" w:eastAsiaTheme="minorEastAsia" w:hAnsi="Times New Roman" w:cs="Times New Roman"/>
                <w:color w:val="auto"/>
                <w:sz w:val="21"/>
                <w:szCs w:val="21"/>
              </w:rPr>
              <w:t>护理已由局部试点向全国开展过渡，因此</w:t>
            </w:r>
            <w:r>
              <w:rPr>
                <w:rFonts w:ascii="Times New Roman" w:eastAsiaTheme="minorEastAsia" w:hAnsi="Times New Roman" w:cs="Times New Roman" w:hint="eastAsia"/>
                <w:color w:val="auto"/>
                <w:sz w:val="21"/>
                <w:szCs w:val="21"/>
              </w:rPr>
              <w:t>需增加观点</w:t>
            </w:r>
            <w:r>
              <w:rPr>
                <w:rFonts w:ascii="Times New Roman" w:eastAsiaTheme="minorEastAsia" w:hAnsi="Times New Roman" w:cs="Times New Roman"/>
                <w:color w:val="auto"/>
                <w:sz w:val="21"/>
                <w:szCs w:val="21"/>
              </w:rPr>
              <w:t>：在国内持续推广</w:t>
            </w:r>
            <w:r>
              <w:rPr>
                <w:rFonts w:ascii="Times New Roman" w:eastAsiaTheme="minorEastAsia" w:hAnsi="Times New Roman" w:cs="Times New Roman"/>
                <w:color w:val="auto"/>
                <w:sz w:val="21"/>
                <w:szCs w:val="21"/>
              </w:rPr>
              <w:t>“</w:t>
            </w:r>
            <w:r>
              <w:rPr>
                <w:rFonts w:ascii="Times New Roman" w:eastAsiaTheme="minorEastAsia" w:hAnsi="Times New Roman" w:cs="Times New Roman"/>
                <w:color w:val="auto"/>
                <w:sz w:val="21"/>
                <w:szCs w:val="21"/>
              </w:rPr>
              <w:t>互联网</w:t>
            </w:r>
            <w:r>
              <w:rPr>
                <w:rFonts w:ascii="Times New Roman" w:eastAsiaTheme="minorEastAsia" w:hAnsi="Times New Roman" w:cs="Times New Roman"/>
                <w:color w:val="auto"/>
                <w:sz w:val="21"/>
                <w:szCs w:val="21"/>
              </w:rPr>
              <w:t>+”</w:t>
            </w:r>
            <w:r>
              <w:rPr>
                <w:rFonts w:ascii="Times New Roman" w:eastAsiaTheme="minorEastAsia" w:hAnsi="Times New Roman" w:cs="Times New Roman"/>
                <w:color w:val="auto"/>
                <w:sz w:val="21"/>
                <w:szCs w:val="21"/>
              </w:rPr>
              <w:t>护理服务背景下</w:t>
            </w:r>
          </w:p>
        </w:tc>
      </w:tr>
      <w:tr w:rsidR="000B4D37" w14:paraId="67CC641B" w14:textId="77777777">
        <w:trPr>
          <w:trHeight w:val="863"/>
          <w:jc w:val="center"/>
        </w:trPr>
        <w:tc>
          <w:tcPr>
            <w:tcW w:w="1410" w:type="dxa"/>
            <w:tcMar>
              <w:top w:w="23" w:type="dxa"/>
              <w:left w:w="23" w:type="dxa"/>
              <w:bottom w:w="23" w:type="dxa"/>
              <w:right w:w="23" w:type="dxa"/>
            </w:tcMar>
            <w:vAlign w:val="center"/>
          </w:tcPr>
          <w:p w14:paraId="3BB0F74F" w14:textId="77777777" w:rsidR="000B4D37" w:rsidRDefault="00116AC7">
            <w:pPr>
              <w:pStyle w:val="56"/>
              <w:spacing w:line="360" w:lineRule="auto"/>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主体资质</w:t>
            </w:r>
          </w:p>
        </w:tc>
        <w:tc>
          <w:tcPr>
            <w:tcW w:w="4468" w:type="dxa"/>
            <w:tcMar>
              <w:top w:w="23" w:type="dxa"/>
              <w:left w:w="23" w:type="dxa"/>
              <w:bottom w:w="23" w:type="dxa"/>
              <w:right w:w="23" w:type="dxa"/>
            </w:tcMar>
            <w:vAlign w:val="center"/>
          </w:tcPr>
          <w:p w14:paraId="0F0C586F" w14:textId="77777777" w:rsidR="000B4D37" w:rsidRDefault="00116AC7">
            <w:pPr>
              <w:pStyle w:val="56"/>
              <w:spacing w:line="360" w:lineRule="auto"/>
              <w:jc w:val="both"/>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建议严格按照国家有关规范明确医疗机构、</w:t>
            </w:r>
            <w:r>
              <w:rPr>
                <w:rFonts w:ascii="Times New Roman" w:eastAsiaTheme="minorEastAsia" w:hAnsi="Times New Roman" w:cs="Times New Roman"/>
                <w:color w:val="FF0000"/>
                <w:sz w:val="21"/>
                <w:szCs w:val="21"/>
              </w:rPr>
              <w:t>“</w:t>
            </w:r>
            <w:r>
              <w:rPr>
                <w:rFonts w:ascii="Times New Roman" w:eastAsiaTheme="minorEastAsia" w:hAnsi="Times New Roman" w:cs="Times New Roman"/>
                <w:color w:val="auto"/>
                <w:sz w:val="21"/>
                <w:szCs w:val="21"/>
              </w:rPr>
              <w:t>互联网</w:t>
            </w:r>
            <w:r>
              <w:rPr>
                <w:rFonts w:ascii="Times New Roman" w:eastAsiaTheme="minorEastAsia" w:hAnsi="Times New Roman" w:cs="Times New Roman"/>
                <w:color w:val="auto"/>
                <w:sz w:val="21"/>
                <w:szCs w:val="21"/>
              </w:rPr>
              <w:t>+</w:t>
            </w:r>
            <w:r>
              <w:rPr>
                <w:rFonts w:ascii="Times New Roman" w:eastAsiaTheme="minorEastAsia" w:hAnsi="Times New Roman" w:cs="Times New Roman"/>
                <w:color w:val="FF0000"/>
                <w:sz w:val="21"/>
                <w:szCs w:val="21"/>
              </w:rPr>
              <w:t>”</w:t>
            </w:r>
            <w:r>
              <w:rPr>
                <w:rFonts w:ascii="Times New Roman" w:eastAsiaTheme="minorEastAsia" w:hAnsi="Times New Roman" w:cs="Times New Roman"/>
                <w:color w:val="auto"/>
                <w:sz w:val="21"/>
                <w:szCs w:val="21"/>
              </w:rPr>
              <w:t>护理服务平台和服务者资质</w:t>
            </w:r>
          </w:p>
        </w:tc>
        <w:tc>
          <w:tcPr>
            <w:tcW w:w="4320" w:type="dxa"/>
            <w:tcMar>
              <w:top w:w="23" w:type="dxa"/>
              <w:left w:w="23" w:type="dxa"/>
              <w:bottom w:w="23" w:type="dxa"/>
              <w:right w:w="23" w:type="dxa"/>
            </w:tcMar>
            <w:vAlign w:val="center"/>
          </w:tcPr>
          <w:p w14:paraId="67A95FC8" w14:textId="77777777" w:rsidR="000B4D37" w:rsidRDefault="00116AC7">
            <w:pPr>
              <w:pStyle w:val="56"/>
              <w:spacing w:line="360" w:lineRule="auto"/>
              <w:jc w:val="both"/>
              <w:rPr>
                <w:rFonts w:ascii="Times New Roman" w:eastAsiaTheme="minorEastAsia" w:hAnsi="Times New Roman" w:cs="Times New Roman"/>
                <w:color w:val="auto"/>
                <w:sz w:val="21"/>
                <w:szCs w:val="21"/>
              </w:rPr>
            </w:pPr>
            <w:r>
              <w:rPr>
                <w:rFonts w:ascii="Cambria Math" w:eastAsiaTheme="minorEastAsia" w:hAnsi="Cambria Math" w:cs="Cambria Math"/>
                <w:color w:val="auto"/>
                <w:sz w:val="21"/>
                <w:szCs w:val="21"/>
              </w:rPr>
              <w:t>①</w:t>
            </w:r>
            <w:r>
              <w:rPr>
                <w:rFonts w:ascii="Times New Roman" w:eastAsiaTheme="minorEastAsia" w:hAnsi="Times New Roman" w:cs="Times New Roman"/>
                <w:color w:val="auto"/>
                <w:sz w:val="21"/>
                <w:szCs w:val="21"/>
              </w:rPr>
              <w:t>建议精简，删除和适用范围无关的内容</w:t>
            </w:r>
            <w:r>
              <w:rPr>
                <w:rFonts w:ascii="Times New Roman" w:eastAsiaTheme="minorEastAsia" w:hAnsi="Times New Roman" w:cs="Times New Roman" w:hint="eastAsia"/>
                <w:color w:val="auto"/>
                <w:sz w:val="21"/>
                <w:szCs w:val="21"/>
              </w:rPr>
              <w:t>；</w:t>
            </w:r>
            <w:r>
              <w:rPr>
                <w:rFonts w:ascii="Cambria Math" w:eastAsiaTheme="minorEastAsia" w:hAnsi="Cambria Math" w:cs="Cambria Math"/>
                <w:color w:val="auto"/>
                <w:sz w:val="21"/>
                <w:szCs w:val="21"/>
              </w:rPr>
              <w:t>②</w:t>
            </w:r>
            <w:r>
              <w:rPr>
                <w:rFonts w:ascii="Times New Roman" w:eastAsiaTheme="minorEastAsia" w:hAnsi="Times New Roman" w:cs="Times New Roman"/>
                <w:color w:val="auto"/>
                <w:sz w:val="21"/>
                <w:szCs w:val="21"/>
              </w:rPr>
              <w:t>由于各</w:t>
            </w:r>
            <w:r>
              <w:rPr>
                <w:rFonts w:ascii="Times New Roman" w:eastAsiaTheme="minorEastAsia" w:hAnsi="Times New Roman" w:cs="Times New Roman" w:hint="eastAsia"/>
                <w:color w:val="auto"/>
                <w:sz w:val="21"/>
                <w:szCs w:val="21"/>
              </w:rPr>
              <w:t>地区</w:t>
            </w:r>
            <w:r>
              <w:rPr>
                <w:rFonts w:ascii="Times New Roman" w:eastAsiaTheme="minorEastAsia" w:hAnsi="Times New Roman" w:cs="Times New Roman"/>
                <w:color w:val="auto"/>
                <w:sz w:val="21"/>
                <w:szCs w:val="21"/>
              </w:rPr>
              <w:t>政策不同，伤口专科护士资质认定需符合当地相关部门的要求</w:t>
            </w:r>
          </w:p>
        </w:tc>
      </w:tr>
      <w:tr w:rsidR="000B4D37" w14:paraId="78704168" w14:textId="77777777">
        <w:trPr>
          <w:trHeight w:val="578"/>
          <w:jc w:val="center"/>
        </w:trPr>
        <w:tc>
          <w:tcPr>
            <w:tcW w:w="1410" w:type="dxa"/>
            <w:tcMar>
              <w:top w:w="23" w:type="dxa"/>
              <w:left w:w="23" w:type="dxa"/>
              <w:bottom w:w="23" w:type="dxa"/>
              <w:right w:w="23" w:type="dxa"/>
            </w:tcMar>
            <w:vAlign w:val="center"/>
          </w:tcPr>
          <w:p w14:paraId="27294198" w14:textId="77777777" w:rsidR="000B4D37" w:rsidRDefault="00116AC7">
            <w:pPr>
              <w:pStyle w:val="56"/>
              <w:spacing w:line="360" w:lineRule="auto"/>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服务模式</w:t>
            </w:r>
          </w:p>
        </w:tc>
        <w:tc>
          <w:tcPr>
            <w:tcW w:w="4468" w:type="dxa"/>
            <w:tcMar>
              <w:top w:w="23" w:type="dxa"/>
              <w:left w:w="23" w:type="dxa"/>
              <w:bottom w:w="23" w:type="dxa"/>
              <w:right w:w="23" w:type="dxa"/>
            </w:tcMar>
            <w:vAlign w:val="center"/>
          </w:tcPr>
          <w:p w14:paraId="74C61944" w14:textId="77777777" w:rsidR="000B4D37" w:rsidRDefault="00116AC7">
            <w:pPr>
              <w:pStyle w:val="56"/>
              <w:spacing w:line="360" w:lineRule="auto"/>
              <w:jc w:val="both"/>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建议参考国家相关规范及各省市的相关文件，进行梳理总结</w:t>
            </w:r>
          </w:p>
        </w:tc>
        <w:tc>
          <w:tcPr>
            <w:tcW w:w="4320" w:type="dxa"/>
            <w:tcMar>
              <w:top w:w="23" w:type="dxa"/>
              <w:left w:w="23" w:type="dxa"/>
              <w:bottom w:w="23" w:type="dxa"/>
              <w:right w:w="23" w:type="dxa"/>
            </w:tcMar>
            <w:vAlign w:val="center"/>
          </w:tcPr>
          <w:p w14:paraId="6EC4369E" w14:textId="77777777" w:rsidR="000B4D37" w:rsidRDefault="00116AC7">
            <w:pPr>
              <w:pStyle w:val="56"/>
              <w:spacing w:line="360" w:lineRule="auto"/>
              <w:jc w:val="both"/>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这里提出的服务模式只是参考建议，各</w:t>
            </w:r>
            <w:r>
              <w:rPr>
                <w:rFonts w:ascii="Times New Roman" w:eastAsiaTheme="minorEastAsia" w:hAnsi="Times New Roman" w:cs="Times New Roman" w:hint="eastAsia"/>
                <w:color w:val="auto"/>
                <w:sz w:val="21"/>
                <w:szCs w:val="21"/>
              </w:rPr>
              <w:t>地区</w:t>
            </w:r>
            <w:r>
              <w:rPr>
                <w:rFonts w:ascii="Times New Roman" w:eastAsiaTheme="minorEastAsia" w:hAnsi="Times New Roman" w:cs="Times New Roman"/>
                <w:color w:val="auto"/>
                <w:sz w:val="21"/>
                <w:szCs w:val="21"/>
              </w:rPr>
              <w:t>的可行性条件不一样，应该</w:t>
            </w:r>
            <w:r>
              <w:rPr>
                <w:rFonts w:ascii="Times New Roman" w:eastAsiaTheme="minorEastAsia" w:hAnsi="Times New Roman" w:cs="Times New Roman" w:hint="eastAsia"/>
                <w:color w:val="auto"/>
                <w:sz w:val="21"/>
                <w:szCs w:val="21"/>
              </w:rPr>
              <w:t>使</w:t>
            </w:r>
            <w:r>
              <w:rPr>
                <w:rFonts w:ascii="Times New Roman" w:eastAsiaTheme="minorEastAsia" w:hAnsi="Times New Roman" w:cs="Times New Roman"/>
                <w:color w:val="auto"/>
                <w:sz w:val="21"/>
                <w:szCs w:val="21"/>
              </w:rPr>
              <w:t>用</w:t>
            </w:r>
            <w:r>
              <w:rPr>
                <w:rFonts w:ascii="Times New Roman" w:eastAsiaTheme="minorEastAsia" w:hAnsi="Times New Roman" w:cs="Times New Roman"/>
                <w:color w:val="FF0000"/>
                <w:sz w:val="21"/>
                <w:szCs w:val="21"/>
              </w:rPr>
              <w:t>“</w:t>
            </w:r>
            <w:r>
              <w:rPr>
                <w:rFonts w:ascii="Times New Roman" w:eastAsiaTheme="minorEastAsia" w:hAnsi="Times New Roman" w:cs="Times New Roman"/>
                <w:color w:val="auto"/>
                <w:sz w:val="21"/>
                <w:szCs w:val="21"/>
              </w:rPr>
              <w:t>宜</w:t>
            </w:r>
            <w:r>
              <w:rPr>
                <w:rFonts w:ascii="Times New Roman" w:eastAsiaTheme="minorEastAsia" w:hAnsi="Times New Roman" w:cs="Times New Roman"/>
                <w:color w:val="FF0000"/>
                <w:sz w:val="21"/>
                <w:szCs w:val="21"/>
              </w:rPr>
              <w:t>”</w:t>
            </w:r>
            <w:r>
              <w:rPr>
                <w:rFonts w:ascii="Times New Roman" w:eastAsiaTheme="minorEastAsia" w:hAnsi="Times New Roman" w:cs="Times New Roman"/>
                <w:color w:val="auto"/>
                <w:sz w:val="21"/>
                <w:szCs w:val="21"/>
              </w:rPr>
              <w:t>字</w:t>
            </w:r>
          </w:p>
        </w:tc>
      </w:tr>
      <w:tr w:rsidR="000B4D37" w14:paraId="3ECD4D56" w14:textId="77777777">
        <w:trPr>
          <w:trHeight w:val="578"/>
          <w:jc w:val="center"/>
        </w:trPr>
        <w:tc>
          <w:tcPr>
            <w:tcW w:w="1410" w:type="dxa"/>
            <w:tcMar>
              <w:top w:w="23" w:type="dxa"/>
              <w:left w:w="23" w:type="dxa"/>
              <w:bottom w:w="23" w:type="dxa"/>
              <w:right w:w="23" w:type="dxa"/>
            </w:tcMar>
            <w:vAlign w:val="center"/>
          </w:tcPr>
          <w:p w14:paraId="058A3649" w14:textId="77777777" w:rsidR="000B4D37" w:rsidRDefault="00116AC7">
            <w:pPr>
              <w:pStyle w:val="56"/>
              <w:spacing w:line="360" w:lineRule="auto"/>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服务流程</w:t>
            </w:r>
          </w:p>
        </w:tc>
        <w:tc>
          <w:tcPr>
            <w:tcW w:w="4468" w:type="dxa"/>
            <w:tcMar>
              <w:top w:w="23" w:type="dxa"/>
              <w:left w:w="23" w:type="dxa"/>
              <w:bottom w:w="23" w:type="dxa"/>
              <w:right w:w="23" w:type="dxa"/>
            </w:tcMar>
            <w:vAlign w:val="center"/>
          </w:tcPr>
          <w:p w14:paraId="2251399B" w14:textId="77777777" w:rsidR="000B4D37" w:rsidRDefault="00116AC7">
            <w:pPr>
              <w:pStyle w:val="56"/>
              <w:spacing w:line="360" w:lineRule="auto"/>
              <w:jc w:val="both"/>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建议参考国家相关规范及各省市的相关文件，进行梳理总结</w:t>
            </w:r>
          </w:p>
        </w:tc>
        <w:tc>
          <w:tcPr>
            <w:tcW w:w="4320" w:type="dxa"/>
            <w:tcMar>
              <w:top w:w="23" w:type="dxa"/>
              <w:left w:w="23" w:type="dxa"/>
              <w:bottom w:w="23" w:type="dxa"/>
              <w:right w:w="23" w:type="dxa"/>
            </w:tcMar>
            <w:vAlign w:val="center"/>
          </w:tcPr>
          <w:p w14:paraId="211BB3CC" w14:textId="77777777" w:rsidR="000B4D37" w:rsidRDefault="00116AC7">
            <w:pPr>
              <w:pStyle w:val="56"/>
              <w:spacing w:line="360" w:lineRule="auto"/>
              <w:jc w:val="both"/>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这里提出的服务流程只是参考建议，各地的可行性条件不一样，应</w:t>
            </w:r>
            <w:r>
              <w:rPr>
                <w:rFonts w:ascii="Times New Roman" w:eastAsiaTheme="minorEastAsia" w:hAnsi="Times New Roman" w:cs="Times New Roman" w:hint="eastAsia"/>
                <w:color w:val="auto"/>
                <w:sz w:val="21"/>
                <w:szCs w:val="21"/>
              </w:rPr>
              <w:t>使</w:t>
            </w:r>
            <w:r>
              <w:rPr>
                <w:rFonts w:ascii="Times New Roman" w:eastAsiaTheme="minorEastAsia" w:hAnsi="Times New Roman" w:cs="Times New Roman"/>
                <w:color w:val="auto"/>
                <w:sz w:val="21"/>
                <w:szCs w:val="21"/>
              </w:rPr>
              <w:t>该用</w:t>
            </w:r>
            <w:r>
              <w:rPr>
                <w:rFonts w:ascii="Times New Roman" w:eastAsiaTheme="minorEastAsia" w:hAnsi="Times New Roman" w:cs="Times New Roman"/>
                <w:color w:val="FF0000"/>
                <w:sz w:val="21"/>
                <w:szCs w:val="21"/>
              </w:rPr>
              <w:t>“</w:t>
            </w:r>
            <w:r>
              <w:rPr>
                <w:rFonts w:ascii="Times New Roman" w:eastAsiaTheme="minorEastAsia" w:hAnsi="Times New Roman" w:cs="Times New Roman"/>
                <w:color w:val="auto"/>
                <w:sz w:val="21"/>
                <w:szCs w:val="21"/>
              </w:rPr>
              <w:t>宜</w:t>
            </w:r>
            <w:r>
              <w:rPr>
                <w:rFonts w:ascii="Times New Roman" w:eastAsiaTheme="minorEastAsia" w:hAnsi="Times New Roman" w:cs="Times New Roman"/>
                <w:color w:val="FF0000"/>
                <w:sz w:val="21"/>
                <w:szCs w:val="21"/>
              </w:rPr>
              <w:t>”</w:t>
            </w:r>
            <w:r>
              <w:rPr>
                <w:rFonts w:ascii="Times New Roman" w:eastAsiaTheme="minorEastAsia" w:hAnsi="Times New Roman" w:cs="Times New Roman"/>
                <w:color w:val="auto"/>
                <w:sz w:val="21"/>
                <w:szCs w:val="21"/>
              </w:rPr>
              <w:t>字</w:t>
            </w:r>
          </w:p>
        </w:tc>
      </w:tr>
      <w:tr w:rsidR="000B4D37" w14:paraId="2FC898DA" w14:textId="77777777">
        <w:trPr>
          <w:trHeight w:val="1718"/>
          <w:jc w:val="center"/>
        </w:trPr>
        <w:tc>
          <w:tcPr>
            <w:tcW w:w="1410" w:type="dxa"/>
            <w:tcMar>
              <w:top w:w="23" w:type="dxa"/>
              <w:left w:w="23" w:type="dxa"/>
              <w:bottom w:w="23" w:type="dxa"/>
              <w:right w:w="23" w:type="dxa"/>
            </w:tcMar>
            <w:vAlign w:val="center"/>
          </w:tcPr>
          <w:p w14:paraId="651CA6DE" w14:textId="77777777" w:rsidR="000B4D37" w:rsidRDefault="00116AC7">
            <w:pPr>
              <w:pStyle w:val="56"/>
              <w:spacing w:line="360" w:lineRule="auto"/>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服务内容</w:t>
            </w:r>
          </w:p>
        </w:tc>
        <w:tc>
          <w:tcPr>
            <w:tcW w:w="4468" w:type="dxa"/>
            <w:tcMar>
              <w:top w:w="23" w:type="dxa"/>
              <w:left w:w="23" w:type="dxa"/>
              <w:bottom w:w="23" w:type="dxa"/>
              <w:right w:w="23" w:type="dxa"/>
            </w:tcMar>
            <w:vAlign w:val="center"/>
          </w:tcPr>
          <w:p w14:paraId="173A8F8F" w14:textId="77777777" w:rsidR="000B4D37" w:rsidRDefault="00116AC7">
            <w:pPr>
              <w:pStyle w:val="56"/>
              <w:spacing w:line="360" w:lineRule="auto"/>
              <w:jc w:val="left"/>
              <w:rPr>
                <w:rFonts w:ascii="Times New Roman" w:eastAsiaTheme="minorEastAsia" w:hAnsi="Times New Roman" w:cs="Times New Roman"/>
                <w:color w:val="auto"/>
                <w:sz w:val="21"/>
                <w:szCs w:val="21"/>
              </w:rPr>
            </w:pPr>
            <w:r>
              <w:rPr>
                <w:rFonts w:ascii="Cambria Math" w:eastAsiaTheme="minorEastAsia" w:hAnsi="Cambria Math" w:cs="Cambria Math"/>
                <w:color w:val="auto"/>
                <w:sz w:val="21"/>
                <w:szCs w:val="21"/>
              </w:rPr>
              <w:t>①</w:t>
            </w:r>
            <w:r>
              <w:rPr>
                <w:rFonts w:ascii="Times New Roman" w:eastAsiaTheme="minorEastAsia" w:hAnsi="Times New Roman" w:cs="Times New Roman"/>
                <w:color w:val="auto"/>
                <w:sz w:val="21"/>
                <w:szCs w:val="21"/>
              </w:rPr>
              <w:t>将综合评估分为患者整体评估、局部评估、照顾者及社会支持评估</w:t>
            </w:r>
            <w:r>
              <w:rPr>
                <w:rFonts w:ascii="Times New Roman" w:eastAsiaTheme="minorEastAsia" w:hAnsi="Times New Roman" w:cs="Times New Roman" w:hint="eastAsia"/>
                <w:color w:val="auto"/>
                <w:sz w:val="21"/>
                <w:szCs w:val="21"/>
              </w:rPr>
              <w:t>；</w:t>
            </w:r>
            <w:r>
              <w:rPr>
                <w:rFonts w:ascii="Cambria Math" w:eastAsiaTheme="minorEastAsia" w:hAnsi="Cambria Math" w:cs="Cambria Math"/>
                <w:color w:val="auto"/>
                <w:sz w:val="21"/>
                <w:szCs w:val="21"/>
              </w:rPr>
              <w:t>②</w:t>
            </w:r>
            <w:r>
              <w:rPr>
                <w:rFonts w:ascii="Times New Roman" w:eastAsiaTheme="minorEastAsia" w:hAnsi="Times New Roman" w:cs="Times New Roman"/>
                <w:color w:val="auto"/>
                <w:sz w:val="21"/>
                <w:szCs w:val="21"/>
              </w:rPr>
              <w:t>因为</w:t>
            </w:r>
            <w:r>
              <w:rPr>
                <w:rFonts w:ascii="Times New Roman" w:eastAsiaTheme="minorEastAsia" w:hAnsi="Times New Roman" w:cs="Times New Roman" w:hint="eastAsia"/>
                <w:color w:val="auto"/>
                <w:sz w:val="21"/>
                <w:szCs w:val="21"/>
              </w:rPr>
              <w:t>《</w:t>
            </w:r>
            <w:r>
              <w:rPr>
                <w:rFonts w:ascii="Times New Roman" w:eastAsiaTheme="minorEastAsia" w:hAnsi="Times New Roman" w:cs="Times New Roman"/>
                <w:color w:val="auto"/>
                <w:sz w:val="21"/>
                <w:szCs w:val="21"/>
              </w:rPr>
              <w:t>共识</w:t>
            </w:r>
            <w:r>
              <w:rPr>
                <w:rFonts w:ascii="Times New Roman" w:eastAsiaTheme="minorEastAsia" w:hAnsi="Times New Roman" w:cs="Times New Roman" w:hint="eastAsia"/>
                <w:color w:val="auto"/>
                <w:sz w:val="21"/>
                <w:szCs w:val="21"/>
              </w:rPr>
              <w:t>》</w:t>
            </w:r>
            <w:r>
              <w:rPr>
                <w:rFonts w:ascii="Times New Roman" w:eastAsiaTheme="minorEastAsia" w:hAnsi="Times New Roman" w:cs="Times New Roman"/>
                <w:color w:val="auto"/>
                <w:sz w:val="21"/>
                <w:szCs w:val="21"/>
              </w:rPr>
              <w:t>的适用对象是伤口专科护士，这里不需要详细描述伤口换药的常规操作步骤，而需要重点突出专科性的护理措施</w:t>
            </w:r>
            <w:r>
              <w:rPr>
                <w:rFonts w:ascii="Times New Roman" w:eastAsiaTheme="minorEastAsia" w:hAnsi="Times New Roman" w:cs="Times New Roman" w:hint="eastAsia"/>
                <w:color w:val="auto"/>
                <w:sz w:val="21"/>
                <w:szCs w:val="21"/>
              </w:rPr>
              <w:t>；</w:t>
            </w:r>
            <w:r>
              <w:rPr>
                <w:rFonts w:ascii="Cambria Math" w:eastAsiaTheme="minorEastAsia" w:hAnsi="Cambria Math" w:cs="Cambria Math"/>
                <w:color w:val="auto"/>
                <w:sz w:val="21"/>
                <w:szCs w:val="21"/>
              </w:rPr>
              <w:t>③</w:t>
            </w:r>
            <w:r>
              <w:rPr>
                <w:rFonts w:ascii="Times New Roman" w:eastAsiaTheme="minorEastAsia" w:hAnsi="Times New Roman" w:cs="Times New Roman"/>
                <w:color w:val="auto"/>
                <w:sz w:val="21"/>
                <w:szCs w:val="21"/>
              </w:rPr>
              <w:t>健康教育对象应该同时包括</w:t>
            </w:r>
            <w:r>
              <w:rPr>
                <w:rFonts w:ascii="Times New Roman" w:eastAsiaTheme="minorEastAsia" w:hAnsi="Times New Roman" w:cs="Times New Roman" w:hint="eastAsia"/>
                <w:color w:val="auto"/>
                <w:sz w:val="21"/>
                <w:szCs w:val="21"/>
              </w:rPr>
              <w:t>老年人</w:t>
            </w:r>
            <w:r>
              <w:rPr>
                <w:rFonts w:ascii="Times New Roman" w:eastAsiaTheme="minorEastAsia" w:hAnsi="Times New Roman" w:cs="Times New Roman"/>
                <w:color w:val="auto"/>
                <w:sz w:val="21"/>
                <w:szCs w:val="21"/>
              </w:rPr>
              <w:t>和照顾者</w:t>
            </w:r>
            <w:r>
              <w:rPr>
                <w:rFonts w:ascii="Times New Roman" w:eastAsiaTheme="minorEastAsia" w:hAnsi="Times New Roman" w:cs="Times New Roman" w:hint="eastAsia"/>
                <w:color w:val="auto"/>
                <w:sz w:val="21"/>
                <w:szCs w:val="21"/>
              </w:rPr>
              <w:t>；</w:t>
            </w:r>
            <w:r>
              <w:rPr>
                <w:rFonts w:ascii="Cambria Math" w:eastAsiaTheme="minorEastAsia" w:hAnsi="Cambria Math" w:cs="Cambria Math"/>
                <w:color w:val="auto"/>
                <w:sz w:val="21"/>
                <w:szCs w:val="21"/>
              </w:rPr>
              <w:t>④</w:t>
            </w:r>
            <w:r>
              <w:rPr>
                <w:rFonts w:ascii="Times New Roman" w:eastAsiaTheme="minorEastAsia" w:hAnsi="Times New Roman" w:cs="Times New Roman"/>
                <w:color w:val="auto"/>
                <w:sz w:val="21"/>
                <w:szCs w:val="21"/>
              </w:rPr>
              <w:t>补充医疗垃圾处置步骤</w:t>
            </w:r>
          </w:p>
        </w:tc>
        <w:tc>
          <w:tcPr>
            <w:tcW w:w="4320" w:type="dxa"/>
            <w:tcMar>
              <w:top w:w="23" w:type="dxa"/>
              <w:left w:w="23" w:type="dxa"/>
              <w:bottom w:w="23" w:type="dxa"/>
              <w:right w:w="23" w:type="dxa"/>
            </w:tcMar>
            <w:vAlign w:val="center"/>
          </w:tcPr>
          <w:p w14:paraId="3CA20C8F" w14:textId="77777777" w:rsidR="000B4D37" w:rsidRDefault="00116AC7">
            <w:pPr>
              <w:pStyle w:val="56"/>
              <w:spacing w:line="360" w:lineRule="auto"/>
              <w:jc w:val="both"/>
              <w:rPr>
                <w:rFonts w:ascii="Times New Roman" w:eastAsiaTheme="minorEastAsia" w:hAnsi="Times New Roman" w:cs="Times New Roman"/>
                <w:color w:val="auto"/>
                <w:sz w:val="21"/>
                <w:szCs w:val="21"/>
              </w:rPr>
            </w:pPr>
            <w:r>
              <w:rPr>
                <w:rFonts w:ascii="Cambria Math" w:eastAsiaTheme="minorEastAsia" w:hAnsi="Cambria Math" w:cs="Cambria Math"/>
                <w:color w:val="auto"/>
                <w:sz w:val="21"/>
                <w:szCs w:val="21"/>
              </w:rPr>
              <w:t>①</w:t>
            </w:r>
            <w:r>
              <w:rPr>
                <w:rFonts w:ascii="Times New Roman" w:eastAsiaTheme="minorEastAsia" w:hAnsi="Times New Roman" w:cs="Times New Roman"/>
                <w:color w:val="auto"/>
                <w:sz w:val="21"/>
                <w:szCs w:val="21"/>
              </w:rPr>
              <w:t>教育指导内容应该包括</w:t>
            </w:r>
            <w:proofErr w:type="gramStart"/>
            <w:r>
              <w:rPr>
                <w:rFonts w:ascii="Times New Roman" w:eastAsiaTheme="minorEastAsia" w:hAnsi="Times New Roman" w:cs="Times New Roman"/>
                <w:color w:val="auto"/>
                <w:sz w:val="21"/>
                <w:szCs w:val="21"/>
              </w:rPr>
              <w:t>共病照护</w:t>
            </w:r>
            <w:proofErr w:type="gramEnd"/>
            <w:r>
              <w:rPr>
                <w:rFonts w:ascii="Times New Roman" w:eastAsiaTheme="minorEastAsia" w:hAnsi="Times New Roman" w:cs="Times New Roman"/>
                <w:color w:val="auto"/>
                <w:sz w:val="21"/>
                <w:szCs w:val="21"/>
              </w:rPr>
              <w:t>指导</w:t>
            </w:r>
            <w:r>
              <w:rPr>
                <w:rFonts w:ascii="Times New Roman" w:eastAsiaTheme="minorEastAsia" w:hAnsi="Times New Roman" w:cs="Times New Roman" w:hint="eastAsia"/>
                <w:color w:val="auto"/>
                <w:sz w:val="21"/>
                <w:szCs w:val="21"/>
              </w:rPr>
              <w:t>；</w:t>
            </w:r>
            <w:r>
              <w:rPr>
                <w:rFonts w:ascii="Cambria Math" w:eastAsiaTheme="minorEastAsia" w:hAnsi="Cambria Math" w:cs="Cambria Math"/>
                <w:color w:val="auto"/>
                <w:sz w:val="21"/>
                <w:szCs w:val="21"/>
              </w:rPr>
              <w:t>②</w:t>
            </w:r>
            <w:r>
              <w:rPr>
                <w:rFonts w:ascii="Times New Roman" w:eastAsiaTheme="minorEastAsia" w:hAnsi="Times New Roman" w:cs="Times New Roman"/>
                <w:color w:val="auto"/>
                <w:sz w:val="21"/>
                <w:szCs w:val="21"/>
              </w:rPr>
              <w:t>健康教育应包括压力性损伤高危部位的防护指导</w:t>
            </w:r>
            <w:r>
              <w:rPr>
                <w:rFonts w:ascii="Times New Roman" w:eastAsiaTheme="minorEastAsia" w:hAnsi="Times New Roman" w:cs="Times New Roman" w:hint="eastAsia"/>
                <w:color w:val="auto"/>
                <w:sz w:val="21"/>
                <w:szCs w:val="21"/>
              </w:rPr>
              <w:t>；</w:t>
            </w:r>
            <w:r>
              <w:rPr>
                <w:rFonts w:ascii="Cambria Math" w:eastAsiaTheme="minorEastAsia" w:hAnsi="Cambria Math" w:cs="Cambria Math"/>
                <w:color w:val="auto"/>
                <w:sz w:val="21"/>
                <w:szCs w:val="21"/>
              </w:rPr>
              <w:t>③</w:t>
            </w:r>
            <w:r>
              <w:rPr>
                <w:rFonts w:ascii="Times New Roman" w:eastAsiaTheme="minorEastAsia" w:hAnsi="Times New Roman" w:cs="Times New Roman"/>
                <w:color w:val="auto"/>
                <w:sz w:val="21"/>
                <w:szCs w:val="21"/>
              </w:rPr>
              <w:t>只需列出临床常用、指南推荐的压力性损伤愈合评估工具</w:t>
            </w:r>
          </w:p>
        </w:tc>
      </w:tr>
      <w:tr w:rsidR="000B4D37" w14:paraId="638D78BD" w14:textId="77777777">
        <w:trPr>
          <w:trHeight w:val="578"/>
          <w:jc w:val="center"/>
        </w:trPr>
        <w:tc>
          <w:tcPr>
            <w:tcW w:w="1410" w:type="dxa"/>
            <w:tcMar>
              <w:top w:w="23" w:type="dxa"/>
              <w:left w:w="23" w:type="dxa"/>
              <w:bottom w:w="23" w:type="dxa"/>
              <w:right w:w="23" w:type="dxa"/>
            </w:tcMar>
            <w:vAlign w:val="center"/>
          </w:tcPr>
          <w:p w14:paraId="3D9CA0F0" w14:textId="77777777" w:rsidR="000B4D37" w:rsidRDefault="00116AC7">
            <w:pPr>
              <w:pStyle w:val="56"/>
              <w:spacing w:line="360" w:lineRule="auto"/>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服务效果评价</w:t>
            </w:r>
          </w:p>
        </w:tc>
        <w:tc>
          <w:tcPr>
            <w:tcW w:w="4468" w:type="dxa"/>
            <w:tcMar>
              <w:top w:w="23" w:type="dxa"/>
              <w:left w:w="23" w:type="dxa"/>
              <w:bottom w:w="23" w:type="dxa"/>
              <w:right w:w="23" w:type="dxa"/>
            </w:tcMar>
            <w:vAlign w:val="center"/>
          </w:tcPr>
          <w:p w14:paraId="3CD6E470" w14:textId="77777777" w:rsidR="000B4D37" w:rsidRDefault="00116AC7">
            <w:pPr>
              <w:pStyle w:val="56"/>
              <w:spacing w:line="360" w:lineRule="auto"/>
              <w:jc w:val="both"/>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服务效果评价可以分为服务者和服务对象</w:t>
            </w:r>
            <w:r>
              <w:rPr>
                <w:rFonts w:ascii="Times New Roman" w:eastAsiaTheme="minorEastAsia" w:hAnsi="Times New Roman" w:cs="Times New Roman" w:hint="eastAsia"/>
                <w:color w:val="auto"/>
                <w:sz w:val="21"/>
                <w:szCs w:val="21"/>
              </w:rPr>
              <w:t>两方面</w:t>
            </w:r>
          </w:p>
        </w:tc>
        <w:tc>
          <w:tcPr>
            <w:tcW w:w="4320" w:type="dxa"/>
            <w:tcMar>
              <w:top w:w="23" w:type="dxa"/>
              <w:left w:w="23" w:type="dxa"/>
              <w:bottom w:w="23" w:type="dxa"/>
              <w:right w:w="23" w:type="dxa"/>
            </w:tcMar>
            <w:vAlign w:val="center"/>
          </w:tcPr>
          <w:p w14:paraId="1B0680F2" w14:textId="77777777" w:rsidR="000B4D37" w:rsidRDefault="00116AC7">
            <w:pPr>
              <w:pStyle w:val="56"/>
              <w:spacing w:line="360" w:lineRule="auto"/>
              <w:jc w:val="both"/>
              <w:rPr>
                <w:rFonts w:ascii="Times New Roman" w:eastAsiaTheme="minorEastAsia" w:hAnsi="Times New Roman" w:cs="Times New Roman"/>
                <w:color w:val="auto"/>
                <w:sz w:val="21"/>
                <w:szCs w:val="21"/>
              </w:rPr>
            </w:pPr>
            <w:r>
              <w:rPr>
                <w:rFonts w:ascii="Times New Roman" w:eastAsiaTheme="minorEastAsia" w:hAnsi="Times New Roman" w:cs="Times New Roman"/>
                <w:color w:val="auto"/>
                <w:sz w:val="21"/>
                <w:szCs w:val="21"/>
              </w:rPr>
              <w:t>由于各地</w:t>
            </w:r>
            <w:r>
              <w:rPr>
                <w:rFonts w:ascii="Times New Roman" w:eastAsiaTheme="minorEastAsia" w:hAnsi="Times New Roman" w:cs="Times New Roman" w:hint="eastAsia"/>
                <w:color w:val="auto"/>
                <w:sz w:val="21"/>
                <w:szCs w:val="21"/>
              </w:rPr>
              <w:t>区</w:t>
            </w:r>
            <w:r>
              <w:rPr>
                <w:rFonts w:ascii="Times New Roman" w:eastAsiaTheme="minorEastAsia" w:hAnsi="Times New Roman" w:cs="Times New Roman"/>
                <w:color w:val="auto"/>
                <w:sz w:val="21"/>
                <w:szCs w:val="21"/>
              </w:rPr>
              <w:t>管理标准不同，效果评价指标</w:t>
            </w:r>
            <w:r>
              <w:rPr>
                <w:rFonts w:ascii="Times New Roman" w:eastAsiaTheme="minorEastAsia" w:hAnsi="Times New Roman" w:cs="Times New Roman" w:hint="eastAsia"/>
                <w:color w:val="auto"/>
                <w:sz w:val="21"/>
                <w:szCs w:val="21"/>
              </w:rPr>
              <w:t>应该使</w:t>
            </w:r>
            <w:r>
              <w:rPr>
                <w:rFonts w:ascii="Times New Roman" w:eastAsiaTheme="minorEastAsia" w:hAnsi="Times New Roman" w:cs="Times New Roman"/>
                <w:color w:val="auto"/>
                <w:sz w:val="21"/>
                <w:szCs w:val="21"/>
              </w:rPr>
              <w:t>用</w:t>
            </w:r>
            <w:r>
              <w:rPr>
                <w:rFonts w:ascii="Times New Roman" w:eastAsiaTheme="minorEastAsia" w:hAnsi="Times New Roman" w:cs="Times New Roman"/>
                <w:color w:val="FF0000"/>
                <w:sz w:val="21"/>
                <w:szCs w:val="21"/>
              </w:rPr>
              <w:t>“</w:t>
            </w:r>
            <w:r>
              <w:rPr>
                <w:rFonts w:ascii="Times New Roman" w:eastAsiaTheme="minorEastAsia" w:hAnsi="Times New Roman" w:cs="Times New Roman"/>
                <w:color w:val="auto"/>
                <w:sz w:val="21"/>
                <w:szCs w:val="21"/>
              </w:rPr>
              <w:t>宜</w:t>
            </w:r>
            <w:r>
              <w:rPr>
                <w:rFonts w:ascii="Times New Roman" w:eastAsiaTheme="minorEastAsia" w:hAnsi="Times New Roman" w:cs="Times New Roman"/>
                <w:color w:val="FF0000"/>
                <w:sz w:val="21"/>
                <w:szCs w:val="21"/>
              </w:rPr>
              <w:t>”</w:t>
            </w:r>
            <w:r>
              <w:rPr>
                <w:rFonts w:ascii="Times New Roman" w:eastAsiaTheme="minorEastAsia" w:hAnsi="Times New Roman" w:cs="Times New Roman"/>
                <w:color w:val="auto"/>
                <w:sz w:val="21"/>
                <w:szCs w:val="21"/>
              </w:rPr>
              <w:t>进行推荐</w:t>
            </w:r>
          </w:p>
        </w:tc>
      </w:tr>
    </w:tbl>
    <w:p w14:paraId="455DC6AC" w14:textId="7B25C028" w:rsidR="000B4D37" w:rsidRDefault="00116AC7">
      <w:pPr>
        <w:pStyle w:val="41"/>
        <w:spacing w:line="360" w:lineRule="auto"/>
        <w:ind w:firstLine="422"/>
        <w:rPr>
          <w:rFonts w:ascii="Times New Roman" w:eastAsiaTheme="minorEastAsia" w:hAnsi="Times New Roman" w:cs="Times New Roman"/>
          <w:color w:val="auto"/>
        </w:rPr>
      </w:pPr>
      <w:r>
        <w:rPr>
          <w:rFonts w:ascii="Times New Roman" w:eastAsiaTheme="minorEastAsia" w:hAnsi="Times New Roman" w:cs="Times New Roman"/>
          <w:b/>
          <w:bCs/>
          <w:color w:val="FF0000"/>
        </w:rPr>
        <w:t>9.</w:t>
      </w:r>
      <w:r>
        <w:rPr>
          <w:rFonts w:ascii="Times New Roman" w:eastAsiaTheme="minorEastAsia" w:hAnsi="Times New Roman" w:cs="Times New Roman"/>
          <w:b/>
          <w:color w:val="FF0000"/>
        </w:rPr>
        <w:t>专家论证会结果：</w:t>
      </w:r>
      <w:r>
        <w:rPr>
          <w:rFonts w:ascii="Times New Roman" w:eastAsiaTheme="minorEastAsia" w:hAnsi="Times New Roman" w:cs="Times New Roman" w:hint="eastAsia"/>
          <w:color w:val="auto"/>
        </w:rPr>
        <w:t>《</w:t>
      </w:r>
      <w:r>
        <w:rPr>
          <w:rFonts w:ascii="Times New Roman" w:eastAsiaTheme="minorEastAsia" w:hAnsi="Times New Roman" w:cs="Times New Roman"/>
          <w:color w:val="auto"/>
        </w:rPr>
        <w:t>共识</w:t>
      </w:r>
      <w:r>
        <w:rPr>
          <w:rFonts w:ascii="Times New Roman" w:eastAsiaTheme="minorEastAsia" w:hAnsi="Times New Roman" w:cs="Times New Roman" w:hint="eastAsia"/>
          <w:color w:val="auto"/>
        </w:rPr>
        <w:t>》</w:t>
      </w:r>
      <w:r>
        <w:rPr>
          <w:rFonts w:ascii="Times New Roman" w:eastAsiaTheme="minorEastAsia" w:hAnsi="Times New Roman" w:cs="Times New Roman"/>
          <w:color w:val="auto"/>
        </w:rPr>
        <w:t>编写组邀请</w:t>
      </w:r>
      <w:r>
        <w:rPr>
          <w:rFonts w:ascii="Times New Roman" w:eastAsiaTheme="minorEastAsia" w:hAnsi="Times New Roman" w:cs="Times New Roman"/>
          <w:color w:val="auto"/>
        </w:rPr>
        <w:t>20</w:t>
      </w:r>
      <w:r>
        <w:rPr>
          <w:rFonts w:ascii="Times New Roman" w:eastAsiaTheme="minorEastAsia" w:hAnsi="Times New Roman" w:cs="Times New Roman"/>
          <w:color w:val="auto"/>
        </w:rPr>
        <w:t>名</w:t>
      </w:r>
      <w:r>
        <w:rPr>
          <w:rFonts w:ascii="Times New Roman" w:eastAsiaTheme="minorEastAsia" w:hAnsi="Times New Roman" w:cs="Times New Roman" w:hint="eastAsia"/>
          <w:color w:val="auto"/>
        </w:rPr>
        <w:t>相关</w:t>
      </w:r>
      <w:r>
        <w:rPr>
          <w:rFonts w:ascii="Times New Roman" w:eastAsiaTheme="minorEastAsia" w:hAnsi="Times New Roman" w:cs="Times New Roman"/>
          <w:color w:val="auto"/>
        </w:rPr>
        <w:t>领域的医疗及护理专家出席专家论证会。专家们从可行性、适宜性、临床意义和有效性再次审核</w:t>
      </w:r>
      <w:r>
        <w:rPr>
          <w:rFonts w:ascii="Times New Roman" w:eastAsiaTheme="minorEastAsia" w:hAnsi="Times New Roman" w:cs="Times New Roman" w:hint="eastAsia"/>
          <w:color w:val="auto"/>
        </w:rPr>
        <w:t>《</w:t>
      </w:r>
      <w:r>
        <w:rPr>
          <w:rFonts w:ascii="Times New Roman" w:eastAsiaTheme="minorEastAsia" w:hAnsi="Times New Roman" w:cs="Times New Roman"/>
          <w:color w:val="auto"/>
        </w:rPr>
        <w:t>共识</w:t>
      </w:r>
      <w:r>
        <w:rPr>
          <w:rFonts w:ascii="Times New Roman" w:eastAsiaTheme="minorEastAsia" w:hAnsi="Times New Roman" w:cs="Times New Roman" w:hint="eastAsia"/>
          <w:color w:val="auto"/>
        </w:rPr>
        <w:t>》</w:t>
      </w:r>
      <w:r>
        <w:rPr>
          <w:rFonts w:ascii="Times New Roman" w:eastAsiaTheme="minorEastAsia" w:hAnsi="Times New Roman" w:cs="Times New Roman"/>
          <w:color w:val="auto"/>
        </w:rPr>
        <w:t>内容，复核每条意见对应的证据质量，并且通过专家表决法对每条意见的推荐强度进行投票，经过</w:t>
      </w:r>
      <w:r>
        <w:rPr>
          <w:rFonts w:ascii="Times New Roman" w:eastAsiaTheme="minorEastAsia" w:hAnsi="Times New Roman" w:cs="Times New Roman"/>
          <w:color w:val="auto"/>
        </w:rPr>
        <w:t>3</w:t>
      </w:r>
      <w:r>
        <w:rPr>
          <w:rFonts w:ascii="Times New Roman" w:eastAsiaTheme="minorEastAsia" w:hAnsi="Times New Roman" w:cs="Times New Roman"/>
          <w:color w:val="auto"/>
        </w:rPr>
        <w:t>轮会议最终达成</w:t>
      </w:r>
      <w:r>
        <w:rPr>
          <w:rFonts w:ascii="Times New Roman" w:eastAsiaTheme="minorEastAsia" w:hAnsi="Times New Roman" w:cs="Times New Roman" w:hint="eastAsia"/>
          <w:color w:val="auto"/>
        </w:rPr>
        <w:t>一致</w:t>
      </w:r>
      <w:r>
        <w:rPr>
          <w:rFonts w:ascii="Times New Roman" w:eastAsiaTheme="minorEastAsia" w:hAnsi="Times New Roman" w:cs="Times New Roman"/>
          <w:color w:val="auto"/>
        </w:rPr>
        <w:t>共识</w:t>
      </w:r>
      <w:r>
        <w:rPr>
          <w:rFonts w:ascii="Times New Roman" w:eastAsiaTheme="minorEastAsia" w:hAnsi="Times New Roman" w:cs="Times New Roman" w:hint="eastAsia"/>
          <w:color w:val="auto"/>
        </w:rPr>
        <w:t>。</w:t>
      </w:r>
      <w:r>
        <w:rPr>
          <w:rFonts w:ascii="Times New Roman" w:eastAsiaTheme="minorEastAsia" w:hAnsi="Times New Roman" w:cs="Times New Roman"/>
          <w:color w:val="auto"/>
        </w:rPr>
        <w:t>《共识》包含适用范围、主体资质、服务模式、服务流程、服务内容</w:t>
      </w:r>
      <w:r w:rsidR="00E5162E" w:rsidRPr="00E5162E">
        <w:rPr>
          <w:rFonts w:ascii="Times New Roman" w:eastAsiaTheme="minorEastAsia" w:hAnsi="Times New Roman" w:cs="Times New Roman" w:hint="eastAsia"/>
          <w:color w:val="auto"/>
        </w:rPr>
        <w:t>及</w:t>
      </w:r>
      <w:r>
        <w:rPr>
          <w:rFonts w:ascii="Times New Roman" w:eastAsiaTheme="minorEastAsia" w:hAnsi="Times New Roman" w:cs="Times New Roman"/>
          <w:color w:val="auto"/>
        </w:rPr>
        <w:t>服务效果评价</w:t>
      </w:r>
      <w:r>
        <w:rPr>
          <w:rFonts w:ascii="Times New Roman" w:eastAsiaTheme="minorEastAsia" w:hAnsi="Times New Roman" w:cs="Times New Roman"/>
          <w:color w:val="auto"/>
        </w:rPr>
        <w:t>6</w:t>
      </w:r>
      <w:r>
        <w:rPr>
          <w:rFonts w:ascii="Times New Roman" w:eastAsiaTheme="minorEastAsia" w:hAnsi="Times New Roman" w:cs="Times New Roman"/>
          <w:color w:val="auto"/>
        </w:rPr>
        <w:t>个方面内容，形成</w:t>
      </w:r>
      <w:r>
        <w:rPr>
          <w:rFonts w:ascii="Times New Roman" w:eastAsiaTheme="minorEastAsia" w:hAnsi="Times New Roman" w:cs="Times New Roman"/>
          <w:color w:val="auto"/>
        </w:rPr>
        <w:t>43</w:t>
      </w:r>
      <w:r>
        <w:rPr>
          <w:rFonts w:ascii="Times New Roman" w:eastAsiaTheme="minorEastAsia" w:hAnsi="Times New Roman" w:cs="Times New Roman"/>
          <w:color w:val="auto"/>
        </w:rPr>
        <w:t>条推荐意见，其中</w:t>
      </w:r>
      <w:r>
        <w:rPr>
          <w:rFonts w:ascii="Times New Roman" w:eastAsiaTheme="minorEastAsia" w:hAnsi="Times New Roman" w:cs="Times New Roman"/>
          <w:color w:val="auto"/>
        </w:rPr>
        <w:t>A</w:t>
      </w:r>
      <w:r>
        <w:rPr>
          <w:rFonts w:ascii="Times New Roman" w:eastAsiaTheme="minorEastAsia" w:hAnsi="Times New Roman" w:cs="Times New Roman"/>
          <w:color w:val="auto"/>
        </w:rPr>
        <w:t>级推荐</w:t>
      </w:r>
      <w:r>
        <w:rPr>
          <w:rFonts w:ascii="Times New Roman" w:eastAsiaTheme="minorEastAsia" w:hAnsi="Times New Roman" w:cs="Times New Roman"/>
          <w:color w:val="auto"/>
        </w:rPr>
        <w:t>35</w:t>
      </w:r>
      <w:r>
        <w:rPr>
          <w:rFonts w:ascii="Times New Roman" w:eastAsiaTheme="minorEastAsia" w:hAnsi="Times New Roman" w:cs="Times New Roman"/>
          <w:color w:val="auto"/>
        </w:rPr>
        <w:t>条，</w:t>
      </w:r>
      <w:r>
        <w:rPr>
          <w:rFonts w:ascii="Times New Roman" w:eastAsiaTheme="minorEastAsia" w:hAnsi="Times New Roman" w:cs="Times New Roman"/>
          <w:color w:val="auto"/>
        </w:rPr>
        <w:t>B</w:t>
      </w:r>
      <w:r>
        <w:rPr>
          <w:rFonts w:ascii="Times New Roman" w:eastAsiaTheme="minorEastAsia" w:hAnsi="Times New Roman" w:cs="Times New Roman"/>
          <w:color w:val="auto"/>
        </w:rPr>
        <w:t>级推荐</w:t>
      </w:r>
      <w:r>
        <w:rPr>
          <w:rFonts w:ascii="Times New Roman" w:eastAsiaTheme="minorEastAsia" w:hAnsi="Times New Roman" w:cs="Times New Roman"/>
          <w:color w:val="auto"/>
        </w:rPr>
        <w:t>8</w:t>
      </w:r>
      <w:r>
        <w:rPr>
          <w:rFonts w:ascii="Times New Roman" w:eastAsiaTheme="minorEastAsia" w:hAnsi="Times New Roman" w:cs="Times New Roman"/>
          <w:color w:val="auto"/>
        </w:rPr>
        <w:t>条。</w:t>
      </w:r>
    </w:p>
    <w:p w14:paraId="399B906C" w14:textId="77777777" w:rsidR="000B4D37" w:rsidRDefault="00116AC7">
      <w:pPr>
        <w:pStyle w:val="42"/>
        <w:spacing w:line="360" w:lineRule="auto"/>
        <w:rPr>
          <w:rFonts w:ascii="Times New Roman" w:eastAsiaTheme="minorEastAsia" w:hAnsi="Times New Roman" w:cs="Times New Roman"/>
          <w:b/>
          <w:bCs/>
          <w:color w:val="auto"/>
          <w:sz w:val="21"/>
          <w:szCs w:val="21"/>
        </w:rPr>
      </w:pPr>
      <w:r>
        <w:rPr>
          <w:rFonts w:ascii="Times New Roman" w:eastAsiaTheme="minorEastAsia" w:hAnsi="Times New Roman" w:cs="Times New Roman"/>
          <w:b/>
          <w:bCs/>
          <w:color w:val="auto"/>
          <w:sz w:val="21"/>
          <w:szCs w:val="21"/>
        </w:rPr>
        <w:t>二、《共识》内容</w:t>
      </w:r>
      <w:bookmarkStart w:id="58" w:name="pindex72"/>
      <w:bookmarkEnd w:id="58"/>
    </w:p>
    <w:p w14:paraId="20005435" w14:textId="77777777" w:rsidR="000B4D37" w:rsidRDefault="000B4D37">
      <w:pPr>
        <w:pStyle w:val="42"/>
        <w:spacing w:line="360" w:lineRule="auto"/>
        <w:rPr>
          <w:rFonts w:ascii="Times New Roman" w:eastAsiaTheme="minorEastAsia" w:hAnsi="Times New Roman" w:cs="Times New Roman"/>
          <w:b/>
          <w:bCs/>
          <w:color w:val="auto"/>
          <w:sz w:val="21"/>
          <w:szCs w:val="21"/>
        </w:rPr>
      </w:pPr>
    </w:p>
    <w:p w14:paraId="47AB27FB" w14:textId="77777777" w:rsidR="000B4D37" w:rsidRDefault="00116AC7">
      <w:pPr>
        <w:pStyle w:val="420"/>
        <w:spacing w:line="360" w:lineRule="auto"/>
        <w:rPr>
          <w:rFonts w:ascii="Times New Roman" w:eastAsiaTheme="minorEastAsia" w:hAnsi="Times New Roman" w:cs="Times New Roman"/>
          <w:b/>
          <w:bCs/>
          <w:color w:val="auto"/>
        </w:rPr>
      </w:pPr>
      <w:r>
        <w:rPr>
          <w:rFonts w:ascii="Times New Roman" w:eastAsiaTheme="minorEastAsia" w:hAnsi="Times New Roman" w:cs="Times New Roman"/>
          <w:b/>
          <w:bCs/>
          <w:color w:val="auto"/>
        </w:rPr>
        <w:t>（一）适用范围</w:t>
      </w:r>
      <w:bookmarkStart w:id="59" w:name="pindex74"/>
      <w:bookmarkEnd w:id="59"/>
    </w:p>
    <w:p w14:paraId="0C29A0E7" w14:textId="77777777" w:rsidR="000B4D37" w:rsidRDefault="00116AC7">
      <w:pPr>
        <w:pStyle w:val="420"/>
        <w:spacing w:line="360" w:lineRule="auto"/>
        <w:ind w:firstLineChars="200" w:firstLine="420"/>
        <w:rPr>
          <w:rFonts w:ascii="Times New Roman" w:eastAsiaTheme="minorEastAsia" w:hAnsi="Times New Roman" w:cs="Times New Roman"/>
          <w:b/>
          <w:bCs/>
          <w:color w:val="auto"/>
        </w:rPr>
      </w:pPr>
      <w:r>
        <w:rPr>
          <w:rFonts w:ascii="Times New Roman" w:eastAsiaTheme="minorEastAsia" w:hAnsi="Times New Roman" w:cs="Times New Roman"/>
          <w:color w:val="auto"/>
        </w:rPr>
        <w:t>在国内持续推广</w:t>
      </w:r>
      <w:r>
        <w:rPr>
          <w:rFonts w:ascii="Times New Roman" w:eastAsiaTheme="minorEastAsia" w:hAnsi="Times New Roman" w:cs="Times New Roman"/>
          <w:color w:val="FF0000"/>
        </w:rPr>
        <w:t>“</w:t>
      </w:r>
      <w:r>
        <w:rPr>
          <w:rFonts w:ascii="Times New Roman" w:eastAsiaTheme="minorEastAsia" w:hAnsi="Times New Roman" w:cs="Times New Roman"/>
          <w:color w:val="auto"/>
        </w:rPr>
        <w:t>互联网</w:t>
      </w:r>
      <w:r>
        <w:rPr>
          <w:rFonts w:ascii="Times New Roman" w:eastAsiaTheme="minorEastAsia" w:hAnsi="Times New Roman" w:cs="Times New Roman"/>
          <w:color w:val="auto"/>
        </w:rPr>
        <w:t>+</w:t>
      </w:r>
      <w:r>
        <w:rPr>
          <w:rFonts w:ascii="Times New Roman" w:eastAsiaTheme="minorEastAsia" w:hAnsi="Times New Roman" w:cs="Times New Roman"/>
          <w:color w:val="FF0000"/>
        </w:rPr>
        <w:t>”</w:t>
      </w:r>
      <w:r>
        <w:rPr>
          <w:rFonts w:ascii="Times New Roman" w:eastAsiaTheme="minorEastAsia" w:hAnsi="Times New Roman" w:cs="Times New Roman"/>
          <w:color w:val="auto"/>
        </w:rPr>
        <w:t>护理服务的背景下，</w:t>
      </w:r>
      <w:r>
        <w:rPr>
          <w:rFonts w:ascii="Times New Roman" w:eastAsiaTheme="minorEastAsia" w:hAnsi="Times New Roman" w:cs="Times New Roman" w:hint="eastAsia"/>
          <w:color w:val="auto"/>
        </w:rPr>
        <w:t>《</w:t>
      </w:r>
      <w:r>
        <w:rPr>
          <w:rFonts w:ascii="Times New Roman" w:eastAsiaTheme="minorEastAsia" w:hAnsi="Times New Roman" w:cs="Times New Roman"/>
          <w:color w:val="auto"/>
        </w:rPr>
        <w:t>共识</w:t>
      </w:r>
      <w:r>
        <w:rPr>
          <w:rFonts w:ascii="Times New Roman" w:eastAsiaTheme="minorEastAsia" w:hAnsi="Times New Roman" w:cs="Times New Roman" w:hint="eastAsia"/>
          <w:color w:val="auto"/>
        </w:rPr>
        <w:t>》</w:t>
      </w:r>
      <w:r>
        <w:rPr>
          <w:rFonts w:ascii="Times New Roman" w:eastAsiaTheme="minorEastAsia" w:hAnsi="Times New Roman" w:cs="Times New Roman"/>
          <w:color w:val="auto"/>
        </w:rPr>
        <w:t>适用于指导医疗机构的伤口专科护士依托</w:t>
      </w:r>
      <w:r>
        <w:rPr>
          <w:rFonts w:ascii="Times New Roman" w:eastAsiaTheme="minorEastAsia" w:hAnsi="Times New Roman" w:cs="Times New Roman"/>
          <w:color w:val="FF0000"/>
        </w:rPr>
        <w:t>“</w:t>
      </w:r>
      <w:r>
        <w:rPr>
          <w:rFonts w:ascii="Times New Roman" w:eastAsiaTheme="minorEastAsia" w:hAnsi="Times New Roman" w:cs="Times New Roman"/>
          <w:color w:val="auto"/>
        </w:rPr>
        <w:t>互联网</w:t>
      </w:r>
      <w:r>
        <w:rPr>
          <w:rFonts w:ascii="Times New Roman" w:eastAsiaTheme="minorEastAsia" w:hAnsi="Times New Roman" w:cs="Times New Roman"/>
          <w:color w:val="auto"/>
        </w:rPr>
        <w:t>+</w:t>
      </w:r>
      <w:r>
        <w:rPr>
          <w:rFonts w:ascii="Times New Roman" w:eastAsiaTheme="minorEastAsia" w:hAnsi="Times New Roman" w:cs="Times New Roman"/>
          <w:color w:val="FF0000"/>
        </w:rPr>
        <w:t>”</w:t>
      </w:r>
      <w:r>
        <w:rPr>
          <w:rFonts w:ascii="Times New Roman" w:eastAsiaTheme="minorEastAsia" w:hAnsi="Times New Roman" w:cs="Times New Roman"/>
          <w:color w:val="auto"/>
        </w:rPr>
        <w:t>护理服务平台，为社区居家失能老人提供压力性损伤护理服务</w:t>
      </w:r>
      <w:r>
        <w:rPr>
          <w:rFonts w:ascii="Times New Roman" w:eastAsiaTheme="minorEastAsia" w:hAnsi="Times New Roman" w:cs="Times New Roman"/>
          <w:color w:val="auto"/>
          <w:vertAlign w:val="superscript"/>
        </w:rPr>
        <w:t>[18]</w:t>
      </w:r>
      <w:r>
        <w:rPr>
          <w:rFonts w:ascii="Times New Roman" w:eastAsiaTheme="minorEastAsia" w:hAnsi="Times New Roman" w:cs="Times New Roman"/>
          <w:color w:val="auto"/>
        </w:rPr>
        <w:t>（</w:t>
      </w:r>
      <w:r>
        <w:rPr>
          <w:rFonts w:ascii="Times New Roman" w:eastAsiaTheme="minorEastAsia" w:hAnsi="Times New Roman" w:cs="Times New Roman"/>
          <w:color w:val="auto"/>
        </w:rPr>
        <w:t>2</w:t>
      </w:r>
      <w:r>
        <w:rPr>
          <w:rFonts w:ascii="Times New Roman" w:eastAsiaTheme="minorEastAsia" w:hAnsi="Times New Roman" w:cs="Times New Roman"/>
          <w:color w:val="auto"/>
        </w:rPr>
        <w:t>级</w:t>
      </w:r>
      <w:r>
        <w:rPr>
          <w:rFonts w:ascii="Times New Roman" w:eastAsiaTheme="minorEastAsia" w:hAnsi="Times New Roman" w:cs="Times New Roman" w:hint="eastAsia"/>
          <w:color w:val="auto"/>
        </w:rPr>
        <w:t>证据</w:t>
      </w:r>
      <w:r>
        <w:rPr>
          <w:rFonts w:ascii="Times New Roman" w:eastAsiaTheme="minorEastAsia" w:hAnsi="Times New Roman" w:cs="Times New Roman"/>
          <w:color w:val="auto"/>
        </w:rPr>
        <w:t>，</w:t>
      </w:r>
      <w:r>
        <w:rPr>
          <w:rFonts w:ascii="Times New Roman" w:eastAsiaTheme="minorEastAsia" w:hAnsi="Times New Roman" w:cs="Times New Roman"/>
          <w:color w:val="auto"/>
        </w:rPr>
        <w:t>A</w:t>
      </w:r>
      <w:r>
        <w:rPr>
          <w:rFonts w:ascii="Times New Roman" w:eastAsiaTheme="minorEastAsia" w:hAnsi="Times New Roman" w:cs="Times New Roman"/>
          <w:color w:val="auto"/>
        </w:rPr>
        <w:t>级</w:t>
      </w:r>
      <w:r>
        <w:rPr>
          <w:rFonts w:ascii="Times New Roman" w:eastAsiaTheme="minorEastAsia" w:hAnsi="Times New Roman" w:cs="Times New Roman" w:hint="eastAsia"/>
          <w:color w:val="auto"/>
        </w:rPr>
        <w:t>推荐</w:t>
      </w:r>
      <w:r>
        <w:rPr>
          <w:rFonts w:ascii="Times New Roman" w:eastAsiaTheme="minorEastAsia" w:hAnsi="Times New Roman" w:cs="Times New Roman"/>
          <w:color w:val="auto"/>
        </w:rPr>
        <w:t>）。</w:t>
      </w:r>
    </w:p>
    <w:p w14:paraId="340E73CB" w14:textId="77777777" w:rsidR="000B4D37" w:rsidRDefault="00116AC7">
      <w:pPr>
        <w:pStyle w:val="420"/>
        <w:spacing w:line="360" w:lineRule="auto"/>
        <w:rPr>
          <w:rFonts w:ascii="Times New Roman" w:eastAsiaTheme="minorEastAsia" w:hAnsi="Times New Roman" w:cs="Times New Roman"/>
          <w:b/>
          <w:bCs/>
          <w:color w:val="auto"/>
        </w:rPr>
      </w:pPr>
      <w:r>
        <w:rPr>
          <w:rFonts w:ascii="Times New Roman" w:eastAsiaTheme="minorEastAsia" w:hAnsi="Times New Roman" w:cs="Times New Roman"/>
          <w:b/>
          <w:bCs/>
          <w:color w:val="auto"/>
        </w:rPr>
        <w:t>（二）主体资质</w:t>
      </w:r>
      <w:bookmarkStart w:id="60" w:name="pindex76"/>
      <w:bookmarkEnd w:id="60"/>
    </w:p>
    <w:p w14:paraId="297CFD3A" w14:textId="77777777" w:rsidR="000B4D37" w:rsidRDefault="00116AC7">
      <w:pPr>
        <w:pStyle w:val="41"/>
        <w:spacing w:line="360" w:lineRule="auto"/>
        <w:ind w:firstLine="422"/>
        <w:rPr>
          <w:rFonts w:ascii="Times New Roman" w:eastAsiaTheme="minorEastAsia" w:hAnsi="Times New Roman" w:cs="Times New Roman"/>
          <w:color w:val="auto"/>
        </w:rPr>
      </w:pPr>
      <w:r>
        <w:rPr>
          <w:rFonts w:ascii="Times New Roman" w:eastAsiaTheme="minorEastAsia" w:hAnsi="Times New Roman" w:cs="Times New Roman"/>
          <w:b/>
          <w:color w:val="auto"/>
        </w:rPr>
        <w:t>1.</w:t>
      </w:r>
      <w:r>
        <w:rPr>
          <w:rFonts w:ascii="Times New Roman" w:eastAsiaTheme="minorEastAsia" w:hAnsi="Times New Roman" w:cs="Times New Roman"/>
          <w:b/>
          <w:color w:val="auto"/>
        </w:rPr>
        <w:t>实体医疗机构资质：</w:t>
      </w:r>
      <w:r>
        <w:rPr>
          <w:rFonts w:ascii="Times New Roman" w:eastAsiaTheme="minorEastAsia" w:hAnsi="Times New Roman" w:cs="Times New Roman"/>
          <w:color w:val="auto"/>
        </w:rPr>
        <w:t>开展</w:t>
      </w:r>
      <w:r>
        <w:rPr>
          <w:rFonts w:ascii="Times New Roman" w:eastAsiaTheme="minorEastAsia" w:hAnsi="Times New Roman" w:cs="Times New Roman"/>
          <w:color w:val="FF0000"/>
        </w:rPr>
        <w:t>“</w:t>
      </w:r>
      <w:r>
        <w:rPr>
          <w:rFonts w:ascii="Times New Roman" w:eastAsiaTheme="minorEastAsia" w:hAnsi="Times New Roman" w:cs="Times New Roman"/>
          <w:color w:val="auto"/>
        </w:rPr>
        <w:t>互联网</w:t>
      </w:r>
      <w:r>
        <w:rPr>
          <w:rFonts w:ascii="Times New Roman" w:eastAsiaTheme="minorEastAsia" w:hAnsi="Times New Roman" w:cs="Times New Roman"/>
          <w:color w:val="auto"/>
        </w:rPr>
        <w:t>+</w:t>
      </w:r>
      <w:r>
        <w:rPr>
          <w:rFonts w:ascii="Times New Roman" w:eastAsiaTheme="minorEastAsia" w:hAnsi="Times New Roman" w:cs="Times New Roman"/>
          <w:color w:val="FF0000"/>
        </w:rPr>
        <w:t>”</w:t>
      </w:r>
      <w:r>
        <w:rPr>
          <w:rFonts w:ascii="Times New Roman" w:eastAsiaTheme="minorEastAsia" w:hAnsi="Times New Roman" w:cs="Times New Roman"/>
          <w:color w:val="auto"/>
        </w:rPr>
        <w:t>压力性损伤护理服务的实体医疗机构，需符合国家政策和属地卫生健康管理要求，借助互联网信息技术平台，安排本机构注册的伤口专科护士将护理服务从</w:t>
      </w:r>
      <w:r>
        <w:rPr>
          <w:rFonts w:ascii="Times New Roman" w:eastAsiaTheme="minorEastAsia" w:hAnsi="Times New Roman" w:cs="Times New Roman" w:hint="eastAsia"/>
          <w:color w:val="auto"/>
        </w:rPr>
        <w:t>医疗</w:t>
      </w:r>
      <w:r>
        <w:rPr>
          <w:rFonts w:ascii="Times New Roman" w:eastAsiaTheme="minorEastAsia" w:hAnsi="Times New Roman" w:cs="Times New Roman"/>
          <w:color w:val="auto"/>
        </w:rPr>
        <w:t>机构延伸至社区、家庭。开展服务的医疗机构应建立健全</w:t>
      </w:r>
      <w:r>
        <w:rPr>
          <w:rFonts w:ascii="Times New Roman" w:eastAsiaTheme="minorEastAsia" w:hAnsi="Times New Roman" w:cs="Times New Roman" w:hint="eastAsia"/>
          <w:color w:val="auto"/>
        </w:rPr>
        <w:t>的</w:t>
      </w:r>
      <w:r>
        <w:rPr>
          <w:rFonts w:ascii="Times New Roman" w:eastAsiaTheme="minorEastAsia" w:hAnsi="Times New Roman" w:cs="Times New Roman"/>
          <w:color w:val="FF0000"/>
        </w:rPr>
        <w:t>“</w:t>
      </w:r>
      <w:r>
        <w:rPr>
          <w:rFonts w:ascii="Times New Roman" w:eastAsiaTheme="minorEastAsia" w:hAnsi="Times New Roman" w:cs="Times New Roman"/>
          <w:color w:val="auto"/>
        </w:rPr>
        <w:t>互联网</w:t>
      </w:r>
      <w:r>
        <w:rPr>
          <w:rFonts w:ascii="Times New Roman" w:eastAsiaTheme="minorEastAsia" w:hAnsi="Times New Roman" w:cs="Times New Roman"/>
          <w:color w:val="auto"/>
        </w:rPr>
        <w:t>+</w:t>
      </w:r>
      <w:r>
        <w:rPr>
          <w:rFonts w:ascii="Times New Roman" w:eastAsiaTheme="minorEastAsia" w:hAnsi="Times New Roman" w:cs="Times New Roman"/>
          <w:color w:val="FF0000"/>
        </w:rPr>
        <w:t>”</w:t>
      </w:r>
      <w:r>
        <w:rPr>
          <w:rFonts w:ascii="Times New Roman" w:eastAsiaTheme="minorEastAsia" w:hAnsi="Times New Roman" w:cs="Times New Roman"/>
          <w:color w:val="auto"/>
        </w:rPr>
        <w:t>护理服务安全管理制度、服务流程管理细则及服务质控考评机制</w:t>
      </w:r>
      <w:r>
        <w:rPr>
          <w:rFonts w:ascii="Times New Roman" w:eastAsiaTheme="minorEastAsia" w:hAnsi="Times New Roman" w:cs="Times New Roman"/>
          <w:color w:val="auto"/>
          <w:vertAlign w:val="superscript"/>
        </w:rPr>
        <w:t>[18-21]</w:t>
      </w:r>
      <w:r>
        <w:rPr>
          <w:rFonts w:ascii="Times New Roman" w:eastAsiaTheme="minorEastAsia" w:hAnsi="Times New Roman" w:cs="Times New Roman"/>
          <w:color w:val="auto"/>
        </w:rPr>
        <w:t>（</w:t>
      </w:r>
      <w:r>
        <w:rPr>
          <w:rFonts w:ascii="Times New Roman" w:eastAsiaTheme="minorEastAsia" w:hAnsi="Times New Roman" w:cs="Times New Roman"/>
          <w:color w:val="auto"/>
        </w:rPr>
        <w:t>2</w:t>
      </w:r>
      <w:r>
        <w:rPr>
          <w:rFonts w:ascii="Times New Roman" w:eastAsiaTheme="minorEastAsia" w:hAnsi="Times New Roman" w:cs="Times New Roman"/>
          <w:color w:val="auto"/>
        </w:rPr>
        <w:t>级</w:t>
      </w:r>
      <w:r>
        <w:rPr>
          <w:rFonts w:ascii="Times New Roman" w:eastAsiaTheme="minorEastAsia" w:hAnsi="Times New Roman" w:cs="Times New Roman" w:hint="eastAsia"/>
          <w:color w:val="auto"/>
        </w:rPr>
        <w:t>证据</w:t>
      </w:r>
      <w:r>
        <w:rPr>
          <w:rFonts w:ascii="Times New Roman" w:eastAsiaTheme="minorEastAsia" w:hAnsi="Times New Roman" w:cs="Times New Roman"/>
          <w:color w:val="auto"/>
        </w:rPr>
        <w:t>，</w:t>
      </w:r>
      <w:r>
        <w:rPr>
          <w:rFonts w:ascii="Times New Roman" w:eastAsiaTheme="minorEastAsia" w:hAnsi="Times New Roman" w:cs="Times New Roman"/>
          <w:color w:val="auto"/>
        </w:rPr>
        <w:t>A</w:t>
      </w:r>
      <w:r>
        <w:rPr>
          <w:rFonts w:ascii="Times New Roman" w:eastAsiaTheme="minorEastAsia" w:hAnsi="Times New Roman" w:cs="Times New Roman"/>
          <w:color w:val="auto"/>
        </w:rPr>
        <w:t>级</w:t>
      </w:r>
      <w:r>
        <w:rPr>
          <w:rFonts w:ascii="Times New Roman" w:eastAsiaTheme="minorEastAsia" w:hAnsi="Times New Roman" w:cs="Times New Roman" w:hint="eastAsia"/>
          <w:color w:val="auto"/>
        </w:rPr>
        <w:t>推荐</w:t>
      </w:r>
      <w:r>
        <w:rPr>
          <w:rFonts w:ascii="Times New Roman" w:eastAsiaTheme="minorEastAsia" w:hAnsi="Times New Roman" w:cs="Times New Roman"/>
          <w:color w:val="auto"/>
        </w:rPr>
        <w:t>）。</w:t>
      </w:r>
    </w:p>
    <w:p w14:paraId="3B0B62AD" w14:textId="77777777" w:rsidR="000B4D37" w:rsidRDefault="00116AC7">
      <w:pPr>
        <w:pStyle w:val="41"/>
        <w:spacing w:line="360" w:lineRule="auto"/>
        <w:ind w:firstLine="422"/>
        <w:rPr>
          <w:rFonts w:ascii="Times New Roman" w:eastAsiaTheme="minorEastAsia" w:hAnsi="Times New Roman" w:cs="Times New Roman"/>
          <w:color w:val="auto"/>
        </w:rPr>
      </w:pPr>
      <w:r>
        <w:rPr>
          <w:rFonts w:ascii="Times New Roman" w:eastAsiaTheme="minorEastAsia" w:hAnsi="Times New Roman" w:cs="Times New Roman"/>
          <w:b/>
          <w:color w:val="auto"/>
        </w:rPr>
        <w:t>2.</w:t>
      </w:r>
      <w:r>
        <w:rPr>
          <w:rFonts w:ascii="Times New Roman" w:eastAsiaTheme="minorEastAsia" w:hAnsi="Times New Roman" w:cs="Times New Roman"/>
          <w:b/>
          <w:color w:val="FF0000"/>
        </w:rPr>
        <w:t>“</w:t>
      </w:r>
      <w:r>
        <w:rPr>
          <w:rFonts w:ascii="Times New Roman" w:eastAsiaTheme="minorEastAsia" w:hAnsi="Times New Roman" w:cs="Times New Roman"/>
          <w:b/>
          <w:color w:val="auto"/>
        </w:rPr>
        <w:t>互联网</w:t>
      </w:r>
      <w:r>
        <w:rPr>
          <w:rFonts w:ascii="Times New Roman" w:eastAsiaTheme="minorEastAsia" w:hAnsi="Times New Roman" w:cs="Times New Roman"/>
          <w:b/>
          <w:color w:val="auto"/>
        </w:rPr>
        <w:t>+</w:t>
      </w:r>
      <w:r>
        <w:rPr>
          <w:rFonts w:ascii="Times New Roman" w:eastAsiaTheme="minorEastAsia" w:hAnsi="Times New Roman" w:cs="Times New Roman"/>
          <w:b/>
          <w:color w:val="FF0000"/>
        </w:rPr>
        <w:t>”</w:t>
      </w:r>
      <w:r>
        <w:rPr>
          <w:rFonts w:ascii="Times New Roman" w:eastAsiaTheme="minorEastAsia" w:hAnsi="Times New Roman" w:cs="Times New Roman"/>
          <w:b/>
          <w:color w:val="auto"/>
        </w:rPr>
        <w:t>护理服务平台资质：</w:t>
      </w:r>
      <w:r>
        <w:rPr>
          <w:rFonts w:ascii="Times New Roman" w:eastAsiaTheme="minorEastAsia" w:hAnsi="Times New Roman" w:cs="Times New Roman"/>
          <w:color w:val="auto"/>
        </w:rPr>
        <w:t>提供</w:t>
      </w:r>
      <w:r>
        <w:rPr>
          <w:rFonts w:ascii="Times New Roman" w:eastAsiaTheme="minorEastAsia" w:hAnsi="Times New Roman" w:cs="Times New Roman"/>
          <w:color w:val="FF0000"/>
        </w:rPr>
        <w:t>“</w:t>
      </w:r>
      <w:r>
        <w:rPr>
          <w:rFonts w:ascii="Times New Roman" w:eastAsiaTheme="minorEastAsia" w:hAnsi="Times New Roman" w:cs="Times New Roman"/>
          <w:color w:val="auto"/>
        </w:rPr>
        <w:t>互联网</w:t>
      </w:r>
      <w:r>
        <w:rPr>
          <w:rFonts w:ascii="Times New Roman" w:eastAsiaTheme="minorEastAsia" w:hAnsi="Times New Roman" w:cs="Times New Roman"/>
          <w:color w:val="auto"/>
        </w:rPr>
        <w:t>+</w:t>
      </w:r>
      <w:r>
        <w:rPr>
          <w:rFonts w:ascii="Times New Roman" w:eastAsiaTheme="minorEastAsia" w:hAnsi="Times New Roman" w:cs="Times New Roman"/>
          <w:color w:val="FF0000"/>
        </w:rPr>
        <w:t>”</w:t>
      </w:r>
      <w:r>
        <w:rPr>
          <w:rFonts w:ascii="Times New Roman" w:eastAsiaTheme="minorEastAsia" w:hAnsi="Times New Roman" w:cs="Times New Roman"/>
          <w:color w:val="auto"/>
        </w:rPr>
        <w:t>护理服务的医疗机构可自主开发服务平台，或与第三方信息技术平台合作。平台应具备身份认证、资料采集存储、服务者定位追踪、信息安全和隐私保护、可追溯全程留痕、工作量统计、数据分析等基本功能。服务平台可为服务者购买相应的责任险、执业意外保险及人身意外伤害保险</w:t>
      </w:r>
      <w:r>
        <w:rPr>
          <w:rFonts w:ascii="Times New Roman" w:eastAsiaTheme="minorEastAsia" w:hAnsi="Times New Roman" w:cs="Times New Roman"/>
          <w:color w:val="auto"/>
          <w:vertAlign w:val="superscript"/>
        </w:rPr>
        <w:t>[18-20,22-23]</w:t>
      </w:r>
      <w:r>
        <w:rPr>
          <w:rFonts w:ascii="Times New Roman" w:eastAsiaTheme="minorEastAsia" w:hAnsi="Times New Roman" w:cs="Times New Roman"/>
          <w:color w:val="auto"/>
        </w:rPr>
        <w:t>（</w:t>
      </w:r>
      <w:r>
        <w:rPr>
          <w:rFonts w:ascii="Times New Roman" w:eastAsiaTheme="minorEastAsia" w:hAnsi="Times New Roman" w:cs="Times New Roman"/>
          <w:color w:val="auto"/>
        </w:rPr>
        <w:t>2</w:t>
      </w:r>
      <w:r>
        <w:rPr>
          <w:rFonts w:ascii="Times New Roman" w:eastAsiaTheme="minorEastAsia" w:hAnsi="Times New Roman" w:cs="Times New Roman"/>
          <w:color w:val="auto"/>
        </w:rPr>
        <w:t>级</w:t>
      </w:r>
      <w:r>
        <w:rPr>
          <w:rFonts w:ascii="Times New Roman" w:eastAsiaTheme="minorEastAsia" w:hAnsi="Times New Roman" w:cs="Times New Roman" w:hint="eastAsia"/>
          <w:color w:val="auto"/>
        </w:rPr>
        <w:t>证据</w:t>
      </w:r>
      <w:r>
        <w:rPr>
          <w:rFonts w:ascii="Times New Roman" w:eastAsiaTheme="minorEastAsia" w:hAnsi="Times New Roman" w:cs="Times New Roman"/>
          <w:color w:val="auto"/>
        </w:rPr>
        <w:t>，</w:t>
      </w:r>
      <w:r>
        <w:rPr>
          <w:rFonts w:ascii="Times New Roman" w:eastAsiaTheme="minorEastAsia" w:hAnsi="Times New Roman" w:cs="Times New Roman"/>
          <w:color w:val="auto"/>
        </w:rPr>
        <w:t>A</w:t>
      </w:r>
      <w:r>
        <w:rPr>
          <w:rFonts w:ascii="Times New Roman" w:eastAsiaTheme="minorEastAsia" w:hAnsi="Times New Roman" w:cs="Times New Roman"/>
          <w:color w:val="auto"/>
        </w:rPr>
        <w:t>级</w:t>
      </w:r>
      <w:r>
        <w:rPr>
          <w:rFonts w:ascii="Times New Roman" w:eastAsiaTheme="minorEastAsia" w:hAnsi="Times New Roman" w:cs="Times New Roman" w:hint="eastAsia"/>
          <w:color w:val="auto"/>
        </w:rPr>
        <w:t>推荐</w:t>
      </w:r>
      <w:r>
        <w:rPr>
          <w:rFonts w:ascii="Times New Roman" w:eastAsiaTheme="minorEastAsia" w:hAnsi="Times New Roman" w:cs="Times New Roman"/>
          <w:color w:val="auto"/>
        </w:rPr>
        <w:t>）。</w:t>
      </w:r>
    </w:p>
    <w:p w14:paraId="3ED56110" w14:textId="77777777" w:rsidR="000B4D37" w:rsidRDefault="00116AC7">
      <w:pPr>
        <w:pStyle w:val="41"/>
        <w:spacing w:line="360" w:lineRule="auto"/>
        <w:ind w:firstLine="422"/>
        <w:rPr>
          <w:rFonts w:ascii="Times New Roman" w:eastAsiaTheme="minorEastAsia" w:hAnsi="Times New Roman" w:cs="Times New Roman"/>
          <w:color w:val="auto"/>
        </w:rPr>
      </w:pPr>
      <w:r>
        <w:rPr>
          <w:rFonts w:ascii="Times New Roman" w:eastAsiaTheme="minorEastAsia" w:hAnsi="Times New Roman" w:cs="Times New Roman"/>
          <w:b/>
          <w:color w:val="auto"/>
        </w:rPr>
        <w:t>3.</w:t>
      </w:r>
      <w:r>
        <w:rPr>
          <w:rFonts w:ascii="Times New Roman" w:eastAsiaTheme="minorEastAsia" w:hAnsi="Times New Roman" w:cs="Times New Roman"/>
          <w:b/>
          <w:color w:val="auto"/>
        </w:rPr>
        <w:t>服务者资质：</w:t>
      </w:r>
      <w:r>
        <w:rPr>
          <w:rFonts w:ascii="Times New Roman" w:eastAsiaTheme="minorEastAsia" w:hAnsi="Times New Roman" w:cs="Times New Roman"/>
          <w:bCs/>
          <w:color w:val="auto"/>
        </w:rPr>
        <w:t>开展</w:t>
      </w:r>
      <w:r>
        <w:rPr>
          <w:rFonts w:ascii="Times New Roman" w:eastAsiaTheme="minorEastAsia" w:hAnsi="Times New Roman" w:cs="Times New Roman"/>
          <w:color w:val="FF0000"/>
        </w:rPr>
        <w:t>“</w:t>
      </w:r>
      <w:r>
        <w:rPr>
          <w:rFonts w:ascii="Times New Roman" w:eastAsiaTheme="minorEastAsia" w:hAnsi="Times New Roman" w:cs="Times New Roman"/>
          <w:color w:val="auto"/>
        </w:rPr>
        <w:t>互联网</w:t>
      </w:r>
      <w:r>
        <w:rPr>
          <w:rFonts w:ascii="Times New Roman" w:eastAsiaTheme="minorEastAsia" w:hAnsi="Times New Roman" w:cs="Times New Roman"/>
          <w:color w:val="auto"/>
        </w:rPr>
        <w:t>+</w:t>
      </w:r>
      <w:r>
        <w:rPr>
          <w:rFonts w:ascii="Times New Roman" w:eastAsiaTheme="minorEastAsia" w:hAnsi="Times New Roman" w:cs="Times New Roman"/>
          <w:color w:val="FF0000"/>
        </w:rPr>
        <w:t>”</w:t>
      </w:r>
      <w:r>
        <w:rPr>
          <w:rFonts w:ascii="Times New Roman" w:eastAsiaTheme="minorEastAsia" w:hAnsi="Times New Roman" w:cs="Times New Roman"/>
          <w:bCs/>
          <w:color w:val="auto"/>
        </w:rPr>
        <w:t>压力性损伤护理服务的伤口专科护士应具备</w:t>
      </w:r>
      <w:r>
        <w:rPr>
          <w:rFonts w:ascii="Times New Roman" w:eastAsiaTheme="minorEastAsia" w:hAnsi="Times New Roman" w:cs="Times New Roman"/>
          <w:bCs/>
          <w:color w:val="auto"/>
        </w:rPr>
        <w:t>5</w:t>
      </w:r>
      <w:r>
        <w:rPr>
          <w:rFonts w:ascii="Times New Roman" w:eastAsiaTheme="minorEastAsia" w:hAnsi="Times New Roman" w:cs="Times New Roman"/>
          <w:bCs/>
          <w:color w:val="auto"/>
        </w:rPr>
        <w:t>年以上工</w:t>
      </w:r>
      <w:r>
        <w:rPr>
          <w:rFonts w:ascii="Times New Roman" w:eastAsiaTheme="minorEastAsia" w:hAnsi="Times New Roman" w:cs="Times New Roman"/>
          <w:color w:val="auto"/>
        </w:rPr>
        <w:t>作经验和护师以上职称，其伤口专科护理资质应符合当地相关部门要求。开展服务的伤口专科护士应与所属医疗机构及其服务平台规范签约，并于当地相关部门备案，定期接受执业能力评估和资质再认证</w:t>
      </w:r>
      <w:r>
        <w:rPr>
          <w:rFonts w:ascii="Times New Roman" w:eastAsiaTheme="minorEastAsia" w:hAnsi="Times New Roman" w:cs="Times New Roman"/>
          <w:color w:val="auto"/>
        </w:rPr>
        <w:t xml:space="preserve"> </w:t>
      </w:r>
      <w:r>
        <w:rPr>
          <w:rFonts w:ascii="Times New Roman" w:eastAsiaTheme="minorEastAsia" w:hAnsi="Times New Roman" w:cs="Times New Roman"/>
          <w:color w:val="auto"/>
          <w:vertAlign w:val="superscript"/>
        </w:rPr>
        <w:t>[18-20,24]</w:t>
      </w:r>
      <w:r>
        <w:rPr>
          <w:rFonts w:ascii="Times New Roman" w:eastAsiaTheme="minorEastAsia" w:hAnsi="Times New Roman" w:cs="Times New Roman"/>
          <w:color w:val="auto"/>
        </w:rPr>
        <w:t>（</w:t>
      </w:r>
      <w:r>
        <w:rPr>
          <w:rFonts w:ascii="Times New Roman" w:eastAsiaTheme="minorEastAsia" w:hAnsi="Times New Roman" w:cs="Times New Roman"/>
          <w:color w:val="auto"/>
        </w:rPr>
        <w:t>2</w:t>
      </w:r>
      <w:r>
        <w:rPr>
          <w:rFonts w:ascii="Times New Roman" w:eastAsiaTheme="minorEastAsia" w:hAnsi="Times New Roman" w:cs="Times New Roman"/>
          <w:color w:val="auto"/>
        </w:rPr>
        <w:t>级</w:t>
      </w:r>
      <w:r>
        <w:rPr>
          <w:rFonts w:ascii="Times New Roman" w:eastAsiaTheme="minorEastAsia" w:hAnsi="Times New Roman" w:cs="Times New Roman" w:hint="eastAsia"/>
          <w:color w:val="auto"/>
        </w:rPr>
        <w:t>证据</w:t>
      </w:r>
      <w:r>
        <w:rPr>
          <w:rFonts w:ascii="Times New Roman" w:eastAsiaTheme="minorEastAsia" w:hAnsi="Times New Roman" w:cs="Times New Roman"/>
          <w:color w:val="auto"/>
        </w:rPr>
        <w:t>，</w:t>
      </w:r>
      <w:r>
        <w:rPr>
          <w:rFonts w:ascii="Times New Roman" w:eastAsiaTheme="minorEastAsia" w:hAnsi="Times New Roman" w:cs="Times New Roman"/>
          <w:color w:val="auto"/>
        </w:rPr>
        <w:t>A</w:t>
      </w:r>
      <w:r>
        <w:rPr>
          <w:rFonts w:ascii="Times New Roman" w:eastAsiaTheme="minorEastAsia" w:hAnsi="Times New Roman" w:cs="Times New Roman"/>
          <w:color w:val="auto"/>
        </w:rPr>
        <w:t>级</w:t>
      </w:r>
      <w:r>
        <w:rPr>
          <w:rFonts w:ascii="Times New Roman" w:eastAsiaTheme="minorEastAsia" w:hAnsi="Times New Roman" w:cs="Times New Roman" w:hint="eastAsia"/>
          <w:color w:val="auto"/>
        </w:rPr>
        <w:t>推荐</w:t>
      </w:r>
      <w:r>
        <w:rPr>
          <w:rFonts w:ascii="Times New Roman" w:eastAsiaTheme="minorEastAsia" w:hAnsi="Times New Roman" w:cs="Times New Roman"/>
          <w:color w:val="auto"/>
        </w:rPr>
        <w:t>）。</w:t>
      </w:r>
    </w:p>
    <w:p w14:paraId="1AF970F7" w14:textId="77777777" w:rsidR="000B4D37" w:rsidRDefault="00116AC7">
      <w:pPr>
        <w:pStyle w:val="420"/>
        <w:spacing w:line="360" w:lineRule="auto"/>
        <w:rPr>
          <w:rFonts w:ascii="Times New Roman" w:eastAsiaTheme="minorEastAsia" w:hAnsi="Times New Roman" w:cs="Times New Roman"/>
          <w:b/>
          <w:bCs/>
          <w:color w:val="auto"/>
        </w:rPr>
      </w:pPr>
      <w:r>
        <w:rPr>
          <w:rFonts w:ascii="Times New Roman" w:eastAsiaTheme="minorEastAsia" w:hAnsi="Times New Roman" w:cs="Times New Roman"/>
          <w:b/>
          <w:bCs/>
          <w:color w:val="auto"/>
        </w:rPr>
        <w:t>（三）服务模式</w:t>
      </w:r>
      <w:bookmarkStart w:id="61" w:name="pindex80"/>
      <w:bookmarkEnd w:id="61"/>
    </w:p>
    <w:p w14:paraId="6E6F7883" w14:textId="77777777" w:rsidR="000B4D37" w:rsidRDefault="00116AC7">
      <w:pPr>
        <w:pStyle w:val="41"/>
        <w:spacing w:line="360" w:lineRule="auto"/>
        <w:ind w:firstLine="420"/>
        <w:rPr>
          <w:rFonts w:ascii="Times New Roman" w:eastAsiaTheme="minorEastAsia" w:hAnsi="Times New Roman" w:cs="Times New Roman"/>
          <w:color w:val="auto"/>
        </w:rPr>
      </w:pPr>
      <w:r>
        <w:rPr>
          <w:rFonts w:ascii="Times New Roman" w:eastAsiaTheme="minorEastAsia" w:hAnsi="Times New Roman" w:cs="Times New Roman"/>
          <w:color w:val="auto"/>
        </w:rPr>
        <w:t>开展</w:t>
      </w:r>
      <w:r>
        <w:rPr>
          <w:rFonts w:ascii="Times New Roman" w:eastAsiaTheme="minorEastAsia" w:hAnsi="Times New Roman" w:cs="Times New Roman"/>
          <w:color w:val="FF0000"/>
        </w:rPr>
        <w:t>“</w:t>
      </w:r>
      <w:r>
        <w:rPr>
          <w:rFonts w:ascii="Times New Roman" w:eastAsiaTheme="minorEastAsia" w:hAnsi="Times New Roman" w:cs="Times New Roman"/>
          <w:color w:val="auto"/>
        </w:rPr>
        <w:t>互联网</w:t>
      </w:r>
      <w:r>
        <w:rPr>
          <w:rFonts w:ascii="Times New Roman" w:eastAsiaTheme="minorEastAsia" w:hAnsi="Times New Roman" w:cs="Times New Roman"/>
          <w:color w:val="auto"/>
        </w:rPr>
        <w:t>+</w:t>
      </w:r>
      <w:r>
        <w:rPr>
          <w:rFonts w:ascii="Times New Roman" w:eastAsiaTheme="minorEastAsia" w:hAnsi="Times New Roman" w:cs="Times New Roman"/>
          <w:color w:val="FF0000"/>
        </w:rPr>
        <w:t>”</w:t>
      </w:r>
      <w:r>
        <w:rPr>
          <w:rFonts w:ascii="Times New Roman" w:eastAsiaTheme="minorEastAsia" w:hAnsi="Times New Roman" w:cs="Times New Roman"/>
          <w:color w:val="auto"/>
        </w:rPr>
        <w:t>护理服务的医疗机构宜将</w:t>
      </w:r>
      <w:r>
        <w:rPr>
          <w:rFonts w:ascii="Times New Roman" w:eastAsiaTheme="minorEastAsia" w:hAnsi="Times New Roman" w:cs="Times New Roman"/>
          <w:color w:val="FF0000"/>
        </w:rPr>
        <w:t>“</w:t>
      </w:r>
      <w:r>
        <w:rPr>
          <w:rFonts w:ascii="Times New Roman" w:eastAsiaTheme="minorEastAsia" w:hAnsi="Times New Roman" w:cs="Times New Roman"/>
          <w:color w:val="auto"/>
        </w:rPr>
        <w:t>互联网</w:t>
      </w:r>
      <w:r>
        <w:rPr>
          <w:rFonts w:ascii="Times New Roman" w:eastAsiaTheme="minorEastAsia" w:hAnsi="Times New Roman" w:cs="Times New Roman"/>
          <w:color w:val="auto"/>
        </w:rPr>
        <w:t>+</w:t>
      </w:r>
      <w:r>
        <w:rPr>
          <w:rFonts w:ascii="Times New Roman" w:eastAsiaTheme="minorEastAsia" w:hAnsi="Times New Roman" w:cs="Times New Roman"/>
          <w:color w:val="FF0000"/>
        </w:rPr>
        <w:t>”</w:t>
      </w:r>
      <w:r>
        <w:rPr>
          <w:rFonts w:ascii="Times New Roman" w:eastAsiaTheme="minorEastAsia" w:hAnsi="Times New Roman" w:cs="Times New Roman"/>
          <w:color w:val="auto"/>
        </w:rPr>
        <w:t>护理服务与家庭医生签约、家庭病床、延续性护理、整合照护、</w:t>
      </w:r>
      <w:proofErr w:type="gramStart"/>
      <w:r>
        <w:rPr>
          <w:rFonts w:ascii="Times New Roman" w:eastAsiaTheme="minorEastAsia" w:hAnsi="Times New Roman" w:cs="Times New Roman"/>
          <w:color w:val="auto"/>
        </w:rPr>
        <w:t>医</w:t>
      </w:r>
      <w:proofErr w:type="gramEnd"/>
      <w:r>
        <w:rPr>
          <w:rFonts w:ascii="Times New Roman" w:eastAsiaTheme="minorEastAsia" w:hAnsi="Times New Roman" w:cs="Times New Roman"/>
          <w:color w:val="auto"/>
        </w:rPr>
        <w:t>养结合等服务模式深度融合，借助</w:t>
      </w:r>
      <w:r>
        <w:rPr>
          <w:rFonts w:ascii="Times New Roman" w:eastAsiaTheme="minorEastAsia" w:hAnsi="Times New Roman" w:cs="Times New Roman"/>
          <w:color w:val="FF0000"/>
        </w:rPr>
        <w:t>“</w:t>
      </w:r>
      <w:r>
        <w:rPr>
          <w:rFonts w:ascii="Times New Roman" w:eastAsiaTheme="minorEastAsia" w:hAnsi="Times New Roman" w:cs="Times New Roman"/>
          <w:color w:val="auto"/>
        </w:rPr>
        <w:t>互联网</w:t>
      </w:r>
      <w:r>
        <w:rPr>
          <w:rFonts w:ascii="Times New Roman" w:eastAsiaTheme="minorEastAsia" w:hAnsi="Times New Roman" w:cs="Times New Roman"/>
          <w:color w:val="auto"/>
        </w:rPr>
        <w:t>+</w:t>
      </w:r>
      <w:r>
        <w:rPr>
          <w:rFonts w:ascii="Times New Roman" w:eastAsiaTheme="minorEastAsia" w:hAnsi="Times New Roman" w:cs="Times New Roman"/>
          <w:color w:val="FF0000"/>
        </w:rPr>
        <w:t>”</w:t>
      </w:r>
      <w:r>
        <w:rPr>
          <w:rFonts w:ascii="Times New Roman" w:eastAsiaTheme="minorEastAsia" w:hAnsi="Times New Roman" w:cs="Times New Roman"/>
          <w:color w:val="auto"/>
        </w:rPr>
        <w:t>护理服务的信息化服务平台，发挥</w:t>
      </w:r>
      <w:proofErr w:type="gramStart"/>
      <w:r>
        <w:rPr>
          <w:rFonts w:ascii="Times New Roman" w:eastAsiaTheme="minorEastAsia" w:hAnsi="Times New Roman" w:cs="Times New Roman"/>
          <w:color w:val="auto"/>
        </w:rPr>
        <w:t>医</w:t>
      </w:r>
      <w:proofErr w:type="gramEnd"/>
      <w:r>
        <w:rPr>
          <w:rFonts w:ascii="Times New Roman" w:eastAsiaTheme="minorEastAsia" w:hAnsi="Times New Roman" w:cs="Times New Roman"/>
          <w:color w:val="auto"/>
        </w:rPr>
        <w:t>联体的辐射带动作用，构建多学科</w:t>
      </w:r>
      <w:r>
        <w:rPr>
          <w:rFonts w:ascii="Times New Roman" w:eastAsiaTheme="minorEastAsia" w:hAnsi="Times New Roman" w:cs="Times New Roman" w:hint="eastAsia"/>
          <w:color w:val="auto"/>
        </w:rPr>
        <w:t>协作</w:t>
      </w:r>
      <w:r>
        <w:rPr>
          <w:rFonts w:ascii="Times New Roman" w:eastAsiaTheme="minorEastAsia" w:hAnsi="Times New Roman" w:cs="Times New Roman"/>
          <w:color w:val="auto"/>
        </w:rPr>
        <w:t>的</w:t>
      </w:r>
      <w:r>
        <w:rPr>
          <w:rFonts w:ascii="Times New Roman" w:eastAsiaTheme="minorEastAsia" w:hAnsi="Times New Roman" w:cs="Times New Roman"/>
          <w:color w:val="FF0000"/>
        </w:rPr>
        <w:t>“</w:t>
      </w:r>
      <w:r>
        <w:rPr>
          <w:rFonts w:ascii="Times New Roman" w:eastAsiaTheme="minorEastAsia" w:hAnsi="Times New Roman" w:cs="Times New Roman"/>
          <w:color w:val="auto"/>
        </w:rPr>
        <w:t>医院</w:t>
      </w:r>
      <w:r>
        <w:rPr>
          <w:rFonts w:ascii="Times New Roman" w:eastAsiaTheme="minorEastAsia" w:hAnsi="Times New Roman" w:cs="Times New Roman"/>
          <w:color w:val="auto"/>
        </w:rPr>
        <w:t>—</w:t>
      </w:r>
      <w:r>
        <w:rPr>
          <w:rFonts w:ascii="Times New Roman" w:eastAsiaTheme="minorEastAsia" w:hAnsi="Times New Roman" w:cs="Times New Roman"/>
          <w:color w:val="auto"/>
        </w:rPr>
        <w:t>社区</w:t>
      </w:r>
      <w:r>
        <w:rPr>
          <w:rFonts w:ascii="Times New Roman" w:eastAsiaTheme="minorEastAsia" w:hAnsi="Times New Roman" w:cs="Times New Roman"/>
          <w:color w:val="auto"/>
        </w:rPr>
        <w:t>—</w:t>
      </w:r>
      <w:r>
        <w:rPr>
          <w:rFonts w:ascii="Times New Roman" w:eastAsiaTheme="minorEastAsia" w:hAnsi="Times New Roman" w:cs="Times New Roman"/>
          <w:color w:val="auto"/>
        </w:rPr>
        <w:t>家庭</w:t>
      </w:r>
      <w:r>
        <w:rPr>
          <w:rFonts w:ascii="Times New Roman" w:eastAsiaTheme="minorEastAsia" w:hAnsi="Times New Roman" w:cs="Times New Roman"/>
          <w:color w:val="FF0000"/>
        </w:rPr>
        <w:t>”</w:t>
      </w:r>
      <w:r>
        <w:rPr>
          <w:rFonts w:ascii="Times New Roman" w:eastAsiaTheme="minorEastAsia" w:hAnsi="Times New Roman" w:cs="Times New Roman"/>
          <w:color w:val="auto"/>
        </w:rPr>
        <w:t>一体化服务模式，为失能老人提供连续、全程、个性化的护理服务</w:t>
      </w:r>
      <w:r>
        <w:rPr>
          <w:rFonts w:ascii="Times New Roman" w:eastAsiaTheme="minorEastAsia" w:hAnsi="Times New Roman" w:cs="Times New Roman"/>
          <w:color w:val="auto"/>
          <w:vertAlign w:val="superscript"/>
        </w:rPr>
        <w:t>[25-27]</w:t>
      </w:r>
      <w:r>
        <w:rPr>
          <w:rFonts w:ascii="Times New Roman" w:eastAsiaTheme="minorEastAsia" w:hAnsi="Times New Roman" w:cs="Times New Roman"/>
          <w:color w:val="auto"/>
        </w:rPr>
        <w:t>（</w:t>
      </w:r>
      <w:r>
        <w:rPr>
          <w:rFonts w:ascii="Times New Roman" w:eastAsiaTheme="minorEastAsia" w:hAnsi="Times New Roman" w:cs="Times New Roman"/>
          <w:color w:val="auto"/>
        </w:rPr>
        <w:t>2d</w:t>
      </w:r>
      <w:r>
        <w:rPr>
          <w:rFonts w:ascii="Times New Roman" w:eastAsiaTheme="minorEastAsia" w:hAnsi="Times New Roman" w:cs="Times New Roman"/>
          <w:color w:val="auto"/>
        </w:rPr>
        <w:t>级</w:t>
      </w:r>
      <w:r>
        <w:rPr>
          <w:rFonts w:ascii="Times New Roman" w:eastAsiaTheme="minorEastAsia" w:hAnsi="Times New Roman" w:cs="Times New Roman" w:hint="eastAsia"/>
          <w:color w:val="auto"/>
        </w:rPr>
        <w:t>证据</w:t>
      </w:r>
      <w:r>
        <w:rPr>
          <w:rFonts w:ascii="Times New Roman" w:eastAsiaTheme="minorEastAsia" w:hAnsi="Times New Roman" w:cs="Times New Roman"/>
          <w:color w:val="auto"/>
        </w:rPr>
        <w:t>，</w:t>
      </w:r>
      <w:r>
        <w:rPr>
          <w:rFonts w:ascii="Times New Roman" w:eastAsiaTheme="minorEastAsia" w:hAnsi="Times New Roman" w:cs="Times New Roman"/>
          <w:color w:val="auto"/>
        </w:rPr>
        <w:t>B</w:t>
      </w:r>
      <w:r>
        <w:rPr>
          <w:rFonts w:ascii="Times New Roman" w:eastAsiaTheme="minorEastAsia" w:hAnsi="Times New Roman" w:cs="Times New Roman"/>
          <w:color w:val="auto"/>
        </w:rPr>
        <w:t>级</w:t>
      </w:r>
      <w:r>
        <w:rPr>
          <w:rFonts w:ascii="Times New Roman" w:eastAsiaTheme="minorEastAsia" w:hAnsi="Times New Roman" w:cs="Times New Roman" w:hint="eastAsia"/>
          <w:color w:val="auto"/>
        </w:rPr>
        <w:t>推荐</w:t>
      </w:r>
      <w:r>
        <w:rPr>
          <w:rFonts w:ascii="Times New Roman" w:eastAsiaTheme="minorEastAsia" w:hAnsi="Times New Roman" w:cs="Times New Roman"/>
          <w:color w:val="auto"/>
        </w:rPr>
        <w:t>）。</w:t>
      </w:r>
    </w:p>
    <w:p w14:paraId="456F300D" w14:textId="77777777" w:rsidR="000B4D37" w:rsidRDefault="00116AC7">
      <w:pPr>
        <w:pStyle w:val="420"/>
        <w:spacing w:line="360" w:lineRule="auto"/>
        <w:rPr>
          <w:rFonts w:ascii="Times New Roman" w:eastAsiaTheme="minorEastAsia" w:hAnsi="Times New Roman" w:cs="Times New Roman"/>
          <w:b/>
          <w:bCs/>
          <w:color w:val="auto"/>
        </w:rPr>
      </w:pPr>
      <w:r>
        <w:rPr>
          <w:rFonts w:ascii="Times New Roman" w:eastAsiaTheme="minorEastAsia" w:hAnsi="Times New Roman" w:cs="Times New Roman"/>
          <w:b/>
          <w:bCs/>
          <w:color w:val="auto"/>
        </w:rPr>
        <w:t>（四）服务流程</w:t>
      </w:r>
      <w:bookmarkStart w:id="62" w:name="pindex82"/>
      <w:bookmarkEnd w:id="62"/>
    </w:p>
    <w:p w14:paraId="5593434E" w14:textId="77777777" w:rsidR="000B4D37" w:rsidRDefault="00116AC7">
      <w:pPr>
        <w:pStyle w:val="41"/>
        <w:spacing w:line="360" w:lineRule="auto"/>
        <w:ind w:firstLine="420"/>
        <w:rPr>
          <w:rFonts w:ascii="Times New Roman" w:eastAsiaTheme="minorEastAsia" w:hAnsi="Times New Roman" w:cs="Times New Roman"/>
          <w:color w:val="auto"/>
        </w:rPr>
      </w:pPr>
      <w:r>
        <w:rPr>
          <w:rFonts w:ascii="Times New Roman" w:eastAsiaTheme="minorEastAsia" w:hAnsi="Times New Roman" w:cs="Times New Roman"/>
          <w:color w:val="FF0000"/>
        </w:rPr>
        <w:t>宜采用</w:t>
      </w:r>
      <w:r>
        <w:rPr>
          <w:rFonts w:ascii="Times New Roman" w:eastAsiaTheme="minorEastAsia" w:hAnsi="Times New Roman" w:cs="Times New Roman"/>
          <w:color w:val="FF0000"/>
        </w:rPr>
        <w:t>“</w:t>
      </w:r>
      <w:r>
        <w:rPr>
          <w:rFonts w:ascii="Times New Roman" w:eastAsiaTheme="minorEastAsia" w:hAnsi="Times New Roman" w:cs="Times New Roman"/>
          <w:color w:val="FF0000"/>
        </w:rPr>
        <w:t>首诊线下评估备案</w:t>
      </w:r>
      <w:r>
        <w:rPr>
          <w:rStyle w:val="af3"/>
          <w:rFonts w:ascii="Times New Roman" w:eastAsiaTheme="minorEastAsia" w:hAnsi="Times New Roman" w:cs="Times New Roman"/>
          <w:color w:val="FF0000"/>
        </w:rPr>
        <w:t>→</w:t>
      </w:r>
      <w:r>
        <w:rPr>
          <w:rFonts w:ascii="Times New Roman" w:eastAsiaTheme="minorEastAsia" w:hAnsi="Times New Roman" w:cs="Times New Roman"/>
          <w:color w:val="FF0000"/>
        </w:rPr>
        <w:t>线上申请</w:t>
      </w:r>
      <w:r>
        <w:rPr>
          <w:rStyle w:val="af3"/>
          <w:rFonts w:ascii="Times New Roman" w:eastAsiaTheme="minorEastAsia" w:hAnsi="Times New Roman" w:cs="Times New Roman"/>
          <w:color w:val="FF0000"/>
        </w:rPr>
        <w:t>→</w:t>
      </w:r>
      <w:r>
        <w:rPr>
          <w:rFonts w:ascii="Times New Roman" w:eastAsiaTheme="minorEastAsia" w:hAnsi="Times New Roman" w:cs="Times New Roman"/>
          <w:color w:val="FF0000"/>
        </w:rPr>
        <w:t>线下服务</w:t>
      </w:r>
      <w:r>
        <w:rPr>
          <w:rFonts w:ascii="Times New Roman" w:eastAsiaTheme="minorEastAsia" w:hAnsi="Times New Roman" w:cs="Times New Roman"/>
          <w:color w:val="FF0000"/>
        </w:rPr>
        <w:t>”</w:t>
      </w:r>
      <w:r>
        <w:rPr>
          <w:rFonts w:ascii="Times New Roman" w:eastAsiaTheme="minorEastAsia" w:hAnsi="Times New Roman" w:cs="Times New Roman"/>
          <w:color w:val="FF0000"/>
        </w:rPr>
        <w:t>的服务流程</w:t>
      </w:r>
      <w:r>
        <w:rPr>
          <w:rFonts w:ascii="Times New Roman" w:eastAsiaTheme="minorEastAsia" w:hAnsi="Times New Roman" w:cs="Times New Roman" w:hint="eastAsia"/>
          <w:color w:val="FF0000"/>
        </w:rPr>
        <w:t>，</w:t>
      </w:r>
      <w:r>
        <w:rPr>
          <w:rFonts w:ascii="Times New Roman" w:eastAsiaTheme="minorEastAsia" w:hAnsi="Times New Roman" w:cs="Times New Roman"/>
          <w:color w:val="FF0000"/>
        </w:rPr>
        <w:t>见图</w:t>
      </w:r>
      <w:r>
        <w:rPr>
          <w:rFonts w:ascii="Times New Roman" w:eastAsiaTheme="minorEastAsia" w:hAnsi="Times New Roman" w:cs="Times New Roman"/>
          <w:color w:val="FF0000"/>
        </w:rPr>
        <w:t>1</w:t>
      </w:r>
      <w:r>
        <w:rPr>
          <w:rFonts w:ascii="Times New Roman" w:eastAsiaTheme="minorEastAsia" w:hAnsi="Times New Roman" w:cs="Times New Roman"/>
          <w:color w:val="FF0000"/>
        </w:rPr>
        <w:t>。</w:t>
      </w:r>
      <w:r>
        <w:rPr>
          <w:rFonts w:ascii="Times New Roman" w:eastAsiaTheme="minorEastAsia" w:hAnsi="Times New Roman" w:cs="Times New Roman"/>
          <w:color w:val="auto"/>
        </w:rPr>
        <w:t>开展服务的医疗机构及其服务平台应提供统一的评估工具，保证评估的同质化</w:t>
      </w:r>
      <w:r>
        <w:rPr>
          <w:rFonts w:ascii="Times New Roman" w:eastAsiaTheme="minorEastAsia" w:hAnsi="Times New Roman" w:cs="Times New Roman"/>
          <w:color w:val="auto"/>
          <w:vertAlign w:val="superscript"/>
        </w:rPr>
        <w:t>[18,28-30]</w:t>
      </w:r>
      <w:r>
        <w:rPr>
          <w:rFonts w:ascii="Times New Roman" w:eastAsiaTheme="minorEastAsia" w:hAnsi="Times New Roman" w:cs="Times New Roman"/>
          <w:color w:val="auto"/>
        </w:rPr>
        <w:t>（</w:t>
      </w:r>
      <w:r>
        <w:rPr>
          <w:rFonts w:ascii="Times New Roman" w:eastAsiaTheme="minorEastAsia" w:hAnsi="Times New Roman" w:cs="Times New Roman"/>
          <w:color w:val="auto"/>
        </w:rPr>
        <w:t>2</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B</w:t>
      </w:r>
      <w:r>
        <w:rPr>
          <w:rFonts w:ascii="Times New Roman" w:eastAsiaTheme="minorEastAsia" w:hAnsi="Times New Roman" w:cs="Times New Roman"/>
          <w:color w:val="auto"/>
        </w:rPr>
        <w:t>级推荐）。</w:t>
      </w:r>
    </w:p>
    <w:p w14:paraId="0D89E659" w14:textId="77777777" w:rsidR="000B4D37" w:rsidRDefault="00116AC7">
      <w:pPr>
        <w:pStyle w:val="41"/>
        <w:spacing w:line="360" w:lineRule="auto"/>
        <w:ind w:firstLine="420"/>
        <w:rPr>
          <w:rFonts w:ascii="Times New Roman" w:eastAsiaTheme="minorEastAsia" w:hAnsi="Times New Roman" w:cs="Times New Roman"/>
        </w:rPr>
      </w:pPr>
      <w:r>
        <w:rPr>
          <w:rFonts w:ascii="Times New Roman" w:eastAsiaTheme="minorEastAsia" w:hAnsi="Times New Roman" w:cs="Times New Roman"/>
          <w:noProof/>
        </w:rPr>
        <mc:AlternateContent>
          <mc:Choice Requires="wpg">
            <w:drawing>
              <wp:anchor distT="0" distB="0" distL="114300" distR="114300" simplePos="0" relativeHeight="251660288" behindDoc="0" locked="0" layoutInCell="1" allowOverlap="1" wp14:anchorId="0D7D2529" wp14:editId="15073B49">
                <wp:simplePos x="0" y="0"/>
                <wp:positionH relativeFrom="column">
                  <wp:posOffset>909955</wp:posOffset>
                </wp:positionH>
                <wp:positionV relativeFrom="paragraph">
                  <wp:posOffset>31115</wp:posOffset>
                </wp:positionV>
                <wp:extent cx="4025900" cy="2352675"/>
                <wp:effectExtent l="4445" t="4445" r="8255" b="5080"/>
                <wp:wrapNone/>
                <wp:docPr id="43" name="组合 43"/>
                <wp:cNvGraphicFramePr/>
                <a:graphic xmlns:a="http://schemas.openxmlformats.org/drawingml/2006/main">
                  <a:graphicData uri="http://schemas.microsoft.com/office/word/2010/wordprocessingGroup">
                    <wpg:wgp>
                      <wpg:cNvGrpSpPr/>
                      <wpg:grpSpPr>
                        <a:xfrm>
                          <a:off x="0" y="0"/>
                          <a:ext cx="4025900" cy="2352675"/>
                          <a:chOff x="2850" y="92129"/>
                          <a:chExt cx="6340" cy="3705"/>
                        </a:xfrm>
                      </wpg:grpSpPr>
                      <wps:wsp>
                        <wps:cNvPr id="1" name="圆角矩形 1"/>
                        <wps:cNvSpPr/>
                        <wps:spPr>
                          <a:xfrm>
                            <a:off x="2928" y="92129"/>
                            <a:ext cx="1548" cy="418"/>
                          </a:xfrm>
                          <a:prstGeom prst="roundRect">
                            <a:avLst/>
                          </a:prstGeom>
                          <a:no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A602AE8" w14:textId="77777777" w:rsidR="000B4D37" w:rsidRDefault="00116AC7">
                              <w:pPr>
                                <w:jc w:val="center"/>
                                <w:rPr>
                                  <w:b/>
                                  <w:bCs/>
                                  <w:color w:val="000000" w:themeColor="text1"/>
                                  <w:sz w:val="13"/>
                                  <w:szCs w:val="13"/>
                                </w:rPr>
                              </w:pPr>
                              <w:r>
                                <w:rPr>
                                  <w:rFonts w:hint="eastAsia"/>
                                  <w:b/>
                                  <w:bCs/>
                                  <w:color w:val="000000" w:themeColor="text1"/>
                                  <w:sz w:val="13"/>
                                  <w:szCs w:val="13"/>
                                </w:rPr>
                                <w:t>首诊线下评估备案</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 name="流程图: 决策 5"/>
                        <wps:cNvSpPr/>
                        <wps:spPr>
                          <a:xfrm>
                            <a:off x="2850" y="92889"/>
                            <a:ext cx="1694" cy="1362"/>
                          </a:xfrm>
                          <a:prstGeom prst="flowChartDecision">
                            <a:avLst/>
                          </a:prstGeom>
                          <a:no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AA1F0E9" w14:textId="77777777" w:rsidR="000B4D37" w:rsidRDefault="00116AC7">
                              <w:pPr>
                                <w:jc w:val="center"/>
                                <w:rPr>
                                  <w:b/>
                                  <w:bCs/>
                                  <w:color w:val="000000" w:themeColor="text1"/>
                                  <w:sz w:val="13"/>
                                  <w:szCs w:val="13"/>
                                </w:rPr>
                              </w:pPr>
                              <w:r>
                                <w:rPr>
                                  <w:rFonts w:hint="eastAsia"/>
                                  <w:b/>
                                  <w:bCs/>
                                  <w:color w:val="000000" w:themeColor="text1"/>
                                  <w:sz w:val="13"/>
                                  <w:szCs w:val="13"/>
                                </w:rPr>
                                <w:t>入户</w:t>
                              </w:r>
                            </w:p>
                            <w:p w14:paraId="11A40412" w14:textId="77777777" w:rsidR="000B4D37" w:rsidRDefault="00116AC7">
                              <w:pPr>
                                <w:jc w:val="center"/>
                                <w:rPr>
                                  <w:b/>
                                  <w:bCs/>
                                  <w:color w:val="000000" w:themeColor="text1"/>
                                  <w:sz w:val="13"/>
                                  <w:szCs w:val="13"/>
                                </w:rPr>
                              </w:pPr>
                              <w:r>
                                <w:rPr>
                                  <w:rFonts w:hint="eastAsia"/>
                                  <w:b/>
                                  <w:bCs/>
                                  <w:color w:val="000000" w:themeColor="text1"/>
                                  <w:sz w:val="13"/>
                                  <w:szCs w:val="13"/>
                                </w:rPr>
                                <w:t>护理条件</w:t>
                              </w:r>
                            </w:p>
                            <w:p w14:paraId="5C3CEFD1" w14:textId="77777777" w:rsidR="000B4D37" w:rsidRDefault="00116AC7">
                              <w:pPr>
                                <w:jc w:val="center"/>
                                <w:rPr>
                                  <w:b/>
                                  <w:bCs/>
                                  <w:color w:val="000000" w:themeColor="text1"/>
                                  <w:sz w:val="13"/>
                                  <w:szCs w:val="13"/>
                                </w:rPr>
                              </w:pPr>
                              <w:r>
                                <w:rPr>
                                  <w:rFonts w:hint="eastAsia"/>
                                  <w:b/>
                                  <w:bCs/>
                                  <w:color w:val="000000" w:themeColor="text1"/>
                                  <w:sz w:val="13"/>
                                  <w:szCs w:val="13"/>
                                </w:rPr>
                                <w:t>评估</w:t>
                              </w:r>
                            </w:p>
                            <w:p w14:paraId="28C9177E" w14:textId="77777777" w:rsidR="000B4D37" w:rsidRDefault="000B4D3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直接箭头连接符 7"/>
                        <wps:cNvCnPr>
                          <a:stCxn id="1" idx="2"/>
                          <a:endCxn id="5" idx="0"/>
                        </wps:cNvCnPr>
                        <wps:spPr>
                          <a:xfrm flipH="1">
                            <a:off x="3697" y="92547"/>
                            <a:ext cx="5" cy="342"/>
                          </a:xfrm>
                          <a:prstGeom prst="straightConnector1">
                            <a:avLst/>
                          </a:prstGeom>
                          <a:ln w="6350">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0" name="圆角矩形 10"/>
                        <wps:cNvSpPr/>
                        <wps:spPr>
                          <a:xfrm>
                            <a:off x="5378" y="92129"/>
                            <a:ext cx="1548" cy="418"/>
                          </a:xfrm>
                          <a:prstGeom prst="roundRect">
                            <a:avLst/>
                          </a:prstGeom>
                          <a:no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EBBC8AF" w14:textId="77777777" w:rsidR="000B4D37" w:rsidRDefault="00116AC7">
                              <w:pPr>
                                <w:jc w:val="center"/>
                                <w:rPr>
                                  <w:b/>
                                  <w:bCs/>
                                  <w:color w:val="000000" w:themeColor="text1"/>
                                  <w:sz w:val="13"/>
                                  <w:szCs w:val="13"/>
                                </w:rPr>
                              </w:pPr>
                              <w:r>
                                <w:rPr>
                                  <w:rFonts w:hint="eastAsia"/>
                                  <w:b/>
                                  <w:bCs/>
                                  <w:color w:val="000000" w:themeColor="text1"/>
                                  <w:sz w:val="13"/>
                                  <w:szCs w:val="13"/>
                                </w:rPr>
                                <w:t>线上申请流程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 name="矩形 11"/>
                        <wps:cNvSpPr/>
                        <wps:spPr>
                          <a:xfrm>
                            <a:off x="5391" y="92805"/>
                            <a:ext cx="1525" cy="367"/>
                          </a:xfrm>
                          <a:prstGeom prst="rect">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0C2C87B" w14:textId="77777777" w:rsidR="000B4D37" w:rsidRDefault="00116AC7">
                              <w:pPr>
                                <w:jc w:val="center"/>
                                <w:rPr>
                                  <w:b/>
                                  <w:bCs/>
                                  <w:color w:val="000000" w:themeColor="text1"/>
                                  <w:sz w:val="13"/>
                                  <w:szCs w:val="13"/>
                                </w:rPr>
                              </w:pPr>
                              <w:r>
                                <w:rPr>
                                  <w:rFonts w:hint="eastAsia"/>
                                  <w:b/>
                                  <w:bCs/>
                                  <w:color w:val="000000" w:themeColor="text1"/>
                                  <w:sz w:val="13"/>
                                  <w:szCs w:val="13"/>
                                </w:rPr>
                                <w:t>线上预约申请</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 name="矩形 12"/>
                        <wps:cNvSpPr/>
                        <wps:spPr>
                          <a:xfrm>
                            <a:off x="5411" y="93419"/>
                            <a:ext cx="1484" cy="367"/>
                          </a:xfrm>
                          <a:prstGeom prst="rect">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B06DC5C" w14:textId="77777777" w:rsidR="000B4D37" w:rsidRDefault="00116AC7">
                              <w:pPr>
                                <w:jc w:val="center"/>
                                <w:rPr>
                                  <w:b/>
                                  <w:bCs/>
                                  <w:color w:val="000000" w:themeColor="text1"/>
                                  <w:sz w:val="13"/>
                                  <w:szCs w:val="13"/>
                                </w:rPr>
                              </w:pPr>
                              <w:r>
                                <w:rPr>
                                  <w:rFonts w:hint="eastAsia"/>
                                  <w:b/>
                                  <w:bCs/>
                                  <w:color w:val="000000" w:themeColor="text1"/>
                                  <w:sz w:val="13"/>
                                  <w:szCs w:val="13"/>
                                </w:rPr>
                                <w:t>上传病情资料</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 name="矩形 13"/>
                        <wps:cNvSpPr/>
                        <wps:spPr>
                          <a:xfrm>
                            <a:off x="5391" y="94026"/>
                            <a:ext cx="1525" cy="480"/>
                          </a:xfrm>
                          <a:prstGeom prst="rect">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14F76D8" w14:textId="77777777" w:rsidR="000B4D37" w:rsidRDefault="00116AC7">
                              <w:pPr>
                                <w:jc w:val="center"/>
                                <w:rPr>
                                  <w:b/>
                                  <w:bCs/>
                                  <w:color w:val="000000" w:themeColor="text1"/>
                                  <w:sz w:val="13"/>
                                  <w:szCs w:val="13"/>
                                </w:rPr>
                              </w:pPr>
                              <w:r>
                                <w:rPr>
                                  <w:rFonts w:hint="eastAsia"/>
                                  <w:b/>
                                  <w:bCs/>
                                  <w:color w:val="000000" w:themeColor="text1"/>
                                  <w:sz w:val="13"/>
                                  <w:szCs w:val="13"/>
                                </w:rPr>
                                <w:t>签订服务协议及</w:t>
                              </w:r>
                            </w:p>
                            <w:p w14:paraId="408F1928" w14:textId="77777777" w:rsidR="000B4D37" w:rsidRDefault="00116AC7">
                              <w:pPr>
                                <w:jc w:val="center"/>
                                <w:rPr>
                                  <w:b/>
                                  <w:bCs/>
                                  <w:color w:val="000000" w:themeColor="text1"/>
                                  <w:sz w:val="13"/>
                                  <w:szCs w:val="13"/>
                                </w:rPr>
                              </w:pPr>
                              <w:r>
                                <w:rPr>
                                  <w:rFonts w:hint="eastAsia"/>
                                  <w:b/>
                                  <w:bCs/>
                                  <w:color w:val="000000" w:themeColor="text1"/>
                                  <w:sz w:val="13"/>
                                  <w:szCs w:val="13"/>
                                </w:rPr>
                                <w:t>知情同意书</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 name="矩形 15"/>
                        <wps:cNvSpPr/>
                        <wps:spPr>
                          <a:xfrm>
                            <a:off x="5392" y="94788"/>
                            <a:ext cx="1526" cy="367"/>
                          </a:xfrm>
                          <a:prstGeom prst="rect">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80A1BBF" w14:textId="77777777" w:rsidR="000B4D37" w:rsidRDefault="00116AC7">
                              <w:pPr>
                                <w:jc w:val="center"/>
                                <w:rPr>
                                  <w:b/>
                                  <w:bCs/>
                                  <w:color w:val="000000" w:themeColor="text1"/>
                                  <w:sz w:val="13"/>
                                  <w:szCs w:val="13"/>
                                </w:rPr>
                              </w:pPr>
                              <w:r>
                                <w:rPr>
                                  <w:rFonts w:hint="eastAsia"/>
                                  <w:b/>
                                  <w:bCs/>
                                  <w:color w:val="000000" w:themeColor="text1"/>
                                  <w:sz w:val="13"/>
                                  <w:szCs w:val="13"/>
                                </w:rPr>
                                <w:t>专科评估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 name="矩形 16"/>
                        <wps:cNvSpPr/>
                        <wps:spPr>
                          <a:xfrm>
                            <a:off x="5412" y="95451"/>
                            <a:ext cx="1490" cy="367"/>
                          </a:xfrm>
                          <a:prstGeom prst="rect">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C5F4637" w14:textId="77777777" w:rsidR="000B4D37" w:rsidRDefault="00116AC7">
                              <w:pPr>
                                <w:jc w:val="center"/>
                                <w:rPr>
                                  <w:b/>
                                  <w:bCs/>
                                  <w:color w:val="000000" w:themeColor="text1"/>
                                  <w:sz w:val="13"/>
                                  <w:szCs w:val="13"/>
                                </w:rPr>
                              </w:pPr>
                              <w:r>
                                <w:rPr>
                                  <w:rFonts w:hint="eastAsia"/>
                                  <w:b/>
                                  <w:bCs/>
                                  <w:color w:val="000000" w:themeColor="text1"/>
                                  <w:sz w:val="13"/>
                                  <w:szCs w:val="13"/>
                                </w:rPr>
                                <w:t>批准订单</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 name="肘形连接符 18"/>
                        <wps:cNvCnPr>
                          <a:stCxn id="5" idx="3"/>
                          <a:endCxn id="10" idx="1"/>
                        </wps:cNvCnPr>
                        <wps:spPr>
                          <a:xfrm flipV="1">
                            <a:off x="4544" y="92338"/>
                            <a:ext cx="834" cy="1232"/>
                          </a:xfrm>
                          <a:prstGeom prst="bentConnector3">
                            <a:avLst>
                              <a:gd name="adj1" fmla="val 50000"/>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9" name="圆角矩形 19"/>
                        <wps:cNvSpPr/>
                        <wps:spPr>
                          <a:xfrm>
                            <a:off x="7637" y="92129"/>
                            <a:ext cx="1548" cy="418"/>
                          </a:xfrm>
                          <a:prstGeom prst="roundRect">
                            <a:avLst/>
                          </a:prstGeom>
                          <a:no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C0ECBB4" w14:textId="77777777" w:rsidR="000B4D37" w:rsidRDefault="00116AC7">
                              <w:pPr>
                                <w:jc w:val="center"/>
                                <w:rPr>
                                  <w:b/>
                                  <w:bCs/>
                                  <w:color w:val="000000" w:themeColor="text1"/>
                                  <w:sz w:val="13"/>
                                  <w:szCs w:val="13"/>
                                </w:rPr>
                              </w:pPr>
                              <w:r>
                                <w:rPr>
                                  <w:rFonts w:hint="eastAsia"/>
                                  <w:b/>
                                  <w:bCs/>
                                  <w:color w:val="000000" w:themeColor="text1"/>
                                  <w:sz w:val="13"/>
                                  <w:szCs w:val="13"/>
                                </w:rPr>
                                <w:t>线下服务流程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 name="肘形连接符 20"/>
                        <wps:cNvCnPr>
                          <a:stCxn id="16" idx="3"/>
                          <a:endCxn id="19" idx="1"/>
                        </wps:cNvCnPr>
                        <wps:spPr>
                          <a:xfrm flipV="1">
                            <a:off x="6902" y="92338"/>
                            <a:ext cx="735" cy="3297"/>
                          </a:xfrm>
                          <a:prstGeom prst="bentConnector3">
                            <a:avLst>
                              <a:gd name="adj1" fmla="val 50068"/>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21" name="矩形 21"/>
                        <wps:cNvSpPr/>
                        <wps:spPr>
                          <a:xfrm>
                            <a:off x="4680" y="92781"/>
                            <a:ext cx="570" cy="493"/>
                          </a:xfrm>
                          <a:prstGeom prst="rect">
                            <a:avLst/>
                          </a:prstGeom>
                          <a:solidFill>
                            <a:schemeClr val="bg1"/>
                          </a:solid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667E0A1" w14:textId="77777777" w:rsidR="000B4D37" w:rsidRDefault="00116AC7">
                              <w:pPr>
                                <w:jc w:val="center"/>
                                <w:rPr>
                                  <w:b/>
                                  <w:bCs/>
                                  <w:color w:val="000000" w:themeColor="text1"/>
                                  <w:sz w:val="13"/>
                                  <w:szCs w:val="13"/>
                                </w:rPr>
                              </w:pPr>
                              <w:r>
                                <w:rPr>
                                  <w:rFonts w:hint="eastAsia"/>
                                  <w:b/>
                                  <w:bCs/>
                                  <w:color w:val="000000" w:themeColor="text1"/>
                                  <w:sz w:val="13"/>
                                  <w:szCs w:val="13"/>
                                </w:rPr>
                                <w:t>符合</w:t>
                              </w:r>
                            </w:p>
                            <w:p w14:paraId="4A2152AF" w14:textId="77777777" w:rsidR="000B4D37" w:rsidRDefault="00116AC7">
                              <w:pPr>
                                <w:jc w:val="center"/>
                              </w:pPr>
                              <w:r>
                                <w:rPr>
                                  <w:rFonts w:hint="eastAsia"/>
                                  <w:b/>
                                  <w:bCs/>
                                  <w:color w:val="000000" w:themeColor="text1"/>
                                  <w:sz w:val="13"/>
                                  <w:szCs w:val="13"/>
                                </w:rPr>
                                <w:t>条件</w:t>
                              </w:r>
                              <w:r>
                                <w:rPr>
                                  <w:rFonts w:hint="eastAsia"/>
                                </w:rPr>
                                <w:t>符合</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2" name="矩形 22"/>
                        <wps:cNvSpPr/>
                        <wps:spPr>
                          <a:xfrm>
                            <a:off x="7635" y="92805"/>
                            <a:ext cx="1553" cy="367"/>
                          </a:xfrm>
                          <a:prstGeom prst="rect">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2524BFB" w14:textId="77777777" w:rsidR="000B4D37" w:rsidRDefault="00116AC7">
                              <w:pPr>
                                <w:jc w:val="center"/>
                                <w:rPr>
                                  <w:b/>
                                  <w:bCs/>
                                  <w:color w:val="000000" w:themeColor="text1"/>
                                  <w:sz w:val="13"/>
                                  <w:szCs w:val="13"/>
                                </w:rPr>
                              </w:pPr>
                              <w:r>
                                <w:rPr>
                                  <w:rFonts w:hint="eastAsia"/>
                                  <w:b/>
                                  <w:bCs/>
                                  <w:color w:val="000000" w:themeColor="text1"/>
                                  <w:sz w:val="13"/>
                                  <w:szCs w:val="13"/>
                                </w:rPr>
                                <w:t>专员派单</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3" name="矩形 23"/>
                        <wps:cNvSpPr/>
                        <wps:spPr>
                          <a:xfrm>
                            <a:off x="7635" y="93441"/>
                            <a:ext cx="1553" cy="367"/>
                          </a:xfrm>
                          <a:prstGeom prst="rect">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153E982" w14:textId="77777777" w:rsidR="000B4D37" w:rsidRDefault="00116AC7">
                              <w:pPr>
                                <w:jc w:val="center"/>
                                <w:rPr>
                                  <w:b/>
                                  <w:bCs/>
                                  <w:color w:val="000000" w:themeColor="text1"/>
                                  <w:sz w:val="13"/>
                                  <w:szCs w:val="13"/>
                                </w:rPr>
                              </w:pPr>
                              <w:r>
                                <w:rPr>
                                  <w:rFonts w:hint="eastAsia"/>
                                  <w:b/>
                                  <w:bCs/>
                                  <w:color w:val="000000" w:themeColor="text1"/>
                                  <w:sz w:val="13"/>
                                  <w:szCs w:val="13"/>
                                </w:rPr>
                                <w:t>护士接单</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4" name="矩形 24"/>
                        <wps:cNvSpPr/>
                        <wps:spPr>
                          <a:xfrm>
                            <a:off x="7636" y="94055"/>
                            <a:ext cx="1553" cy="367"/>
                          </a:xfrm>
                          <a:prstGeom prst="rect">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924DAE5" w14:textId="77777777" w:rsidR="000B4D37" w:rsidRDefault="00116AC7">
                              <w:pPr>
                                <w:jc w:val="center"/>
                                <w:rPr>
                                  <w:b/>
                                  <w:bCs/>
                                  <w:color w:val="000000" w:themeColor="text1"/>
                                  <w:sz w:val="13"/>
                                  <w:szCs w:val="13"/>
                                </w:rPr>
                              </w:pPr>
                              <w:r>
                                <w:rPr>
                                  <w:rFonts w:hint="eastAsia"/>
                                  <w:b/>
                                  <w:bCs/>
                                  <w:color w:val="000000" w:themeColor="text1"/>
                                  <w:sz w:val="13"/>
                                  <w:szCs w:val="13"/>
                                </w:rPr>
                                <w:t>出诊服务</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5" name="矩形 25"/>
                        <wps:cNvSpPr/>
                        <wps:spPr>
                          <a:xfrm>
                            <a:off x="7637" y="94782"/>
                            <a:ext cx="1553" cy="367"/>
                          </a:xfrm>
                          <a:prstGeom prst="rect">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7D226C7" w14:textId="77777777" w:rsidR="000B4D37" w:rsidRDefault="00116AC7">
                              <w:pPr>
                                <w:jc w:val="center"/>
                                <w:rPr>
                                  <w:b/>
                                  <w:bCs/>
                                  <w:color w:val="000000" w:themeColor="text1"/>
                                  <w:sz w:val="13"/>
                                  <w:szCs w:val="13"/>
                                </w:rPr>
                              </w:pPr>
                              <w:r>
                                <w:rPr>
                                  <w:rFonts w:hint="eastAsia"/>
                                  <w:b/>
                                  <w:bCs/>
                                  <w:color w:val="000000" w:themeColor="text1"/>
                                  <w:sz w:val="13"/>
                                  <w:szCs w:val="13"/>
                                </w:rPr>
                                <w:t>服务结束后线上确认</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6" name="矩形 26"/>
                        <wps:cNvSpPr/>
                        <wps:spPr>
                          <a:xfrm>
                            <a:off x="7636" y="95439"/>
                            <a:ext cx="1553" cy="367"/>
                          </a:xfrm>
                          <a:prstGeom prst="rect">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78F0954" w14:textId="77777777" w:rsidR="000B4D37" w:rsidRDefault="00116AC7">
                              <w:pPr>
                                <w:jc w:val="center"/>
                                <w:rPr>
                                  <w:b/>
                                  <w:bCs/>
                                  <w:color w:val="000000" w:themeColor="text1"/>
                                  <w:sz w:val="13"/>
                                  <w:szCs w:val="13"/>
                                </w:rPr>
                              </w:pPr>
                              <w:r>
                                <w:rPr>
                                  <w:rFonts w:hint="eastAsia"/>
                                  <w:b/>
                                  <w:bCs/>
                                  <w:color w:val="000000" w:themeColor="text1"/>
                                  <w:sz w:val="13"/>
                                  <w:szCs w:val="13"/>
                                </w:rPr>
                                <w:t>记录及评价</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7" name="肘形连接符 27"/>
                        <wps:cNvCnPr>
                          <a:stCxn id="10" idx="2"/>
                          <a:endCxn id="11" idx="0"/>
                        </wps:cNvCnPr>
                        <wps:spPr>
                          <a:xfrm rot="5400000" flipV="1">
                            <a:off x="6024" y="92675"/>
                            <a:ext cx="258" cy="2"/>
                          </a:xfrm>
                          <a:prstGeom prst="bentConnector3">
                            <a:avLst>
                              <a:gd name="adj1" fmla="val 50000"/>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29" name="肘形连接符 29"/>
                        <wps:cNvCnPr>
                          <a:stCxn id="11" idx="2"/>
                          <a:endCxn id="12" idx="0"/>
                        </wps:cNvCnPr>
                        <wps:spPr>
                          <a:xfrm rot="5400000">
                            <a:off x="6030" y="93295"/>
                            <a:ext cx="247" cy="1"/>
                          </a:xfrm>
                          <a:prstGeom prst="bentConnector3">
                            <a:avLst>
                              <a:gd name="adj1" fmla="val 50202"/>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0" name="肘形连接符 30"/>
                        <wps:cNvCnPr>
                          <a:stCxn id="12" idx="2"/>
                          <a:endCxn id="13" idx="0"/>
                        </wps:cNvCnPr>
                        <wps:spPr>
                          <a:xfrm rot="5400000" flipV="1">
                            <a:off x="6034" y="93906"/>
                            <a:ext cx="240" cy="1"/>
                          </a:xfrm>
                          <a:prstGeom prst="bentConnector3">
                            <a:avLst>
                              <a:gd name="adj1" fmla="val 49792"/>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1" name="肘形连接符 31"/>
                        <wps:cNvCnPr>
                          <a:stCxn id="13" idx="2"/>
                          <a:endCxn id="15" idx="0"/>
                        </wps:cNvCnPr>
                        <wps:spPr>
                          <a:xfrm rot="5400000" flipV="1">
                            <a:off x="6014" y="94647"/>
                            <a:ext cx="282" cy="1"/>
                          </a:xfrm>
                          <a:prstGeom prst="bentConnector3">
                            <a:avLst>
                              <a:gd name="adj1" fmla="val 49823"/>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2" name="肘形连接符 32"/>
                        <wps:cNvCnPr>
                          <a:stCxn id="15" idx="2"/>
                          <a:endCxn id="16" idx="0"/>
                        </wps:cNvCnPr>
                        <wps:spPr>
                          <a:xfrm rot="5400000" flipV="1">
                            <a:off x="6008" y="95302"/>
                            <a:ext cx="296" cy="2"/>
                          </a:xfrm>
                          <a:prstGeom prst="bentConnector3">
                            <a:avLst>
                              <a:gd name="adj1" fmla="val 50000"/>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3" name="直接连接符 33"/>
                        <wps:cNvCnPr>
                          <a:stCxn id="19" idx="2"/>
                          <a:endCxn id="22" idx="0"/>
                        </wps:cNvCnPr>
                        <wps:spPr>
                          <a:xfrm>
                            <a:off x="8411" y="92547"/>
                            <a:ext cx="1" cy="258"/>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34" name="直接箭头连接符 34"/>
                        <wps:cNvCnPr>
                          <a:stCxn id="22" idx="2"/>
                          <a:endCxn id="23" idx="0"/>
                        </wps:cNvCnPr>
                        <wps:spPr>
                          <a:xfrm>
                            <a:off x="8412" y="93172"/>
                            <a:ext cx="0" cy="269"/>
                          </a:xfrm>
                          <a:prstGeom prst="straightConnector1">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5" name="直接箭头连接符 35"/>
                        <wps:cNvCnPr>
                          <a:stCxn id="23" idx="2"/>
                          <a:endCxn id="24" idx="0"/>
                        </wps:cNvCnPr>
                        <wps:spPr>
                          <a:xfrm>
                            <a:off x="8412" y="93808"/>
                            <a:ext cx="1" cy="247"/>
                          </a:xfrm>
                          <a:prstGeom prst="straightConnector1">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6" name="直接箭头连接符 36"/>
                        <wps:cNvCnPr>
                          <a:stCxn id="24" idx="2"/>
                          <a:endCxn id="25" idx="0"/>
                        </wps:cNvCnPr>
                        <wps:spPr>
                          <a:xfrm>
                            <a:off x="8413" y="94422"/>
                            <a:ext cx="1" cy="360"/>
                          </a:xfrm>
                          <a:prstGeom prst="straightConnector1">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7" name="直接箭头连接符 37"/>
                        <wps:cNvCnPr>
                          <a:stCxn id="25" idx="2"/>
                          <a:endCxn id="26" idx="0"/>
                        </wps:cNvCnPr>
                        <wps:spPr>
                          <a:xfrm flipH="1">
                            <a:off x="8413" y="95149"/>
                            <a:ext cx="1" cy="290"/>
                          </a:xfrm>
                          <a:prstGeom prst="straightConnector1">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9" name="矩形 39"/>
                        <wps:cNvSpPr/>
                        <wps:spPr>
                          <a:xfrm>
                            <a:off x="2928" y="95338"/>
                            <a:ext cx="1539" cy="496"/>
                          </a:xfrm>
                          <a:prstGeom prst="rect">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938FDC0" w14:textId="77777777" w:rsidR="000B4D37" w:rsidRDefault="00116AC7">
                              <w:pPr>
                                <w:jc w:val="center"/>
                                <w:rPr>
                                  <w:b/>
                                  <w:bCs/>
                                  <w:color w:val="000000" w:themeColor="text1"/>
                                  <w:sz w:val="13"/>
                                  <w:szCs w:val="13"/>
                                </w:rPr>
                              </w:pPr>
                              <w:r>
                                <w:rPr>
                                  <w:rFonts w:hint="eastAsia"/>
                                  <w:b/>
                                  <w:bCs/>
                                  <w:color w:val="000000" w:themeColor="text1"/>
                                  <w:sz w:val="13"/>
                                  <w:szCs w:val="13"/>
                                </w:rPr>
                                <w:t>建议前往正规医疗机构就诊</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2" name="矩形 42"/>
                        <wps:cNvSpPr/>
                        <wps:spPr>
                          <a:xfrm>
                            <a:off x="3268" y="94419"/>
                            <a:ext cx="767" cy="493"/>
                          </a:xfrm>
                          <a:prstGeom prst="rect">
                            <a:avLst/>
                          </a:prstGeom>
                          <a:solidFill>
                            <a:schemeClr val="bg1"/>
                          </a:solid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85E71CE" w14:textId="77777777" w:rsidR="000B4D37" w:rsidRDefault="00116AC7">
                              <w:pPr>
                                <w:jc w:val="center"/>
                                <w:rPr>
                                  <w:b/>
                                  <w:bCs/>
                                  <w:color w:val="000000" w:themeColor="text1"/>
                                  <w:sz w:val="13"/>
                                  <w:szCs w:val="13"/>
                                </w:rPr>
                              </w:pPr>
                              <w:r>
                                <w:rPr>
                                  <w:rFonts w:hint="eastAsia"/>
                                  <w:b/>
                                  <w:bCs/>
                                  <w:color w:val="000000" w:themeColor="text1"/>
                                  <w:sz w:val="13"/>
                                  <w:szCs w:val="13"/>
                                </w:rPr>
                                <w:t>不符合</w:t>
                              </w:r>
                            </w:p>
                            <w:p w14:paraId="0A40D21E" w14:textId="77777777" w:rsidR="000B4D37" w:rsidRDefault="00116AC7">
                              <w:pPr>
                                <w:jc w:val="center"/>
                              </w:pPr>
                              <w:r>
                                <w:rPr>
                                  <w:rFonts w:hint="eastAsia"/>
                                  <w:b/>
                                  <w:bCs/>
                                  <w:color w:val="000000" w:themeColor="text1"/>
                                  <w:sz w:val="13"/>
                                  <w:szCs w:val="13"/>
                                </w:rPr>
                                <w:t>条件</w:t>
                              </w:r>
                              <w:r>
                                <w:rPr>
                                  <w:rFonts w:hint="eastAsia"/>
                                </w:rPr>
                                <w:t>符合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0D7D2529" id="组合 43" o:spid="_x0000_s1026" style="position:absolute;left:0;text-align:left;margin-left:71.65pt;margin-top:2.45pt;width:317pt;height:185.25pt;z-index:251660288" coordorigin="2850,92129" coordsize="6340,3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">
                <v:roundrect id="圆角矩形 1" o:spid="_x0000_s1027" style="position:absolute;left:2928;top:92129;width:1548;height:4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" filled="f" strokecolor="black [3213]" strokeweight=".25pt">
                  <v:textbox>
                    <w:txbxContent>
                      <w:p w14:paraId="5A602AE8" w14:textId="77777777" w:rsidR="000B4D37" w:rsidRDefault="00116AC7">
                        <w:pPr>
                          <w:jc w:val="center"/>
                          <w:rPr>
                            <w:b/>
                            <w:bCs/>
                            <w:color w:val="000000" w:themeColor="text1"/>
                            <w:sz w:val="13"/>
                            <w:szCs w:val="13"/>
                          </w:rPr>
                        </w:pPr>
                        <w:r>
                          <w:rPr>
                            <w:rFonts w:hint="eastAsia"/>
                            <w:b/>
                            <w:bCs/>
                            <w:color w:val="000000" w:themeColor="text1"/>
                            <w:sz w:val="13"/>
                            <w:szCs w:val="13"/>
                          </w:rPr>
                          <w:t>首诊线下评估备案</w:t>
                        </w:r>
                      </w:p>
                    </w:txbxContent>
                  </v:textbox>
                </v:roundrect>
                <v:shapetype id="_x0000_t110" coordsize="21600,21600" o:spt="110" path="m10800,l,10800,10800,21600,21600,10800xe">
                  <v:stroke joinstyle="miter"/>
                  <v:path gradientshapeok="t" o:connecttype="rect" textboxrect="5400,5400,16200,16200"/>
                </v:shapetype>
                <v:shape id="流程图: 决策 5" o:spid="_x0000_s1028" type="#_x0000_t110" style="position:absolute;left:2850;top:92889;width:1694;height:1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" filled="f" strokecolor="black [3213]" strokeweight=".25pt">
                  <v:textbox>
                    <w:txbxContent>
                      <w:p w14:paraId="5AA1F0E9" w14:textId="77777777" w:rsidR="000B4D37" w:rsidRDefault="00116AC7">
                        <w:pPr>
                          <w:jc w:val="center"/>
                          <w:rPr>
                            <w:b/>
                            <w:bCs/>
                            <w:color w:val="000000" w:themeColor="text1"/>
                            <w:sz w:val="13"/>
                            <w:szCs w:val="13"/>
                          </w:rPr>
                        </w:pPr>
                        <w:r>
                          <w:rPr>
                            <w:rFonts w:hint="eastAsia"/>
                            <w:b/>
                            <w:bCs/>
                            <w:color w:val="000000" w:themeColor="text1"/>
                            <w:sz w:val="13"/>
                            <w:szCs w:val="13"/>
                          </w:rPr>
                          <w:t>入户</w:t>
                        </w:r>
                      </w:p>
                      <w:p w14:paraId="11A40412" w14:textId="77777777" w:rsidR="000B4D37" w:rsidRDefault="00116AC7">
                        <w:pPr>
                          <w:jc w:val="center"/>
                          <w:rPr>
                            <w:b/>
                            <w:bCs/>
                            <w:color w:val="000000" w:themeColor="text1"/>
                            <w:sz w:val="13"/>
                            <w:szCs w:val="13"/>
                          </w:rPr>
                        </w:pPr>
                        <w:r>
                          <w:rPr>
                            <w:rFonts w:hint="eastAsia"/>
                            <w:b/>
                            <w:bCs/>
                            <w:color w:val="000000" w:themeColor="text1"/>
                            <w:sz w:val="13"/>
                            <w:szCs w:val="13"/>
                          </w:rPr>
                          <w:t>护理条件</w:t>
                        </w:r>
                      </w:p>
                      <w:p w14:paraId="5C3CEFD1" w14:textId="77777777" w:rsidR="000B4D37" w:rsidRDefault="00116AC7">
                        <w:pPr>
                          <w:jc w:val="center"/>
                          <w:rPr>
                            <w:b/>
                            <w:bCs/>
                            <w:color w:val="000000" w:themeColor="text1"/>
                            <w:sz w:val="13"/>
                            <w:szCs w:val="13"/>
                          </w:rPr>
                        </w:pPr>
                        <w:r>
                          <w:rPr>
                            <w:rFonts w:hint="eastAsia"/>
                            <w:b/>
                            <w:bCs/>
                            <w:color w:val="000000" w:themeColor="text1"/>
                            <w:sz w:val="13"/>
                            <w:szCs w:val="13"/>
                          </w:rPr>
                          <w:t>评估</w:t>
                        </w:r>
                      </w:p>
                      <w:p w14:paraId="28C9177E" w14:textId="77777777" w:rsidR="000B4D37" w:rsidRDefault="000B4D37">
                        <w:pPr>
                          <w:jc w:val="center"/>
                        </w:pPr>
                      </w:p>
                    </w:txbxContent>
                  </v:textbox>
                </v:shape>
                <v:shapetype id="_x0000_t32" coordsize="21600,21600" o:spt="32" o:oned="t" path="m,l21600,21600e" filled="f">
                  <v:path arrowok="t" fillok="f" o:connecttype="none"/>
                  <o:lock v:ext="edit" shapetype="t"/>
                </v:shapetype>
                <v:shape id="直接箭头连接符 7" o:spid="_x0000_s1029" type="#_x0000_t32" style="position:absolute;left:3697;top:92547;width:5;height:34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" strokecolor="black [3213]" strokeweight=".5pt">
                  <v:stroke endarrow="open"/>
                </v:shape>
                <v:roundrect id="圆角矩形 10" o:spid="_x0000_s1030" style="position:absolute;left:5378;top:92129;width:1548;height:4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" filled="f" strokecolor="black [3213]" strokeweight=".25pt">
                  <v:textbox>
                    <w:txbxContent>
                      <w:p w14:paraId="4EBBC8AF" w14:textId="77777777" w:rsidR="000B4D37" w:rsidRDefault="00116AC7">
                        <w:pPr>
                          <w:jc w:val="center"/>
                          <w:rPr>
                            <w:b/>
                            <w:bCs/>
                            <w:color w:val="000000" w:themeColor="text1"/>
                            <w:sz w:val="13"/>
                            <w:szCs w:val="13"/>
                          </w:rPr>
                        </w:pPr>
                        <w:r>
                          <w:rPr>
                            <w:rFonts w:hint="eastAsia"/>
                            <w:b/>
                            <w:bCs/>
                            <w:color w:val="000000" w:themeColor="text1"/>
                            <w:sz w:val="13"/>
                            <w:szCs w:val="13"/>
                          </w:rPr>
                          <w:t>线上申请流程</w:t>
                        </w:r>
                      </w:p>
                    </w:txbxContent>
                  </v:textbox>
                </v:roundrect>
                <v:rect id="矩形 11" o:spid="_x0000_s1031" style="position:absolute;left:5391;top:92805;width:1525;height:3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" filled="f" strokecolor="black [3213]" strokeweight=".5pt">
                  <v:textbox>
                    <w:txbxContent>
                      <w:p w14:paraId="70C2C87B" w14:textId="77777777" w:rsidR="000B4D37" w:rsidRDefault="00116AC7">
                        <w:pPr>
                          <w:jc w:val="center"/>
                          <w:rPr>
                            <w:b/>
                            <w:bCs/>
                            <w:color w:val="000000" w:themeColor="text1"/>
                            <w:sz w:val="13"/>
                            <w:szCs w:val="13"/>
                          </w:rPr>
                        </w:pPr>
                        <w:r>
                          <w:rPr>
                            <w:rFonts w:hint="eastAsia"/>
                            <w:b/>
                            <w:bCs/>
                            <w:color w:val="000000" w:themeColor="text1"/>
                            <w:sz w:val="13"/>
                            <w:szCs w:val="13"/>
                          </w:rPr>
                          <w:t>线上预约申请</w:t>
                        </w:r>
                      </w:p>
                    </w:txbxContent>
                  </v:textbox>
                </v:rect>
                <v:rect id="矩形 12" o:spid="_x0000_s1032" style="position:absolute;left:5411;top:93419;width:1484;height:3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" filled="f" strokecolor="black [3213]" strokeweight=".5pt">
                  <v:textbox>
                    <w:txbxContent>
                      <w:p w14:paraId="2B06DC5C" w14:textId="77777777" w:rsidR="000B4D37" w:rsidRDefault="00116AC7">
                        <w:pPr>
                          <w:jc w:val="center"/>
                          <w:rPr>
                            <w:b/>
                            <w:bCs/>
                            <w:color w:val="000000" w:themeColor="text1"/>
                            <w:sz w:val="13"/>
                            <w:szCs w:val="13"/>
                          </w:rPr>
                        </w:pPr>
                        <w:r>
                          <w:rPr>
                            <w:rFonts w:hint="eastAsia"/>
                            <w:b/>
                            <w:bCs/>
                            <w:color w:val="000000" w:themeColor="text1"/>
                            <w:sz w:val="13"/>
                            <w:szCs w:val="13"/>
                          </w:rPr>
                          <w:t>上传病情资料</w:t>
                        </w:r>
                      </w:p>
                    </w:txbxContent>
                  </v:textbox>
                </v:rect>
                <v:rect id="矩形 13" o:spid="_x0000_s1033" style="position:absolute;left:5391;top:94026;width:1525;height: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" filled="f" strokecolor="black [3213]" strokeweight=".5pt">
                  <v:textbox>
                    <w:txbxContent>
                      <w:p w14:paraId="614F76D8" w14:textId="77777777" w:rsidR="000B4D37" w:rsidRDefault="00116AC7">
                        <w:pPr>
                          <w:jc w:val="center"/>
                          <w:rPr>
                            <w:b/>
                            <w:bCs/>
                            <w:color w:val="000000" w:themeColor="text1"/>
                            <w:sz w:val="13"/>
                            <w:szCs w:val="13"/>
                          </w:rPr>
                        </w:pPr>
                        <w:r>
                          <w:rPr>
                            <w:rFonts w:hint="eastAsia"/>
                            <w:b/>
                            <w:bCs/>
                            <w:color w:val="000000" w:themeColor="text1"/>
                            <w:sz w:val="13"/>
                            <w:szCs w:val="13"/>
                          </w:rPr>
                          <w:t>签订服务协议及</w:t>
                        </w:r>
                      </w:p>
                      <w:p w14:paraId="408F1928" w14:textId="77777777" w:rsidR="000B4D37" w:rsidRDefault="00116AC7">
                        <w:pPr>
                          <w:jc w:val="center"/>
                          <w:rPr>
                            <w:b/>
                            <w:bCs/>
                            <w:color w:val="000000" w:themeColor="text1"/>
                            <w:sz w:val="13"/>
                            <w:szCs w:val="13"/>
                          </w:rPr>
                        </w:pPr>
                        <w:r>
                          <w:rPr>
                            <w:rFonts w:hint="eastAsia"/>
                            <w:b/>
                            <w:bCs/>
                            <w:color w:val="000000" w:themeColor="text1"/>
                            <w:sz w:val="13"/>
                            <w:szCs w:val="13"/>
                          </w:rPr>
                          <w:t>知情同意书</w:t>
                        </w:r>
                      </w:p>
                    </w:txbxContent>
                  </v:textbox>
                </v:rect>
                <v:rect id="矩形 15" o:spid="_x0000_s1034" style="position:absolute;left:5392;top:94788;width:1526;height:3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" filled="f" strokecolor="black [3213]" strokeweight=".5pt">
                  <v:textbox>
                    <w:txbxContent>
                      <w:p w14:paraId="380A1BBF" w14:textId="77777777" w:rsidR="000B4D37" w:rsidRDefault="00116AC7">
                        <w:pPr>
                          <w:jc w:val="center"/>
                          <w:rPr>
                            <w:b/>
                            <w:bCs/>
                            <w:color w:val="000000" w:themeColor="text1"/>
                            <w:sz w:val="13"/>
                            <w:szCs w:val="13"/>
                          </w:rPr>
                        </w:pPr>
                        <w:r>
                          <w:rPr>
                            <w:rFonts w:hint="eastAsia"/>
                            <w:b/>
                            <w:bCs/>
                            <w:color w:val="000000" w:themeColor="text1"/>
                            <w:sz w:val="13"/>
                            <w:szCs w:val="13"/>
                          </w:rPr>
                          <w:t>专科评估</w:t>
                        </w:r>
                      </w:p>
                    </w:txbxContent>
                  </v:textbox>
                </v:rect>
                <v:rect id="矩形 16" o:spid="_x0000_s1035" style="position:absolute;left:5412;top:95451;width:1490;height:3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" filled="f" strokecolor="black [3213]" strokeweight=".5pt">
                  <v:textbox>
                    <w:txbxContent>
                      <w:p w14:paraId="3C5F4637" w14:textId="77777777" w:rsidR="000B4D37" w:rsidRDefault="00116AC7">
                        <w:pPr>
                          <w:jc w:val="center"/>
                          <w:rPr>
                            <w:b/>
                            <w:bCs/>
                            <w:color w:val="000000" w:themeColor="text1"/>
                            <w:sz w:val="13"/>
                            <w:szCs w:val="13"/>
                          </w:rPr>
                        </w:pPr>
                        <w:r>
                          <w:rPr>
                            <w:rFonts w:hint="eastAsia"/>
                            <w:b/>
                            <w:bCs/>
                            <w:color w:val="000000" w:themeColor="text1"/>
                            <w:sz w:val="13"/>
                            <w:szCs w:val="13"/>
                          </w:rPr>
                          <w:t>批准订单</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肘形连接符 18" o:spid="_x0000_s1036" type="#_x0000_t34" style="position:absolute;left:4544;top:92338;width:834;height:123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" strokecolor="black [3213]" strokeweight=".25pt">
                  <v:stroke endarrow="open"/>
                </v:shape>
                <v:roundrect id="圆角矩形 19" o:spid="_x0000_s1037" style="position:absolute;left:7637;top:92129;width:1548;height:4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" filled="f" strokecolor="black [3213]" strokeweight=".25pt">
                  <v:textbox>
                    <w:txbxContent>
                      <w:p w14:paraId="0C0ECBB4" w14:textId="77777777" w:rsidR="000B4D37" w:rsidRDefault="00116AC7">
                        <w:pPr>
                          <w:jc w:val="center"/>
                          <w:rPr>
                            <w:b/>
                            <w:bCs/>
                            <w:color w:val="000000" w:themeColor="text1"/>
                            <w:sz w:val="13"/>
                            <w:szCs w:val="13"/>
                          </w:rPr>
                        </w:pPr>
                        <w:r>
                          <w:rPr>
                            <w:rFonts w:hint="eastAsia"/>
                            <w:b/>
                            <w:bCs/>
                            <w:color w:val="000000" w:themeColor="text1"/>
                            <w:sz w:val="13"/>
                            <w:szCs w:val="13"/>
                          </w:rPr>
                          <w:t>线下服务流程</w:t>
                        </w:r>
                      </w:p>
                    </w:txbxContent>
                  </v:textbox>
                </v:roundrect>
                <v:shape id="肘形连接符 20" o:spid="_x0000_s1038" type="#_x0000_t34" style="position:absolute;left:6902;top:92338;width:735;height:329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" adj="10815" strokecolor="black [3213]" strokeweight=".25pt">
                  <v:stroke endarrow="open"/>
                </v:shape>
                <v:rect id="矩形 21" o:spid="_x0000_s1039" style="position:absolute;left:4680;top:92781;width:570;height: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" fillcolor="white [3212]" strokecolor="black [3213]" strokeweight=".25pt">
                  <v:textbox>
                    <w:txbxContent>
                      <w:p w14:paraId="3667E0A1" w14:textId="77777777" w:rsidR="000B4D37" w:rsidRDefault="00116AC7">
                        <w:pPr>
                          <w:jc w:val="center"/>
                          <w:rPr>
                            <w:b/>
                            <w:bCs/>
                            <w:color w:val="000000" w:themeColor="text1"/>
                            <w:sz w:val="13"/>
                            <w:szCs w:val="13"/>
                          </w:rPr>
                        </w:pPr>
                        <w:r>
                          <w:rPr>
                            <w:rFonts w:hint="eastAsia"/>
                            <w:b/>
                            <w:bCs/>
                            <w:color w:val="000000" w:themeColor="text1"/>
                            <w:sz w:val="13"/>
                            <w:szCs w:val="13"/>
                          </w:rPr>
                          <w:t>符合</w:t>
                        </w:r>
                      </w:p>
                      <w:p w14:paraId="4A2152AF" w14:textId="77777777" w:rsidR="000B4D37" w:rsidRDefault="00116AC7">
                        <w:pPr>
                          <w:jc w:val="center"/>
                        </w:pPr>
                        <w:r>
                          <w:rPr>
                            <w:rFonts w:hint="eastAsia"/>
                            <w:b/>
                            <w:bCs/>
                            <w:color w:val="000000" w:themeColor="text1"/>
                            <w:sz w:val="13"/>
                            <w:szCs w:val="13"/>
                          </w:rPr>
                          <w:t>条件</w:t>
                        </w:r>
                        <w:r>
                          <w:rPr>
                            <w:rFonts w:hint="eastAsia"/>
                          </w:rPr>
                          <w:t>符合</w:t>
                        </w:r>
                      </w:p>
                    </w:txbxContent>
                  </v:textbox>
                </v:rect>
                <v:rect id="矩形 22" o:spid="_x0000_s1040" style="position:absolute;left:7635;top:92805;width:1553;height:3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" filled="f" strokecolor="black [3213]" strokeweight=".5pt">
                  <v:textbox>
                    <w:txbxContent>
                      <w:p w14:paraId="42524BFB" w14:textId="77777777" w:rsidR="000B4D37" w:rsidRDefault="00116AC7">
                        <w:pPr>
                          <w:jc w:val="center"/>
                          <w:rPr>
                            <w:b/>
                            <w:bCs/>
                            <w:color w:val="000000" w:themeColor="text1"/>
                            <w:sz w:val="13"/>
                            <w:szCs w:val="13"/>
                          </w:rPr>
                        </w:pPr>
                        <w:r>
                          <w:rPr>
                            <w:rFonts w:hint="eastAsia"/>
                            <w:b/>
                            <w:bCs/>
                            <w:color w:val="000000" w:themeColor="text1"/>
                            <w:sz w:val="13"/>
                            <w:szCs w:val="13"/>
                          </w:rPr>
                          <w:t>专员派单</w:t>
                        </w:r>
                      </w:p>
                    </w:txbxContent>
                  </v:textbox>
                </v:rect>
                <v:rect id="矩形 23" o:spid="_x0000_s1041" style="position:absolute;left:7635;top:93441;width:1553;height:3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" filled="f" strokecolor="black [3213]" strokeweight=".5pt">
                  <v:textbox>
                    <w:txbxContent>
                      <w:p w14:paraId="4153E982" w14:textId="77777777" w:rsidR="000B4D37" w:rsidRDefault="00116AC7">
                        <w:pPr>
                          <w:jc w:val="center"/>
                          <w:rPr>
                            <w:b/>
                            <w:bCs/>
                            <w:color w:val="000000" w:themeColor="text1"/>
                            <w:sz w:val="13"/>
                            <w:szCs w:val="13"/>
                          </w:rPr>
                        </w:pPr>
                        <w:r>
                          <w:rPr>
                            <w:rFonts w:hint="eastAsia"/>
                            <w:b/>
                            <w:bCs/>
                            <w:color w:val="000000" w:themeColor="text1"/>
                            <w:sz w:val="13"/>
                            <w:szCs w:val="13"/>
                          </w:rPr>
                          <w:t>护士接单</w:t>
                        </w:r>
                      </w:p>
                    </w:txbxContent>
                  </v:textbox>
                </v:rect>
                <v:rect id="矩形 24" o:spid="_x0000_s1042" style="position:absolute;left:7636;top:94055;width:1553;height:3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" filled="f" strokecolor="black [3213]" strokeweight=".5pt">
                  <v:textbox>
                    <w:txbxContent>
                      <w:p w14:paraId="5924DAE5" w14:textId="77777777" w:rsidR="000B4D37" w:rsidRDefault="00116AC7">
                        <w:pPr>
                          <w:jc w:val="center"/>
                          <w:rPr>
                            <w:b/>
                            <w:bCs/>
                            <w:color w:val="000000" w:themeColor="text1"/>
                            <w:sz w:val="13"/>
                            <w:szCs w:val="13"/>
                          </w:rPr>
                        </w:pPr>
                        <w:r>
                          <w:rPr>
                            <w:rFonts w:hint="eastAsia"/>
                            <w:b/>
                            <w:bCs/>
                            <w:color w:val="000000" w:themeColor="text1"/>
                            <w:sz w:val="13"/>
                            <w:szCs w:val="13"/>
                          </w:rPr>
                          <w:t>出诊服务</w:t>
                        </w:r>
                      </w:p>
                    </w:txbxContent>
                  </v:textbox>
                </v:rect>
                <v:rect id="矩形 25" o:spid="_x0000_s1043" style="position:absolute;left:7637;top:94782;width:1553;height:3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" filled="f" strokecolor="black [3213]" strokeweight=".5pt">
                  <v:textbox>
                    <w:txbxContent>
                      <w:p w14:paraId="57D226C7" w14:textId="77777777" w:rsidR="000B4D37" w:rsidRDefault="00116AC7">
                        <w:pPr>
                          <w:jc w:val="center"/>
                          <w:rPr>
                            <w:b/>
                            <w:bCs/>
                            <w:color w:val="000000" w:themeColor="text1"/>
                            <w:sz w:val="13"/>
                            <w:szCs w:val="13"/>
                          </w:rPr>
                        </w:pPr>
                        <w:r>
                          <w:rPr>
                            <w:rFonts w:hint="eastAsia"/>
                            <w:b/>
                            <w:bCs/>
                            <w:color w:val="000000" w:themeColor="text1"/>
                            <w:sz w:val="13"/>
                            <w:szCs w:val="13"/>
                          </w:rPr>
                          <w:t>服务结束后线上确认</w:t>
                        </w:r>
                      </w:p>
                    </w:txbxContent>
                  </v:textbox>
                </v:rect>
                <v:rect id="矩形 26" o:spid="_x0000_s1044" style="position:absolute;left:7636;top:95439;width:1553;height:3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" filled="f" strokecolor="black [3213]" strokeweight=".5pt">
                  <v:textbox>
                    <w:txbxContent>
                      <w:p w14:paraId="478F0954" w14:textId="77777777" w:rsidR="000B4D37" w:rsidRDefault="00116AC7">
                        <w:pPr>
                          <w:jc w:val="center"/>
                          <w:rPr>
                            <w:b/>
                            <w:bCs/>
                            <w:color w:val="000000" w:themeColor="text1"/>
                            <w:sz w:val="13"/>
                            <w:szCs w:val="13"/>
                          </w:rPr>
                        </w:pPr>
                        <w:r>
                          <w:rPr>
                            <w:rFonts w:hint="eastAsia"/>
                            <w:b/>
                            <w:bCs/>
                            <w:color w:val="000000" w:themeColor="text1"/>
                            <w:sz w:val="13"/>
                            <w:szCs w:val="13"/>
                          </w:rPr>
                          <w:t>记录及评价</w:t>
                        </w:r>
                      </w:p>
                    </w:txbxContent>
                  </v:textbox>
                </v:rect>
                <v:shape id="肘形连接符 27" o:spid="_x0000_s1045" type="#_x0000_t34" style="position:absolute;left:6024;top:92675;width:258;height:2;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" strokecolor="black [3213]" strokeweight=".25pt"/>
                <v:shape id="肘形连接符 29" o:spid="_x0000_s1046" type="#_x0000_t34" style="position:absolute;left:6030;top:93295;width:247;height: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" adj="10844" strokecolor="black [3213]" strokeweight=".25pt">
                  <v:stroke endarrow="open"/>
                </v:shape>
                <v:shape id="肘形连接符 30" o:spid="_x0000_s1047" type="#_x0000_t34" style="position:absolute;left:6034;top:93906;width:240;height:1;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" adj="10755" strokecolor="black [3213]" strokeweight=".25pt">
                  <v:stroke endarrow="open"/>
                </v:shape>
                <v:shape id="肘形连接符 31" o:spid="_x0000_s1048" type="#_x0000_t34" style="position:absolute;left:6014;top:94647;width:282;height:1;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" adj="10762" strokecolor="black [3213]" strokeweight=".25pt">
                  <v:stroke endarrow="open"/>
                </v:shape>
                <v:shape id="肘形连接符 32" o:spid="_x0000_s1049" type="#_x0000_t34" style="position:absolute;left:6008;top:95302;width:296;height:2;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" strokecolor="black [3213]" strokeweight=".25pt">
                  <v:stroke endarrow="open"/>
                </v:shape>
                <v:line id="直接连接符 33" o:spid="_x0000_s1050" style="position:absolute;visibility:visible;mso-wrap-style:square" from="8411,92547" to="8412,92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" strokecolor="black [3213]" strokeweight=".25pt"/>
                <v:shape id="直接箭头连接符 34" o:spid="_x0000_s1051" type="#_x0000_t32" style="position:absolute;left:8412;top:93172;width:0;height:2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" strokecolor="black [3213]" strokeweight=".25pt">
                  <v:stroke endarrow="open"/>
                </v:shape>
                <v:shape id="直接箭头连接符 35" o:spid="_x0000_s1052" type="#_x0000_t32" style="position:absolute;left:8412;top:93808;width:1;height:2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" strokecolor="black [3213]" strokeweight=".25pt">
                  <v:stroke endarrow="open"/>
                </v:shape>
                <v:shape id="直接箭头连接符 36" o:spid="_x0000_s1053" type="#_x0000_t32" style="position:absolute;left:8413;top:94422;width:1;height:3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" strokecolor="black [3213]" strokeweight=".25pt">
                  <v:stroke endarrow="open"/>
                </v:shape>
                <v:shape id="直接箭头连接符 37" o:spid="_x0000_s1054" type="#_x0000_t32" style="position:absolute;left:8413;top:95149;width:1;height:2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" strokecolor="black [3213]" strokeweight=".25pt">
                  <v:stroke endarrow="open"/>
                </v:shape>
                <v:rect id="矩形 39" o:spid="_x0000_s1055" style="position:absolute;left:2928;top:95338;width:1539;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" filled="f" strokecolor="black [3213]" strokeweight=".5pt">
                  <v:textbox>
                    <w:txbxContent>
                      <w:p w14:paraId="3938FDC0" w14:textId="77777777" w:rsidR="000B4D37" w:rsidRDefault="00116AC7">
                        <w:pPr>
                          <w:jc w:val="center"/>
                          <w:rPr>
                            <w:b/>
                            <w:bCs/>
                            <w:color w:val="000000" w:themeColor="text1"/>
                            <w:sz w:val="13"/>
                            <w:szCs w:val="13"/>
                          </w:rPr>
                        </w:pPr>
                        <w:r>
                          <w:rPr>
                            <w:rFonts w:hint="eastAsia"/>
                            <w:b/>
                            <w:bCs/>
                            <w:color w:val="000000" w:themeColor="text1"/>
                            <w:sz w:val="13"/>
                            <w:szCs w:val="13"/>
                          </w:rPr>
                          <w:t>建议前往正规医疗机构就诊</w:t>
                        </w:r>
                      </w:p>
                    </w:txbxContent>
                  </v:textbox>
                </v:rect>
                <v:rect id="矩形 42" o:spid="_x0000_s1056" style="position:absolute;left:3268;top:94419;width:767;height: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" fillcolor="white [3212]" strokecolor="black [3213]" strokeweight=".25pt">
                  <v:textbox>
                    <w:txbxContent>
                      <w:p w14:paraId="685E71CE" w14:textId="77777777" w:rsidR="000B4D37" w:rsidRDefault="00116AC7">
                        <w:pPr>
                          <w:jc w:val="center"/>
                          <w:rPr>
                            <w:b/>
                            <w:bCs/>
                            <w:color w:val="000000" w:themeColor="text1"/>
                            <w:sz w:val="13"/>
                            <w:szCs w:val="13"/>
                          </w:rPr>
                        </w:pPr>
                        <w:r>
                          <w:rPr>
                            <w:rFonts w:hint="eastAsia"/>
                            <w:b/>
                            <w:bCs/>
                            <w:color w:val="000000" w:themeColor="text1"/>
                            <w:sz w:val="13"/>
                            <w:szCs w:val="13"/>
                          </w:rPr>
                          <w:t>不符合</w:t>
                        </w:r>
                      </w:p>
                      <w:p w14:paraId="0A40D21E" w14:textId="77777777" w:rsidR="000B4D37" w:rsidRDefault="00116AC7">
                        <w:pPr>
                          <w:jc w:val="center"/>
                        </w:pPr>
                        <w:r>
                          <w:rPr>
                            <w:rFonts w:hint="eastAsia"/>
                            <w:b/>
                            <w:bCs/>
                            <w:color w:val="000000" w:themeColor="text1"/>
                            <w:sz w:val="13"/>
                            <w:szCs w:val="13"/>
                          </w:rPr>
                          <w:t>条件</w:t>
                        </w:r>
                        <w:r>
                          <w:rPr>
                            <w:rFonts w:hint="eastAsia"/>
                          </w:rPr>
                          <w:t>符合</w:t>
                        </w:r>
                      </w:p>
                    </w:txbxContent>
                  </v:textbox>
                </v:rect>
              </v:group>
            </w:pict>
          </mc:Fallback>
        </mc:AlternateContent>
      </w:r>
    </w:p>
    <w:p w14:paraId="7E56A418" w14:textId="77777777" w:rsidR="000B4D37" w:rsidRDefault="000B4D37">
      <w:pPr>
        <w:rPr>
          <w:rFonts w:ascii="Times New Roman" w:cs="Times New Roman"/>
          <w:sz w:val="21"/>
          <w:szCs w:val="21"/>
        </w:rPr>
      </w:pPr>
    </w:p>
    <w:p w14:paraId="5CE21CA9" w14:textId="77777777" w:rsidR="000B4D37" w:rsidRDefault="000B4D37">
      <w:pPr>
        <w:rPr>
          <w:rFonts w:ascii="Times New Roman" w:cs="Times New Roman"/>
          <w:sz w:val="21"/>
          <w:szCs w:val="21"/>
        </w:rPr>
      </w:pPr>
    </w:p>
    <w:p w14:paraId="6972679E" w14:textId="77777777" w:rsidR="000B4D37" w:rsidRDefault="000B4D37">
      <w:pPr>
        <w:rPr>
          <w:rFonts w:ascii="Times New Roman" w:cs="Times New Roman"/>
          <w:sz w:val="21"/>
          <w:szCs w:val="21"/>
        </w:rPr>
      </w:pPr>
    </w:p>
    <w:p w14:paraId="64FE0BA3" w14:textId="77777777" w:rsidR="000B4D37" w:rsidRDefault="000B4D37">
      <w:pPr>
        <w:rPr>
          <w:rFonts w:ascii="Times New Roman" w:cs="Times New Roman"/>
          <w:sz w:val="21"/>
          <w:szCs w:val="21"/>
        </w:rPr>
      </w:pPr>
    </w:p>
    <w:p w14:paraId="011153FF" w14:textId="77777777" w:rsidR="000B4D37" w:rsidRDefault="000B4D37">
      <w:pPr>
        <w:rPr>
          <w:rFonts w:ascii="Times New Roman" w:cs="Times New Roman"/>
          <w:sz w:val="21"/>
          <w:szCs w:val="21"/>
        </w:rPr>
      </w:pPr>
    </w:p>
    <w:p w14:paraId="10D000B5" w14:textId="77777777" w:rsidR="000B4D37" w:rsidRDefault="000B4D37">
      <w:pPr>
        <w:rPr>
          <w:rFonts w:ascii="Times New Roman" w:cs="Times New Roman"/>
          <w:sz w:val="21"/>
          <w:szCs w:val="21"/>
        </w:rPr>
      </w:pPr>
    </w:p>
    <w:p w14:paraId="16B7D389" w14:textId="77777777" w:rsidR="000B4D37" w:rsidRDefault="000B4D37">
      <w:pPr>
        <w:rPr>
          <w:rFonts w:ascii="Times New Roman" w:cs="Times New Roman"/>
          <w:sz w:val="21"/>
          <w:szCs w:val="21"/>
        </w:rPr>
      </w:pPr>
    </w:p>
    <w:p w14:paraId="253ADB17" w14:textId="77777777" w:rsidR="000B4D37" w:rsidRDefault="00116AC7">
      <w:pPr>
        <w:rPr>
          <w:rFonts w:ascii="Times New Roman" w:cs="Times New Roman"/>
          <w:sz w:val="21"/>
          <w:szCs w:val="21"/>
        </w:rPr>
      </w:pPr>
      <w:r>
        <w:rPr>
          <w:rFonts w:ascii="Times New Roman" w:cs="Times New Roman"/>
          <w:noProof/>
          <w:sz w:val="21"/>
          <w:szCs w:val="21"/>
        </w:rPr>
        <mc:AlternateContent>
          <mc:Choice Requires="wps">
            <w:drawing>
              <wp:anchor distT="0" distB="0" distL="114300" distR="114300" simplePos="0" relativeHeight="251659264" behindDoc="0" locked="0" layoutInCell="1" allowOverlap="1" wp14:anchorId="517A2B7F" wp14:editId="56E38805">
                <wp:simplePos x="0" y="0"/>
                <wp:positionH relativeFrom="column">
                  <wp:posOffset>1450340</wp:posOffset>
                </wp:positionH>
                <wp:positionV relativeFrom="paragraph">
                  <wp:posOffset>75565</wp:posOffset>
                </wp:positionV>
                <wp:extent cx="45720" cy="641350"/>
                <wp:effectExtent l="76200" t="0" r="69215" b="63500"/>
                <wp:wrapNone/>
                <wp:docPr id="41" name="直接箭头连接符 41"/>
                <wp:cNvGraphicFramePr/>
                <a:graphic xmlns:a="http://schemas.openxmlformats.org/drawingml/2006/main">
                  <a:graphicData uri="http://schemas.microsoft.com/office/word/2010/wordprocessingShape">
                    <wps:wsp>
                      <wps:cNvCnPr/>
                      <wps:spPr>
                        <a:xfrm flipH="1">
                          <a:off x="0" y="0"/>
                          <a:ext cx="45719" cy="641445"/>
                        </a:xfrm>
                        <a:prstGeom prst="straightConnector1">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a="http://schemas.openxmlformats.org/drawingml/2006/main" xmlns:wpsCustomData="http://www.wps.cn/officeDocument/2013/wpsCustomData">
            <w:pict>
              <v:shape id="_x0000_s1026" style="position:absolute;left:0pt;flip:x;margin-left:114.2pt;margin-top:5.95pt;height:50.5pt;width:3.6pt;z-index:251659264;mso-width-relative:page;mso-height-relative:page;" coordsize="21600,21600" o:spid="_x0000_s1026" filled="f" stroked="t" o:spt="32" type="#_x0000_t32" o:gfxdata="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&#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KPBXAPYAAAACgEAAA8AAAAAAAAAAQAgAAAAIgAAAGRy&#10;cy9kb3ducmV2LnhtbFBLAQIUABQAAAAIAIdO4kA0qNz4BQIAANYDAAAOAAAAAAAAAAEAIAAAACcB&#10;AABkcnMvZTJvRG9jLnhtbFBLBQYAAAAABgAGAFkBAACeBQAAAAA=&#10;">
                <v:fill on="f" focussize="0,0"/>
                <v:stroke weight="0.25pt" color="#000000 [3213]" joinstyle="round" endarrow="open"/>
                <v:imagedata o:title=""/>
                <o:lock v:ext="edit" aspectratio="f"/>
              </v:shape>
            </w:pict>
          </mc:Fallback>
        </mc:AlternateContent>
      </w:r>
    </w:p>
    <w:p w14:paraId="5DF3D8E8" w14:textId="77777777" w:rsidR="000B4D37" w:rsidRDefault="000B4D37">
      <w:pPr>
        <w:rPr>
          <w:rFonts w:ascii="Times New Roman" w:cs="Times New Roman"/>
          <w:sz w:val="21"/>
          <w:szCs w:val="21"/>
        </w:rPr>
      </w:pPr>
    </w:p>
    <w:p w14:paraId="6ED532C7" w14:textId="77777777" w:rsidR="000B4D37" w:rsidRDefault="000B4D37">
      <w:pPr>
        <w:rPr>
          <w:rFonts w:ascii="Times New Roman" w:cs="Times New Roman"/>
          <w:sz w:val="21"/>
          <w:szCs w:val="21"/>
        </w:rPr>
      </w:pPr>
    </w:p>
    <w:p w14:paraId="0409F36F" w14:textId="77777777" w:rsidR="000B4D37" w:rsidRDefault="000B4D37">
      <w:pPr>
        <w:pStyle w:val="41"/>
        <w:spacing w:line="360" w:lineRule="auto"/>
        <w:ind w:firstLine="420"/>
        <w:jc w:val="center"/>
        <w:rPr>
          <w:rFonts w:ascii="Times New Roman" w:eastAsiaTheme="minorEastAsia" w:hAnsi="Times New Roman" w:cs="Times New Roman"/>
        </w:rPr>
      </w:pPr>
    </w:p>
    <w:p w14:paraId="0CCC959C" w14:textId="77777777" w:rsidR="000B4D37" w:rsidRDefault="000B4D37">
      <w:pPr>
        <w:pStyle w:val="41"/>
        <w:spacing w:line="360" w:lineRule="auto"/>
        <w:ind w:firstLineChars="0" w:firstLine="0"/>
        <w:jc w:val="center"/>
        <w:rPr>
          <w:rFonts w:ascii="Times New Roman" w:eastAsiaTheme="minorEastAsia" w:hAnsi="Times New Roman" w:cs="Times New Roman"/>
          <w:b/>
          <w:bCs/>
          <w:color w:val="FF0000"/>
        </w:rPr>
      </w:pPr>
    </w:p>
    <w:p w14:paraId="1F944290" w14:textId="77777777" w:rsidR="000B4D37" w:rsidRDefault="000B4D37">
      <w:pPr>
        <w:pStyle w:val="41"/>
        <w:spacing w:line="360" w:lineRule="auto"/>
        <w:ind w:firstLineChars="0" w:firstLine="0"/>
        <w:jc w:val="center"/>
        <w:rPr>
          <w:rFonts w:ascii="Times New Roman" w:eastAsiaTheme="minorEastAsia" w:hAnsi="Times New Roman" w:cs="Times New Roman"/>
          <w:b/>
          <w:bCs/>
          <w:color w:val="000000" w:themeColor="text1"/>
        </w:rPr>
      </w:pPr>
    </w:p>
    <w:p w14:paraId="15CA4D55" w14:textId="77777777" w:rsidR="000B4D37" w:rsidRDefault="00116AC7">
      <w:pPr>
        <w:pStyle w:val="41"/>
        <w:spacing w:line="360" w:lineRule="auto"/>
        <w:ind w:firstLineChars="0" w:firstLine="0"/>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注：如无法前往线下评估备案，需提供近期病情资料及压力性损伤的照片，通过线上或线下问诊的方式建档备案。</w:t>
      </w:r>
      <w:r>
        <w:rPr>
          <w:rFonts w:ascii="Times New Roman" w:eastAsiaTheme="minorEastAsia" w:hAnsi="Times New Roman" w:cs="Times New Roman"/>
          <w:color w:val="000000" w:themeColor="text1"/>
        </w:rPr>
        <w:t xml:space="preserve"> </w:t>
      </w:r>
    </w:p>
    <w:p w14:paraId="0D056024" w14:textId="77777777" w:rsidR="000B4D37" w:rsidRDefault="00116AC7">
      <w:pPr>
        <w:pStyle w:val="41"/>
        <w:spacing w:line="360" w:lineRule="auto"/>
        <w:ind w:firstLine="422"/>
        <w:jc w:val="center"/>
        <w:rPr>
          <w:rFonts w:ascii="Times New Roman" w:eastAsiaTheme="minorEastAsia" w:hAnsi="Times New Roman" w:cs="Times New Roman"/>
          <w:b/>
          <w:bCs/>
          <w:color w:val="auto"/>
        </w:rPr>
      </w:pPr>
      <w:r>
        <w:rPr>
          <w:rFonts w:ascii="Times New Roman" w:eastAsiaTheme="minorEastAsia" w:hAnsi="Times New Roman" w:cs="Times New Roman"/>
          <w:b/>
          <w:bCs/>
          <w:color w:val="auto"/>
        </w:rPr>
        <w:t>图</w:t>
      </w:r>
      <w:r>
        <w:rPr>
          <w:rFonts w:ascii="Times New Roman" w:eastAsiaTheme="minorEastAsia" w:hAnsi="Times New Roman" w:cs="Times New Roman"/>
          <w:b/>
          <w:bCs/>
          <w:color w:val="auto"/>
        </w:rPr>
        <w:t>1 “</w:t>
      </w:r>
      <w:r>
        <w:rPr>
          <w:rFonts w:ascii="Times New Roman" w:eastAsiaTheme="minorEastAsia" w:hAnsi="Times New Roman" w:cs="Times New Roman"/>
          <w:b/>
          <w:bCs/>
          <w:color w:val="auto"/>
        </w:rPr>
        <w:t>互联网</w:t>
      </w:r>
      <w:r>
        <w:rPr>
          <w:rFonts w:ascii="Times New Roman" w:eastAsiaTheme="minorEastAsia" w:hAnsi="Times New Roman" w:cs="Times New Roman"/>
          <w:b/>
          <w:bCs/>
          <w:color w:val="auto"/>
        </w:rPr>
        <w:t>+”</w:t>
      </w:r>
      <w:r>
        <w:rPr>
          <w:rFonts w:ascii="Times New Roman" w:eastAsiaTheme="minorEastAsia" w:hAnsi="Times New Roman" w:cs="Times New Roman"/>
          <w:b/>
          <w:bCs/>
          <w:color w:val="auto"/>
        </w:rPr>
        <w:t>模式下社区居家失能老人压力性损伤护理服务流程</w:t>
      </w:r>
      <w:bookmarkStart w:id="63" w:name="pindex145"/>
      <w:bookmarkEnd w:id="63"/>
    </w:p>
    <w:p w14:paraId="224609A4" w14:textId="77777777" w:rsidR="000B4D37" w:rsidRDefault="00116AC7">
      <w:pPr>
        <w:pStyle w:val="420"/>
        <w:spacing w:line="360" w:lineRule="auto"/>
        <w:rPr>
          <w:rFonts w:ascii="Times New Roman" w:eastAsiaTheme="minorEastAsia" w:hAnsi="Times New Roman" w:cs="Times New Roman"/>
          <w:b/>
          <w:bCs/>
          <w:color w:val="auto"/>
        </w:rPr>
      </w:pPr>
      <w:r>
        <w:rPr>
          <w:rFonts w:ascii="Times New Roman" w:eastAsiaTheme="minorEastAsia" w:hAnsi="Times New Roman" w:cs="Times New Roman"/>
          <w:b/>
          <w:bCs/>
          <w:color w:val="auto"/>
        </w:rPr>
        <w:t>（五）服务内容</w:t>
      </w:r>
      <w:bookmarkStart w:id="64" w:name="pindex146"/>
      <w:bookmarkEnd w:id="64"/>
    </w:p>
    <w:p w14:paraId="73EC93C5" w14:textId="77777777" w:rsidR="000B4D37" w:rsidRDefault="00116AC7">
      <w:pPr>
        <w:pStyle w:val="41"/>
        <w:spacing w:line="360" w:lineRule="auto"/>
        <w:ind w:firstLine="422"/>
        <w:rPr>
          <w:rFonts w:ascii="Times New Roman" w:eastAsiaTheme="minorEastAsia" w:hAnsi="Times New Roman" w:cs="Times New Roman"/>
          <w:color w:val="auto"/>
        </w:rPr>
      </w:pPr>
      <w:r>
        <w:rPr>
          <w:rFonts w:ascii="Times New Roman" w:eastAsiaTheme="minorEastAsia" w:hAnsi="Times New Roman" w:cs="Times New Roman"/>
          <w:b/>
          <w:color w:val="auto"/>
        </w:rPr>
        <w:t>1.</w:t>
      </w:r>
      <w:r>
        <w:rPr>
          <w:rFonts w:ascii="Times New Roman" w:eastAsiaTheme="minorEastAsia" w:hAnsi="Times New Roman" w:cs="Times New Roman"/>
          <w:b/>
          <w:bCs/>
          <w:color w:val="auto"/>
        </w:rPr>
        <w:t>失能老人</w:t>
      </w:r>
      <w:r>
        <w:rPr>
          <w:rFonts w:ascii="Times New Roman" w:eastAsiaTheme="minorEastAsia" w:hAnsi="Times New Roman" w:cs="Times New Roman"/>
          <w:b/>
          <w:color w:val="auto"/>
        </w:rPr>
        <w:t>压力性损伤的综合评估：</w:t>
      </w:r>
      <w:r>
        <w:rPr>
          <w:rFonts w:ascii="Times New Roman" w:eastAsiaTheme="minorEastAsia" w:hAnsi="Times New Roman" w:cs="Times New Roman"/>
          <w:color w:val="auto"/>
        </w:rPr>
        <w:t>（</w:t>
      </w:r>
      <w:r>
        <w:rPr>
          <w:rFonts w:ascii="Times New Roman" w:eastAsiaTheme="minorEastAsia" w:hAnsi="Times New Roman" w:cs="Times New Roman"/>
          <w:color w:val="auto"/>
        </w:rPr>
        <w:t>1</w:t>
      </w:r>
      <w:r>
        <w:rPr>
          <w:rFonts w:ascii="Times New Roman" w:eastAsiaTheme="minorEastAsia" w:hAnsi="Times New Roman" w:cs="Times New Roman"/>
          <w:color w:val="auto"/>
        </w:rPr>
        <w:t>）整体评估。</w:t>
      </w:r>
      <w:r>
        <w:rPr>
          <w:rFonts w:ascii="Cambria Math" w:eastAsiaTheme="minorEastAsia" w:hAnsi="Cambria Math" w:cs="Cambria Math"/>
          <w:color w:val="auto"/>
        </w:rPr>
        <w:t>①</w:t>
      </w:r>
      <w:r>
        <w:rPr>
          <w:rFonts w:ascii="Times New Roman" w:eastAsiaTheme="minorEastAsia" w:hAnsi="Times New Roman" w:cs="Times New Roman"/>
          <w:color w:val="auto"/>
        </w:rPr>
        <w:t>评估患者的失能分类及失能等级、</w:t>
      </w:r>
      <w:proofErr w:type="gramStart"/>
      <w:r>
        <w:rPr>
          <w:rFonts w:ascii="Times New Roman" w:eastAsiaTheme="minorEastAsia" w:hAnsi="Times New Roman" w:cs="Times New Roman"/>
          <w:color w:val="auto"/>
        </w:rPr>
        <w:t>现</w:t>
      </w:r>
      <w:r>
        <w:rPr>
          <w:rFonts w:ascii="Times New Roman" w:eastAsiaTheme="minorEastAsia" w:hAnsi="Times New Roman" w:cs="Times New Roman" w:hint="eastAsia"/>
          <w:color w:val="auto"/>
        </w:rPr>
        <w:t>疾</w:t>
      </w:r>
      <w:r>
        <w:rPr>
          <w:rFonts w:ascii="Times New Roman" w:eastAsiaTheme="minorEastAsia" w:hAnsi="Times New Roman" w:cs="Times New Roman"/>
          <w:color w:val="auto"/>
        </w:rPr>
        <w:t>病</w:t>
      </w:r>
      <w:proofErr w:type="gramEnd"/>
      <w:r>
        <w:rPr>
          <w:rFonts w:ascii="Times New Roman" w:eastAsiaTheme="minorEastAsia" w:hAnsi="Times New Roman" w:cs="Times New Roman"/>
          <w:color w:val="auto"/>
        </w:rPr>
        <w:t>史、既往</w:t>
      </w:r>
      <w:r>
        <w:rPr>
          <w:rFonts w:ascii="Times New Roman" w:eastAsiaTheme="minorEastAsia" w:hAnsi="Times New Roman" w:cs="Times New Roman" w:hint="eastAsia"/>
          <w:color w:val="auto"/>
        </w:rPr>
        <w:t>病</w:t>
      </w:r>
      <w:r>
        <w:rPr>
          <w:rFonts w:ascii="Times New Roman" w:eastAsiaTheme="minorEastAsia" w:hAnsi="Times New Roman" w:cs="Times New Roman"/>
          <w:color w:val="auto"/>
        </w:rPr>
        <w:t>史、用药史、合作程度、组织灌注</w:t>
      </w:r>
      <w:r>
        <w:rPr>
          <w:rFonts w:ascii="Times New Roman" w:eastAsiaTheme="minorEastAsia" w:hAnsi="Times New Roman" w:cs="Times New Roman" w:hint="eastAsia"/>
          <w:color w:val="auto"/>
        </w:rPr>
        <w:t>情况</w:t>
      </w:r>
      <w:r>
        <w:rPr>
          <w:rFonts w:ascii="Times New Roman" w:eastAsiaTheme="minorEastAsia" w:hAnsi="Times New Roman" w:cs="Times New Roman"/>
          <w:color w:val="auto"/>
        </w:rPr>
        <w:t>、感知觉、营养状况、失禁情况及相关检查结果等</w:t>
      </w:r>
      <w:r>
        <w:rPr>
          <w:rFonts w:ascii="Times New Roman" w:eastAsiaTheme="minorEastAsia" w:hAnsi="Times New Roman" w:cs="Times New Roman"/>
          <w:color w:val="auto"/>
          <w:vertAlign w:val="superscript"/>
        </w:rPr>
        <w:t>[31-35]</w:t>
      </w:r>
      <w:r>
        <w:rPr>
          <w:rFonts w:ascii="Times New Roman" w:eastAsiaTheme="minorEastAsia" w:hAnsi="Times New Roman" w:cs="Times New Roman"/>
          <w:color w:val="auto"/>
        </w:rPr>
        <w:t>（</w:t>
      </w:r>
      <w:r>
        <w:rPr>
          <w:rFonts w:ascii="Times New Roman" w:eastAsiaTheme="minorEastAsia" w:hAnsi="Times New Roman" w:cs="Times New Roman"/>
          <w:color w:val="auto"/>
        </w:rPr>
        <w:t>1a</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A</w:t>
      </w:r>
      <w:r>
        <w:rPr>
          <w:rFonts w:ascii="Times New Roman" w:eastAsiaTheme="minorEastAsia" w:hAnsi="Times New Roman" w:cs="Times New Roman"/>
          <w:color w:val="auto"/>
        </w:rPr>
        <w:t>级推荐）。</w:t>
      </w:r>
      <w:r>
        <w:rPr>
          <w:rFonts w:ascii="Cambria Math" w:eastAsiaTheme="minorEastAsia" w:hAnsi="Cambria Math" w:cs="Cambria Math"/>
          <w:color w:val="auto"/>
        </w:rPr>
        <w:t>②</w:t>
      </w:r>
      <w:r>
        <w:rPr>
          <w:rFonts w:ascii="Times New Roman" w:eastAsiaTheme="minorEastAsia" w:hAnsi="Times New Roman" w:cs="Times New Roman"/>
          <w:color w:val="auto"/>
        </w:rPr>
        <w:t>进行患者全身压力性损伤风险评估，可选择</w:t>
      </w:r>
      <w:r>
        <w:rPr>
          <w:rFonts w:ascii="Times New Roman" w:eastAsiaTheme="minorEastAsia" w:hAnsi="Times New Roman" w:cs="Times New Roman"/>
          <w:color w:val="auto"/>
        </w:rPr>
        <w:t>Norton</w:t>
      </w:r>
      <w:r>
        <w:rPr>
          <w:rFonts w:ascii="Times New Roman" w:eastAsiaTheme="minorEastAsia" w:hAnsi="Times New Roman" w:cs="Times New Roman"/>
          <w:color w:val="auto"/>
        </w:rPr>
        <w:t>量表、</w:t>
      </w:r>
      <w:r>
        <w:rPr>
          <w:rFonts w:ascii="Times New Roman" w:eastAsiaTheme="minorEastAsia" w:hAnsi="Times New Roman" w:cs="Times New Roman"/>
          <w:color w:val="auto"/>
        </w:rPr>
        <w:t>Braden</w:t>
      </w:r>
      <w:r>
        <w:rPr>
          <w:rFonts w:ascii="Times New Roman" w:eastAsiaTheme="minorEastAsia" w:hAnsi="Times New Roman" w:cs="Times New Roman"/>
          <w:color w:val="auto"/>
        </w:rPr>
        <w:t>量表等</w:t>
      </w:r>
      <w:r>
        <w:rPr>
          <w:rFonts w:ascii="Times New Roman" w:eastAsiaTheme="minorEastAsia" w:hAnsi="Times New Roman" w:cs="Times New Roman"/>
          <w:color w:val="auto"/>
          <w:vertAlign w:val="superscript"/>
        </w:rPr>
        <w:t>[32-33,36-37]</w:t>
      </w:r>
      <w:r>
        <w:rPr>
          <w:rFonts w:ascii="Times New Roman" w:eastAsiaTheme="minorEastAsia" w:hAnsi="Times New Roman" w:cs="Times New Roman"/>
          <w:color w:val="auto"/>
        </w:rPr>
        <w:t>（</w:t>
      </w:r>
      <w:r>
        <w:rPr>
          <w:rFonts w:ascii="Times New Roman" w:eastAsiaTheme="minorEastAsia" w:hAnsi="Times New Roman" w:cs="Times New Roman"/>
          <w:color w:val="auto"/>
        </w:rPr>
        <w:t>1a</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A</w:t>
      </w:r>
      <w:r>
        <w:rPr>
          <w:rFonts w:ascii="Times New Roman" w:eastAsiaTheme="minorEastAsia" w:hAnsi="Times New Roman" w:cs="Times New Roman"/>
          <w:color w:val="auto"/>
        </w:rPr>
        <w:t>级推荐）。</w:t>
      </w:r>
      <w:r>
        <w:rPr>
          <w:rFonts w:ascii="Cambria Math" w:eastAsiaTheme="minorEastAsia" w:hAnsi="Cambria Math" w:cs="Cambria Math"/>
          <w:color w:val="auto"/>
        </w:rPr>
        <w:t>③</w:t>
      </w:r>
      <w:r>
        <w:rPr>
          <w:rFonts w:ascii="Times New Roman" w:eastAsiaTheme="minorEastAsia" w:hAnsi="Times New Roman" w:cs="Times New Roman"/>
          <w:color w:val="auto"/>
        </w:rPr>
        <w:t>通过整体评估结果，判断影响压力性损伤愈合的因素</w:t>
      </w:r>
      <w:r>
        <w:rPr>
          <w:rFonts w:ascii="Times New Roman" w:eastAsiaTheme="minorEastAsia" w:hAnsi="Times New Roman" w:cs="Times New Roman"/>
          <w:color w:val="auto"/>
          <w:vertAlign w:val="superscript"/>
        </w:rPr>
        <w:t>[38-39]</w:t>
      </w:r>
      <w:r>
        <w:rPr>
          <w:rFonts w:ascii="Times New Roman" w:eastAsiaTheme="minorEastAsia" w:hAnsi="Times New Roman" w:cs="Times New Roman"/>
          <w:color w:val="auto"/>
        </w:rPr>
        <w:t>（</w:t>
      </w:r>
      <w:r>
        <w:rPr>
          <w:rFonts w:ascii="Times New Roman" w:eastAsiaTheme="minorEastAsia" w:hAnsi="Times New Roman" w:cs="Times New Roman"/>
          <w:color w:val="auto"/>
        </w:rPr>
        <w:t>1a</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A</w:t>
      </w:r>
      <w:r>
        <w:rPr>
          <w:rFonts w:ascii="Times New Roman" w:eastAsiaTheme="minorEastAsia" w:hAnsi="Times New Roman" w:cs="Times New Roman"/>
          <w:color w:val="auto"/>
        </w:rPr>
        <w:t>级推荐）。（</w:t>
      </w:r>
      <w:r>
        <w:rPr>
          <w:rFonts w:ascii="Times New Roman" w:eastAsiaTheme="minorEastAsia" w:hAnsi="Times New Roman" w:cs="Times New Roman"/>
          <w:color w:val="auto"/>
        </w:rPr>
        <w:t>2</w:t>
      </w:r>
      <w:r>
        <w:rPr>
          <w:rFonts w:ascii="Times New Roman" w:eastAsiaTheme="minorEastAsia" w:hAnsi="Times New Roman" w:cs="Times New Roman"/>
          <w:color w:val="auto"/>
        </w:rPr>
        <w:t>）局部评估。</w:t>
      </w:r>
      <w:r>
        <w:rPr>
          <w:rFonts w:ascii="Cambria Math" w:eastAsiaTheme="minorEastAsia" w:hAnsi="Cambria Math" w:cs="Cambria Math"/>
          <w:color w:val="auto"/>
        </w:rPr>
        <w:t>①</w:t>
      </w:r>
      <w:r>
        <w:rPr>
          <w:rFonts w:ascii="Times New Roman" w:eastAsiaTheme="minorEastAsia" w:hAnsi="Times New Roman" w:cs="Times New Roman"/>
          <w:color w:val="auto"/>
        </w:rPr>
        <w:t>评估并确定压力性损伤的分期（</w:t>
      </w:r>
      <w:r>
        <w:rPr>
          <w:rFonts w:ascii="Times New Roman" w:eastAsiaTheme="minorEastAsia" w:hAnsi="Times New Roman" w:cs="Times New Roman"/>
          <w:color w:val="auto"/>
        </w:rPr>
        <w:t>1</w:t>
      </w:r>
      <w:r>
        <w:rPr>
          <w:rFonts w:ascii="Times New Roman" w:eastAsiaTheme="minorEastAsia" w:hAnsi="Times New Roman" w:cs="Times New Roman"/>
          <w:color w:val="auto"/>
        </w:rPr>
        <w:t>期、</w:t>
      </w:r>
      <w:r>
        <w:rPr>
          <w:rFonts w:ascii="Times New Roman" w:eastAsiaTheme="minorEastAsia" w:hAnsi="Times New Roman" w:cs="Times New Roman"/>
          <w:color w:val="auto"/>
        </w:rPr>
        <w:t>2</w:t>
      </w:r>
      <w:r>
        <w:rPr>
          <w:rFonts w:ascii="Times New Roman" w:eastAsiaTheme="minorEastAsia" w:hAnsi="Times New Roman" w:cs="Times New Roman"/>
          <w:color w:val="auto"/>
        </w:rPr>
        <w:t>期、</w:t>
      </w:r>
      <w:r>
        <w:rPr>
          <w:rFonts w:ascii="Times New Roman" w:eastAsiaTheme="minorEastAsia" w:hAnsi="Times New Roman" w:cs="Times New Roman"/>
          <w:color w:val="auto"/>
        </w:rPr>
        <w:t>3</w:t>
      </w:r>
      <w:r>
        <w:rPr>
          <w:rFonts w:ascii="Times New Roman" w:eastAsiaTheme="minorEastAsia" w:hAnsi="Times New Roman" w:cs="Times New Roman"/>
          <w:color w:val="auto"/>
        </w:rPr>
        <w:t>期、</w:t>
      </w:r>
      <w:r>
        <w:rPr>
          <w:rFonts w:ascii="Times New Roman" w:eastAsiaTheme="minorEastAsia" w:hAnsi="Times New Roman" w:cs="Times New Roman"/>
          <w:color w:val="auto"/>
        </w:rPr>
        <w:t>4</w:t>
      </w:r>
      <w:r>
        <w:rPr>
          <w:rFonts w:ascii="Times New Roman" w:eastAsiaTheme="minorEastAsia" w:hAnsi="Times New Roman" w:cs="Times New Roman"/>
          <w:color w:val="auto"/>
        </w:rPr>
        <w:t>期、不可分期和深部组织损伤）</w:t>
      </w:r>
      <w:r>
        <w:rPr>
          <w:rFonts w:ascii="Times New Roman" w:eastAsiaTheme="minorEastAsia" w:hAnsi="Times New Roman" w:cs="Times New Roman"/>
          <w:color w:val="auto"/>
          <w:vertAlign w:val="superscript"/>
        </w:rPr>
        <w:t>[32-33,40]</w:t>
      </w:r>
      <w:r>
        <w:rPr>
          <w:rFonts w:ascii="Times New Roman" w:eastAsiaTheme="minorEastAsia" w:hAnsi="Times New Roman" w:cs="Times New Roman"/>
          <w:color w:val="auto"/>
        </w:rPr>
        <w:t>（</w:t>
      </w:r>
      <w:r>
        <w:rPr>
          <w:rFonts w:ascii="Times New Roman" w:eastAsiaTheme="minorEastAsia" w:hAnsi="Times New Roman" w:cs="Times New Roman"/>
          <w:color w:val="auto"/>
        </w:rPr>
        <w:t>2b</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A</w:t>
      </w:r>
      <w:r>
        <w:rPr>
          <w:rFonts w:ascii="Times New Roman" w:eastAsiaTheme="minorEastAsia" w:hAnsi="Times New Roman" w:cs="Times New Roman"/>
          <w:color w:val="auto"/>
        </w:rPr>
        <w:t>级推荐）。</w:t>
      </w:r>
      <w:r>
        <w:rPr>
          <w:rFonts w:ascii="Cambria Math" w:eastAsiaTheme="minorEastAsia" w:hAnsi="Cambria Math" w:cs="Cambria Math"/>
          <w:color w:val="auto"/>
        </w:rPr>
        <w:t>②</w:t>
      </w:r>
      <w:r>
        <w:rPr>
          <w:rFonts w:ascii="Times New Roman" w:eastAsiaTheme="minorEastAsia" w:hAnsi="Times New Roman" w:cs="Times New Roman"/>
          <w:color w:val="auto"/>
        </w:rPr>
        <w:t>局部评估内容包括伤口部位、大小（长、宽、深）、组织类型、有无窦道、潜行或瘘管、渗液、伤口边缘及周围皮肤、疼痛等情况</w:t>
      </w:r>
      <w:r>
        <w:rPr>
          <w:rFonts w:ascii="Times New Roman" w:eastAsiaTheme="minorEastAsia" w:hAnsi="Times New Roman" w:cs="Times New Roman"/>
          <w:color w:val="auto"/>
          <w:vertAlign w:val="superscript"/>
        </w:rPr>
        <w:t>[32-33,41-42]</w:t>
      </w:r>
      <w:r>
        <w:rPr>
          <w:rFonts w:ascii="Times New Roman" w:eastAsiaTheme="minorEastAsia" w:hAnsi="Times New Roman" w:cs="Times New Roman"/>
          <w:color w:val="auto"/>
        </w:rPr>
        <w:t>（</w:t>
      </w:r>
      <w:r>
        <w:rPr>
          <w:rFonts w:ascii="Times New Roman" w:eastAsiaTheme="minorEastAsia" w:hAnsi="Times New Roman" w:cs="Times New Roman"/>
          <w:color w:val="auto"/>
        </w:rPr>
        <w:t>2c</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A</w:t>
      </w:r>
      <w:r>
        <w:rPr>
          <w:rFonts w:ascii="Times New Roman" w:eastAsiaTheme="minorEastAsia" w:hAnsi="Times New Roman" w:cs="Times New Roman"/>
          <w:color w:val="auto"/>
        </w:rPr>
        <w:t>级推荐）。</w:t>
      </w:r>
      <w:r>
        <w:rPr>
          <w:rFonts w:ascii="Cambria Math" w:eastAsiaTheme="minorEastAsia" w:hAnsi="Cambria Math" w:cs="Cambria Math"/>
          <w:color w:val="auto"/>
        </w:rPr>
        <w:t>③</w:t>
      </w:r>
      <w:r>
        <w:rPr>
          <w:rFonts w:ascii="Times New Roman" w:eastAsiaTheme="minorEastAsia" w:hAnsi="Times New Roman" w:cs="Times New Roman"/>
          <w:color w:val="auto"/>
        </w:rPr>
        <w:t>评估步骤可参考六步评估法</w:t>
      </w:r>
      <w:r>
        <w:rPr>
          <w:rFonts w:ascii="Times New Roman" w:eastAsiaTheme="minorEastAsia" w:hAnsi="Times New Roman" w:cs="Times New Roman"/>
          <w:color w:val="FF0000"/>
        </w:rPr>
        <w:t>“</w:t>
      </w:r>
      <w:proofErr w:type="gramStart"/>
      <w:r>
        <w:rPr>
          <w:rFonts w:ascii="Times New Roman" w:eastAsiaTheme="minorEastAsia" w:hAnsi="Times New Roman" w:cs="Times New Roman"/>
          <w:color w:val="auto"/>
        </w:rPr>
        <w:t>一</w:t>
      </w:r>
      <w:proofErr w:type="gramEnd"/>
      <w:r>
        <w:rPr>
          <w:rFonts w:ascii="Times New Roman" w:eastAsiaTheme="minorEastAsia" w:hAnsi="Times New Roman" w:cs="Times New Roman"/>
          <w:color w:val="auto"/>
        </w:rPr>
        <w:t>视、二嗅、三触、四量、五摄、六录</w:t>
      </w:r>
      <w:r>
        <w:rPr>
          <w:rFonts w:ascii="Times New Roman" w:eastAsiaTheme="minorEastAsia" w:hAnsi="Times New Roman" w:cs="Times New Roman"/>
          <w:color w:val="FF0000"/>
        </w:rPr>
        <w:t>”</w:t>
      </w:r>
      <w:r>
        <w:rPr>
          <w:rFonts w:ascii="Times New Roman" w:eastAsiaTheme="minorEastAsia" w:hAnsi="Times New Roman" w:cs="Times New Roman"/>
          <w:color w:val="auto"/>
          <w:vertAlign w:val="superscript"/>
        </w:rPr>
        <w:t>[41-42]</w:t>
      </w:r>
      <w:r>
        <w:rPr>
          <w:rFonts w:ascii="Times New Roman" w:eastAsiaTheme="minorEastAsia" w:hAnsi="Times New Roman" w:cs="Times New Roman"/>
          <w:color w:val="auto"/>
        </w:rPr>
        <w:t>（</w:t>
      </w:r>
      <w:r>
        <w:rPr>
          <w:rFonts w:ascii="Times New Roman" w:eastAsiaTheme="minorEastAsia" w:hAnsi="Times New Roman" w:cs="Times New Roman"/>
          <w:color w:val="auto"/>
        </w:rPr>
        <w:t>2c</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B</w:t>
      </w:r>
      <w:r>
        <w:rPr>
          <w:rFonts w:ascii="Times New Roman" w:eastAsiaTheme="minorEastAsia" w:hAnsi="Times New Roman" w:cs="Times New Roman"/>
          <w:color w:val="auto"/>
        </w:rPr>
        <w:t>级推荐）。</w:t>
      </w:r>
      <w:r>
        <w:rPr>
          <w:rFonts w:ascii="Cambria Math" w:eastAsiaTheme="minorEastAsia" w:hAnsi="Cambria Math" w:cs="Cambria Math"/>
          <w:color w:val="auto"/>
        </w:rPr>
        <w:t>④</w:t>
      </w:r>
      <w:r>
        <w:rPr>
          <w:rFonts w:ascii="Times New Roman" w:eastAsiaTheme="minorEastAsia" w:hAnsi="Times New Roman" w:cs="Times New Roman"/>
          <w:color w:val="auto"/>
        </w:rPr>
        <w:t>局部评估工具包括</w:t>
      </w:r>
      <w:r>
        <w:rPr>
          <w:rFonts w:ascii="Times New Roman" w:eastAsiaTheme="minorEastAsia" w:hAnsi="Times New Roman" w:cs="Times New Roman"/>
          <w:color w:val="auto"/>
        </w:rPr>
        <w:t>Bates-Jensen</w:t>
      </w:r>
      <w:r>
        <w:rPr>
          <w:rFonts w:ascii="Times New Roman" w:eastAsiaTheme="minorEastAsia" w:hAnsi="Times New Roman" w:cs="Times New Roman"/>
          <w:color w:val="auto"/>
        </w:rPr>
        <w:t>伤口评估工具、照相伤口评估工具（</w:t>
      </w:r>
      <w:r>
        <w:rPr>
          <w:rFonts w:ascii="Times New Roman" w:eastAsiaTheme="minorEastAsia" w:hAnsi="Times New Roman" w:cs="Times New Roman"/>
          <w:color w:val="auto"/>
        </w:rPr>
        <w:t>Photographic Wound Assessment Tool</w:t>
      </w:r>
      <w:sdt>
        <w:sdtPr>
          <w:alias w:val="标点全半角格式"/>
          <w:tag w:val="reviewtag_auto"/>
          <w:id w:val="2171716"/>
        </w:sdtPr>
        <w:sdtContent>
          <w:bookmarkStart w:id="65" w:name="bkReivew2171716"/>
          <w:r>
            <w:rPr>
              <w:rFonts w:ascii="Times New Roman" w:eastAsiaTheme="minorEastAsia" w:hAnsi="Times New Roman" w:cs="Times New Roman"/>
              <w:color w:val="0072FF"/>
            </w:rPr>
            <w:t>，</w:t>
          </w:r>
          <w:bookmarkEnd w:id="65"/>
        </w:sdtContent>
      </w:sdt>
      <w:r>
        <w:rPr>
          <w:rFonts w:ascii="Times New Roman" w:eastAsiaTheme="minorEastAsia" w:hAnsi="Times New Roman" w:cs="Times New Roman"/>
          <w:color w:val="auto"/>
        </w:rPr>
        <w:t>PWAT</w:t>
      </w:r>
      <w:r>
        <w:rPr>
          <w:rFonts w:ascii="Times New Roman" w:eastAsiaTheme="minorEastAsia" w:hAnsi="Times New Roman" w:cs="Times New Roman"/>
          <w:color w:val="auto"/>
        </w:rPr>
        <w:t>）</w:t>
      </w:r>
      <w:r>
        <w:rPr>
          <w:rFonts w:ascii="Times New Roman" w:eastAsiaTheme="minorEastAsia" w:hAnsi="Times New Roman" w:cs="Times New Roman"/>
          <w:color w:val="auto"/>
          <w:vertAlign w:val="superscript"/>
        </w:rPr>
        <w:t>[32,38,43]</w:t>
      </w:r>
      <w:r>
        <w:rPr>
          <w:rFonts w:ascii="Times New Roman" w:eastAsiaTheme="minorEastAsia" w:hAnsi="Times New Roman" w:cs="Times New Roman"/>
          <w:color w:val="auto"/>
        </w:rPr>
        <w:t>（</w:t>
      </w:r>
      <w:r>
        <w:rPr>
          <w:rFonts w:ascii="Times New Roman" w:eastAsiaTheme="minorEastAsia" w:hAnsi="Times New Roman" w:cs="Times New Roman"/>
          <w:color w:val="auto"/>
        </w:rPr>
        <w:t>2b</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A</w:t>
      </w:r>
      <w:r>
        <w:rPr>
          <w:rFonts w:ascii="Times New Roman" w:eastAsiaTheme="minorEastAsia" w:hAnsi="Times New Roman" w:cs="Times New Roman"/>
          <w:color w:val="auto"/>
        </w:rPr>
        <w:t>级推荐）。</w:t>
      </w:r>
      <w:r>
        <w:rPr>
          <w:rFonts w:ascii="Cambria Math" w:eastAsiaTheme="minorEastAsia" w:hAnsi="Cambria Math" w:cs="Cambria Math"/>
          <w:color w:val="auto"/>
        </w:rPr>
        <w:t>⑤</w:t>
      </w:r>
      <w:r>
        <w:rPr>
          <w:rFonts w:ascii="Times New Roman" w:eastAsiaTheme="minorEastAsia" w:hAnsi="Times New Roman" w:cs="Times New Roman"/>
          <w:color w:val="auto"/>
        </w:rPr>
        <w:t>测量伤口可选择直尺法、薄膜伤口描绘法、数字化伤口描绘法、计算机辅助平面测量法等</w:t>
      </w:r>
      <w:r>
        <w:rPr>
          <w:rFonts w:ascii="Times New Roman" w:eastAsiaTheme="minorEastAsia" w:hAnsi="Times New Roman" w:cs="Times New Roman"/>
          <w:color w:val="auto"/>
          <w:vertAlign w:val="superscript"/>
        </w:rPr>
        <w:t>[33,44]</w:t>
      </w:r>
      <w:r>
        <w:rPr>
          <w:rFonts w:ascii="Times New Roman" w:eastAsiaTheme="minorEastAsia" w:hAnsi="Times New Roman" w:cs="Times New Roman"/>
          <w:color w:val="auto"/>
        </w:rPr>
        <w:t>（</w:t>
      </w:r>
      <w:r>
        <w:rPr>
          <w:rFonts w:ascii="Times New Roman" w:eastAsiaTheme="minorEastAsia" w:hAnsi="Times New Roman" w:cs="Times New Roman"/>
          <w:color w:val="auto"/>
        </w:rPr>
        <w:t>2a</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A</w:t>
      </w:r>
      <w:r>
        <w:rPr>
          <w:rFonts w:ascii="Times New Roman" w:eastAsiaTheme="minorEastAsia" w:hAnsi="Times New Roman" w:cs="Times New Roman"/>
          <w:color w:val="auto"/>
        </w:rPr>
        <w:t>级推荐）。</w:t>
      </w:r>
      <w:r>
        <w:rPr>
          <w:rFonts w:ascii="Cambria Math" w:eastAsiaTheme="minorEastAsia" w:hAnsi="Cambria Math" w:cs="Cambria Math"/>
          <w:color w:val="auto"/>
        </w:rPr>
        <w:t>⑥</w:t>
      </w:r>
      <w:r>
        <w:rPr>
          <w:rFonts w:ascii="Times New Roman" w:eastAsiaTheme="minorEastAsia" w:hAnsi="Times New Roman" w:cs="Times New Roman"/>
          <w:color w:val="auto"/>
        </w:rPr>
        <w:t>测量窦道、潜行可选择探针法探入、标记后直尺测量法、探针钟表测量法等</w:t>
      </w:r>
      <w:r>
        <w:rPr>
          <w:rFonts w:ascii="Times New Roman" w:eastAsiaTheme="minorEastAsia" w:hAnsi="Times New Roman" w:cs="Times New Roman"/>
          <w:color w:val="auto"/>
          <w:vertAlign w:val="superscript"/>
        </w:rPr>
        <w:t>[33,45-46]</w:t>
      </w:r>
      <w:r>
        <w:rPr>
          <w:rFonts w:ascii="Times New Roman" w:eastAsiaTheme="minorEastAsia" w:hAnsi="Times New Roman" w:cs="Times New Roman"/>
          <w:color w:val="auto"/>
        </w:rPr>
        <w:t>（</w:t>
      </w:r>
      <w:r>
        <w:rPr>
          <w:rFonts w:ascii="Times New Roman" w:eastAsiaTheme="minorEastAsia" w:hAnsi="Times New Roman" w:cs="Times New Roman"/>
          <w:color w:val="auto"/>
        </w:rPr>
        <w:t>1a</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A</w:t>
      </w:r>
      <w:r>
        <w:rPr>
          <w:rFonts w:ascii="Times New Roman" w:eastAsiaTheme="minorEastAsia" w:hAnsi="Times New Roman" w:cs="Times New Roman"/>
          <w:color w:val="auto"/>
        </w:rPr>
        <w:t>级推荐）。</w:t>
      </w:r>
      <w:r>
        <w:rPr>
          <w:rFonts w:ascii="Cambria Math" w:eastAsiaTheme="minorEastAsia" w:hAnsi="Cambria Math" w:cs="Cambria Math"/>
          <w:color w:val="auto"/>
        </w:rPr>
        <w:t>⑦</w:t>
      </w:r>
      <w:r>
        <w:rPr>
          <w:rFonts w:ascii="Times New Roman" w:eastAsiaTheme="minorEastAsia" w:hAnsi="Times New Roman" w:cs="Times New Roman"/>
          <w:color w:val="auto"/>
        </w:rPr>
        <w:t>评估疼痛程度可选择视觉模拟量表，面部疼痛评定量表等</w:t>
      </w:r>
      <w:r>
        <w:rPr>
          <w:rFonts w:ascii="Times New Roman" w:eastAsiaTheme="minorEastAsia" w:hAnsi="Times New Roman" w:cs="Times New Roman"/>
          <w:color w:val="auto"/>
          <w:vertAlign w:val="superscript"/>
        </w:rPr>
        <w:t>[33,45,47]</w:t>
      </w:r>
      <w:r>
        <w:rPr>
          <w:rFonts w:ascii="Times New Roman" w:eastAsiaTheme="minorEastAsia" w:hAnsi="Times New Roman" w:cs="Times New Roman"/>
          <w:color w:val="auto"/>
        </w:rPr>
        <w:t>（</w:t>
      </w:r>
      <w:r>
        <w:rPr>
          <w:rFonts w:ascii="Times New Roman" w:eastAsiaTheme="minorEastAsia" w:hAnsi="Times New Roman" w:cs="Times New Roman"/>
          <w:color w:val="auto"/>
        </w:rPr>
        <w:t>1a</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A</w:t>
      </w:r>
      <w:r>
        <w:rPr>
          <w:rFonts w:ascii="Times New Roman" w:eastAsiaTheme="minorEastAsia" w:hAnsi="Times New Roman" w:cs="Times New Roman"/>
          <w:color w:val="auto"/>
        </w:rPr>
        <w:t>级推荐）。（</w:t>
      </w:r>
      <w:r>
        <w:rPr>
          <w:rFonts w:ascii="Times New Roman" w:eastAsiaTheme="minorEastAsia" w:hAnsi="Times New Roman" w:cs="Times New Roman"/>
          <w:color w:val="auto"/>
        </w:rPr>
        <w:t>3</w:t>
      </w:r>
      <w:r>
        <w:rPr>
          <w:rFonts w:ascii="Times New Roman" w:eastAsiaTheme="minorEastAsia" w:hAnsi="Times New Roman" w:cs="Times New Roman"/>
          <w:color w:val="auto"/>
        </w:rPr>
        <w:t>）照顾者及社会支持评估。</w:t>
      </w:r>
      <w:r>
        <w:rPr>
          <w:rFonts w:ascii="Cambria Math" w:eastAsiaTheme="minorEastAsia" w:hAnsi="Cambria Math" w:cs="Cambria Math"/>
          <w:color w:val="auto"/>
        </w:rPr>
        <w:t>①</w:t>
      </w:r>
      <w:r>
        <w:rPr>
          <w:rFonts w:ascii="Times New Roman" w:eastAsiaTheme="minorEastAsia" w:hAnsi="Times New Roman" w:cs="Times New Roman"/>
          <w:color w:val="auto"/>
        </w:rPr>
        <w:t>评估照顾者及</w:t>
      </w:r>
      <w:r>
        <w:rPr>
          <w:rFonts w:ascii="Times New Roman" w:eastAsiaTheme="minorEastAsia" w:hAnsi="Times New Roman" w:cs="Times New Roman" w:hint="eastAsia"/>
          <w:color w:val="auto"/>
        </w:rPr>
        <w:t>老人</w:t>
      </w:r>
      <w:r>
        <w:rPr>
          <w:rFonts w:ascii="Times New Roman" w:eastAsiaTheme="minorEastAsia" w:hAnsi="Times New Roman" w:cs="Times New Roman"/>
          <w:color w:val="auto"/>
        </w:rPr>
        <w:t>对压力性损伤护理的预期目标。</w:t>
      </w:r>
      <w:r>
        <w:rPr>
          <w:rFonts w:ascii="Cambria Math" w:eastAsiaTheme="minorEastAsia" w:hAnsi="Cambria Math" w:cs="Cambria Math"/>
          <w:color w:val="auto"/>
        </w:rPr>
        <w:t>②</w:t>
      </w:r>
      <w:r>
        <w:rPr>
          <w:rFonts w:ascii="Times New Roman" w:eastAsiaTheme="minorEastAsia" w:hAnsi="Times New Roman" w:cs="Times New Roman"/>
          <w:color w:val="auto"/>
        </w:rPr>
        <w:t>评估照顾者的压力性损伤护理的专业知识和护理技能</w:t>
      </w:r>
      <w:r>
        <w:rPr>
          <w:rFonts w:ascii="Times New Roman" w:eastAsiaTheme="minorEastAsia" w:hAnsi="Times New Roman" w:cs="Times New Roman" w:hint="eastAsia"/>
          <w:color w:val="auto"/>
        </w:rPr>
        <w:t>水平方</w:t>
      </w:r>
      <w:r>
        <w:rPr>
          <w:rFonts w:ascii="Times New Roman" w:eastAsiaTheme="minorEastAsia" w:hAnsi="Times New Roman" w:cs="Times New Roman"/>
          <w:color w:val="auto"/>
        </w:rPr>
        <w:t>。</w:t>
      </w:r>
      <w:r>
        <w:rPr>
          <w:rFonts w:ascii="Cambria Math" w:eastAsiaTheme="minorEastAsia" w:hAnsi="Cambria Math" w:cs="Cambria Math"/>
          <w:color w:val="auto"/>
        </w:rPr>
        <w:t>③</w:t>
      </w:r>
      <w:r>
        <w:rPr>
          <w:rFonts w:ascii="Times New Roman" w:eastAsiaTheme="minorEastAsia" w:hAnsi="Times New Roman" w:cs="Times New Roman"/>
          <w:color w:val="auto"/>
        </w:rPr>
        <w:t>评估失能</w:t>
      </w:r>
      <w:r>
        <w:rPr>
          <w:rFonts w:ascii="Times New Roman" w:eastAsiaTheme="minorEastAsia" w:hAnsi="Times New Roman" w:cs="Times New Roman" w:hint="eastAsia"/>
          <w:color w:val="auto"/>
        </w:rPr>
        <w:t>老人</w:t>
      </w:r>
      <w:r>
        <w:rPr>
          <w:rFonts w:ascii="Times New Roman" w:eastAsiaTheme="minorEastAsia" w:hAnsi="Times New Roman" w:cs="Times New Roman"/>
          <w:color w:val="auto"/>
        </w:rPr>
        <w:t>家庭可用的社会支持和医疗护理资源</w:t>
      </w:r>
      <w:r>
        <w:rPr>
          <w:rFonts w:ascii="Times New Roman" w:eastAsiaTheme="minorEastAsia" w:hAnsi="Times New Roman" w:cs="Times New Roman"/>
          <w:color w:val="auto"/>
          <w:vertAlign w:val="superscript"/>
        </w:rPr>
        <w:t>[32-33,41,48]</w:t>
      </w:r>
      <w:r>
        <w:rPr>
          <w:rFonts w:ascii="Times New Roman" w:eastAsiaTheme="minorEastAsia" w:hAnsi="Times New Roman" w:cs="Times New Roman"/>
          <w:color w:val="auto"/>
        </w:rPr>
        <w:t>（</w:t>
      </w:r>
      <w:sdt>
        <w:sdtPr>
          <w:alias w:val="单位间隙"/>
          <w:tag w:val="formattag_auto"/>
          <w:id w:val="2082714"/>
        </w:sdtPr>
        <w:sdtContent>
          <w:bookmarkStart w:id="66" w:name="bkFormat2082714"/>
          <w:r>
            <w:rPr>
              <w:rFonts w:ascii="Times New Roman" w:eastAsiaTheme="minorEastAsia" w:hAnsi="Times New Roman" w:cs="Times New Roman"/>
              <w:color w:val="FF0000"/>
            </w:rPr>
            <w:t>2d</w:t>
          </w:r>
          <w:bookmarkEnd w:id="66"/>
        </w:sdtContent>
      </w:sdt>
      <w:r>
        <w:rPr>
          <w:rFonts w:ascii="Times New Roman" w:eastAsiaTheme="minorEastAsia" w:hAnsi="Times New Roman" w:cs="Times New Roman"/>
          <w:color w:val="auto"/>
        </w:rPr>
        <w:t>级证据，</w:t>
      </w:r>
      <w:r>
        <w:rPr>
          <w:rFonts w:ascii="Times New Roman" w:eastAsiaTheme="minorEastAsia" w:hAnsi="Times New Roman" w:cs="Times New Roman"/>
          <w:color w:val="auto"/>
        </w:rPr>
        <w:t>B</w:t>
      </w:r>
      <w:r>
        <w:rPr>
          <w:rFonts w:ascii="Times New Roman" w:eastAsiaTheme="minorEastAsia" w:hAnsi="Times New Roman" w:cs="Times New Roman"/>
          <w:color w:val="auto"/>
        </w:rPr>
        <w:t>级推荐）。</w:t>
      </w:r>
    </w:p>
    <w:p w14:paraId="55EDD970" w14:textId="77777777" w:rsidR="000B4D37" w:rsidRDefault="00116AC7">
      <w:pPr>
        <w:pStyle w:val="41"/>
        <w:spacing w:line="360" w:lineRule="auto"/>
        <w:ind w:firstLine="422"/>
        <w:rPr>
          <w:rFonts w:ascii="Times New Roman" w:eastAsiaTheme="minorEastAsia" w:hAnsi="Times New Roman" w:cs="Times New Roman"/>
          <w:color w:val="auto"/>
        </w:rPr>
      </w:pPr>
      <w:r>
        <w:rPr>
          <w:rFonts w:ascii="Times New Roman" w:eastAsiaTheme="minorEastAsia" w:hAnsi="Times New Roman" w:cs="Times New Roman"/>
          <w:b/>
          <w:color w:val="auto"/>
        </w:rPr>
        <w:t>2.</w:t>
      </w:r>
      <w:r>
        <w:rPr>
          <w:rFonts w:ascii="Times New Roman" w:eastAsiaTheme="minorEastAsia" w:hAnsi="Times New Roman" w:cs="Times New Roman"/>
          <w:b/>
          <w:bCs/>
          <w:color w:val="auto"/>
        </w:rPr>
        <w:t>失能老人</w:t>
      </w:r>
      <w:r>
        <w:rPr>
          <w:rFonts w:ascii="Times New Roman" w:eastAsiaTheme="minorEastAsia" w:hAnsi="Times New Roman" w:cs="Times New Roman"/>
          <w:b/>
          <w:color w:val="auto"/>
        </w:rPr>
        <w:t>压力性损伤的护理：</w:t>
      </w:r>
      <w:r>
        <w:rPr>
          <w:rFonts w:ascii="Times New Roman" w:eastAsiaTheme="minorEastAsia" w:hAnsi="Times New Roman" w:cs="Times New Roman"/>
          <w:color w:val="auto"/>
        </w:rPr>
        <w:t>（</w:t>
      </w:r>
      <w:r>
        <w:rPr>
          <w:rFonts w:ascii="Times New Roman" w:eastAsiaTheme="minorEastAsia" w:hAnsi="Times New Roman" w:cs="Times New Roman"/>
          <w:color w:val="auto"/>
        </w:rPr>
        <w:t>1</w:t>
      </w:r>
      <w:r>
        <w:rPr>
          <w:rFonts w:ascii="Times New Roman" w:eastAsiaTheme="minorEastAsia" w:hAnsi="Times New Roman" w:cs="Times New Roman"/>
          <w:color w:val="auto"/>
        </w:rPr>
        <w:t>）总体原则。遵循湿性愈合理念，</w:t>
      </w:r>
      <w:r>
        <w:rPr>
          <w:rFonts w:ascii="Times New Roman" w:eastAsiaTheme="minorEastAsia" w:hAnsi="Times New Roman" w:cs="Times New Roman" w:hint="eastAsia"/>
          <w:color w:val="auto"/>
        </w:rPr>
        <w:t>根据</w:t>
      </w:r>
      <w:r>
        <w:rPr>
          <w:rFonts w:ascii="Times New Roman" w:eastAsiaTheme="minorEastAsia" w:hAnsi="Times New Roman" w:cs="Times New Roman"/>
          <w:color w:val="FF0000"/>
        </w:rPr>
        <w:t>TIMERS</w:t>
      </w:r>
      <w:r>
        <w:rPr>
          <w:rFonts w:ascii="Times New Roman" w:eastAsiaTheme="minorEastAsia" w:hAnsi="Times New Roman" w:cs="Times New Roman"/>
          <w:color w:val="FF0000"/>
        </w:rPr>
        <w:t>原则</w:t>
      </w:r>
      <w:r>
        <w:rPr>
          <w:rFonts w:ascii="Times New Roman" w:eastAsiaTheme="minorEastAsia" w:hAnsi="Times New Roman" w:cs="Times New Roman"/>
          <w:color w:val="auto"/>
          <w:vertAlign w:val="superscript"/>
        </w:rPr>
        <w:t>[33,49-50]</w:t>
      </w:r>
      <w:r>
        <w:rPr>
          <w:rFonts w:ascii="Times New Roman" w:eastAsiaTheme="minorEastAsia" w:hAnsi="Times New Roman" w:cs="Times New Roman" w:hint="eastAsia"/>
          <w:color w:val="auto"/>
        </w:rPr>
        <w:t>，</w:t>
      </w:r>
      <w:r>
        <w:rPr>
          <w:rFonts w:ascii="Times New Roman" w:eastAsiaTheme="minorEastAsia" w:hAnsi="Times New Roman" w:cs="Times New Roman"/>
          <w:color w:val="FF0000"/>
        </w:rPr>
        <w:t>即去除坏死组织（</w:t>
      </w:r>
      <w:r>
        <w:rPr>
          <w:rFonts w:ascii="Times New Roman" w:eastAsiaTheme="minorEastAsia" w:hAnsi="Times New Roman" w:cs="Times New Roman"/>
          <w:color w:val="FF0000"/>
        </w:rPr>
        <w:t>tissue</w:t>
      </w:r>
      <w:sdt>
        <w:sdtPr>
          <w:alias w:val="标点全半角格式"/>
          <w:tag w:val="reviewtag_FF0000"/>
          <w:id w:val="3030355"/>
        </w:sdtPr>
        <w:sdtContent>
          <w:bookmarkStart w:id="67" w:name="bkReivew3030355"/>
          <w:r>
            <w:rPr>
              <w:rFonts w:ascii="Times New Roman" w:eastAsiaTheme="minorEastAsia" w:hAnsi="Times New Roman" w:cs="Times New Roman" w:hint="eastAsia"/>
              <w:color w:val="0072FF"/>
            </w:rPr>
            <w:t>，</w:t>
          </w:r>
          <w:bookmarkEnd w:id="67"/>
        </w:sdtContent>
      </w:sdt>
      <w:r>
        <w:rPr>
          <w:rFonts w:ascii="Times New Roman" w:eastAsiaTheme="minorEastAsia" w:hAnsi="Times New Roman" w:cs="Times New Roman" w:hint="eastAsia"/>
          <w:color w:val="FF0000"/>
        </w:rPr>
        <w:t>T</w:t>
      </w:r>
      <w:r>
        <w:rPr>
          <w:rFonts w:ascii="Times New Roman" w:eastAsiaTheme="minorEastAsia" w:hAnsi="Times New Roman" w:cs="Times New Roman"/>
          <w:color w:val="FF0000"/>
        </w:rPr>
        <w:t>），控制感染（</w:t>
      </w:r>
      <w:r>
        <w:rPr>
          <w:rFonts w:ascii="Times New Roman" w:eastAsiaTheme="minorEastAsia" w:hAnsi="Times New Roman" w:cs="Times New Roman"/>
          <w:color w:val="FF0000"/>
        </w:rPr>
        <w:t>infection</w:t>
      </w:r>
      <w:sdt>
        <w:sdtPr>
          <w:alias w:val="标点全半角格式"/>
          <w:tag w:val="reviewtag_FF0000"/>
          <w:id w:val="1142530"/>
        </w:sdtPr>
        <w:sdtContent>
          <w:bookmarkStart w:id="68" w:name="bkReivew1142530"/>
          <w:r>
            <w:rPr>
              <w:rFonts w:ascii="Times New Roman" w:eastAsiaTheme="minorEastAsia" w:hAnsi="Times New Roman" w:cs="Times New Roman" w:hint="eastAsia"/>
              <w:color w:val="0072FF"/>
            </w:rPr>
            <w:t>，</w:t>
          </w:r>
          <w:bookmarkEnd w:id="68"/>
        </w:sdtContent>
      </w:sdt>
      <w:r>
        <w:rPr>
          <w:rFonts w:ascii="Times New Roman" w:eastAsiaTheme="minorEastAsia" w:hAnsi="Times New Roman" w:cs="Times New Roman" w:hint="eastAsia"/>
          <w:color w:val="FF0000"/>
        </w:rPr>
        <w:t>I</w:t>
      </w:r>
      <w:r>
        <w:rPr>
          <w:rFonts w:ascii="Times New Roman" w:eastAsiaTheme="minorEastAsia" w:hAnsi="Times New Roman" w:cs="Times New Roman"/>
          <w:color w:val="FF0000"/>
        </w:rPr>
        <w:t>），保持伤口干湿平衡（</w:t>
      </w:r>
      <w:r>
        <w:rPr>
          <w:rFonts w:ascii="Times New Roman" w:eastAsiaTheme="minorEastAsia" w:hAnsi="Times New Roman" w:cs="Times New Roman"/>
          <w:color w:val="FF0000"/>
        </w:rPr>
        <w:t>moisture</w:t>
      </w:r>
      <w:sdt>
        <w:sdtPr>
          <w:alias w:val="标点全半角格式"/>
          <w:tag w:val="reviewtag_FF0000"/>
          <w:id w:val="140205"/>
        </w:sdtPr>
        <w:sdtContent>
          <w:bookmarkStart w:id="69" w:name="bkReivew140205"/>
          <w:r>
            <w:rPr>
              <w:rFonts w:ascii="Times New Roman" w:eastAsiaTheme="minorEastAsia" w:hAnsi="Times New Roman" w:cs="Times New Roman" w:hint="eastAsia"/>
              <w:color w:val="0072FF"/>
            </w:rPr>
            <w:t>，</w:t>
          </w:r>
          <w:bookmarkEnd w:id="69"/>
        </w:sdtContent>
      </w:sdt>
      <w:r>
        <w:rPr>
          <w:rFonts w:ascii="Times New Roman" w:eastAsiaTheme="minorEastAsia" w:hAnsi="Times New Roman" w:cs="Times New Roman" w:hint="eastAsia"/>
          <w:color w:val="FF0000"/>
        </w:rPr>
        <w:t>m</w:t>
      </w:r>
      <w:r>
        <w:rPr>
          <w:rFonts w:ascii="Times New Roman" w:eastAsiaTheme="minorEastAsia" w:hAnsi="Times New Roman" w:cs="Times New Roman"/>
          <w:color w:val="FF0000"/>
        </w:rPr>
        <w:t>），关注伤口边缘及周围皮肤（</w:t>
      </w:r>
      <w:r>
        <w:rPr>
          <w:rFonts w:ascii="Times New Roman" w:eastAsiaTheme="minorEastAsia" w:hAnsi="Times New Roman" w:cs="Times New Roman"/>
          <w:color w:val="FF0000"/>
        </w:rPr>
        <w:t>edge</w:t>
      </w:r>
      <w:sdt>
        <w:sdtPr>
          <w:alias w:val="标点全半角格式"/>
          <w:tag w:val="reviewtag_FF0000"/>
          <w:id w:val="2163441"/>
        </w:sdtPr>
        <w:sdtContent>
          <w:bookmarkStart w:id="70" w:name="bkReivew2163441"/>
          <w:r>
            <w:rPr>
              <w:rFonts w:ascii="Times New Roman" w:eastAsiaTheme="minorEastAsia" w:hAnsi="Times New Roman" w:cs="Times New Roman" w:hint="eastAsia"/>
              <w:color w:val="0072FF"/>
            </w:rPr>
            <w:t>，</w:t>
          </w:r>
          <w:bookmarkEnd w:id="70"/>
        </w:sdtContent>
      </w:sdt>
      <w:r>
        <w:rPr>
          <w:rFonts w:ascii="Times New Roman" w:eastAsiaTheme="minorEastAsia" w:hAnsi="Times New Roman" w:cs="Times New Roman"/>
          <w:color w:val="FF0000"/>
        </w:rPr>
        <w:t>E</w:t>
      </w:r>
      <w:r>
        <w:rPr>
          <w:rFonts w:ascii="Times New Roman" w:eastAsiaTheme="minorEastAsia" w:hAnsi="Times New Roman" w:cs="Times New Roman"/>
          <w:color w:val="FF0000"/>
        </w:rPr>
        <w:t>）、组织修复与再生能力（</w:t>
      </w:r>
      <w:r>
        <w:rPr>
          <w:rFonts w:ascii="Times New Roman" w:eastAsiaTheme="minorEastAsia" w:hAnsi="Times New Roman" w:cs="Times New Roman"/>
          <w:color w:val="FF0000"/>
        </w:rPr>
        <w:t>repair</w:t>
      </w:r>
      <w:sdt>
        <w:sdtPr>
          <w:alias w:val="标点全半角格式"/>
          <w:tag w:val="reviewtag_FF0000"/>
          <w:id w:val="3012424"/>
        </w:sdtPr>
        <w:sdtContent>
          <w:bookmarkStart w:id="71" w:name="bkReivew3012424"/>
          <w:r>
            <w:rPr>
              <w:rFonts w:ascii="Times New Roman" w:eastAsiaTheme="minorEastAsia" w:hAnsi="Times New Roman" w:cs="Times New Roman" w:hint="eastAsia"/>
              <w:color w:val="0072FF"/>
            </w:rPr>
            <w:t>，</w:t>
          </w:r>
          <w:bookmarkEnd w:id="71"/>
        </w:sdtContent>
      </w:sdt>
      <w:r>
        <w:rPr>
          <w:rFonts w:ascii="Times New Roman" w:eastAsiaTheme="minorEastAsia" w:hAnsi="Times New Roman" w:cs="Times New Roman"/>
          <w:color w:val="FF0000"/>
        </w:rPr>
        <w:t>R</w:t>
      </w:r>
      <w:r>
        <w:rPr>
          <w:rFonts w:ascii="Times New Roman" w:eastAsiaTheme="minorEastAsia" w:hAnsi="Times New Roman" w:cs="Times New Roman"/>
          <w:color w:val="FF0000"/>
        </w:rPr>
        <w:t>）、患者社会心理因素（</w:t>
      </w:r>
      <w:r>
        <w:rPr>
          <w:rFonts w:ascii="Times New Roman" w:eastAsiaTheme="minorEastAsia" w:hAnsi="Times New Roman" w:cs="Times New Roman"/>
          <w:color w:val="FF0000"/>
        </w:rPr>
        <w:t>social</w:t>
      </w:r>
      <w:sdt>
        <w:sdtPr>
          <w:alias w:val="标点全半角格式"/>
          <w:tag w:val="reviewtag_FF0000"/>
          <w:id w:val="141340"/>
        </w:sdtPr>
        <w:sdtContent>
          <w:bookmarkStart w:id="72" w:name="bkReivew141340"/>
          <w:r>
            <w:rPr>
              <w:rFonts w:ascii="Times New Roman" w:eastAsiaTheme="minorEastAsia" w:hAnsi="Times New Roman" w:cs="Times New Roman" w:hint="eastAsia"/>
              <w:color w:val="0072FF"/>
            </w:rPr>
            <w:t>，</w:t>
          </w:r>
          <w:bookmarkEnd w:id="72"/>
        </w:sdtContent>
      </w:sdt>
      <w:r>
        <w:rPr>
          <w:rFonts w:ascii="Times New Roman" w:eastAsiaTheme="minorEastAsia" w:hAnsi="Times New Roman" w:cs="Times New Roman"/>
          <w:color w:val="FF0000"/>
        </w:rPr>
        <w:t>S</w:t>
      </w:r>
      <w:r>
        <w:rPr>
          <w:rFonts w:ascii="Times New Roman" w:eastAsiaTheme="minorEastAsia" w:hAnsi="Times New Roman" w:cs="Times New Roman"/>
          <w:color w:val="FF0000"/>
        </w:rPr>
        <w:t>），</w:t>
      </w:r>
      <w:r>
        <w:rPr>
          <w:rFonts w:ascii="Times New Roman" w:eastAsiaTheme="minorEastAsia" w:hAnsi="Times New Roman" w:cs="Times New Roman"/>
          <w:color w:val="auto"/>
        </w:rPr>
        <w:t>对压力性损伤进行伤口床准备，（</w:t>
      </w:r>
      <w:r>
        <w:rPr>
          <w:rFonts w:ascii="Times New Roman" w:eastAsiaTheme="minorEastAsia" w:hAnsi="Times New Roman" w:cs="Times New Roman"/>
          <w:color w:val="auto"/>
        </w:rPr>
        <w:t>2c</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A</w:t>
      </w:r>
      <w:r>
        <w:rPr>
          <w:rFonts w:ascii="Times New Roman" w:eastAsiaTheme="minorEastAsia" w:hAnsi="Times New Roman" w:cs="Times New Roman"/>
          <w:color w:val="auto"/>
        </w:rPr>
        <w:t>级推荐）。（</w:t>
      </w:r>
      <w:r>
        <w:rPr>
          <w:rFonts w:ascii="Times New Roman" w:eastAsiaTheme="minorEastAsia" w:hAnsi="Times New Roman" w:cs="Times New Roman"/>
          <w:color w:val="auto"/>
        </w:rPr>
        <w:t>2</w:t>
      </w:r>
      <w:r>
        <w:rPr>
          <w:rFonts w:ascii="Times New Roman" w:eastAsiaTheme="minorEastAsia" w:hAnsi="Times New Roman" w:cs="Times New Roman"/>
          <w:color w:val="auto"/>
        </w:rPr>
        <w:t>）护理前准备。</w:t>
      </w:r>
      <w:r>
        <w:rPr>
          <w:rFonts w:ascii="Cambria Math" w:eastAsiaTheme="minorEastAsia" w:hAnsi="Cambria Math" w:cs="Cambria Math"/>
          <w:color w:val="auto"/>
        </w:rPr>
        <w:t>①</w:t>
      </w:r>
      <w:r>
        <w:rPr>
          <w:rFonts w:ascii="Times New Roman" w:eastAsiaTheme="minorEastAsia" w:hAnsi="Times New Roman" w:cs="Times New Roman"/>
          <w:color w:val="auto"/>
        </w:rPr>
        <w:t>入户前沟通。专科护士确定入户护理内容，入户时间及地点</w:t>
      </w:r>
      <w:r>
        <w:rPr>
          <w:rFonts w:ascii="Times New Roman" w:eastAsiaTheme="minorEastAsia" w:hAnsi="Times New Roman" w:cs="Times New Roman"/>
          <w:color w:val="auto"/>
          <w:vertAlign w:val="superscript"/>
        </w:rPr>
        <w:t>[18,28,38]</w:t>
      </w:r>
      <w:r>
        <w:rPr>
          <w:rFonts w:ascii="Times New Roman" w:eastAsiaTheme="minorEastAsia" w:hAnsi="Times New Roman" w:cs="Times New Roman"/>
          <w:color w:val="auto"/>
        </w:rPr>
        <w:t>（</w:t>
      </w:r>
      <w:r>
        <w:rPr>
          <w:rFonts w:ascii="Times New Roman" w:eastAsiaTheme="minorEastAsia" w:hAnsi="Times New Roman" w:cs="Times New Roman"/>
          <w:color w:val="auto"/>
        </w:rPr>
        <w:t>2</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A</w:t>
      </w:r>
      <w:r>
        <w:rPr>
          <w:rFonts w:ascii="Times New Roman" w:eastAsiaTheme="minorEastAsia" w:hAnsi="Times New Roman" w:cs="Times New Roman"/>
          <w:color w:val="auto"/>
        </w:rPr>
        <w:t>级推荐）。</w:t>
      </w:r>
      <w:r>
        <w:rPr>
          <w:rFonts w:ascii="Cambria Math" w:eastAsiaTheme="minorEastAsia" w:hAnsi="Cambria Math" w:cs="Cambria Math"/>
          <w:color w:val="auto"/>
        </w:rPr>
        <w:t>②</w:t>
      </w:r>
      <w:r>
        <w:rPr>
          <w:rFonts w:ascii="Times New Roman" w:eastAsiaTheme="minorEastAsia" w:hAnsi="Times New Roman" w:cs="Times New Roman"/>
          <w:color w:val="auto"/>
        </w:rPr>
        <w:t>专科护士根据前期评估及入户前沟通结果，制</w:t>
      </w:r>
      <w:r>
        <w:rPr>
          <w:rFonts w:ascii="Times New Roman" w:eastAsiaTheme="minorEastAsia" w:hAnsi="Times New Roman" w:cs="Times New Roman" w:hint="eastAsia"/>
          <w:color w:val="auto"/>
        </w:rPr>
        <w:t>订</w:t>
      </w:r>
      <w:r>
        <w:rPr>
          <w:rFonts w:ascii="Times New Roman" w:eastAsiaTheme="minorEastAsia" w:hAnsi="Times New Roman" w:cs="Times New Roman"/>
          <w:color w:val="auto"/>
        </w:rPr>
        <w:t>入户护理计划。</w:t>
      </w:r>
      <w:r>
        <w:rPr>
          <w:rFonts w:ascii="Cambria Math" w:eastAsiaTheme="minorEastAsia" w:hAnsi="Cambria Math" w:cs="Cambria Math"/>
          <w:color w:val="auto"/>
        </w:rPr>
        <w:t>③</w:t>
      </w:r>
      <w:r>
        <w:rPr>
          <w:rFonts w:ascii="Times New Roman" w:eastAsiaTheme="minorEastAsia" w:hAnsi="Times New Roman" w:cs="Times New Roman"/>
          <w:color w:val="auto"/>
        </w:rPr>
        <w:t>物品准备</w:t>
      </w:r>
      <w:r>
        <w:rPr>
          <w:rFonts w:ascii="Times New Roman" w:eastAsiaTheme="minorEastAsia" w:hAnsi="Times New Roman" w:cs="Times New Roman" w:hint="eastAsia"/>
          <w:color w:val="auto"/>
        </w:rPr>
        <w:t>。</w:t>
      </w:r>
      <w:r>
        <w:rPr>
          <w:rFonts w:ascii="Times New Roman" w:eastAsiaTheme="minorEastAsia" w:hAnsi="Times New Roman" w:cs="Times New Roman"/>
          <w:color w:val="auto"/>
        </w:rPr>
        <w:t>根据前期评估及入户前沟通结果，准备入户所需物品，避免遗漏</w:t>
      </w:r>
      <w:r>
        <w:rPr>
          <w:rFonts w:ascii="Times New Roman" w:eastAsiaTheme="minorEastAsia" w:hAnsi="Times New Roman" w:cs="Times New Roman"/>
          <w:color w:val="auto"/>
          <w:vertAlign w:val="superscript"/>
        </w:rPr>
        <w:t>[18,28,38]</w:t>
      </w:r>
      <w:r>
        <w:rPr>
          <w:rFonts w:ascii="Times New Roman" w:eastAsiaTheme="minorEastAsia" w:hAnsi="Times New Roman" w:cs="Times New Roman"/>
          <w:color w:val="auto"/>
        </w:rPr>
        <w:t>（</w:t>
      </w:r>
      <w:r>
        <w:rPr>
          <w:rFonts w:ascii="Times New Roman" w:eastAsiaTheme="minorEastAsia" w:hAnsi="Times New Roman" w:cs="Times New Roman"/>
          <w:color w:val="auto"/>
        </w:rPr>
        <w:t>2</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A</w:t>
      </w:r>
      <w:r>
        <w:rPr>
          <w:rFonts w:ascii="Times New Roman" w:eastAsiaTheme="minorEastAsia" w:hAnsi="Times New Roman" w:cs="Times New Roman"/>
          <w:color w:val="auto"/>
        </w:rPr>
        <w:t>级推荐）。</w:t>
      </w:r>
      <w:r>
        <w:rPr>
          <w:rFonts w:ascii="Cambria Math" w:eastAsiaTheme="minorEastAsia" w:hAnsi="Cambria Math" w:cs="Cambria Math"/>
          <w:color w:val="auto"/>
        </w:rPr>
        <w:t>④</w:t>
      </w:r>
      <w:r>
        <w:rPr>
          <w:rFonts w:ascii="Times New Roman" w:eastAsiaTheme="minorEastAsia" w:hAnsi="Times New Roman" w:cs="Times New Roman"/>
          <w:color w:val="auto"/>
        </w:rPr>
        <w:t>环境准备。在护士指导下，照顾者提前做好操作环境准备。保持环境清洁，光线充足，操作空间宽敞、安全</w:t>
      </w:r>
      <w:r>
        <w:rPr>
          <w:rFonts w:ascii="Times New Roman" w:eastAsiaTheme="minorEastAsia" w:hAnsi="Times New Roman" w:cs="Times New Roman"/>
          <w:color w:val="auto"/>
          <w:vertAlign w:val="superscript"/>
        </w:rPr>
        <w:t>[18,28,38]</w:t>
      </w:r>
      <w:r>
        <w:rPr>
          <w:rFonts w:ascii="Times New Roman" w:eastAsiaTheme="minorEastAsia" w:hAnsi="Times New Roman" w:cs="Times New Roman"/>
          <w:color w:val="auto"/>
        </w:rPr>
        <w:t>（</w:t>
      </w:r>
      <w:r>
        <w:rPr>
          <w:rFonts w:ascii="Times New Roman" w:eastAsiaTheme="minorEastAsia" w:hAnsi="Times New Roman" w:cs="Times New Roman"/>
          <w:color w:val="auto"/>
        </w:rPr>
        <w:t>2</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A</w:t>
      </w:r>
      <w:r>
        <w:rPr>
          <w:rFonts w:ascii="Times New Roman" w:eastAsiaTheme="minorEastAsia" w:hAnsi="Times New Roman" w:cs="Times New Roman"/>
          <w:color w:val="auto"/>
        </w:rPr>
        <w:t>级推荐）。</w:t>
      </w:r>
      <w:r>
        <w:rPr>
          <w:rFonts w:ascii="Cambria Math" w:eastAsiaTheme="minorEastAsia" w:hAnsi="Cambria Math" w:cs="Cambria Math"/>
          <w:color w:val="auto"/>
        </w:rPr>
        <w:t>⑤</w:t>
      </w:r>
      <w:r>
        <w:rPr>
          <w:rFonts w:ascii="Times New Roman" w:eastAsiaTheme="minorEastAsia" w:hAnsi="Times New Roman" w:cs="Times New Roman"/>
          <w:color w:val="auto"/>
        </w:rPr>
        <w:t>护士及</w:t>
      </w:r>
      <w:r>
        <w:rPr>
          <w:rFonts w:ascii="Times New Roman" w:eastAsiaTheme="minorEastAsia" w:hAnsi="Times New Roman" w:cs="Times New Roman" w:hint="eastAsia"/>
          <w:color w:val="auto"/>
        </w:rPr>
        <w:t>失能老人</w:t>
      </w:r>
      <w:r>
        <w:rPr>
          <w:rFonts w:ascii="Times New Roman" w:eastAsiaTheme="minorEastAsia" w:hAnsi="Times New Roman" w:cs="Times New Roman"/>
          <w:color w:val="auto"/>
        </w:rPr>
        <w:t>准备。护士衣帽整洁，做好个人防护，向</w:t>
      </w:r>
      <w:r>
        <w:rPr>
          <w:rFonts w:ascii="Times New Roman" w:eastAsiaTheme="minorEastAsia" w:hAnsi="Times New Roman" w:cs="Times New Roman" w:hint="eastAsia"/>
          <w:color w:val="auto"/>
        </w:rPr>
        <w:t>失能老人</w:t>
      </w:r>
      <w:r>
        <w:rPr>
          <w:rFonts w:ascii="Times New Roman" w:eastAsiaTheme="minorEastAsia" w:hAnsi="Times New Roman" w:cs="Times New Roman"/>
          <w:color w:val="auto"/>
        </w:rPr>
        <w:t>解释目的及过程，取得</w:t>
      </w:r>
      <w:r>
        <w:rPr>
          <w:rFonts w:ascii="Times New Roman" w:eastAsiaTheme="minorEastAsia" w:hAnsi="Times New Roman" w:cs="Times New Roman" w:hint="eastAsia"/>
          <w:color w:val="auto"/>
        </w:rPr>
        <w:t>其</w:t>
      </w:r>
      <w:r>
        <w:rPr>
          <w:rFonts w:ascii="Times New Roman" w:eastAsiaTheme="minorEastAsia" w:hAnsi="Times New Roman" w:cs="Times New Roman"/>
          <w:color w:val="auto"/>
        </w:rPr>
        <w:t>配合。协助</w:t>
      </w:r>
      <w:r>
        <w:rPr>
          <w:rFonts w:ascii="Times New Roman" w:eastAsiaTheme="minorEastAsia" w:hAnsi="Times New Roman" w:cs="Times New Roman" w:hint="eastAsia"/>
          <w:color w:val="auto"/>
        </w:rPr>
        <w:t>失能老人</w:t>
      </w:r>
      <w:r>
        <w:rPr>
          <w:rFonts w:ascii="Times New Roman" w:eastAsiaTheme="minorEastAsia" w:hAnsi="Times New Roman" w:cs="Times New Roman"/>
          <w:color w:val="auto"/>
        </w:rPr>
        <w:t>处于便于换药的舒适体位，保护</w:t>
      </w:r>
      <w:r>
        <w:rPr>
          <w:rFonts w:ascii="Times New Roman" w:eastAsiaTheme="minorEastAsia" w:hAnsi="Times New Roman" w:cs="Times New Roman" w:hint="eastAsia"/>
          <w:color w:val="auto"/>
        </w:rPr>
        <w:t>其</w:t>
      </w:r>
      <w:r>
        <w:rPr>
          <w:rFonts w:ascii="Times New Roman" w:eastAsiaTheme="minorEastAsia" w:hAnsi="Times New Roman" w:cs="Times New Roman"/>
          <w:color w:val="auto"/>
        </w:rPr>
        <w:t>隐私</w:t>
      </w:r>
      <w:r>
        <w:rPr>
          <w:rFonts w:ascii="Times New Roman" w:eastAsiaTheme="minorEastAsia" w:hAnsi="Times New Roman" w:cs="Times New Roman"/>
          <w:color w:val="auto"/>
          <w:vertAlign w:val="superscript"/>
        </w:rPr>
        <w:t>[18,28,38]</w:t>
      </w:r>
      <w:r>
        <w:rPr>
          <w:rFonts w:ascii="Times New Roman" w:eastAsiaTheme="minorEastAsia" w:hAnsi="Times New Roman" w:cs="Times New Roman"/>
          <w:color w:val="auto"/>
        </w:rPr>
        <w:t>（</w:t>
      </w:r>
      <w:r>
        <w:rPr>
          <w:rFonts w:ascii="Times New Roman" w:eastAsiaTheme="minorEastAsia" w:hAnsi="Times New Roman" w:cs="Times New Roman"/>
          <w:color w:val="auto"/>
        </w:rPr>
        <w:t>2</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A</w:t>
      </w:r>
      <w:r>
        <w:rPr>
          <w:rFonts w:ascii="Times New Roman" w:eastAsiaTheme="minorEastAsia" w:hAnsi="Times New Roman" w:cs="Times New Roman"/>
          <w:color w:val="auto"/>
        </w:rPr>
        <w:t>级推荐）。（</w:t>
      </w:r>
      <w:r>
        <w:rPr>
          <w:rFonts w:ascii="Times New Roman" w:eastAsiaTheme="minorEastAsia" w:hAnsi="Times New Roman" w:cs="Times New Roman"/>
          <w:color w:val="auto"/>
        </w:rPr>
        <w:t>3</w:t>
      </w:r>
      <w:r>
        <w:rPr>
          <w:rFonts w:ascii="Times New Roman" w:eastAsiaTheme="minorEastAsia" w:hAnsi="Times New Roman" w:cs="Times New Roman"/>
          <w:color w:val="auto"/>
        </w:rPr>
        <w:t>）护理要点。</w:t>
      </w:r>
      <w:r>
        <w:rPr>
          <w:rFonts w:ascii="Cambria Math" w:eastAsiaTheme="minorEastAsia" w:hAnsi="Cambria Math" w:cs="Cambria Math"/>
          <w:color w:val="auto"/>
        </w:rPr>
        <w:t>①</w:t>
      </w:r>
      <w:r>
        <w:rPr>
          <w:rFonts w:ascii="Times New Roman" w:eastAsiaTheme="minorEastAsia" w:hAnsi="Times New Roman" w:cs="Times New Roman"/>
          <w:color w:val="auto"/>
        </w:rPr>
        <w:t>如果患者皮肤出现指压</w:t>
      </w:r>
      <w:proofErr w:type="gramStart"/>
      <w:r>
        <w:rPr>
          <w:rFonts w:ascii="Times New Roman" w:eastAsiaTheme="minorEastAsia" w:hAnsi="Times New Roman" w:cs="Times New Roman"/>
          <w:color w:val="auto"/>
        </w:rPr>
        <w:t>不变白</w:t>
      </w:r>
      <w:proofErr w:type="gramEnd"/>
      <w:r>
        <w:rPr>
          <w:rFonts w:ascii="Times New Roman" w:eastAsiaTheme="minorEastAsia" w:hAnsi="Times New Roman" w:cs="Times New Roman"/>
          <w:color w:val="auto"/>
        </w:rPr>
        <w:t>的红斑或</w:t>
      </w:r>
      <w:r>
        <w:rPr>
          <w:rFonts w:ascii="Times New Roman" w:eastAsiaTheme="minorEastAsia" w:hAnsi="Times New Roman" w:cs="Times New Roman" w:hint="eastAsia"/>
          <w:color w:val="auto"/>
        </w:rPr>
        <w:t>在</w:t>
      </w:r>
      <w:r>
        <w:rPr>
          <w:rFonts w:ascii="Times New Roman" w:eastAsiaTheme="minorEastAsia" w:hAnsi="Times New Roman" w:cs="Times New Roman"/>
          <w:color w:val="auto"/>
        </w:rPr>
        <w:t>骨隆突</w:t>
      </w:r>
      <w:r>
        <w:rPr>
          <w:rFonts w:ascii="Times New Roman" w:eastAsiaTheme="minorEastAsia" w:hAnsi="Times New Roman" w:cs="Times New Roman" w:hint="eastAsia"/>
          <w:color w:val="auto"/>
        </w:rPr>
        <w:t>处</w:t>
      </w:r>
      <w:r>
        <w:rPr>
          <w:rFonts w:ascii="Times New Roman" w:eastAsiaTheme="minorEastAsia" w:hAnsi="Times New Roman" w:cs="Times New Roman"/>
          <w:color w:val="auto"/>
        </w:rPr>
        <w:t>，可使用泡沫敷料、水胶体敷料或液体敷料</w:t>
      </w:r>
      <w:r>
        <w:rPr>
          <w:rFonts w:ascii="Times New Roman" w:eastAsiaTheme="minorEastAsia" w:hAnsi="Times New Roman" w:cs="Times New Roman" w:hint="eastAsia"/>
          <w:color w:val="auto"/>
        </w:rPr>
        <w:t>；</w:t>
      </w:r>
      <w:r>
        <w:rPr>
          <w:rFonts w:ascii="Times New Roman" w:eastAsiaTheme="minorEastAsia" w:hAnsi="Times New Roman" w:cs="Times New Roman"/>
          <w:color w:val="auto"/>
        </w:rPr>
        <w:t>皮肤发红区域不得加压按摩</w:t>
      </w:r>
      <w:r>
        <w:rPr>
          <w:rFonts w:ascii="Times New Roman" w:eastAsiaTheme="minorEastAsia" w:hAnsi="Times New Roman" w:cs="Times New Roman"/>
          <w:color w:val="auto"/>
          <w:vertAlign w:val="superscript"/>
        </w:rPr>
        <w:t>[33,41,51]</w:t>
      </w:r>
      <w:r>
        <w:rPr>
          <w:rFonts w:ascii="Times New Roman" w:eastAsiaTheme="minorEastAsia" w:hAnsi="Times New Roman" w:cs="Times New Roman"/>
          <w:color w:val="auto"/>
        </w:rPr>
        <w:t>（</w:t>
      </w:r>
      <w:r>
        <w:rPr>
          <w:rFonts w:ascii="Times New Roman" w:eastAsiaTheme="minorEastAsia" w:hAnsi="Times New Roman" w:cs="Times New Roman"/>
          <w:color w:val="auto"/>
        </w:rPr>
        <w:t>1a</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A</w:t>
      </w:r>
      <w:r>
        <w:rPr>
          <w:rFonts w:ascii="Times New Roman" w:eastAsiaTheme="minorEastAsia" w:hAnsi="Times New Roman" w:cs="Times New Roman"/>
          <w:color w:val="auto"/>
        </w:rPr>
        <w:t>级推荐）。</w:t>
      </w:r>
      <w:r>
        <w:rPr>
          <w:rFonts w:ascii="Cambria Math" w:eastAsiaTheme="minorEastAsia" w:hAnsi="Cambria Math" w:cs="Cambria Math"/>
          <w:color w:val="auto"/>
        </w:rPr>
        <w:t>②</w:t>
      </w:r>
      <w:r>
        <w:rPr>
          <w:rFonts w:ascii="Times New Roman" w:eastAsiaTheme="minorEastAsia" w:hAnsi="Times New Roman" w:cs="Times New Roman"/>
          <w:color w:val="auto"/>
        </w:rPr>
        <w:t>皮肤出现水疱时，注意</w:t>
      </w:r>
      <w:r>
        <w:rPr>
          <w:rFonts w:ascii="Times New Roman" w:eastAsiaTheme="minorEastAsia" w:hAnsi="Times New Roman" w:cs="Times New Roman" w:hint="eastAsia"/>
          <w:color w:val="auto"/>
        </w:rPr>
        <w:t>皮肤</w:t>
      </w:r>
      <w:r>
        <w:rPr>
          <w:rFonts w:ascii="Times New Roman" w:eastAsiaTheme="minorEastAsia" w:hAnsi="Times New Roman" w:cs="Times New Roman"/>
          <w:color w:val="auto"/>
        </w:rPr>
        <w:t>保护，直径</w:t>
      </w:r>
      <w:r>
        <w:rPr>
          <w:rFonts w:ascii="Times New Roman" w:eastAsiaTheme="minorEastAsia" w:hAnsi="Times New Roman" w:cs="Times New Roman"/>
          <w:color w:val="auto"/>
        </w:rPr>
        <w:t>&gt;</w:t>
      </w:r>
      <w:sdt>
        <w:sdtPr>
          <w:alias w:val="单位间隙"/>
          <w:tag w:val="formattag_auto"/>
          <w:id w:val="3042813"/>
        </w:sdtPr>
        <w:sdtContent>
          <w:bookmarkStart w:id="73" w:name="bkFormat3042813"/>
          <w:r>
            <w:rPr>
              <w:rFonts w:ascii="Times New Roman" w:eastAsiaTheme="minorEastAsia" w:hAnsi="Times New Roman" w:cs="Times New Roman"/>
              <w:color w:val="FF0000"/>
            </w:rPr>
            <w:t>1cm</w:t>
          </w:r>
          <w:bookmarkEnd w:id="73"/>
        </w:sdtContent>
      </w:sdt>
      <w:r>
        <w:rPr>
          <w:rFonts w:ascii="Times New Roman" w:eastAsiaTheme="minorEastAsia" w:hAnsi="Times New Roman" w:cs="Times New Roman"/>
          <w:color w:val="auto"/>
        </w:rPr>
        <w:t>的水疱抽吸后覆盖无菌敷料</w:t>
      </w:r>
      <w:r>
        <w:rPr>
          <w:rFonts w:ascii="Times New Roman" w:eastAsiaTheme="minorEastAsia" w:hAnsi="Times New Roman" w:cs="Times New Roman"/>
          <w:color w:val="auto"/>
          <w:vertAlign w:val="superscript"/>
        </w:rPr>
        <w:t>[33,41,52]</w:t>
      </w:r>
      <w:r>
        <w:rPr>
          <w:rFonts w:ascii="Times New Roman" w:eastAsiaTheme="minorEastAsia" w:hAnsi="Times New Roman" w:cs="Times New Roman"/>
          <w:color w:val="auto"/>
        </w:rPr>
        <w:t>（</w:t>
      </w:r>
      <w:r>
        <w:rPr>
          <w:rFonts w:ascii="Times New Roman" w:eastAsiaTheme="minorEastAsia" w:hAnsi="Times New Roman" w:cs="Times New Roman"/>
          <w:color w:val="auto"/>
        </w:rPr>
        <w:t>2c</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A</w:t>
      </w:r>
      <w:r>
        <w:rPr>
          <w:rFonts w:ascii="Times New Roman" w:eastAsiaTheme="minorEastAsia" w:hAnsi="Times New Roman" w:cs="Times New Roman"/>
          <w:color w:val="auto"/>
        </w:rPr>
        <w:t>级推荐）。</w:t>
      </w:r>
      <w:r>
        <w:rPr>
          <w:rFonts w:ascii="Cambria Math" w:eastAsiaTheme="minorEastAsia" w:hAnsi="Cambria Math" w:cs="Cambria Math"/>
          <w:color w:val="auto"/>
        </w:rPr>
        <w:t>③</w:t>
      </w:r>
      <w:r>
        <w:rPr>
          <w:rFonts w:ascii="Times New Roman" w:eastAsiaTheme="minorEastAsia" w:hAnsi="Times New Roman" w:cs="Times New Roman"/>
          <w:color w:val="auto"/>
        </w:rPr>
        <w:t>根据伤口渗液量、患者经济状况及材料的可及性选择合适的敷料，保持干湿平衡，同时考虑敷料黏胶对脆弱皮肤的潜在影响</w:t>
      </w:r>
      <w:r>
        <w:rPr>
          <w:rFonts w:ascii="Times New Roman" w:eastAsiaTheme="minorEastAsia" w:hAnsi="Times New Roman" w:cs="Times New Roman"/>
          <w:color w:val="auto"/>
          <w:vertAlign w:val="superscript"/>
        </w:rPr>
        <w:t>[33,41,53]</w:t>
      </w:r>
      <w:r>
        <w:rPr>
          <w:rFonts w:ascii="Times New Roman" w:eastAsiaTheme="minorEastAsia" w:hAnsi="Times New Roman" w:cs="Times New Roman"/>
          <w:color w:val="auto"/>
        </w:rPr>
        <w:t>（</w:t>
      </w:r>
      <w:r>
        <w:rPr>
          <w:rFonts w:ascii="Times New Roman" w:eastAsiaTheme="minorEastAsia" w:hAnsi="Times New Roman" w:cs="Times New Roman"/>
          <w:color w:val="auto"/>
        </w:rPr>
        <w:t>1a</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A</w:t>
      </w:r>
      <w:r>
        <w:rPr>
          <w:rFonts w:ascii="Times New Roman" w:eastAsiaTheme="minorEastAsia" w:hAnsi="Times New Roman" w:cs="Times New Roman"/>
          <w:color w:val="auto"/>
        </w:rPr>
        <w:t>级推荐）。</w:t>
      </w:r>
      <w:r>
        <w:rPr>
          <w:rFonts w:ascii="Cambria Math" w:eastAsiaTheme="minorEastAsia" w:hAnsi="Cambria Math" w:cs="Cambria Math"/>
          <w:color w:val="auto"/>
        </w:rPr>
        <w:t>④</w:t>
      </w:r>
      <w:r>
        <w:rPr>
          <w:rFonts w:ascii="Times New Roman" w:eastAsiaTheme="minorEastAsia" w:hAnsi="Times New Roman" w:cs="Times New Roman"/>
          <w:color w:val="auto"/>
        </w:rPr>
        <w:t>通过清创、控制感染和渗液管理等方式准备伤口床，以促进创面上皮化</w:t>
      </w:r>
      <w:r>
        <w:rPr>
          <w:rFonts w:ascii="Times New Roman" w:eastAsiaTheme="minorEastAsia" w:hAnsi="Times New Roman" w:cs="Times New Roman"/>
          <w:color w:val="auto"/>
          <w:vertAlign w:val="superscript"/>
        </w:rPr>
        <w:t>[33,41,54-55]</w:t>
      </w:r>
      <w:r>
        <w:rPr>
          <w:rFonts w:ascii="Times New Roman" w:eastAsiaTheme="minorEastAsia" w:hAnsi="Times New Roman" w:cs="Times New Roman"/>
          <w:color w:val="auto"/>
        </w:rPr>
        <w:t>（</w:t>
      </w:r>
      <w:r>
        <w:rPr>
          <w:rFonts w:ascii="Times New Roman" w:eastAsiaTheme="minorEastAsia" w:hAnsi="Times New Roman" w:cs="Times New Roman"/>
          <w:color w:val="auto"/>
        </w:rPr>
        <w:t>1c</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A</w:t>
      </w:r>
      <w:r>
        <w:rPr>
          <w:rFonts w:ascii="Times New Roman" w:eastAsiaTheme="minorEastAsia" w:hAnsi="Times New Roman" w:cs="Times New Roman"/>
          <w:color w:val="auto"/>
        </w:rPr>
        <w:t>级推荐）。</w:t>
      </w:r>
      <w:r>
        <w:rPr>
          <w:rFonts w:ascii="Cambria Math" w:eastAsiaTheme="minorEastAsia" w:hAnsi="Cambria Math" w:cs="Cambria Math"/>
          <w:color w:val="auto"/>
        </w:rPr>
        <w:t>⑤</w:t>
      </w:r>
      <w:r>
        <w:rPr>
          <w:rFonts w:ascii="Times New Roman" w:eastAsiaTheme="minorEastAsia" w:hAnsi="Times New Roman" w:cs="Times New Roman"/>
          <w:color w:val="auto"/>
        </w:rPr>
        <w:t>伤口出现坏死组织时，应考虑清创。居家环境中，建议选择自溶性清创</w:t>
      </w:r>
      <w:r>
        <w:rPr>
          <w:rFonts w:ascii="Times New Roman" w:eastAsiaTheme="minorEastAsia" w:hAnsi="Times New Roman" w:cs="Times New Roman"/>
          <w:color w:val="auto"/>
        </w:rPr>
        <w:t>/</w:t>
      </w:r>
      <w:r>
        <w:rPr>
          <w:rFonts w:ascii="Times New Roman" w:eastAsiaTheme="minorEastAsia" w:hAnsi="Times New Roman" w:cs="Times New Roman"/>
          <w:color w:val="auto"/>
        </w:rPr>
        <w:t>保守锐器清创的方式，以确保安全</w:t>
      </w:r>
      <w:r>
        <w:rPr>
          <w:rFonts w:ascii="Times New Roman" w:eastAsiaTheme="minorEastAsia" w:hAnsi="Times New Roman" w:cs="Times New Roman"/>
          <w:color w:val="auto"/>
          <w:vertAlign w:val="superscript"/>
        </w:rPr>
        <w:t>[41,54,56]</w:t>
      </w:r>
      <w:r>
        <w:rPr>
          <w:rFonts w:ascii="Times New Roman" w:eastAsiaTheme="minorEastAsia" w:hAnsi="Times New Roman" w:cs="Times New Roman"/>
          <w:color w:val="auto"/>
        </w:rPr>
        <w:t>（</w:t>
      </w:r>
      <w:r>
        <w:rPr>
          <w:rFonts w:ascii="Times New Roman" w:eastAsiaTheme="minorEastAsia" w:hAnsi="Times New Roman" w:cs="Times New Roman"/>
          <w:color w:val="auto"/>
        </w:rPr>
        <w:t>1a</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B</w:t>
      </w:r>
      <w:r>
        <w:rPr>
          <w:rFonts w:ascii="Times New Roman" w:eastAsiaTheme="minorEastAsia" w:hAnsi="Times New Roman" w:cs="Times New Roman"/>
          <w:color w:val="auto"/>
        </w:rPr>
        <w:t>级推荐）。</w:t>
      </w:r>
      <w:r>
        <w:rPr>
          <w:rFonts w:ascii="Cambria Math" w:eastAsiaTheme="minorEastAsia" w:hAnsi="Cambria Math" w:cs="Cambria Math"/>
          <w:color w:val="auto"/>
        </w:rPr>
        <w:t>⑥</w:t>
      </w:r>
      <w:r>
        <w:rPr>
          <w:rFonts w:ascii="Times New Roman" w:eastAsiaTheme="minorEastAsia" w:hAnsi="Times New Roman" w:cs="Times New Roman"/>
          <w:color w:val="auto"/>
        </w:rPr>
        <w:t>对于下肢处于不可分期阶段的压力性损伤者，在开始清创操作之前，必须全面检查血管状况，确保不存在动脉供血不足的情况</w:t>
      </w:r>
      <w:r>
        <w:rPr>
          <w:rFonts w:ascii="Times New Roman" w:eastAsiaTheme="minorEastAsia" w:hAnsi="Times New Roman" w:cs="Times New Roman"/>
          <w:color w:val="auto"/>
          <w:vertAlign w:val="superscript"/>
        </w:rPr>
        <w:t>[41,57]</w:t>
      </w:r>
      <w:r>
        <w:rPr>
          <w:rFonts w:ascii="Times New Roman" w:eastAsiaTheme="minorEastAsia" w:hAnsi="Times New Roman" w:cs="Times New Roman"/>
          <w:color w:val="auto"/>
        </w:rPr>
        <w:t>（</w:t>
      </w:r>
      <w:r>
        <w:rPr>
          <w:rFonts w:ascii="Times New Roman" w:eastAsiaTheme="minorEastAsia" w:hAnsi="Times New Roman" w:cs="Times New Roman"/>
          <w:color w:val="auto"/>
        </w:rPr>
        <w:t>1a</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A</w:t>
      </w:r>
      <w:r>
        <w:rPr>
          <w:rFonts w:ascii="Times New Roman" w:eastAsiaTheme="minorEastAsia" w:hAnsi="Times New Roman" w:cs="Times New Roman"/>
          <w:color w:val="auto"/>
        </w:rPr>
        <w:t>级推荐）。</w:t>
      </w:r>
      <w:r>
        <w:rPr>
          <w:rFonts w:ascii="Cambria Math" w:eastAsiaTheme="minorEastAsia" w:hAnsi="Cambria Math" w:cs="Cambria Math"/>
          <w:color w:val="auto"/>
        </w:rPr>
        <w:t>⑦</w:t>
      </w:r>
      <w:proofErr w:type="gramStart"/>
      <w:r>
        <w:rPr>
          <w:rFonts w:ascii="Times New Roman" w:eastAsiaTheme="minorEastAsia" w:hAnsi="Times New Roman" w:cs="Times New Roman"/>
          <w:color w:val="auto"/>
        </w:rPr>
        <w:t>足跟部若出现</w:t>
      </w:r>
      <w:proofErr w:type="gramEnd"/>
      <w:r>
        <w:rPr>
          <w:rFonts w:ascii="Times New Roman" w:eastAsiaTheme="minorEastAsia" w:hAnsi="Times New Roman" w:cs="Times New Roman"/>
          <w:color w:val="auto"/>
        </w:rPr>
        <w:t>稳定状态的焦痂，即表现为干燥、紧密附着、完整且无红肿或波动感时，无须进行清除处理</w:t>
      </w:r>
      <w:r>
        <w:rPr>
          <w:rFonts w:ascii="Times New Roman" w:eastAsiaTheme="minorEastAsia" w:hAnsi="Times New Roman" w:cs="Times New Roman"/>
          <w:color w:val="auto"/>
          <w:vertAlign w:val="superscript"/>
        </w:rPr>
        <w:t xml:space="preserve">[41,54,58] </w:t>
      </w:r>
      <w:r>
        <w:rPr>
          <w:rFonts w:ascii="Times New Roman" w:eastAsiaTheme="minorEastAsia" w:hAnsi="Times New Roman" w:cs="Times New Roman"/>
          <w:color w:val="auto"/>
        </w:rPr>
        <w:t>（</w:t>
      </w:r>
      <w:r>
        <w:rPr>
          <w:rFonts w:ascii="Times New Roman" w:eastAsiaTheme="minorEastAsia" w:hAnsi="Times New Roman" w:cs="Times New Roman"/>
          <w:color w:val="auto"/>
        </w:rPr>
        <w:t>1b</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A</w:t>
      </w:r>
      <w:r>
        <w:rPr>
          <w:rFonts w:ascii="Times New Roman" w:eastAsiaTheme="minorEastAsia" w:hAnsi="Times New Roman" w:cs="Times New Roman"/>
          <w:color w:val="auto"/>
        </w:rPr>
        <w:t>级推荐）。</w:t>
      </w:r>
      <w:r>
        <w:rPr>
          <w:rFonts w:ascii="Cambria Math" w:eastAsiaTheme="minorEastAsia" w:hAnsi="Cambria Math" w:cs="Cambria Math"/>
          <w:color w:val="auto"/>
        </w:rPr>
        <w:t>⑧</w:t>
      </w:r>
      <w:r>
        <w:rPr>
          <w:rFonts w:ascii="Times New Roman" w:eastAsiaTheme="minorEastAsia" w:hAnsi="Times New Roman" w:cs="Times New Roman"/>
          <w:color w:val="auto"/>
        </w:rPr>
        <w:t>当伤口有明显感染迹象或疑似感染时，建议采集样本进行细菌培养。在居家环境中，若条件有限无法进行细菌培养，但伤口局部已呈现感染症状，建议使用具有抗菌功能的敷料控制感染</w:t>
      </w:r>
      <w:r>
        <w:rPr>
          <w:rFonts w:ascii="Times New Roman" w:eastAsiaTheme="minorEastAsia" w:hAnsi="Times New Roman" w:cs="Times New Roman"/>
          <w:color w:val="auto"/>
          <w:vertAlign w:val="superscript"/>
        </w:rPr>
        <w:t>[41,55]</w:t>
      </w:r>
      <w:r>
        <w:rPr>
          <w:rFonts w:ascii="Times New Roman" w:eastAsiaTheme="minorEastAsia" w:hAnsi="Times New Roman" w:cs="Times New Roman"/>
          <w:color w:val="auto"/>
        </w:rPr>
        <w:t>（</w:t>
      </w:r>
      <w:r>
        <w:rPr>
          <w:rFonts w:ascii="Times New Roman" w:eastAsiaTheme="minorEastAsia" w:hAnsi="Times New Roman" w:cs="Times New Roman"/>
          <w:color w:val="auto"/>
        </w:rPr>
        <w:t>1c</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A</w:t>
      </w:r>
      <w:r>
        <w:rPr>
          <w:rFonts w:ascii="Times New Roman" w:eastAsiaTheme="minorEastAsia" w:hAnsi="Times New Roman" w:cs="Times New Roman"/>
          <w:color w:val="auto"/>
        </w:rPr>
        <w:t>级推荐）。</w:t>
      </w:r>
      <w:r>
        <w:rPr>
          <w:rFonts w:ascii="Cambria Math" w:eastAsiaTheme="minorEastAsia" w:hAnsi="Cambria Math" w:cs="Cambria Math"/>
          <w:color w:val="auto"/>
        </w:rPr>
        <w:t>⑨</w:t>
      </w:r>
      <w:r>
        <w:rPr>
          <w:rFonts w:ascii="Times New Roman" w:eastAsiaTheme="minorEastAsia" w:hAnsi="Times New Roman" w:cs="Times New Roman"/>
          <w:color w:val="auto"/>
        </w:rPr>
        <w:t>如果存在潜行或窦道，所选用的填充敷料应适当，需确保其能够接触到潜行或窦道的底部，同时避免过度填塞对组织造成损伤</w:t>
      </w:r>
      <w:r>
        <w:rPr>
          <w:rFonts w:ascii="Times New Roman" w:eastAsiaTheme="minorEastAsia" w:hAnsi="Times New Roman" w:cs="Times New Roman"/>
          <w:color w:val="auto"/>
          <w:vertAlign w:val="superscript"/>
        </w:rPr>
        <w:t>[41,59]</w:t>
      </w:r>
      <w:r>
        <w:rPr>
          <w:rFonts w:ascii="Times New Roman" w:eastAsiaTheme="minorEastAsia" w:hAnsi="Times New Roman" w:cs="Times New Roman"/>
          <w:color w:val="auto"/>
        </w:rPr>
        <w:t>（</w:t>
      </w:r>
      <w:r>
        <w:rPr>
          <w:rFonts w:ascii="Times New Roman" w:eastAsiaTheme="minorEastAsia" w:hAnsi="Times New Roman" w:cs="Times New Roman"/>
          <w:color w:val="auto"/>
        </w:rPr>
        <w:t>2c</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A</w:t>
      </w:r>
      <w:r>
        <w:rPr>
          <w:rFonts w:ascii="Times New Roman" w:eastAsiaTheme="minorEastAsia" w:hAnsi="Times New Roman" w:cs="Times New Roman"/>
          <w:color w:val="auto"/>
        </w:rPr>
        <w:t>级推荐）。</w:t>
      </w:r>
      <w:r>
        <w:rPr>
          <w:rFonts w:ascii="Cambria Math" w:eastAsiaTheme="minorEastAsia" w:hAnsi="Cambria Math" w:cs="Cambria Math"/>
          <w:color w:val="auto"/>
        </w:rPr>
        <w:t>⑩</w:t>
      </w:r>
      <w:r>
        <w:rPr>
          <w:rFonts w:ascii="Times New Roman" w:eastAsiaTheme="minorEastAsia" w:hAnsi="Times New Roman" w:cs="Times New Roman"/>
          <w:color w:val="auto"/>
        </w:rPr>
        <w:t>在感染得到有效控制的前提下，考虑采用局部生长因子、胶原蛋白治疗等疗法，以</w:t>
      </w:r>
      <w:r>
        <w:rPr>
          <w:rFonts w:ascii="Times New Roman" w:eastAsiaTheme="minorEastAsia" w:hAnsi="Times New Roman" w:cs="Times New Roman" w:hint="eastAsia"/>
          <w:color w:val="auto"/>
        </w:rPr>
        <w:t>促进</w:t>
      </w:r>
      <w:r>
        <w:rPr>
          <w:rFonts w:ascii="Times New Roman" w:eastAsiaTheme="minorEastAsia" w:hAnsi="Times New Roman" w:cs="Times New Roman"/>
          <w:color w:val="auto"/>
        </w:rPr>
        <w:t>伤口组织的修复和再生过程</w:t>
      </w:r>
      <w:r>
        <w:rPr>
          <w:rFonts w:ascii="Times New Roman" w:eastAsiaTheme="minorEastAsia" w:hAnsi="Times New Roman" w:cs="Times New Roman"/>
          <w:color w:val="auto"/>
          <w:vertAlign w:val="superscript"/>
        </w:rPr>
        <w:t>[41,60]</w:t>
      </w:r>
      <w:r>
        <w:rPr>
          <w:rFonts w:ascii="Times New Roman" w:eastAsiaTheme="minorEastAsia" w:hAnsi="Times New Roman" w:cs="Times New Roman"/>
          <w:color w:val="auto"/>
        </w:rPr>
        <w:t>（</w:t>
      </w:r>
      <w:r>
        <w:rPr>
          <w:rFonts w:ascii="Times New Roman" w:eastAsiaTheme="minorEastAsia" w:hAnsi="Times New Roman" w:cs="Times New Roman"/>
          <w:color w:val="auto"/>
        </w:rPr>
        <w:t>1a</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B</w:t>
      </w:r>
      <w:r>
        <w:rPr>
          <w:rFonts w:ascii="Times New Roman" w:eastAsiaTheme="minorEastAsia" w:hAnsi="Times New Roman" w:cs="Times New Roman"/>
          <w:color w:val="auto"/>
        </w:rPr>
        <w:t>级推荐）。</w:t>
      </w:r>
      <w:r>
        <w:rPr>
          <w:rFonts w:ascii="Cambria Math" w:eastAsiaTheme="minorEastAsia" w:hAnsi="Cambria Math" w:cs="Cambria Math"/>
          <w:color w:val="auto"/>
        </w:rPr>
        <w:t>⑪</w:t>
      </w:r>
      <w:r>
        <w:rPr>
          <w:rFonts w:ascii="Times New Roman" w:eastAsiaTheme="minorEastAsia" w:hAnsi="Times New Roman" w:cs="Times New Roman"/>
          <w:color w:val="auto"/>
        </w:rPr>
        <w:t>对于出现深部组织损伤但皮肤仍保持完整者，可使用液体敷料来改善局部皮肤的血液循环，但要避免采用按摩的方式，以免对组织造成进一步损伤</w:t>
      </w:r>
      <w:r>
        <w:rPr>
          <w:rFonts w:ascii="Times New Roman" w:eastAsiaTheme="minorEastAsia" w:hAnsi="Times New Roman" w:cs="Times New Roman"/>
          <w:color w:val="auto"/>
          <w:vertAlign w:val="superscript"/>
        </w:rPr>
        <w:t>[41,61]</w:t>
      </w:r>
      <w:r>
        <w:rPr>
          <w:rFonts w:ascii="Times New Roman" w:eastAsiaTheme="minorEastAsia" w:hAnsi="Times New Roman" w:cs="Times New Roman"/>
          <w:color w:val="auto"/>
        </w:rPr>
        <w:t>（</w:t>
      </w:r>
      <w:r>
        <w:rPr>
          <w:rFonts w:ascii="Times New Roman" w:eastAsiaTheme="minorEastAsia" w:hAnsi="Times New Roman" w:cs="Times New Roman"/>
          <w:color w:val="auto"/>
        </w:rPr>
        <w:t>1c</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B</w:t>
      </w:r>
      <w:r>
        <w:rPr>
          <w:rFonts w:ascii="Times New Roman" w:eastAsiaTheme="minorEastAsia" w:hAnsi="Times New Roman" w:cs="Times New Roman"/>
          <w:color w:val="auto"/>
        </w:rPr>
        <w:t>级推荐）。</w:t>
      </w:r>
      <w:r>
        <w:rPr>
          <w:rFonts w:ascii="Cambria Math" w:eastAsiaTheme="minorEastAsia" w:hAnsi="Cambria Math" w:cs="Cambria Math"/>
          <w:color w:val="auto"/>
        </w:rPr>
        <w:t>⑫</w:t>
      </w:r>
      <w:r>
        <w:rPr>
          <w:rFonts w:ascii="Times New Roman" w:eastAsiaTheme="minorEastAsia" w:hAnsi="Times New Roman" w:cs="Times New Roman"/>
          <w:color w:val="auto"/>
        </w:rPr>
        <w:t>可通过定期变换体位、分散注意力、音乐疗法等方式缓解疼痛</w:t>
      </w:r>
      <w:r>
        <w:rPr>
          <w:rFonts w:ascii="Times New Roman" w:eastAsiaTheme="minorEastAsia" w:hAnsi="Times New Roman" w:cs="Times New Roman"/>
          <w:color w:val="auto"/>
          <w:vertAlign w:val="superscript"/>
        </w:rPr>
        <w:t>[33,62]</w:t>
      </w:r>
      <w:r>
        <w:rPr>
          <w:rFonts w:ascii="Times New Roman" w:eastAsiaTheme="minorEastAsia" w:hAnsi="Times New Roman" w:cs="Times New Roman"/>
          <w:color w:val="auto"/>
        </w:rPr>
        <w:t>（</w:t>
      </w:r>
      <w:r>
        <w:rPr>
          <w:rFonts w:ascii="Times New Roman" w:eastAsiaTheme="minorEastAsia" w:hAnsi="Times New Roman" w:cs="Times New Roman"/>
          <w:color w:val="auto"/>
        </w:rPr>
        <w:t>1a</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A</w:t>
      </w:r>
      <w:r>
        <w:rPr>
          <w:rFonts w:ascii="Times New Roman" w:eastAsiaTheme="minorEastAsia" w:hAnsi="Times New Roman" w:cs="Times New Roman"/>
          <w:color w:val="auto"/>
        </w:rPr>
        <w:t>级推荐）。（</w:t>
      </w:r>
      <w:r>
        <w:rPr>
          <w:rFonts w:ascii="Times New Roman" w:eastAsiaTheme="minorEastAsia" w:hAnsi="Times New Roman" w:cs="Times New Roman"/>
          <w:color w:val="auto"/>
        </w:rPr>
        <w:t>4</w:t>
      </w:r>
      <w:r>
        <w:rPr>
          <w:rFonts w:ascii="Times New Roman" w:eastAsiaTheme="minorEastAsia" w:hAnsi="Times New Roman" w:cs="Times New Roman"/>
          <w:color w:val="auto"/>
        </w:rPr>
        <w:t>）护理后处置。</w:t>
      </w:r>
      <w:r>
        <w:rPr>
          <w:rFonts w:ascii="Cambria Math" w:eastAsiaTheme="minorEastAsia" w:hAnsi="Cambria Math" w:cs="Cambria Math"/>
          <w:color w:val="auto"/>
        </w:rPr>
        <w:t>①</w:t>
      </w:r>
      <w:r>
        <w:rPr>
          <w:rFonts w:ascii="Times New Roman" w:eastAsiaTheme="minorEastAsia" w:hAnsi="Times New Roman" w:cs="Times New Roman"/>
          <w:color w:val="auto"/>
        </w:rPr>
        <w:t>按照医疗废物处理原则，封存医疗废物，带到医疗机构分类处置</w:t>
      </w:r>
      <w:r>
        <w:rPr>
          <w:rFonts w:ascii="Times New Roman" w:eastAsiaTheme="minorEastAsia" w:hAnsi="Times New Roman" w:cs="Times New Roman"/>
          <w:color w:val="auto"/>
          <w:vertAlign w:val="superscript"/>
        </w:rPr>
        <w:t>[18,28,38]</w:t>
      </w:r>
      <w:r>
        <w:rPr>
          <w:rFonts w:ascii="Times New Roman" w:eastAsiaTheme="minorEastAsia" w:hAnsi="Times New Roman" w:cs="Times New Roman"/>
          <w:color w:val="auto"/>
        </w:rPr>
        <w:t>（</w:t>
      </w:r>
      <w:r>
        <w:rPr>
          <w:rFonts w:ascii="Times New Roman" w:eastAsiaTheme="minorEastAsia" w:hAnsi="Times New Roman" w:cs="Times New Roman"/>
          <w:color w:val="auto"/>
        </w:rPr>
        <w:t>2</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A</w:t>
      </w:r>
      <w:r>
        <w:rPr>
          <w:rFonts w:ascii="Times New Roman" w:eastAsiaTheme="minorEastAsia" w:hAnsi="Times New Roman" w:cs="Times New Roman"/>
          <w:color w:val="auto"/>
        </w:rPr>
        <w:t>级推荐）。</w:t>
      </w:r>
      <w:r>
        <w:rPr>
          <w:rFonts w:ascii="Cambria Math" w:eastAsiaTheme="minorEastAsia" w:hAnsi="Cambria Math" w:cs="Cambria Math"/>
          <w:color w:val="auto"/>
        </w:rPr>
        <w:t>②</w:t>
      </w:r>
      <w:r>
        <w:rPr>
          <w:rFonts w:ascii="Times New Roman" w:eastAsiaTheme="minorEastAsia" w:hAnsi="Times New Roman" w:cs="Times New Roman"/>
          <w:color w:val="auto"/>
        </w:rPr>
        <w:t>通过线上平台据实填写专科护理记录，上传测量数据及影像资料</w:t>
      </w:r>
      <w:r>
        <w:rPr>
          <w:rFonts w:ascii="Times New Roman" w:eastAsiaTheme="minorEastAsia" w:hAnsi="Times New Roman" w:cs="Times New Roman"/>
          <w:color w:val="auto"/>
          <w:vertAlign w:val="superscript"/>
        </w:rPr>
        <w:t>[18,28,38]</w:t>
      </w:r>
      <w:r>
        <w:rPr>
          <w:rFonts w:ascii="Times New Roman" w:eastAsiaTheme="minorEastAsia" w:hAnsi="Times New Roman" w:cs="Times New Roman"/>
          <w:color w:val="auto"/>
        </w:rPr>
        <w:t>（</w:t>
      </w:r>
      <w:r>
        <w:rPr>
          <w:rFonts w:ascii="Times New Roman" w:eastAsiaTheme="minorEastAsia" w:hAnsi="Times New Roman" w:cs="Times New Roman"/>
          <w:color w:val="auto"/>
        </w:rPr>
        <w:t>2</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A</w:t>
      </w:r>
      <w:r>
        <w:rPr>
          <w:rFonts w:ascii="Times New Roman" w:eastAsiaTheme="minorEastAsia" w:hAnsi="Times New Roman" w:cs="Times New Roman"/>
          <w:color w:val="auto"/>
        </w:rPr>
        <w:t>级推荐）。（</w:t>
      </w:r>
      <w:r>
        <w:rPr>
          <w:rFonts w:ascii="Times New Roman" w:eastAsiaTheme="minorEastAsia" w:hAnsi="Times New Roman" w:cs="Times New Roman"/>
          <w:color w:val="auto"/>
        </w:rPr>
        <w:t>5</w:t>
      </w:r>
      <w:r>
        <w:rPr>
          <w:rFonts w:ascii="Times New Roman" w:eastAsiaTheme="minorEastAsia" w:hAnsi="Times New Roman" w:cs="Times New Roman"/>
          <w:color w:val="auto"/>
        </w:rPr>
        <w:t>）教育指导。</w:t>
      </w:r>
      <w:r>
        <w:rPr>
          <w:rFonts w:ascii="Cambria Math" w:eastAsiaTheme="minorEastAsia" w:hAnsi="Cambria Math" w:cs="Cambria Math"/>
          <w:color w:val="auto"/>
        </w:rPr>
        <w:t>①</w:t>
      </w:r>
      <w:r>
        <w:rPr>
          <w:rFonts w:ascii="Times New Roman" w:eastAsiaTheme="minorEastAsia" w:hAnsi="Times New Roman" w:cs="Times New Roman"/>
          <w:color w:val="auto"/>
        </w:rPr>
        <w:t>对</w:t>
      </w:r>
      <w:r>
        <w:rPr>
          <w:rFonts w:ascii="Times New Roman" w:eastAsiaTheme="minorEastAsia" w:hAnsi="Times New Roman" w:cs="Times New Roman" w:hint="eastAsia"/>
          <w:color w:val="auto"/>
        </w:rPr>
        <w:t>失能老人</w:t>
      </w:r>
      <w:r>
        <w:rPr>
          <w:rFonts w:ascii="Times New Roman" w:eastAsiaTheme="minorEastAsia" w:hAnsi="Times New Roman" w:cs="Times New Roman"/>
          <w:color w:val="auto"/>
        </w:rPr>
        <w:t>和照顾者进行压力性损伤的个体化护理指导，包括但不限于皮肤清洁、皮肤观察、体位管理、支撑面的使用、营养支持、活动锻炼、社会心理支持等内容</w:t>
      </w:r>
      <w:r>
        <w:rPr>
          <w:rFonts w:ascii="Times New Roman" w:eastAsiaTheme="minorEastAsia" w:hAnsi="Times New Roman" w:cs="Times New Roman"/>
          <w:color w:val="auto"/>
          <w:vertAlign w:val="superscript"/>
        </w:rPr>
        <w:t>[32-35,48,63]</w:t>
      </w:r>
      <w:r>
        <w:rPr>
          <w:rFonts w:ascii="Times New Roman" w:eastAsiaTheme="minorEastAsia" w:hAnsi="Times New Roman" w:cs="Times New Roman"/>
          <w:color w:val="auto"/>
        </w:rPr>
        <w:t>（</w:t>
      </w:r>
      <w:r>
        <w:rPr>
          <w:rFonts w:ascii="Times New Roman" w:eastAsiaTheme="minorEastAsia" w:hAnsi="Times New Roman" w:cs="Times New Roman"/>
          <w:color w:val="auto"/>
        </w:rPr>
        <w:t>2d</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A</w:t>
      </w:r>
      <w:r>
        <w:rPr>
          <w:rFonts w:ascii="Times New Roman" w:eastAsiaTheme="minorEastAsia" w:hAnsi="Times New Roman" w:cs="Times New Roman"/>
          <w:color w:val="auto"/>
        </w:rPr>
        <w:t>级推荐）。</w:t>
      </w:r>
      <w:r>
        <w:rPr>
          <w:rFonts w:ascii="Cambria Math" w:eastAsiaTheme="minorEastAsia" w:hAnsi="Cambria Math" w:cs="Cambria Math"/>
          <w:color w:val="auto"/>
        </w:rPr>
        <w:t>②</w:t>
      </w:r>
      <w:r>
        <w:rPr>
          <w:rFonts w:ascii="Times New Roman" w:eastAsiaTheme="minorEastAsia" w:hAnsi="Times New Roman" w:cs="Times New Roman"/>
          <w:color w:val="auto"/>
        </w:rPr>
        <w:t>告知失能老人和照顾者换药计划，指导照顾者对压力性损伤局部创面和敷料进行观察。若发生创面出血、渗液增多、创面周围红肿等情况，应及时就医。如果出现创面敷料饱和、脱落等情况，应及时申请入户护理服务</w:t>
      </w:r>
      <w:r>
        <w:rPr>
          <w:rFonts w:ascii="Times New Roman" w:eastAsiaTheme="minorEastAsia" w:hAnsi="Times New Roman" w:cs="Times New Roman"/>
          <w:color w:val="auto"/>
          <w:vertAlign w:val="superscript"/>
        </w:rPr>
        <w:t>[28,38,48]</w:t>
      </w:r>
      <w:r>
        <w:rPr>
          <w:rFonts w:ascii="Times New Roman" w:eastAsiaTheme="minorEastAsia" w:hAnsi="Times New Roman" w:cs="Times New Roman"/>
          <w:color w:val="auto"/>
        </w:rPr>
        <w:t>（</w:t>
      </w:r>
      <w:sdt>
        <w:sdtPr>
          <w:alias w:val="单位间隙"/>
          <w:tag w:val="formattag_auto"/>
          <w:id w:val="42844"/>
        </w:sdtPr>
        <w:sdtContent>
          <w:bookmarkStart w:id="74" w:name="bkFormat42844"/>
          <w:r>
            <w:rPr>
              <w:rFonts w:ascii="Times New Roman" w:eastAsiaTheme="minorEastAsia" w:hAnsi="Times New Roman" w:cs="Times New Roman"/>
              <w:color w:val="FF0000"/>
            </w:rPr>
            <w:t>2d</w:t>
          </w:r>
          <w:bookmarkEnd w:id="74"/>
        </w:sdtContent>
      </w:sdt>
      <w:r>
        <w:rPr>
          <w:rFonts w:ascii="Times New Roman" w:eastAsiaTheme="minorEastAsia" w:hAnsi="Times New Roman" w:cs="Times New Roman"/>
          <w:color w:val="auto"/>
        </w:rPr>
        <w:t>级证据，</w:t>
      </w:r>
      <w:r>
        <w:rPr>
          <w:rFonts w:ascii="Times New Roman" w:eastAsiaTheme="minorEastAsia" w:hAnsi="Times New Roman" w:cs="Times New Roman"/>
          <w:color w:val="auto"/>
        </w:rPr>
        <w:t>A</w:t>
      </w:r>
      <w:r>
        <w:rPr>
          <w:rFonts w:ascii="Times New Roman" w:eastAsiaTheme="minorEastAsia" w:hAnsi="Times New Roman" w:cs="Times New Roman"/>
          <w:color w:val="auto"/>
        </w:rPr>
        <w:t>级推荐）。</w:t>
      </w:r>
      <w:r>
        <w:rPr>
          <w:rFonts w:ascii="Cambria Math" w:eastAsiaTheme="minorEastAsia" w:hAnsi="Cambria Math" w:cs="Cambria Math"/>
          <w:color w:val="auto"/>
        </w:rPr>
        <w:t>③</w:t>
      </w:r>
      <w:r>
        <w:rPr>
          <w:rFonts w:ascii="Times New Roman" w:eastAsiaTheme="minorEastAsia" w:hAnsi="Times New Roman" w:cs="Times New Roman"/>
          <w:color w:val="auto"/>
        </w:rPr>
        <w:t>照顾者</w:t>
      </w:r>
      <w:r>
        <w:rPr>
          <w:rFonts w:ascii="Times New Roman" w:eastAsiaTheme="minorEastAsia" w:hAnsi="Times New Roman" w:cs="Times New Roman" w:hint="eastAsia"/>
          <w:color w:val="auto"/>
        </w:rPr>
        <w:t>应</w:t>
      </w:r>
      <w:r>
        <w:rPr>
          <w:rFonts w:ascii="Times New Roman" w:eastAsiaTheme="minorEastAsia" w:hAnsi="Times New Roman" w:cs="Times New Roman"/>
          <w:color w:val="auto"/>
        </w:rPr>
        <w:t>关注各种器械设备对失能老人的皮肤黏膜造成的压力，如尿管、胃管、面罩、床上杂物等。伤口专科护士应指导照顾者定时检查失能老人与器械设备接触的皮肤黏膜情况，必要时采取减压措施</w:t>
      </w:r>
      <w:r>
        <w:rPr>
          <w:rFonts w:ascii="Times New Roman" w:eastAsiaTheme="minorEastAsia" w:hAnsi="Times New Roman" w:cs="Times New Roman"/>
          <w:color w:val="auto"/>
          <w:vertAlign w:val="superscript"/>
        </w:rPr>
        <w:t>[48,64]</w:t>
      </w:r>
      <w:r>
        <w:rPr>
          <w:rFonts w:ascii="Times New Roman" w:eastAsiaTheme="minorEastAsia" w:hAnsi="Times New Roman" w:cs="Times New Roman"/>
          <w:color w:val="auto"/>
        </w:rPr>
        <w:t>（</w:t>
      </w:r>
      <w:r>
        <w:rPr>
          <w:rFonts w:ascii="Times New Roman" w:eastAsiaTheme="minorEastAsia" w:hAnsi="Times New Roman" w:cs="Times New Roman"/>
          <w:color w:val="auto"/>
        </w:rPr>
        <w:t>2d</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A</w:t>
      </w:r>
      <w:r>
        <w:rPr>
          <w:rFonts w:ascii="Times New Roman" w:eastAsiaTheme="minorEastAsia" w:hAnsi="Times New Roman" w:cs="Times New Roman"/>
          <w:color w:val="auto"/>
        </w:rPr>
        <w:t>级推荐）。</w:t>
      </w:r>
      <w:r>
        <w:rPr>
          <w:rFonts w:ascii="Cambria Math" w:eastAsiaTheme="minorEastAsia" w:hAnsi="Cambria Math" w:cs="Cambria Math"/>
          <w:color w:val="auto"/>
        </w:rPr>
        <w:t>④</w:t>
      </w:r>
      <w:r>
        <w:rPr>
          <w:rFonts w:ascii="Times New Roman" w:eastAsiaTheme="minorEastAsia" w:hAnsi="Times New Roman" w:cs="Times New Roman"/>
          <w:color w:val="auto"/>
        </w:rPr>
        <w:t>对失能老人和照顾者进行针对性的失能老年照护健康教育，内容包括但不</w:t>
      </w:r>
      <w:r>
        <w:rPr>
          <w:rFonts w:ascii="Times New Roman" w:eastAsiaTheme="minorEastAsia" w:hAnsi="Times New Roman" w:cs="Times New Roman" w:hint="eastAsia"/>
          <w:color w:val="auto"/>
        </w:rPr>
        <w:t>局</w:t>
      </w:r>
      <w:r>
        <w:rPr>
          <w:rFonts w:ascii="Times New Roman" w:eastAsiaTheme="minorEastAsia" w:hAnsi="Times New Roman" w:cs="Times New Roman"/>
          <w:color w:val="auto"/>
        </w:rPr>
        <w:t>限于日常照护、慢性</w:t>
      </w:r>
      <w:r>
        <w:rPr>
          <w:rFonts w:ascii="Times New Roman" w:eastAsiaTheme="minorEastAsia" w:hAnsi="Times New Roman" w:cs="Times New Roman" w:hint="eastAsia"/>
          <w:color w:val="auto"/>
        </w:rPr>
        <w:t>疾</w:t>
      </w:r>
      <w:r>
        <w:rPr>
          <w:rFonts w:ascii="Times New Roman" w:eastAsiaTheme="minorEastAsia" w:hAnsi="Times New Roman" w:cs="Times New Roman"/>
          <w:color w:val="auto"/>
        </w:rPr>
        <w:t>病管理、营养管理、康复护理、社会心理支持、居住环境</w:t>
      </w:r>
      <w:proofErr w:type="gramStart"/>
      <w:r>
        <w:rPr>
          <w:rFonts w:ascii="Times New Roman" w:eastAsiaTheme="minorEastAsia" w:hAnsi="Times New Roman" w:cs="Times New Roman"/>
          <w:color w:val="auto"/>
        </w:rPr>
        <w:t>适</w:t>
      </w:r>
      <w:proofErr w:type="gramEnd"/>
      <w:r>
        <w:rPr>
          <w:rFonts w:ascii="Times New Roman" w:eastAsiaTheme="minorEastAsia" w:hAnsi="Times New Roman" w:cs="Times New Roman"/>
          <w:color w:val="auto"/>
        </w:rPr>
        <w:t>老化改造等</w:t>
      </w:r>
      <w:r>
        <w:rPr>
          <w:rFonts w:ascii="Times New Roman" w:eastAsiaTheme="minorEastAsia" w:hAnsi="Times New Roman" w:cs="Times New Roman"/>
          <w:color w:val="auto"/>
          <w:vertAlign w:val="superscript"/>
        </w:rPr>
        <w:t>[48,65]</w:t>
      </w:r>
      <w:r>
        <w:rPr>
          <w:rFonts w:ascii="Times New Roman" w:eastAsiaTheme="minorEastAsia" w:hAnsi="Times New Roman" w:cs="Times New Roman"/>
          <w:color w:val="auto"/>
        </w:rPr>
        <w:t>（</w:t>
      </w:r>
      <w:r>
        <w:rPr>
          <w:rFonts w:ascii="Times New Roman" w:eastAsiaTheme="minorEastAsia" w:hAnsi="Times New Roman" w:cs="Times New Roman"/>
          <w:color w:val="auto"/>
        </w:rPr>
        <w:t>2d</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B</w:t>
      </w:r>
      <w:r>
        <w:rPr>
          <w:rFonts w:ascii="Times New Roman" w:eastAsiaTheme="minorEastAsia" w:hAnsi="Times New Roman" w:cs="Times New Roman"/>
          <w:color w:val="auto"/>
        </w:rPr>
        <w:t>级推荐）。</w:t>
      </w:r>
    </w:p>
    <w:p w14:paraId="20BB74AE" w14:textId="77777777" w:rsidR="000B4D37" w:rsidRDefault="00116AC7">
      <w:pPr>
        <w:spacing w:line="360" w:lineRule="auto"/>
        <w:ind w:firstLineChars="200" w:firstLine="422"/>
        <w:rPr>
          <w:rFonts w:ascii="Times New Roman" w:cs="Times New Roman"/>
          <w:sz w:val="21"/>
          <w:szCs w:val="21"/>
        </w:rPr>
      </w:pPr>
      <w:r>
        <w:rPr>
          <w:rFonts w:ascii="Times New Roman" w:cs="Times New Roman"/>
          <w:b/>
          <w:sz w:val="21"/>
          <w:szCs w:val="21"/>
        </w:rPr>
        <w:t>3.</w:t>
      </w:r>
      <w:r>
        <w:rPr>
          <w:rFonts w:ascii="Times New Roman" w:cs="Times New Roman"/>
          <w:b/>
          <w:bCs/>
          <w:sz w:val="21"/>
          <w:szCs w:val="21"/>
        </w:rPr>
        <w:t>失能老人</w:t>
      </w:r>
      <w:r>
        <w:rPr>
          <w:rFonts w:ascii="Times New Roman" w:cs="Times New Roman"/>
          <w:b/>
          <w:sz w:val="21"/>
          <w:szCs w:val="21"/>
        </w:rPr>
        <w:t>压力性损伤的愈合监测：</w:t>
      </w:r>
      <w:r>
        <w:rPr>
          <w:rFonts w:ascii="Times New Roman" w:cs="Times New Roman"/>
          <w:sz w:val="21"/>
          <w:szCs w:val="21"/>
        </w:rPr>
        <w:t>（</w:t>
      </w:r>
      <w:r>
        <w:rPr>
          <w:rFonts w:ascii="Times New Roman" w:cs="Times New Roman"/>
          <w:sz w:val="21"/>
          <w:szCs w:val="21"/>
        </w:rPr>
        <w:t>1</w:t>
      </w:r>
      <w:r>
        <w:rPr>
          <w:rFonts w:ascii="Times New Roman" w:cs="Times New Roman"/>
          <w:sz w:val="21"/>
          <w:szCs w:val="21"/>
        </w:rPr>
        <w:t>）由于失能老人常伴有慢性疾病、营养不良、循环障碍、免疫能力低下等</w:t>
      </w:r>
      <w:r>
        <w:rPr>
          <w:rFonts w:ascii="Times New Roman" w:cs="Times New Roman" w:hint="eastAsia"/>
          <w:sz w:val="21"/>
          <w:szCs w:val="21"/>
        </w:rPr>
        <w:t>问题，</w:t>
      </w:r>
      <w:r>
        <w:rPr>
          <w:rFonts w:ascii="Times New Roman" w:cs="Times New Roman"/>
          <w:sz w:val="21"/>
          <w:szCs w:val="21"/>
        </w:rPr>
        <w:t>可能影响</w:t>
      </w:r>
      <w:r>
        <w:rPr>
          <w:rFonts w:ascii="Times New Roman" w:cs="Times New Roman" w:hint="eastAsia"/>
          <w:sz w:val="21"/>
          <w:szCs w:val="21"/>
        </w:rPr>
        <w:t>伤口</w:t>
      </w:r>
      <w:r>
        <w:rPr>
          <w:rFonts w:ascii="Times New Roman" w:cs="Times New Roman"/>
          <w:sz w:val="21"/>
          <w:szCs w:val="21"/>
        </w:rPr>
        <w:t>愈合情况，伤口专科护士应每周评估</w:t>
      </w:r>
      <w:r>
        <w:rPr>
          <w:rFonts w:ascii="Times New Roman" w:cs="Times New Roman" w:hint="eastAsia"/>
          <w:sz w:val="21"/>
          <w:szCs w:val="21"/>
        </w:rPr>
        <w:t>伤口</w:t>
      </w:r>
      <w:r>
        <w:rPr>
          <w:rFonts w:ascii="Times New Roman" w:cs="Times New Roman"/>
          <w:sz w:val="21"/>
          <w:szCs w:val="21"/>
        </w:rPr>
        <w:t>愈合情况，将每次评估结果进行比较，监测</w:t>
      </w:r>
      <w:r>
        <w:rPr>
          <w:rFonts w:ascii="Times New Roman" w:cs="Times New Roman" w:hint="eastAsia"/>
          <w:sz w:val="21"/>
          <w:szCs w:val="21"/>
        </w:rPr>
        <w:t>伤口</w:t>
      </w:r>
      <w:r>
        <w:rPr>
          <w:rFonts w:ascii="Times New Roman" w:cs="Times New Roman"/>
          <w:sz w:val="21"/>
          <w:szCs w:val="21"/>
        </w:rPr>
        <w:t>愈合进展。当伤口出现恶化或愈合停滞的迹象时，护士应重新对失能老人进行整体和局部评估，必要时调整护理计划，指导照顾者陪同失能老人前往专业医疗机构就诊。（</w:t>
      </w:r>
      <w:r>
        <w:rPr>
          <w:rFonts w:ascii="Times New Roman" w:cs="Times New Roman"/>
          <w:sz w:val="21"/>
          <w:szCs w:val="21"/>
        </w:rPr>
        <w:t>2</w:t>
      </w:r>
      <w:r>
        <w:rPr>
          <w:rFonts w:ascii="Times New Roman" w:cs="Times New Roman"/>
          <w:sz w:val="21"/>
          <w:szCs w:val="21"/>
        </w:rPr>
        <w:t>）服务平台应提供统一的</w:t>
      </w:r>
      <w:r>
        <w:rPr>
          <w:rFonts w:ascii="Times New Roman" w:cs="Times New Roman" w:hint="eastAsia"/>
          <w:sz w:val="21"/>
          <w:szCs w:val="21"/>
        </w:rPr>
        <w:t>伤口</w:t>
      </w:r>
      <w:r>
        <w:rPr>
          <w:rFonts w:ascii="Times New Roman" w:cs="Times New Roman"/>
          <w:sz w:val="21"/>
          <w:szCs w:val="21"/>
        </w:rPr>
        <w:t>愈合评估工具，以确保评估的一致性。推荐的</w:t>
      </w:r>
      <w:r>
        <w:rPr>
          <w:rFonts w:ascii="Times New Roman" w:cs="Times New Roman" w:hint="eastAsia"/>
          <w:bCs/>
          <w:sz w:val="21"/>
          <w:szCs w:val="21"/>
        </w:rPr>
        <w:t>伤口</w:t>
      </w:r>
      <w:r>
        <w:rPr>
          <w:rFonts w:ascii="Times New Roman" w:cs="Times New Roman"/>
          <w:sz w:val="21"/>
          <w:szCs w:val="21"/>
        </w:rPr>
        <w:t>愈合</w:t>
      </w:r>
      <w:r>
        <w:rPr>
          <w:rFonts w:ascii="Times New Roman" w:cs="Times New Roman" w:hint="eastAsia"/>
          <w:sz w:val="21"/>
          <w:szCs w:val="21"/>
        </w:rPr>
        <w:t>评估</w:t>
      </w:r>
      <w:r>
        <w:rPr>
          <w:rFonts w:ascii="Times New Roman" w:cs="Times New Roman"/>
          <w:sz w:val="21"/>
          <w:szCs w:val="21"/>
        </w:rPr>
        <w:t>工具包括压力性损伤愈合量表（</w:t>
      </w:r>
      <w:r>
        <w:rPr>
          <w:rFonts w:ascii="Times New Roman" w:cs="Times New Roman"/>
          <w:sz w:val="21"/>
          <w:szCs w:val="21"/>
        </w:rPr>
        <w:t>Pressure Ulcer Scale For Healing</w:t>
      </w:r>
      <w:sdt>
        <w:sdtPr>
          <w:alias w:val="标点全半角格式"/>
          <w:tag w:val="reviewtag_"/>
          <w:id w:val="2702"/>
        </w:sdtPr>
        <w:sdtContent>
          <w:bookmarkStart w:id="75" w:name="bkReivew2702"/>
          <w:r>
            <w:rPr>
              <w:rFonts w:ascii="Times New Roman" w:cs="Times New Roman"/>
              <w:color w:val="0072FF"/>
              <w:sz w:val="21"/>
              <w:szCs w:val="21"/>
            </w:rPr>
            <w:t>，</w:t>
          </w:r>
          <w:bookmarkEnd w:id="75"/>
        </w:sdtContent>
      </w:sdt>
      <w:r>
        <w:rPr>
          <w:rFonts w:ascii="Times New Roman" w:cs="Times New Roman"/>
          <w:sz w:val="21"/>
          <w:szCs w:val="21"/>
        </w:rPr>
        <w:t>PUSH</w:t>
      </w:r>
      <w:r>
        <w:rPr>
          <w:rFonts w:ascii="Times New Roman" w:cs="Times New Roman"/>
          <w:sz w:val="21"/>
          <w:szCs w:val="21"/>
        </w:rPr>
        <w:t>）、</w:t>
      </w:r>
      <w:r>
        <w:rPr>
          <w:rFonts w:ascii="Times New Roman" w:cs="Times New Roman"/>
          <w:sz w:val="21"/>
          <w:szCs w:val="21"/>
        </w:rPr>
        <w:t>Bates-Jensen</w:t>
      </w:r>
      <w:r>
        <w:rPr>
          <w:rFonts w:ascii="Times New Roman" w:cs="Times New Roman"/>
          <w:sz w:val="21"/>
          <w:szCs w:val="21"/>
        </w:rPr>
        <w:t>伤口评估工具、</w:t>
      </w:r>
      <w:r>
        <w:rPr>
          <w:rFonts w:ascii="Times New Roman" w:cs="Times New Roman"/>
          <w:sz w:val="21"/>
          <w:szCs w:val="21"/>
        </w:rPr>
        <w:t>PWAT</w:t>
      </w:r>
      <w:r>
        <w:rPr>
          <w:rFonts w:ascii="Times New Roman" w:cs="Times New Roman"/>
          <w:sz w:val="21"/>
          <w:szCs w:val="21"/>
          <w:vertAlign w:val="superscript"/>
        </w:rPr>
        <w:t>[32</w:t>
      </w:r>
      <w:r>
        <w:rPr>
          <w:rFonts w:ascii="Times New Roman" w:cs="Times New Roman" w:hint="eastAsia"/>
          <w:sz w:val="21"/>
          <w:szCs w:val="21"/>
          <w:vertAlign w:val="superscript"/>
        </w:rPr>
        <w:t>-</w:t>
      </w:r>
      <w:r>
        <w:rPr>
          <w:rFonts w:ascii="Times New Roman" w:cs="Times New Roman"/>
          <w:sz w:val="21"/>
          <w:szCs w:val="21"/>
          <w:vertAlign w:val="superscript"/>
        </w:rPr>
        <w:t>33,38,41,65</w:t>
      </w:r>
      <w:r>
        <w:rPr>
          <w:rFonts w:ascii="Times New Roman" w:cs="Times New Roman" w:hint="eastAsia"/>
          <w:sz w:val="21"/>
          <w:szCs w:val="21"/>
          <w:vertAlign w:val="superscript"/>
        </w:rPr>
        <w:t>-</w:t>
      </w:r>
      <w:r>
        <w:rPr>
          <w:rFonts w:ascii="Times New Roman" w:cs="Times New Roman"/>
          <w:sz w:val="21"/>
          <w:szCs w:val="21"/>
          <w:vertAlign w:val="superscript"/>
        </w:rPr>
        <w:t>66]</w:t>
      </w:r>
      <w:r>
        <w:rPr>
          <w:rFonts w:ascii="Times New Roman" w:cs="Times New Roman"/>
          <w:sz w:val="21"/>
          <w:szCs w:val="21"/>
        </w:rPr>
        <w:t>（</w:t>
      </w:r>
      <w:r>
        <w:rPr>
          <w:rFonts w:ascii="Times New Roman" w:cs="Times New Roman"/>
          <w:sz w:val="21"/>
          <w:szCs w:val="21"/>
        </w:rPr>
        <w:t>1a</w:t>
      </w:r>
      <w:r>
        <w:rPr>
          <w:rFonts w:ascii="Times New Roman" w:cs="Times New Roman"/>
          <w:sz w:val="21"/>
          <w:szCs w:val="21"/>
        </w:rPr>
        <w:t>级证据，</w:t>
      </w:r>
      <w:r>
        <w:rPr>
          <w:rFonts w:ascii="Times New Roman" w:cs="Times New Roman"/>
          <w:sz w:val="21"/>
          <w:szCs w:val="21"/>
        </w:rPr>
        <w:t>A</w:t>
      </w:r>
      <w:r>
        <w:rPr>
          <w:rFonts w:ascii="Times New Roman" w:cs="Times New Roman"/>
          <w:sz w:val="21"/>
          <w:szCs w:val="21"/>
        </w:rPr>
        <w:t>级推荐）。</w:t>
      </w:r>
    </w:p>
    <w:p w14:paraId="52780CA1" w14:textId="77777777" w:rsidR="000B4D37" w:rsidRDefault="00116AC7">
      <w:pPr>
        <w:pStyle w:val="42"/>
        <w:spacing w:line="360" w:lineRule="auto"/>
        <w:rPr>
          <w:rFonts w:ascii="Times New Roman" w:eastAsiaTheme="minorEastAsia" w:hAnsi="Times New Roman" w:cs="Times New Roman"/>
          <w:b/>
          <w:bCs/>
          <w:color w:val="auto"/>
          <w:sz w:val="21"/>
          <w:szCs w:val="21"/>
        </w:rPr>
      </w:pPr>
      <w:r>
        <w:rPr>
          <w:rFonts w:ascii="Times New Roman" w:eastAsiaTheme="minorEastAsia" w:hAnsi="Times New Roman" w:cs="Times New Roman"/>
          <w:b/>
          <w:bCs/>
          <w:color w:val="auto"/>
          <w:sz w:val="21"/>
          <w:szCs w:val="21"/>
        </w:rPr>
        <w:t>（六）服务效果评价</w:t>
      </w:r>
      <w:bookmarkStart w:id="76" w:name="pindex150"/>
      <w:bookmarkEnd w:id="76"/>
    </w:p>
    <w:p w14:paraId="62895906" w14:textId="77777777" w:rsidR="000B4D37" w:rsidRDefault="00116AC7">
      <w:pPr>
        <w:pStyle w:val="41"/>
        <w:spacing w:line="360" w:lineRule="auto"/>
        <w:ind w:firstLine="420"/>
        <w:rPr>
          <w:rFonts w:ascii="Times New Roman" w:eastAsiaTheme="minorEastAsia" w:hAnsi="Times New Roman" w:cs="Times New Roman"/>
          <w:color w:val="auto"/>
        </w:rPr>
      </w:pPr>
      <w:r>
        <w:rPr>
          <w:rFonts w:ascii="Times New Roman" w:eastAsiaTheme="minorEastAsia" w:hAnsi="Times New Roman" w:cs="Times New Roman"/>
          <w:color w:val="auto"/>
        </w:rPr>
        <w:t>服务者及管理者应熟悉各项服务效果评价指标，采取同质</w:t>
      </w:r>
      <w:proofErr w:type="gramStart"/>
      <w:r>
        <w:rPr>
          <w:rFonts w:ascii="Times New Roman" w:eastAsiaTheme="minorEastAsia" w:hAnsi="Times New Roman" w:cs="Times New Roman"/>
          <w:color w:val="auto"/>
        </w:rPr>
        <w:t>化指标</w:t>
      </w:r>
      <w:proofErr w:type="gramEnd"/>
      <w:r>
        <w:rPr>
          <w:rFonts w:ascii="Times New Roman" w:eastAsiaTheme="minorEastAsia" w:hAnsi="Times New Roman" w:cs="Times New Roman"/>
          <w:color w:val="auto"/>
        </w:rPr>
        <w:t>进行服务效果评价。从服务对象方面出发，宜参考的评价指标包括伤口愈合好转程度、伤口疼痛干预有效率、健康教育知识知晓率、失能老人及照顾者对服务的满意度、服务对象投诉发生率等指标评价服务</w:t>
      </w:r>
      <w:r>
        <w:rPr>
          <w:rFonts w:ascii="Times New Roman" w:eastAsiaTheme="minorEastAsia" w:hAnsi="Times New Roman" w:cs="Times New Roman"/>
          <w:color w:val="auto"/>
          <w:vertAlign w:val="superscript"/>
        </w:rPr>
        <w:t>[18,38,67,70]</w:t>
      </w:r>
      <w:r>
        <w:rPr>
          <w:rFonts w:ascii="Times New Roman" w:eastAsiaTheme="minorEastAsia" w:hAnsi="Times New Roman" w:cs="Times New Roman"/>
          <w:color w:val="auto"/>
        </w:rPr>
        <w:t>（</w:t>
      </w:r>
      <w:r>
        <w:rPr>
          <w:rFonts w:ascii="Times New Roman" w:eastAsiaTheme="minorEastAsia" w:hAnsi="Times New Roman" w:cs="Times New Roman"/>
          <w:color w:val="auto"/>
        </w:rPr>
        <w:t>2</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A</w:t>
      </w:r>
      <w:r>
        <w:rPr>
          <w:rFonts w:ascii="Times New Roman" w:eastAsiaTheme="minorEastAsia" w:hAnsi="Times New Roman" w:cs="Times New Roman"/>
          <w:color w:val="auto"/>
        </w:rPr>
        <w:t>级推荐）。从服务者角度出发，宜参考的评价指标包括护士准点入户率、伤口处置准确率、伤口护理记录规范率、入户过程中护理不良事件的发生率、护士职业伤害的发生率、护士满意度等。由于各机构的服务流程和服务内容存在差异，可以酌情选择评价指标</w:t>
      </w:r>
      <w:r>
        <w:rPr>
          <w:rFonts w:ascii="Times New Roman" w:eastAsiaTheme="minorEastAsia" w:hAnsi="Times New Roman" w:cs="Times New Roman"/>
          <w:color w:val="auto"/>
          <w:vertAlign w:val="superscript"/>
        </w:rPr>
        <w:t>[18,38,67,70]</w:t>
      </w:r>
      <w:r>
        <w:rPr>
          <w:rFonts w:ascii="Times New Roman" w:eastAsiaTheme="minorEastAsia" w:hAnsi="Times New Roman" w:cs="Times New Roman"/>
          <w:color w:val="auto"/>
        </w:rPr>
        <w:t>（</w:t>
      </w:r>
      <w:r>
        <w:rPr>
          <w:rFonts w:ascii="Times New Roman" w:eastAsiaTheme="minorEastAsia" w:hAnsi="Times New Roman" w:cs="Times New Roman"/>
          <w:color w:val="auto"/>
        </w:rPr>
        <w:t>2</w:t>
      </w:r>
      <w:r>
        <w:rPr>
          <w:rFonts w:ascii="Times New Roman" w:eastAsiaTheme="minorEastAsia" w:hAnsi="Times New Roman" w:cs="Times New Roman"/>
          <w:color w:val="auto"/>
        </w:rPr>
        <w:t>级证据，</w:t>
      </w:r>
      <w:r>
        <w:rPr>
          <w:rFonts w:ascii="Times New Roman" w:eastAsiaTheme="minorEastAsia" w:hAnsi="Times New Roman" w:cs="Times New Roman"/>
          <w:color w:val="auto"/>
        </w:rPr>
        <w:t>A</w:t>
      </w:r>
      <w:r>
        <w:rPr>
          <w:rFonts w:ascii="Times New Roman" w:eastAsiaTheme="minorEastAsia" w:hAnsi="Times New Roman" w:cs="Times New Roman"/>
          <w:color w:val="auto"/>
        </w:rPr>
        <w:t>级推荐）。</w:t>
      </w:r>
    </w:p>
    <w:p w14:paraId="4A292188" w14:textId="77777777" w:rsidR="000B4D37" w:rsidRDefault="00116AC7">
      <w:pPr>
        <w:pStyle w:val="42"/>
        <w:spacing w:line="360" w:lineRule="auto"/>
        <w:rPr>
          <w:rFonts w:ascii="Times New Roman" w:eastAsiaTheme="minorEastAsia" w:hAnsi="Times New Roman" w:cs="Times New Roman"/>
          <w:b/>
          <w:bCs/>
          <w:color w:val="auto"/>
          <w:sz w:val="21"/>
          <w:szCs w:val="21"/>
        </w:rPr>
      </w:pPr>
      <w:r>
        <w:rPr>
          <w:rFonts w:ascii="Times New Roman" w:eastAsiaTheme="minorEastAsia" w:hAnsi="Times New Roman" w:cs="Times New Roman"/>
          <w:b/>
          <w:bCs/>
          <w:color w:val="auto"/>
          <w:sz w:val="21"/>
          <w:szCs w:val="21"/>
        </w:rPr>
        <w:t>四、小结</w:t>
      </w:r>
      <w:bookmarkStart w:id="77" w:name="pindex152"/>
      <w:bookmarkEnd w:id="77"/>
    </w:p>
    <w:p w14:paraId="26F83CE5" w14:textId="77777777" w:rsidR="000B4D37" w:rsidRDefault="00116AC7">
      <w:pPr>
        <w:pStyle w:val="41"/>
        <w:spacing w:line="360" w:lineRule="auto"/>
        <w:ind w:firstLine="420"/>
        <w:rPr>
          <w:rFonts w:ascii="Times New Roman" w:eastAsiaTheme="minorEastAsia" w:hAnsi="Times New Roman" w:cs="Times New Roman"/>
          <w:color w:val="auto"/>
        </w:rPr>
      </w:pPr>
      <w:r>
        <w:rPr>
          <w:rFonts w:ascii="Times New Roman" w:eastAsiaTheme="minorEastAsia" w:hAnsi="Times New Roman" w:cs="Times New Roman"/>
          <w:color w:val="auto"/>
        </w:rPr>
        <w:t>开展</w:t>
      </w:r>
      <w:r>
        <w:rPr>
          <w:rFonts w:ascii="Times New Roman" w:eastAsiaTheme="minorEastAsia" w:hAnsi="Times New Roman" w:cs="Times New Roman"/>
          <w:color w:val="FF0000"/>
        </w:rPr>
        <w:t>“</w:t>
      </w:r>
      <w:r>
        <w:rPr>
          <w:rFonts w:ascii="Times New Roman" w:eastAsiaTheme="minorEastAsia" w:hAnsi="Times New Roman" w:cs="Times New Roman"/>
          <w:color w:val="auto"/>
        </w:rPr>
        <w:t>互联网</w:t>
      </w:r>
      <w:r>
        <w:rPr>
          <w:rFonts w:ascii="Times New Roman" w:eastAsiaTheme="minorEastAsia" w:hAnsi="Times New Roman" w:cs="Times New Roman"/>
          <w:color w:val="auto"/>
        </w:rPr>
        <w:t>+</w:t>
      </w:r>
      <w:r>
        <w:rPr>
          <w:rFonts w:ascii="Times New Roman" w:eastAsiaTheme="minorEastAsia" w:hAnsi="Times New Roman" w:cs="Times New Roman"/>
          <w:color w:val="FF0000"/>
        </w:rPr>
        <w:t>”</w:t>
      </w:r>
      <w:r>
        <w:rPr>
          <w:rFonts w:ascii="Times New Roman" w:eastAsiaTheme="minorEastAsia" w:hAnsi="Times New Roman" w:cs="Times New Roman"/>
          <w:color w:val="auto"/>
        </w:rPr>
        <w:t>护理服务需严格遵循相关法律法规，</w:t>
      </w:r>
      <w:proofErr w:type="gramStart"/>
      <w:r>
        <w:rPr>
          <w:rFonts w:ascii="Times New Roman" w:eastAsiaTheme="minorEastAsia" w:hAnsi="Times New Roman" w:cs="Times New Roman"/>
          <w:color w:val="auto"/>
        </w:rPr>
        <w:t>秉持线</w:t>
      </w:r>
      <w:proofErr w:type="gramEnd"/>
      <w:r>
        <w:rPr>
          <w:rFonts w:ascii="Times New Roman" w:eastAsiaTheme="minorEastAsia" w:hAnsi="Times New Roman" w:cs="Times New Roman"/>
          <w:color w:val="auto"/>
        </w:rPr>
        <w:t>上</w:t>
      </w:r>
      <w:r>
        <w:rPr>
          <w:rFonts w:ascii="Times New Roman" w:eastAsiaTheme="minorEastAsia" w:hAnsi="Times New Roman" w:cs="Times New Roman" w:hint="eastAsia"/>
          <w:color w:val="auto"/>
        </w:rPr>
        <w:t>和</w:t>
      </w:r>
      <w:r>
        <w:rPr>
          <w:rFonts w:ascii="Times New Roman" w:eastAsiaTheme="minorEastAsia" w:hAnsi="Times New Roman" w:cs="Times New Roman"/>
          <w:color w:val="auto"/>
        </w:rPr>
        <w:t>线下一体化的管理理念，确保服务流程</w:t>
      </w:r>
      <w:r>
        <w:rPr>
          <w:rFonts w:ascii="Times New Roman" w:eastAsiaTheme="minorEastAsia" w:hAnsi="Times New Roman" w:cs="Times New Roman" w:hint="eastAsia"/>
          <w:color w:val="auto"/>
        </w:rPr>
        <w:t>科学、</w:t>
      </w:r>
      <w:r>
        <w:rPr>
          <w:rFonts w:ascii="Times New Roman" w:eastAsiaTheme="minorEastAsia" w:hAnsi="Times New Roman" w:cs="Times New Roman"/>
          <w:color w:val="auto"/>
        </w:rPr>
        <w:t>规范，</w:t>
      </w:r>
      <w:r>
        <w:rPr>
          <w:rFonts w:ascii="Times New Roman" w:eastAsiaTheme="minorEastAsia" w:hAnsi="Times New Roman" w:cs="Times New Roman" w:hint="eastAsia"/>
          <w:color w:val="auto"/>
        </w:rPr>
        <w:t>保证</w:t>
      </w:r>
      <w:r>
        <w:rPr>
          <w:rFonts w:ascii="Times New Roman" w:eastAsiaTheme="minorEastAsia" w:hAnsi="Times New Roman" w:cs="Times New Roman"/>
          <w:color w:val="auto"/>
        </w:rPr>
        <w:t>医疗护理质量与安全，</w:t>
      </w:r>
      <w:r>
        <w:rPr>
          <w:rFonts w:ascii="Times New Roman" w:eastAsiaTheme="minorEastAsia" w:hAnsi="Times New Roman" w:cs="Times New Roman" w:hint="eastAsia"/>
          <w:color w:val="auto"/>
        </w:rPr>
        <w:t>同时</w:t>
      </w:r>
      <w:r>
        <w:rPr>
          <w:rFonts w:ascii="Times New Roman" w:eastAsiaTheme="minorEastAsia" w:hAnsi="Times New Roman" w:cs="Times New Roman"/>
          <w:color w:val="auto"/>
        </w:rPr>
        <w:t>切实保障</w:t>
      </w:r>
      <w:r>
        <w:rPr>
          <w:rFonts w:ascii="Times New Roman" w:eastAsiaTheme="minorEastAsia" w:hAnsi="Times New Roman" w:cs="Times New Roman" w:hint="eastAsia"/>
          <w:color w:val="auto"/>
        </w:rPr>
        <w:t>服务人员和服务对象</w:t>
      </w:r>
      <w:r>
        <w:rPr>
          <w:rFonts w:ascii="Times New Roman" w:eastAsiaTheme="minorEastAsia" w:hAnsi="Times New Roman" w:cs="Times New Roman"/>
          <w:color w:val="auto"/>
        </w:rPr>
        <w:t>双方的合法权益</w:t>
      </w:r>
      <w:r>
        <w:rPr>
          <w:rFonts w:ascii="Times New Roman" w:eastAsiaTheme="minorEastAsia" w:hAnsi="Times New Roman" w:cs="Times New Roman"/>
          <w:color w:val="FF0000"/>
          <w:vertAlign w:val="superscript"/>
        </w:rPr>
        <w:t>[71-72]</w:t>
      </w:r>
      <w:r>
        <w:rPr>
          <w:rFonts w:ascii="Times New Roman" w:eastAsiaTheme="minorEastAsia" w:hAnsi="Times New Roman" w:cs="Times New Roman"/>
          <w:color w:val="auto"/>
        </w:rPr>
        <w:t>。</w:t>
      </w:r>
      <w:r>
        <w:rPr>
          <w:rFonts w:ascii="Times New Roman" w:eastAsiaTheme="minorEastAsia" w:hAnsi="Times New Roman" w:cs="Times New Roman" w:hint="eastAsia"/>
          <w:color w:val="auto"/>
        </w:rPr>
        <w:t>《</w:t>
      </w:r>
      <w:r>
        <w:rPr>
          <w:rFonts w:ascii="Times New Roman" w:eastAsiaTheme="minorEastAsia" w:hAnsi="Times New Roman" w:cs="Times New Roman"/>
          <w:color w:val="auto"/>
        </w:rPr>
        <w:t>共识</w:t>
      </w:r>
      <w:r>
        <w:rPr>
          <w:rFonts w:ascii="Times New Roman" w:eastAsiaTheme="minorEastAsia" w:hAnsi="Times New Roman" w:cs="Times New Roman" w:hint="eastAsia"/>
          <w:color w:val="auto"/>
        </w:rPr>
        <w:t>》</w:t>
      </w:r>
      <w:r>
        <w:rPr>
          <w:rFonts w:ascii="Times New Roman" w:eastAsiaTheme="minorEastAsia" w:hAnsi="Times New Roman" w:cs="Times New Roman"/>
          <w:color w:val="auto"/>
        </w:rPr>
        <w:t>汇总</w:t>
      </w:r>
      <w:r>
        <w:rPr>
          <w:rFonts w:ascii="Times New Roman" w:eastAsiaTheme="minorEastAsia" w:hAnsi="Times New Roman" w:cs="Times New Roman" w:hint="eastAsia"/>
          <w:color w:val="auto"/>
        </w:rPr>
        <w:t>了</w:t>
      </w:r>
      <w:r>
        <w:rPr>
          <w:rFonts w:ascii="Times New Roman" w:eastAsiaTheme="minorEastAsia" w:hAnsi="Times New Roman" w:cs="Times New Roman"/>
          <w:color w:val="auto"/>
        </w:rPr>
        <w:t>国内外证据，对</w:t>
      </w:r>
      <w:r>
        <w:rPr>
          <w:rFonts w:ascii="Times New Roman" w:eastAsiaTheme="minorEastAsia" w:hAnsi="Times New Roman" w:cs="Times New Roman"/>
          <w:color w:val="FF0000"/>
        </w:rPr>
        <w:t>“</w:t>
      </w:r>
      <w:r>
        <w:rPr>
          <w:rFonts w:ascii="Times New Roman" w:eastAsiaTheme="minorEastAsia" w:hAnsi="Times New Roman" w:cs="Times New Roman"/>
          <w:color w:val="auto"/>
        </w:rPr>
        <w:t>互联网</w:t>
      </w:r>
      <w:r>
        <w:rPr>
          <w:rFonts w:ascii="Times New Roman" w:eastAsiaTheme="minorEastAsia" w:hAnsi="Times New Roman" w:cs="Times New Roman"/>
          <w:color w:val="auto"/>
        </w:rPr>
        <w:t>+</w:t>
      </w:r>
      <w:r>
        <w:rPr>
          <w:rFonts w:ascii="Times New Roman" w:eastAsiaTheme="minorEastAsia" w:hAnsi="Times New Roman" w:cs="Times New Roman"/>
          <w:color w:val="FF0000"/>
        </w:rPr>
        <w:t>”</w:t>
      </w:r>
      <w:r>
        <w:rPr>
          <w:rFonts w:ascii="Times New Roman" w:eastAsiaTheme="minorEastAsia" w:hAnsi="Times New Roman" w:cs="Times New Roman"/>
          <w:color w:val="auto"/>
        </w:rPr>
        <w:t>模式下社区居家失能老人压力性损伤护理的适用范围、主体资质、服务模式、服务流程、服务内容及服务效果评价提出了推荐意见。同时，由于该领域高质量证据有限，全国开展</w:t>
      </w:r>
      <w:r>
        <w:rPr>
          <w:rFonts w:ascii="Times New Roman" w:eastAsiaTheme="minorEastAsia" w:hAnsi="Times New Roman" w:cs="Times New Roman"/>
          <w:color w:val="FF0000"/>
        </w:rPr>
        <w:t>“</w:t>
      </w:r>
      <w:r>
        <w:rPr>
          <w:rFonts w:ascii="Times New Roman" w:eastAsiaTheme="minorEastAsia" w:hAnsi="Times New Roman" w:cs="Times New Roman"/>
          <w:color w:val="auto"/>
        </w:rPr>
        <w:t>互联网</w:t>
      </w:r>
      <w:r>
        <w:rPr>
          <w:rFonts w:ascii="Times New Roman" w:eastAsiaTheme="minorEastAsia" w:hAnsi="Times New Roman" w:cs="Times New Roman"/>
          <w:color w:val="auto"/>
        </w:rPr>
        <w:t>+</w:t>
      </w:r>
      <w:r>
        <w:rPr>
          <w:rFonts w:ascii="Times New Roman" w:eastAsiaTheme="minorEastAsia" w:hAnsi="Times New Roman" w:cs="Times New Roman"/>
          <w:color w:val="FF0000"/>
        </w:rPr>
        <w:t>”</w:t>
      </w:r>
      <w:r>
        <w:rPr>
          <w:rFonts w:ascii="Times New Roman" w:eastAsiaTheme="minorEastAsia" w:hAnsi="Times New Roman" w:cs="Times New Roman"/>
          <w:color w:val="auto"/>
        </w:rPr>
        <w:t>护理服务的地区存在差异，</w:t>
      </w:r>
      <w:r>
        <w:rPr>
          <w:rFonts w:ascii="Times New Roman" w:eastAsiaTheme="minorEastAsia" w:hAnsi="Times New Roman" w:cs="Times New Roman" w:hint="eastAsia"/>
          <w:color w:val="auto"/>
        </w:rPr>
        <w:t>护理人员在开展服务时应参照《</w:t>
      </w:r>
      <w:r>
        <w:rPr>
          <w:rFonts w:ascii="Times New Roman" w:eastAsiaTheme="minorEastAsia" w:hAnsi="Times New Roman" w:cs="Times New Roman"/>
          <w:color w:val="auto"/>
        </w:rPr>
        <w:t>共识</w:t>
      </w:r>
      <w:r>
        <w:rPr>
          <w:rFonts w:ascii="Times New Roman" w:eastAsiaTheme="minorEastAsia" w:hAnsi="Times New Roman" w:cs="Times New Roman" w:hint="eastAsia"/>
          <w:color w:val="auto"/>
        </w:rPr>
        <w:t>》</w:t>
      </w:r>
      <w:r>
        <w:rPr>
          <w:rFonts w:ascii="Times New Roman" w:eastAsiaTheme="minorEastAsia" w:hAnsi="Times New Roman" w:cs="Times New Roman"/>
          <w:color w:val="auto"/>
        </w:rPr>
        <w:t>意见</w:t>
      </w:r>
      <w:r>
        <w:rPr>
          <w:rFonts w:ascii="Times New Roman" w:eastAsiaTheme="minorEastAsia" w:hAnsi="Times New Roman" w:cs="Times New Roman" w:hint="eastAsia"/>
          <w:color w:val="auto"/>
        </w:rPr>
        <w:t>同时</w:t>
      </w:r>
      <w:r>
        <w:rPr>
          <w:rFonts w:ascii="Times New Roman" w:eastAsiaTheme="minorEastAsia" w:hAnsi="Times New Roman" w:cs="Times New Roman"/>
          <w:color w:val="auto"/>
        </w:rPr>
        <w:t>结合本地医疗机构条件、失能老人</w:t>
      </w:r>
      <w:r>
        <w:rPr>
          <w:rFonts w:ascii="Times New Roman" w:eastAsiaTheme="minorEastAsia" w:hAnsi="Times New Roman" w:cs="Times New Roman" w:hint="eastAsia"/>
          <w:color w:val="auto"/>
        </w:rPr>
        <w:t>个体化</w:t>
      </w:r>
      <w:r>
        <w:rPr>
          <w:rFonts w:ascii="Times New Roman" w:eastAsiaTheme="minorEastAsia" w:hAnsi="Times New Roman" w:cs="Times New Roman"/>
          <w:color w:val="auto"/>
        </w:rPr>
        <w:t>情况和管理</w:t>
      </w:r>
      <w:proofErr w:type="gramStart"/>
      <w:r>
        <w:rPr>
          <w:rFonts w:ascii="Times New Roman" w:eastAsiaTheme="minorEastAsia" w:hAnsi="Times New Roman" w:cs="Times New Roman"/>
          <w:color w:val="auto"/>
        </w:rPr>
        <w:t>者决策</w:t>
      </w:r>
      <w:proofErr w:type="gramEnd"/>
      <w:r>
        <w:rPr>
          <w:rFonts w:ascii="Times New Roman" w:eastAsiaTheme="minorEastAsia" w:hAnsi="Times New Roman" w:cs="Times New Roman"/>
          <w:color w:val="auto"/>
        </w:rPr>
        <w:t>等因素，</w:t>
      </w:r>
      <w:r>
        <w:rPr>
          <w:rFonts w:ascii="Times New Roman" w:eastAsiaTheme="minorEastAsia" w:hAnsi="Times New Roman" w:cs="Times New Roman" w:hint="eastAsia"/>
          <w:color w:val="auto"/>
        </w:rPr>
        <w:t>在</w:t>
      </w:r>
      <w:r>
        <w:rPr>
          <w:rFonts w:ascii="Times New Roman" w:eastAsiaTheme="minorEastAsia" w:hAnsi="Times New Roman" w:cs="Times New Roman"/>
          <w:color w:val="auto"/>
        </w:rPr>
        <w:t>标准化</w:t>
      </w:r>
      <w:r>
        <w:rPr>
          <w:rFonts w:ascii="Times New Roman" w:eastAsiaTheme="minorEastAsia" w:hAnsi="Times New Roman" w:cs="Times New Roman" w:hint="eastAsia"/>
          <w:color w:val="auto"/>
        </w:rPr>
        <w:t>服务</w:t>
      </w:r>
      <w:r>
        <w:rPr>
          <w:rFonts w:ascii="Times New Roman" w:eastAsiaTheme="minorEastAsia" w:hAnsi="Times New Roman" w:cs="Times New Roman"/>
          <w:color w:val="auto"/>
        </w:rPr>
        <w:t>的基础上做到个性化</w:t>
      </w:r>
      <w:r>
        <w:rPr>
          <w:rFonts w:ascii="Times New Roman" w:eastAsiaTheme="minorEastAsia" w:hAnsi="Times New Roman" w:cs="Times New Roman" w:hint="eastAsia"/>
          <w:color w:val="auto"/>
        </w:rPr>
        <w:t>服务</w:t>
      </w:r>
      <w:r>
        <w:rPr>
          <w:rFonts w:ascii="Times New Roman" w:eastAsiaTheme="minorEastAsia" w:hAnsi="Times New Roman" w:cs="Times New Roman"/>
          <w:color w:val="FF0000"/>
          <w:vertAlign w:val="superscript"/>
        </w:rPr>
        <w:t>[73]</w:t>
      </w:r>
      <w:r>
        <w:rPr>
          <w:rFonts w:ascii="Times New Roman" w:eastAsiaTheme="minorEastAsia" w:hAnsi="Times New Roman" w:cs="Times New Roman"/>
          <w:color w:val="auto"/>
        </w:rPr>
        <w:t>。</w:t>
      </w:r>
    </w:p>
    <w:p w14:paraId="1C44D28B" w14:textId="77777777" w:rsidR="000B4D37" w:rsidRDefault="00116AC7">
      <w:pPr>
        <w:pStyle w:val="41"/>
        <w:spacing w:line="360" w:lineRule="auto"/>
        <w:ind w:firstLine="422"/>
        <w:rPr>
          <w:rFonts w:ascii="Times New Roman" w:eastAsiaTheme="minorEastAsia" w:hAnsi="Times New Roman" w:cs="Times New Roman"/>
          <w:bCs/>
          <w:color w:val="auto"/>
        </w:rPr>
      </w:pPr>
      <w:r>
        <w:rPr>
          <w:rFonts w:ascii="Times New Roman" w:eastAsiaTheme="minorEastAsia" w:hAnsi="Times New Roman" w:cs="Times New Roman"/>
          <w:b/>
          <w:color w:val="auto"/>
        </w:rPr>
        <w:t>利益冲突</w:t>
      </w:r>
      <w:r>
        <w:rPr>
          <w:rFonts w:ascii="Times New Roman" w:eastAsiaTheme="minorEastAsia" w:hAnsi="Times New Roman" w:cs="Times New Roman"/>
          <w:b/>
          <w:color w:val="auto"/>
        </w:rPr>
        <w:t xml:space="preserve"> </w:t>
      </w:r>
      <w:r>
        <w:rPr>
          <w:rFonts w:ascii="Times New Roman" w:eastAsiaTheme="minorEastAsia" w:hAnsi="Times New Roman" w:cs="Times New Roman"/>
          <w:bCs/>
          <w:color w:val="auto"/>
        </w:rPr>
        <w:t>所有作者声明无利益冲突</w:t>
      </w:r>
    </w:p>
    <w:p w14:paraId="174DDE90" w14:textId="77777777" w:rsidR="000B4D37" w:rsidRDefault="00116AC7">
      <w:pPr>
        <w:pStyle w:val="41"/>
        <w:spacing w:line="360" w:lineRule="auto"/>
        <w:ind w:firstLine="422"/>
        <w:rPr>
          <w:rFonts w:ascii="Times New Roman" w:eastAsiaTheme="minorEastAsia" w:hAnsi="Times New Roman" w:cs="Times New Roman"/>
          <w:color w:val="auto"/>
        </w:rPr>
      </w:pPr>
      <w:r>
        <w:rPr>
          <w:rFonts w:ascii="Times New Roman" w:eastAsiaTheme="minorEastAsia" w:hAnsi="Times New Roman" w:cs="Times New Roman"/>
          <w:b/>
          <w:color w:val="auto"/>
        </w:rPr>
        <w:t>执笔人（按姓氏汉语拼音排序）</w:t>
      </w:r>
      <w:r>
        <w:rPr>
          <w:rFonts w:ascii="Times New Roman" w:eastAsiaTheme="minorEastAsia" w:hAnsi="Times New Roman" w:cs="Times New Roman"/>
          <w:color w:val="auto"/>
        </w:rPr>
        <w:t>白姣姣（复旦大学附属华东医院）、柴倩文（天津医科大学总医院空港医院）、陈晓（沧州市中心医院）、戴向晨（天津医科大学总医院）、冯光（</w:t>
      </w:r>
      <w:bookmarkStart w:id="78" w:name="OLE_LINK4"/>
      <w:r>
        <w:rPr>
          <w:rFonts w:ascii="Times New Roman" w:eastAsiaTheme="minorEastAsia" w:hAnsi="Times New Roman" w:cs="Times New Roman"/>
          <w:color w:val="auto"/>
        </w:rPr>
        <w:t>北京大学首钢医院</w:t>
      </w:r>
      <w:bookmarkEnd w:id="78"/>
      <w:r>
        <w:rPr>
          <w:rFonts w:ascii="Times New Roman" w:eastAsiaTheme="minorEastAsia" w:hAnsi="Times New Roman" w:cs="Times New Roman"/>
          <w:color w:val="auto"/>
        </w:rPr>
        <w:t>）、傅晓瑾（北京大学第一医院）、高磊（</w:t>
      </w:r>
      <w:r>
        <w:rPr>
          <w:rFonts w:ascii="Times New Roman" w:eastAsiaTheme="minorEastAsia" w:hAnsi="Times New Roman" w:cs="Times New Roman" w:hint="eastAsia"/>
          <w:color w:val="auto"/>
        </w:rPr>
        <w:t>首都医科大学附属</w:t>
      </w:r>
      <w:r>
        <w:rPr>
          <w:rFonts w:ascii="Times New Roman" w:eastAsiaTheme="minorEastAsia" w:hAnsi="Times New Roman" w:cs="Times New Roman"/>
          <w:color w:val="auto"/>
        </w:rPr>
        <w:t>北京世纪坛医院）、郭泽霞（海南</w:t>
      </w:r>
      <w:r>
        <w:rPr>
          <w:rFonts w:ascii="Times New Roman" w:eastAsiaTheme="minorEastAsia" w:hAnsi="Times New Roman" w:cs="Times New Roman" w:hint="eastAsia"/>
          <w:color w:val="auto"/>
        </w:rPr>
        <w:t>省</w:t>
      </w:r>
      <w:r>
        <w:rPr>
          <w:rFonts w:ascii="Times New Roman" w:eastAsiaTheme="minorEastAsia" w:hAnsi="Times New Roman" w:cs="Times New Roman"/>
          <w:color w:val="auto"/>
        </w:rPr>
        <w:t>第三人民医院）、李霞（天津医科大学总医院）、史海娜（首都医科大学附属北京康复医院）、孙红玲（浙江大学医学院附属第二医院）、孙晓红（大连医科大学附属第一医院）、王飞霞（浙江大学医学院附属第一医院）、王刚（天津中医药大学第一附属医院）、魏力（天津医科大学总医院空港医院）、吴胜梅（宜昌市中心人民医院）、张朝晖（天津中医药大学第二附属医院）、张大华（北京中医药大学第三附属医院）、张欣（首都医科大学附属北京同仁医院）、周秋红（中南大学湘雅医院）、周玉华（新乡医学院第三附属医院）</w:t>
      </w:r>
    </w:p>
    <w:p w14:paraId="215FF968" w14:textId="77777777" w:rsidR="000B4D37" w:rsidRDefault="00116AC7">
      <w:pPr>
        <w:pStyle w:val="41"/>
        <w:spacing w:line="360" w:lineRule="auto"/>
        <w:ind w:firstLine="422"/>
        <w:rPr>
          <w:rFonts w:ascii="Times New Roman" w:eastAsiaTheme="minorEastAsia" w:hAnsi="Times New Roman" w:cs="Times New Roman"/>
          <w:color w:val="auto"/>
        </w:rPr>
      </w:pPr>
      <w:r>
        <w:rPr>
          <w:rFonts w:ascii="Times New Roman" w:eastAsiaTheme="minorEastAsia" w:hAnsi="Times New Roman" w:cs="Times New Roman"/>
          <w:b/>
          <w:color w:val="auto"/>
        </w:rPr>
        <w:t>函询专家（按姓氏汉语拼音排序）</w:t>
      </w:r>
      <w:r>
        <w:rPr>
          <w:rFonts w:ascii="Times New Roman" w:eastAsiaTheme="minorEastAsia" w:hAnsi="Times New Roman" w:cs="Times New Roman"/>
          <w:color w:val="auto"/>
        </w:rPr>
        <w:t>贾汝福（沧州市中心医院）、李飞（首都医科大学附属北京同仁医院）、李素云（华中科技大学同济医学院附属协和医院）、李卫平（湖南省肿瘤医院）、李贤（河北省人民医院）、刘桂平（河南医药大学第三附属医院）、刘艳（武汉大学人民医院）、石慧（复旦大学附属华东医院）、孙丽冰（北京大学人民医院）、孙晓芬（浙江中医药大学附属第二医院）、田素斋（河北医科大学第二医院）、王清华（</w:t>
      </w:r>
      <w:bookmarkStart w:id="79" w:name="OLE_LINK5"/>
      <w:r>
        <w:rPr>
          <w:rFonts w:ascii="Times New Roman" w:eastAsiaTheme="minorEastAsia" w:hAnsi="Times New Roman" w:cs="Times New Roman"/>
          <w:color w:val="auto"/>
        </w:rPr>
        <w:t>海南省人民医院</w:t>
      </w:r>
      <w:bookmarkEnd w:id="79"/>
      <w:r>
        <w:rPr>
          <w:rFonts w:ascii="Times New Roman" w:eastAsiaTheme="minorEastAsia" w:hAnsi="Times New Roman" w:cs="Times New Roman"/>
          <w:color w:val="auto"/>
        </w:rPr>
        <w:t>）、温绣</w:t>
      </w:r>
      <w:proofErr w:type="gramStart"/>
      <w:r>
        <w:rPr>
          <w:rFonts w:ascii="Times New Roman" w:eastAsiaTheme="minorEastAsia" w:hAnsi="Times New Roman" w:cs="Times New Roman"/>
          <w:color w:val="auto"/>
        </w:rPr>
        <w:t>蔺</w:t>
      </w:r>
      <w:proofErr w:type="gramEnd"/>
      <w:r>
        <w:rPr>
          <w:rFonts w:ascii="Times New Roman" w:eastAsiaTheme="minorEastAsia" w:hAnsi="Times New Roman" w:cs="Times New Roman"/>
          <w:color w:val="auto"/>
        </w:rPr>
        <w:t>（</w:t>
      </w:r>
      <w:bookmarkStart w:id="80" w:name="OLE_LINK6"/>
      <w:r>
        <w:rPr>
          <w:rFonts w:ascii="Times New Roman" w:eastAsiaTheme="minorEastAsia" w:hAnsi="Times New Roman" w:cs="Times New Roman"/>
          <w:color w:val="auto"/>
        </w:rPr>
        <w:t>西安交通大学第一附属医院</w:t>
      </w:r>
      <w:bookmarkEnd w:id="80"/>
      <w:r>
        <w:rPr>
          <w:rFonts w:ascii="Times New Roman" w:eastAsiaTheme="minorEastAsia" w:hAnsi="Times New Roman" w:cs="Times New Roman"/>
          <w:color w:val="auto"/>
        </w:rPr>
        <w:t>）、肖莉（天津市第一中心医院）、邢军（</w:t>
      </w:r>
      <w:bookmarkStart w:id="81" w:name="OLE_LINK7"/>
      <w:r>
        <w:rPr>
          <w:rFonts w:ascii="Times New Roman" w:eastAsiaTheme="minorEastAsia" w:hAnsi="Times New Roman" w:cs="Times New Roman"/>
          <w:color w:val="auto"/>
        </w:rPr>
        <w:t>哈尔滨医科大学附属第二医院</w:t>
      </w:r>
      <w:bookmarkEnd w:id="81"/>
      <w:r>
        <w:rPr>
          <w:rFonts w:ascii="Times New Roman" w:eastAsiaTheme="minorEastAsia" w:hAnsi="Times New Roman" w:cs="Times New Roman"/>
          <w:color w:val="auto"/>
        </w:rPr>
        <w:t>）、徐筱晴（</w:t>
      </w:r>
      <w:bookmarkStart w:id="82" w:name="OLE_LINK8"/>
      <w:r>
        <w:rPr>
          <w:rFonts w:ascii="Times New Roman" w:eastAsiaTheme="minorEastAsia" w:hAnsi="Times New Roman" w:cs="Times New Roman"/>
          <w:color w:val="auto"/>
        </w:rPr>
        <w:t>青岛市市立医院</w:t>
      </w:r>
      <w:bookmarkEnd w:id="82"/>
      <w:r>
        <w:rPr>
          <w:rFonts w:ascii="Times New Roman" w:eastAsiaTheme="minorEastAsia" w:hAnsi="Times New Roman" w:cs="Times New Roman"/>
          <w:color w:val="auto"/>
        </w:rPr>
        <w:t>）、于倩（大连医科大学附属第二医院）、张京慧（中南大学湘雅医院）、张丽萍（新疆维吾尔自治区人民医院）、张文川（</w:t>
      </w:r>
      <w:bookmarkStart w:id="83" w:name="OLE_LINK9"/>
      <w:r>
        <w:rPr>
          <w:rFonts w:ascii="Times New Roman" w:eastAsiaTheme="minorEastAsia" w:hAnsi="Times New Roman" w:cs="Times New Roman"/>
          <w:color w:val="auto"/>
        </w:rPr>
        <w:t>上海交通大学附属第九人民医院</w:t>
      </w:r>
      <w:bookmarkEnd w:id="83"/>
      <w:r>
        <w:rPr>
          <w:rFonts w:ascii="Times New Roman" w:eastAsiaTheme="minorEastAsia" w:hAnsi="Times New Roman" w:cs="Times New Roman"/>
          <w:color w:val="auto"/>
        </w:rPr>
        <w:t>）</w:t>
      </w:r>
    </w:p>
    <w:p w14:paraId="79EFBC02" w14:textId="77777777" w:rsidR="000B4D37" w:rsidRDefault="00116AC7">
      <w:pPr>
        <w:pStyle w:val="41"/>
        <w:spacing w:line="360" w:lineRule="auto"/>
        <w:ind w:firstLine="422"/>
        <w:rPr>
          <w:rFonts w:ascii="Times New Roman" w:eastAsiaTheme="minorEastAsia" w:hAnsi="Times New Roman" w:cs="Times New Roman"/>
          <w:color w:val="auto"/>
        </w:rPr>
      </w:pPr>
      <w:r>
        <w:rPr>
          <w:rFonts w:ascii="Times New Roman" w:eastAsiaTheme="minorEastAsia" w:hAnsi="Times New Roman" w:cs="Times New Roman"/>
          <w:b/>
          <w:color w:val="auto"/>
        </w:rPr>
        <w:t>参与论证的专家（按姓氏汉语拼音排序）</w:t>
      </w:r>
      <w:r>
        <w:rPr>
          <w:rFonts w:ascii="Times New Roman" w:eastAsiaTheme="minorEastAsia" w:hAnsi="Times New Roman" w:cs="Times New Roman"/>
          <w:color w:val="auto"/>
        </w:rPr>
        <w:t>蔡蕴敏（</w:t>
      </w:r>
      <w:bookmarkStart w:id="84" w:name="OLE_LINK10"/>
      <w:r>
        <w:rPr>
          <w:rFonts w:ascii="Times New Roman" w:eastAsiaTheme="minorEastAsia" w:hAnsi="Times New Roman" w:cs="Times New Roman"/>
          <w:color w:val="auto"/>
        </w:rPr>
        <w:t>复旦大学附属金山医院</w:t>
      </w:r>
      <w:bookmarkEnd w:id="84"/>
      <w:r>
        <w:rPr>
          <w:rFonts w:ascii="Times New Roman" w:eastAsiaTheme="minorEastAsia" w:hAnsi="Times New Roman" w:cs="Times New Roman"/>
          <w:color w:val="auto"/>
        </w:rPr>
        <w:t>）、程森永（南阳市中医院）、房晨斐（复旦大学附属华东医院）、韩晓红（河南医药大学第三附属医院）、蒋铁建（中南大学湘雅医院）、李春香（</w:t>
      </w:r>
      <w:bookmarkStart w:id="85" w:name="OLE_LINK11"/>
      <w:r>
        <w:rPr>
          <w:rFonts w:ascii="Times New Roman" w:eastAsiaTheme="minorEastAsia" w:hAnsi="Times New Roman" w:cs="Times New Roman"/>
          <w:color w:val="auto"/>
        </w:rPr>
        <w:t>清华大学第一附属医院</w:t>
      </w:r>
      <w:bookmarkEnd w:id="85"/>
      <w:r>
        <w:rPr>
          <w:rFonts w:ascii="Times New Roman" w:eastAsiaTheme="minorEastAsia" w:hAnsi="Times New Roman" w:cs="Times New Roman"/>
          <w:color w:val="auto"/>
        </w:rPr>
        <w:t>）、李丽（中南大学湘雅医院）、李尊柱（</w:t>
      </w:r>
      <w:bookmarkStart w:id="86" w:name="OLE_LINK12"/>
      <w:r>
        <w:rPr>
          <w:rFonts w:ascii="Times New Roman" w:eastAsiaTheme="minorEastAsia" w:hAnsi="Times New Roman" w:cs="Times New Roman"/>
          <w:color w:val="auto"/>
        </w:rPr>
        <w:t>北京协和医院</w:t>
      </w:r>
      <w:bookmarkEnd w:id="86"/>
      <w:r>
        <w:rPr>
          <w:rFonts w:ascii="Times New Roman" w:eastAsiaTheme="minorEastAsia" w:hAnsi="Times New Roman" w:cs="Times New Roman"/>
          <w:color w:val="auto"/>
        </w:rPr>
        <w:t>）、马春艳（新疆维吾尔自治区人民医院）、毛贻琳（湖南旺旺医院）、石晶（</w:t>
      </w:r>
      <w:bookmarkStart w:id="87" w:name="OLE_LINK13"/>
      <w:r>
        <w:rPr>
          <w:rFonts w:ascii="Times New Roman" w:eastAsiaTheme="minorEastAsia" w:hAnsi="Times New Roman" w:cs="Times New Roman"/>
          <w:color w:val="auto"/>
        </w:rPr>
        <w:t>大连理工大学附属中心医院</w:t>
      </w:r>
      <w:bookmarkEnd w:id="87"/>
      <w:r>
        <w:rPr>
          <w:rFonts w:ascii="Times New Roman" w:eastAsiaTheme="minorEastAsia" w:hAnsi="Times New Roman" w:cs="Times New Roman"/>
          <w:color w:val="auto"/>
        </w:rPr>
        <w:t>）、田耿家（杭州市老年病医院）、</w:t>
      </w:r>
      <w:proofErr w:type="gramStart"/>
      <w:r>
        <w:rPr>
          <w:rFonts w:ascii="Times New Roman" w:eastAsiaTheme="minorEastAsia" w:hAnsi="Times New Roman" w:cs="Times New Roman"/>
          <w:color w:val="auto"/>
        </w:rPr>
        <w:t>庹</w:t>
      </w:r>
      <w:proofErr w:type="gramEnd"/>
      <w:r>
        <w:rPr>
          <w:rFonts w:ascii="Times New Roman" w:eastAsiaTheme="minorEastAsia" w:hAnsi="Times New Roman" w:cs="Times New Roman"/>
          <w:color w:val="auto"/>
        </w:rPr>
        <w:t>晓</w:t>
      </w:r>
      <w:proofErr w:type="gramStart"/>
      <w:r>
        <w:rPr>
          <w:rFonts w:ascii="Times New Roman" w:eastAsiaTheme="minorEastAsia" w:hAnsi="Times New Roman" w:cs="Times New Roman"/>
          <w:color w:val="auto"/>
        </w:rPr>
        <w:t>晔</w:t>
      </w:r>
      <w:proofErr w:type="gramEnd"/>
      <w:r>
        <w:rPr>
          <w:rFonts w:ascii="Times New Roman" w:eastAsiaTheme="minorEastAsia" w:hAnsi="Times New Roman" w:cs="Times New Roman"/>
          <w:color w:val="auto"/>
        </w:rPr>
        <w:t>（北京大学首钢医院）、王宏茹（新乡市第一人民医院）、王俊（昆明医科大学第二附属医院）、王玉峰（河南医药大学第三附属医院）、魏惠燕（</w:t>
      </w:r>
      <w:bookmarkStart w:id="88" w:name="OLE_LINK14"/>
      <w:r>
        <w:rPr>
          <w:rFonts w:ascii="Times New Roman" w:eastAsiaTheme="minorEastAsia" w:hAnsi="Times New Roman" w:cs="Times New Roman"/>
          <w:color w:val="auto"/>
        </w:rPr>
        <w:t>浙江大学医学院附属邵逸夫医院</w:t>
      </w:r>
      <w:bookmarkEnd w:id="88"/>
      <w:r>
        <w:rPr>
          <w:rFonts w:ascii="Times New Roman" w:eastAsiaTheme="minorEastAsia" w:hAnsi="Times New Roman" w:cs="Times New Roman"/>
          <w:color w:val="auto"/>
        </w:rPr>
        <w:t>）、翟慧娟（河南医药大学第三附属医院）、朱小妹（湖南省肿瘤医院）、胡庆霞（南昌大学第二附属医院）</w:t>
      </w:r>
    </w:p>
    <w:p w14:paraId="7D0C7F86" w14:textId="77777777" w:rsidR="000B4D37" w:rsidRDefault="00116AC7">
      <w:pPr>
        <w:pStyle w:val="24"/>
        <w:spacing w:line="360" w:lineRule="auto"/>
        <w:jc w:val="center"/>
        <w:rPr>
          <w:rFonts w:ascii="Times New Roman" w:eastAsiaTheme="minorEastAsia" w:hAnsi="Times New Roman" w:cs="Times New Roman"/>
          <w:b/>
          <w:bCs/>
          <w:color w:val="auto"/>
          <w:sz w:val="21"/>
          <w:szCs w:val="21"/>
        </w:rPr>
      </w:pPr>
      <w:r>
        <w:rPr>
          <w:rFonts w:ascii="Times New Roman" w:eastAsiaTheme="minorEastAsia" w:hAnsi="Times New Roman" w:cs="Times New Roman"/>
          <w:b/>
          <w:bCs/>
          <w:color w:val="auto"/>
          <w:sz w:val="21"/>
          <w:szCs w:val="21"/>
        </w:rPr>
        <w:t>参考文献</w:t>
      </w:r>
      <w:bookmarkStart w:id="89" w:name="pindex158"/>
      <w:bookmarkEnd w:id="89"/>
    </w:p>
    <w:p w14:paraId="70048F0B" w14:textId="77777777" w:rsidR="00A46AF6" w:rsidRPr="00E5306F" w:rsidRDefault="00A46AF6" w:rsidP="00A46AF6">
      <w:pPr>
        <w:rPr>
          <w:rFonts w:ascii="Times New Roman" w:eastAsia="宋体" w:cs="Times New Roman"/>
          <w:sz w:val="24"/>
        </w:rPr>
      </w:pPr>
      <w:r w:rsidRPr="00E5306F">
        <w:rPr>
          <w:rFonts w:ascii="Times New Roman" w:eastAsia="宋体" w:cs="Times New Roman"/>
          <w:sz w:val="24"/>
        </w:rPr>
        <w:t>[1]</w:t>
      </w:r>
      <w:r w:rsidRPr="00E5306F">
        <w:rPr>
          <w:rFonts w:ascii="Times New Roman" w:eastAsia="宋体" w:cs="Times New Roman"/>
          <w:sz w:val="24"/>
        </w:rPr>
        <w:t>张良文</w:t>
      </w:r>
      <w:r w:rsidRPr="00E5306F">
        <w:rPr>
          <w:rFonts w:ascii="Times New Roman" w:eastAsia="宋体" w:cs="Times New Roman"/>
          <w:sz w:val="24"/>
        </w:rPr>
        <w:t>,</w:t>
      </w:r>
      <w:r w:rsidRPr="00E5306F">
        <w:rPr>
          <w:rFonts w:ascii="Times New Roman" w:eastAsia="宋体" w:cs="Times New Roman"/>
          <w:sz w:val="24"/>
        </w:rPr>
        <w:t>方亚</w:t>
      </w:r>
      <w:r w:rsidRPr="00E5306F">
        <w:rPr>
          <w:rFonts w:ascii="Times New Roman" w:eastAsia="宋体" w:cs="Times New Roman"/>
          <w:sz w:val="24"/>
        </w:rPr>
        <w:t>.2020</w:t>
      </w:r>
      <w:r w:rsidRPr="00E5306F">
        <w:rPr>
          <w:rFonts w:ascii="Times New Roman" w:eastAsia="宋体" w:cs="Times New Roman" w:hint="eastAsia"/>
          <w:sz w:val="24"/>
        </w:rPr>
        <w:t>—</w:t>
      </w:r>
      <w:r w:rsidRPr="00E5306F">
        <w:rPr>
          <w:rFonts w:ascii="Times New Roman" w:eastAsia="宋体" w:cs="Times New Roman"/>
          <w:sz w:val="24"/>
        </w:rPr>
        <w:t>2050</w:t>
      </w:r>
      <w:r w:rsidRPr="00E5306F">
        <w:rPr>
          <w:rFonts w:ascii="Times New Roman" w:eastAsia="宋体" w:cs="Times New Roman"/>
          <w:sz w:val="24"/>
        </w:rPr>
        <w:t>年我国城乡老年人失能规模及其照护成本的预测研究</w:t>
      </w:r>
      <w:r w:rsidRPr="00E5306F">
        <w:rPr>
          <w:rFonts w:ascii="Times New Roman" w:eastAsia="宋体" w:cs="Times New Roman"/>
          <w:sz w:val="24"/>
        </w:rPr>
        <w:t>[J].</w:t>
      </w:r>
      <w:r w:rsidRPr="00E5306F">
        <w:rPr>
          <w:rFonts w:ascii="Times New Roman" w:eastAsia="宋体" w:cs="Times New Roman"/>
          <w:sz w:val="24"/>
        </w:rPr>
        <w:t>中国卫生统计</w:t>
      </w:r>
      <w:r w:rsidRPr="00E5306F">
        <w:rPr>
          <w:rFonts w:ascii="Times New Roman" w:eastAsia="宋体" w:cs="Times New Roman"/>
          <w:sz w:val="24"/>
        </w:rPr>
        <w:t xml:space="preserve">,2021,38(1):39-42. </w:t>
      </w:r>
      <w:proofErr w:type="gramStart"/>
      <w:r w:rsidRPr="00E5306F">
        <w:rPr>
          <w:rFonts w:ascii="Times New Roman" w:eastAsia="宋体" w:cs="Times New Roman"/>
          <w:sz w:val="24"/>
        </w:rPr>
        <w:t>DOI:10.3969/j.issn</w:t>
      </w:r>
      <w:proofErr w:type="gramEnd"/>
      <w:r w:rsidRPr="00E5306F">
        <w:rPr>
          <w:rFonts w:ascii="Times New Roman" w:eastAsia="宋体" w:cs="Times New Roman"/>
          <w:sz w:val="24"/>
        </w:rPr>
        <w:t>.1002-3674.2021.01.010.</w:t>
      </w:r>
      <w:bookmarkStart w:id="90" w:name="pindex159"/>
      <w:bookmarkEnd w:id="90"/>
    </w:p>
    <w:p w14:paraId="79F0979F" w14:textId="77777777" w:rsidR="00A46AF6" w:rsidRPr="00E5306F" w:rsidRDefault="00A46AF6" w:rsidP="00A46AF6">
      <w:pPr>
        <w:rPr>
          <w:rFonts w:ascii="Times New Roman" w:eastAsia="宋体" w:cs="Times New Roman"/>
          <w:sz w:val="24"/>
        </w:rPr>
      </w:pPr>
      <w:r w:rsidRPr="00E5306F">
        <w:rPr>
          <w:rFonts w:ascii="Times New Roman" w:eastAsia="宋体" w:cs="Times New Roman"/>
          <w:sz w:val="24"/>
        </w:rPr>
        <w:t>Zhang LW, Fang Y.</w:t>
      </w:r>
      <w:r w:rsidRPr="00E5306F">
        <w:rPr>
          <w:rFonts w:ascii="Times New Roman" w:eastAsia="宋体" w:cs="Times New Roman" w:hint="eastAsia"/>
          <w:sz w:val="24"/>
        </w:rPr>
        <w:t xml:space="preserve"> </w:t>
      </w:r>
      <w:r w:rsidRPr="00E5306F">
        <w:rPr>
          <w:rFonts w:ascii="Times New Roman" w:eastAsia="宋体" w:cs="Times New Roman"/>
          <w:sz w:val="24"/>
        </w:rPr>
        <w:t>Predictive study on the scale of disability and the cost of care for the elderly in urban and rural areas in China from 2020 to 2050 [J].</w:t>
      </w:r>
      <w:r w:rsidRPr="00E5306F">
        <w:rPr>
          <w:rFonts w:ascii="微软雅黑" w:eastAsia="微软雅黑" w:hAnsi="微软雅黑"/>
          <w:sz w:val="21"/>
          <w:szCs w:val="21"/>
          <w:shd w:val="clear" w:color="auto" w:fill="F2F4F7"/>
        </w:rPr>
        <w:t xml:space="preserve"> </w:t>
      </w:r>
      <w:r w:rsidRPr="00E5306F">
        <w:rPr>
          <w:rFonts w:ascii="Times New Roman" w:eastAsia="宋体" w:cs="Times New Roman"/>
          <w:sz w:val="24"/>
        </w:rPr>
        <w:t>Chinese Journal of Health Statistics,2021, 38(1):39-42.</w:t>
      </w:r>
    </w:p>
    <w:p w14:paraId="1DF5AE11" w14:textId="77777777" w:rsidR="00A46AF6" w:rsidRPr="00E5306F" w:rsidRDefault="00A46AF6" w:rsidP="00A46AF6">
      <w:pPr>
        <w:rPr>
          <w:rFonts w:ascii="Times New Roman" w:eastAsia="宋体" w:cs="Times New Roman"/>
          <w:sz w:val="24"/>
        </w:rPr>
      </w:pPr>
      <w:r w:rsidRPr="00E5306F">
        <w:rPr>
          <w:rFonts w:ascii="Times New Roman" w:eastAsia="宋体" w:cs="Times New Roman"/>
          <w:sz w:val="24"/>
        </w:rPr>
        <w:t>[2]</w:t>
      </w:r>
      <w:r w:rsidRPr="00E5306F">
        <w:rPr>
          <w:rFonts w:ascii="Times New Roman" w:eastAsia="宋体" w:cs="Times New Roman"/>
          <w:sz w:val="24"/>
        </w:rPr>
        <w:t>安果仙</w:t>
      </w:r>
      <w:r w:rsidRPr="00E5306F">
        <w:rPr>
          <w:rFonts w:ascii="Times New Roman" w:eastAsia="宋体" w:cs="Times New Roman"/>
          <w:sz w:val="24"/>
        </w:rPr>
        <w:t>,</w:t>
      </w:r>
      <w:r w:rsidRPr="00E5306F">
        <w:rPr>
          <w:rFonts w:ascii="Times New Roman" w:eastAsia="宋体" w:cs="Times New Roman"/>
          <w:sz w:val="24"/>
        </w:rPr>
        <w:t>宋丽娟</w:t>
      </w:r>
      <w:r w:rsidRPr="00E5306F">
        <w:rPr>
          <w:rFonts w:ascii="Times New Roman" w:eastAsia="宋体" w:cs="Times New Roman"/>
          <w:sz w:val="24"/>
        </w:rPr>
        <w:t>,</w:t>
      </w:r>
      <w:r w:rsidRPr="00E5306F">
        <w:rPr>
          <w:rFonts w:ascii="Times New Roman" w:eastAsia="宋体" w:cs="Times New Roman"/>
          <w:sz w:val="24"/>
        </w:rPr>
        <w:t>刘娜</w:t>
      </w:r>
      <w:r w:rsidRPr="00E5306F">
        <w:rPr>
          <w:rFonts w:ascii="Times New Roman" w:eastAsia="宋体" w:cs="Times New Roman"/>
          <w:sz w:val="24"/>
        </w:rPr>
        <w:t>,</w:t>
      </w:r>
      <w:r w:rsidRPr="00E5306F">
        <w:rPr>
          <w:rFonts w:ascii="Times New Roman" w:eastAsia="宋体" w:cs="Times New Roman"/>
          <w:sz w:val="24"/>
        </w:rPr>
        <w:t>等</w:t>
      </w:r>
      <w:r w:rsidRPr="00E5306F">
        <w:rPr>
          <w:rFonts w:ascii="Times New Roman" w:eastAsia="宋体" w:cs="Times New Roman"/>
          <w:sz w:val="24"/>
        </w:rPr>
        <w:t>.</w:t>
      </w:r>
      <w:r w:rsidRPr="00E5306F">
        <w:rPr>
          <w:rFonts w:ascii="Times New Roman" w:eastAsia="宋体" w:cs="Times New Roman"/>
          <w:sz w:val="24"/>
        </w:rPr>
        <w:t>新型敷料结合传统方法在老年压力性损伤治疗中的效果研究</w:t>
      </w:r>
      <w:r w:rsidRPr="00E5306F">
        <w:rPr>
          <w:rFonts w:ascii="Times New Roman" w:eastAsia="宋体" w:cs="Times New Roman"/>
          <w:sz w:val="24"/>
        </w:rPr>
        <w:t>[J].</w:t>
      </w:r>
      <w:r w:rsidRPr="00E5306F">
        <w:rPr>
          <w:rFonts w:ascii="Times New Roman" w:eastAsia="宋体" w:cs="Times New Roman"/>
          <w:sz w:val="24"/>
        </w:rPr>
        <w:t>中华老年医学杂志</w:t>
      </w:r>
      <w:r w:rsidRPr="00E5306F">
        <w:rPr>
          <w:rFonts w:ascii="Times New Roman" w:eastAsia="宋体" w:cs="Times New Roman"/>
          <w:sz w:val="24"/>
        </w:rPr>
        <w:t xml:space="preserve">,2024,43(10):1310-1314. </w:t>
      </w:r>
      <w:proofErr w:type="gramStart"/>
      <w:r w:rsidRPr="00E5306F">
        <w:rPr>
          <w:rFonts w:ascii="Times New Roman" w:eastAsia="宋体" w:cs="Times New Roman"/>
          <w:sz w:val="24"/>
        </w:rPr>
        <w:t>DOI:10.3760/cma.j.issn</w:t>
      </w:r>
      <w:proofErr w:type="gramEnd"/>
      <w:r w:rsidRPr="00E5306F">
        <w:rPr>
          <w:rFonts w:ascii="Times New Roman" w:eastAsia="宋体" w:cs="Times New Roman"/>
          <w:sz w:val="24"/>
        </w:rPr>
        <w:t>.0254-9026.2024.10.012.</w:t>
      </w:r>
      <w:bookmarkStart w:id="91" w:name="pindex161"/>
      <w:bookmarkEnd w:id="91"/>
    </w:p>
    <w:p w14:paraId="75238D07" w14:textId="77777777" w:rsidR="00A46AF6" w:rsidRPr="00E5306F" w:rsidRDefault="00A46AF6" w:rsidP="00A46AF6">
      <w:pPr>
        <w:rPr>
          <w:rFonts w:ascii="Times New Roman" w:eastAsia="宋体" w:cs="Times New Roman"/>
          <w:sz w:val="24"/>
        </w:rPr>
      </w:pPr>
      <w:r w:rsidRPr="00E5306F">
        <w:rPr>
          <w:rFonts w:ascii="Times New Roman" w:eastAsia="宋体" w:cs="Times New Roman"/>
          <w:sz w:val="24"/>
        </w:rPr>
        <w:t xml:space="preserve">An GX, Song LJ, Liu </w:t>
      </w:r>
      <w:proofErr w:type="gramStart"/>
      <w:r w:rsidRPr="00E5306F">
        <w:rPr>
          <w:rFonts w:ascii="Times New Roman" w:eastAsia="宋体" w:cs="Times New Roman"/>
          <w:sz w:val="24"/>
        </w:rPr>
        <w:t>N,et al.</w:t>
      </w:r>
      <w:proofErr w:type="gramEnd"/>
      <w:r w:rsidRPr="00E5306F">
        <w:rPr>
          <w:rFonts w:ascii="Times New Roman" w:eastAsia="宋体" w:cs="Times New Roman"/>
          <w:sz w:val="24"/>
        </w:rPr>
        <w:t xml:space="preserve"> Study on the effect of new dressings combined with traditional methods based on the concept of wet healing in the treatment of stress injuries in the elderly [J]. Chin J Geriatr,2024,43(10):1310-1314.</w:t>
      </w:r>
    </w:p>
    <w:p w14:paraId="6FE630FD" w14:textId="77777777" w:rsidR="00A46AF6" w:rsidRPr="00E5306F" w:rsidRDefault="00A46AF6" w:rsidP="00A46AF6">
      <w:pPr>
        <w:rPr>
          <w:rFonts w:ascii="Times New Roman" w:eastAsia="宋体" w:cs="Times New Roman"/>
          <w:sz w:val="24"/>
        </w:rPr>
      </w:pPr>
      <w:r w:rsidRPr="00E5306F">
        <w:rPr>
          <w:rFonts w:ascii="Times New Roman" w:eastAsia="宋体" w:cs="Times New Roman"/>
          <w:sz w:val="24"/>
        </w:rPr>
        <w:t>[3]</w:t>
      </w:r>
      <w:r w:rsidRPr="00E5306F">
        <w:rPr>
          <w:rFonts w:ascii="Times New Roman" w:eastAsia="宋体" w:cs="Times New Roman"/>
          <w:sz w:val="24"/>
        </w:rPr>
        <w:t>苏明钰</w:t>
      </w:r>
      <w:r w:rsidRPr="00E5306F">
        <w:rPr>
          <w:rFonts w:ascii="Times New Roman" w:eastAsia="宋体" w:cs="Times New Roman"/>
          <w:sz w:val="24"/>
        </w:rPr>
        <w:t>,</w:t>
      </w:r>
      <w:r w:rsidRPr="00E5306F">
        <w:rPr>
          <w:rFonts w:ascii="Times New Roman" w:eastAsia="宋体" w:cs="Times New Roman"/>
          <w:sz w:val="24"/>
        </w:rPr>
        <w:t>卢运红</w:t>
      </w:r>
      <w:r w:rsidRPr="00E5306F">
        <w:rPr>
          <w:rFonts w:ascii="Times New Roman" w:eastAsia="宋体" w:cs="Times New Roman"/>
          <w:sz w:val="24"/>
        </w:rPr>
        <w:t>,</w:t>
      </w:r>
      <w:r w:rsidRPr="00E5306F">
        <w:rPr>
          <w:rFonts w:ascii="Times New Roman" w:eastAsia="宋体" w:cs="Times New Roman"/>
          <w:sz w:val="24"/>
        </w:rPr>
        <w:t>冯少芊</w:t>
      </w:r>
      <w:r w:rsidRPr="00E5306F">
        <w:rPr>
          <w:rFonts w:ascii="Times New Roman" w:eastAsia="宋体" w:cs="Times New Roman"/>
          <w:sz w:val="24"/>
        </w:rPr>
        <w:t>,</w:t>
      </w:r>
      <w:r w:rsidRPr="00E5306F">
        <w:rPr>
          <w:rFonts w:ascii="Times New Roman" w:eastAsia="宋体" w:cs="Times New Roman"/>
          <w:sz w:val="24"/>
        </w:rPr>
        <w:t>等</w:t>
      </w:r>
      <w:r w:rsidRPr="00E5306F">
        <w:rPr>
          <w:rFonts w:ascii="Times New Roman" w:eastAsia="宋体" w:cs="Times New Roman"/>
          <w:sz w:val="24"/>
        </w:rPr>
        <w:t>.</w:t>
      </w:r>
      <w:r w:rsidRPr="00E5306F">
        <w:rPr>
          <w:rFonts w:ascii="Times New Roman" w:eastAsia="宋体" w:cs="Times New Roman"/>
          <w:sz w:val="24"/>
        </w:rPr>
        <w:t>政策工具视域下</w:t>
      </w:r>
      <w:r w:rsidRPr="00E5306F">
        <w:rPr>
          <w:rFonts w:ascii="Times New Roman" w:eastAsia="宋体" w:cs="Times New Roman"/>
          <w:sz w:val="24"/>
        </w:rPr>
        <w:t>2018—2022</w:t>
      </w:r>
      <w:r w:rsidRPr="00E5306F">
        <w:rPr>
          <w:rFonts w:ascii="Times New Roman" w:eastAsia="宋体" w:cs="Times New Roman"/>
          <w:sz w:val="24"/>
        </w:rPr>
        <w:t>年全国</w:t>
      </w:r>
      <w:r w:rsidRPr="00E5306F">
        <w:rPr>
          <w:rFonts w:ascii="Times New Roman" w:eastAsia="宋体" w:cs="Times New Roman"/>
          <w:sz w:val="24"/>
        </w:rPr>
        <w:t>“</w:t>
      </w:r>
      <w:r w:rsidRPr="00E5306F">
        <w:rPr>
          <w:rFonts w:ascii="Times New Roman" w:eastAsia="宋体" w:cs="Times New Roman"/>
          <w:sz w:val="24"/>
        </w:rPr>
        <w:t>互联网</w:t>
      </w:r>
      <w:r w:rsidRPr="00E5306F">
        <w:rPr>
          <w:rFonts w:ascii="Times New Roman" w:eastAsia="宋体" w:cs="Times New Roman"/>
          <w:sz w:val="24"/>
        </w:rPr>
        <w:t>+</w:t>
      </w:r>
      <w:r w:rsidRPr="00E5306F">
        <w:rPr>
          <w:rFonts w:ascii="Times New Roman" w:eastAsia="宋体" w:cs="Times New Roman"/>
          <w:sz w:val="24"/>
        </w:rPr>
        <w:t>护理服务</w:t>
      </w:r>
      <w:r w:rsidRPr="00E5306F">
        <w:rPr>
          <w:rFonts w:ascii="Times New Roman" w:eastAsia="宋体" w:cs="Times New Roman"/>
          <w:sz w:val="24"/>
        </w:rPr>
        <w:t>”</w:t>
      </w:r>
      <w:r w:rsidRPr="00E5306F">
        <w:rPr>
          <w:rFonts w:ascii="Times New Roman" w:eastAsia="宋体" w:cs="Times New Roman"/>
          <w:sz w:val="24"/>
        </w:rPr>
        <w:t>政策文本内容研究</w:t>
      </w:r>
      <w:r w:rsidRPr="00E5306F">
        <w:rPr>
          <w:rFonts w:ascii="Times New Roman" w:eastAsia="宋体" w:cs="Times New Roman"/>
          <w:sz w:val="24"/>
        </w:rPr>
        <w:t>[J].</w:t>
      </w:r>
      <w:r w:rsidRPr="00E5306F">
        <w:rPr>
          <w:rFonts w:ascii="Times New Roman" w:eastAsia="宋体" w:cs="Times New Roman"/>
          <w:sz w:val="24"/>
        </w:rPr>
        <w:t>护理学报</w:t>
      </w:r>
      <w:r w:rsidRPr="00E5306F">
        <w:rPr>
          <w:rFonts w:ascii="Times New Roman" w:eastAsia="宋体" w:cs="Times New Roman"/>
          <w:sz w:val="24"/>
        </w:rPr>
        <w:t>,2024,31(20):24-28.DOI:10.16460/</w:t>
      </w:r>
      <w:proofErr w:type="gramStart"/>
      <w:r w:rsidRPr="00E5306F">
        <w:rPr>
          <w:rFonts w:ascii="Times New Roman" w:eastAsia="宋体" w:cs="Times New Roman"/>
          <w:sz w:val="24"/>
        </w:rPr>
        <w:t>j.issn</w:t>
      </w:r>
      <w:proofErr w:type="gramEnd"/>
      <w:r w:rsidRPr="00E5306F">
        <w:rPr>
          <w:rFonts w:ascii="Times New Roman" w:eastAsia="宋体" w:cs="Times New Roman"/>
          <w:sz w:val="24"/>
        </w:rPr>
        <w:t>1008-9969.2024.20.024.</w:t>
      </w:r>
      <w:bookmarkStart w:id="92" w:name="pindex163"/>
      <w:bookmarkEnd w:id="92"/>
    </w:p>
    <w:p w14:paraId="6CF24607" w14:textId="77777777" w:rsidR="00A46AF6" w:rsidRPr="00E5306F" w:rsidRDefault="00A46AF6" w:rsidP="00A46AF6">
      <w:pPr>
        <w:rPr>
          <w:rFonts w:ascii="Times New Roman" w:eastAsia="宋体" w:cs="Times New Roman"/>
          <w:sz w:val="24"/>
        </w:rPr>
      </w:pPr>
      <w:r w:rsidRPr="00E5306F">
        <w:rPr>
          <w:rFonts w:ascii="Times New Roman" w:eastAsia="宋体" w:cs="Times New Roman"/>
          <w:sz w:val="24"/>
        </w:rPr>
        <w:t xml:space="preserve">Su </w:t>
      </w:r>
      <w:proofErr w:type="gramStart"/>
      <w:r w:rsidRPr="00E5306F">
        <w:rPr>
          <w:rFonts w:ascii="Times New Roman" w:eastAsia="宋体" w:cs="Times New Roman"/>
          <w:sz w:val="24"/>
        </w:rPr>
        <w:t>MY,Lu</w:t>
      </w:r>
      <w:proofErr w:type="gramEnd"/>
      <w:r w:rsidRPr="00E5306F">
        <w:rPr>
          <w:rFonts w:ascii="Times New Roman" w:eastAsia="宋体" w:cs="Times New Roman"/>
          <w:sz w:val="24"/>
        </w:rPr>
        <w:t xml:space="preserve"> </w:t>
      </w:r>
      <w:proofErr w:type="gramStart"/>
      <w:r w:rsidRPr="00E5306F">
        <w:rPr>
          <w:rFonts w:ascii="Times New Roman" w:eastAsia="宋体" w:cs="Times New Roman"/>
          <w:sz w:val="24"/>
        </w:rPr>
        <w:t>YH,Feng</w:t>
      </w:r>
      <w:proofErr w:type="gramEnd"/>
      <w:r w:rsidRPr="00E5306F">
        <w:rPr>
          <w:rFonts w:ascii="Times New Roman" w:eastAsia="宋体" w:cs="Times New Roman"/>
          <w:sz w:val="24"/>
        </w:rPr>
        <w:t xml:space="preserve"> SQ. Content research of national “Internet+Nursing </w:t>
      </w:r>
      <w:proofErr w:type="gramStart"/>
      <w:r w:rsidRPr="00E5306F">
        <w:rPr>
          <w:rFonts w:ascii="Times New Roman" w:eastAsia="宋体" w:cs="Times New Roman"/>
          <w:sz w:val="24"/>
        </w:rPr>
        <w:t>Service”policy</w:t>
      </w:r>
      <w:proofErr w:type="gramEnd"/>
      <w:r w:rsidRPr="00E5306F">
        <w:rPr>
          <w:rFonts w:ascii="Times New Roman" w:eastAsia="宋体" w:cs="Times New Roman"/>
          <w:sz w:val="24"/>
        </w:rPr>
        <w:t xml:space="preserve"> texts from 2018 to </w:t>
      </w:r>
      <w:proofErr w:type="gramStart"/>
      <w:r w:rsidRPr="00E5306F">
        <w:rPr>
          <w:rFonts w:ascii="Times New Roman" w:eastAsia="宋体" w:cs="Times New Roman"/>
          <w:sz w:val="24"/>
        </w:rPr>
        <w:t>2022:a</w:t>
      </w:r>
      <w:proofErr w:type="gramEnd"/>
      <w:r w:rsidRPr="00E5306F">
        <w:rPr>
          <w:rFonts w:ascii="Times New Roman" w:eastAsia="宋体" w:cs="Times New Roman"/>
          <w:sz w:val="24"/>
        </w:rPr>
        <w:t xml:space="preserve"> policy tool perspective[J</w:t>
      </w:r>
      <w:proofErr w:type="gramStart"/>
      <w:r w:rsidRPr="00E5306F">
        <w:rPr>
          <w:rFonts w:ascii="Times New Roman" w:eastAsia="宋体" w:cs="Times New Roman"/>
          <w:sz w:val="24"/>
        </w:rPr>
        <w:t>].J</w:t>
      </w:r>
      <w:proofErr w:type="gramEnd"/>
      <w:r w:rsidRPr="00E5306F">
        <w:rPr>
          <w:rFonts w:ascii="Times New Roman" w:eastAsia="宋体" w:cs="Times New Roman"/>
          <w:sz w:val="24"/>
        </w:rPr>
        <w:t xml:space="preserve"> Nurs,2024,31(20):24-28.</w:t>
      </w:r>
    </w:p>
    <w:p w14:paraId="25757EF1" w14:textId="77777777" w:rsidR="00A46AF6" w:rsidRPr="00E5306F" w:rsidRDefault="00A46AF6" w:rsidP="00A46AF6">
      <w:pPr>
        <w:rPr>
          <w:rFonts w:ascii="Times New Roman" w:eastAsia="宋体" w:cs="Times New Roman"/>
          <w:sz w:val="24"/>
        </w:rPr>
      </w:pPr>
      <w:r w:rsidRPr="00E5306F">
        <w:rPr>
          <w:rFonts w:ascii="Times New Roman" w:eastAsia="宋体" w:cs="Times New Roman"/>
          <w:sz w:val="24"/>
        </w:rPr>
        <w:t>[4]</w:t>
      </w:r>
      <w:r w:rsidRPr="00E5306F">
        <w:rPr>
          <w:rFonts w:ascii="Times New Roman" w:eastAsia="宋体" w:cs="Times New Roman"/>
          <w:sz w:val="24"/>
        </w:rPr>
        <w:t>武晓茹</w:t>
      </w:r>
      <w:r w:rsidRPr="00E5306F">
        <w:rPr>
          <w:rFonts w:ascii="Times New Roman" w:eastAsia="宋体" w:cs="Times New Roman"/>
          <w:sz w:val="24"/>
        </w:rPr>
        <w:t>,</w:t>
      </w:r>
      <w:r w:rsidRPr="00E5306F">
        <w:rPr>
          <w:rFonts w:ascii="Times New Roman" w:eastAsia="宋体" w:cs="Times New Roman"/>
          <w:sz w:val="24"/>
        </w:rPr>
        <w:t>颜巧元</w:t>
      </w:r>
      <w:r w:rsidRPr="00E5306F">
        <w:rPr>
          <w:rFonts w:ascii="Times New Roman" w:eastAsia="宋体" w:cs="Times New Roman"/>
          <w:sz w:val="24"/>
        </w:rPr>
        <w:t>,</w:t>
      </w:r>
      <w:r w:rsidRPr="00E5306F">
        <w:rPr>
          <w:rFonts w:ascii="Times New Roman" w:eastAsia="宋体" w:cs="Times New Roman"/>
          <w:sz w:val="24"/>
        </w:rPr>
        <w:t>刘雪</w:t>
      </w:r>
      <w:r w:rsidRPr="00E5306F">
        <w:rPr>
          <w:rFonts w:ascii="Times New Roman" w:eastAsia="宋体" w:cs="Times New Roman"/>
          <w:sz w:val="24"/>
        </w:rPr>
        <w:t>,</w:t>
      </w:r>
      <w:r w:rsidRPr="00E5306F">
        <w:rPr>
          <w:rFonts w:ascii="Times New Roman" w:eastAsia="宋体" w:cs="Times New Roman"/>
          <w:sz w:val="24"/>
        </w:rPr>
        <w:t>等</w:t>
      </w:r>
      <w:r w:rsidRPr="00E5306F">
        <w:rPr>
          <w:rFonts w:ascii="Times New Roman" w:eastAsia="宋体" w:cs="Times New Roman"/>
          <w:sz w:val="24"/>
        </w:rPr>
        <w:t xml:space="preserve">. </w:t>
      </w:r>
      <w:r w:rsidRPr="00E5306F">
        <w:rPr>
          <w:rFonts w:ascii="Times New Roman" w:eastAsia="宋体" w:cs="Times New Roman"/>
          <w:sz w:val="24"/>
        </w:rPr>
        <w:t>居家失能老人照护</w:t>
      </w:r>
      <w:proofErr w:type="gramStart"/>
      <w:r w:rsidRPr="00E5306F">
        <w:rPr>
          <w:rFonts w:ascii="Times New Roman" w:eastAsia="宋体" w:cs="Times New Roman"/>
          <w:sz w:val="24"/>
        </w:rPr>
        <w:t>者压力性</w:t>
      </w:r>
      <w:proofErr w:type="gramEnd"/>
      <w:r w:rsidRPr="00E5306F">
        <w:rPr>
          <w:rFonts w:ascii="Times New Roman" w:eastAsia="宋体" w:cs="Times New Roman"/>
          <w:sz w:val="24"/>
        </w:rPr>
        <w:t>损伤风险认知与照护体验的质性研究</w:t>
      </w:r>
      <w:r w:rsidRPr="00E5306F">
        <w:rPr>
          <w:rFonts w:ascii="Times New Roman" w:eastAsia="宋体" w:cs="Times New Roman"/>
          <w:sz w:val="24"/>
        </w:rPr>
        <w:t>[J].</w:t>
      </w:r>
      <w:r w:rsidRPr="00E5306F">
        <w:rPr>
          <w:rFonts w:ascii="Times New Roman" w:eastAsia="宋体" w:cs="Times New Roman"/>
          <w:sz w:val="24"/>
        </w:rPr>
        <w:t>护理学杂志</w:t>
      </w:r>
      <w:r w:rsidRPr="00E5306F">
        <w:rPr>
          <w:rFonts w:ascii="Times New Roman" w:eastAsia="宋体" w:cs="Times New Roman"/>
          <w:sz w:val="24"/>
        </w:rPr>
        <w:t xml:space="preserve">,2022,37(22):71-74. </w:t>
      </w:r>
      <w:proofErr w:type="gramStart"/>
      <w:r w:rsidRPr="00E5306F">
        <w:rPr>
          <w:rFonts w:ascii="Times New Roman" w:eastAsia="宋体" w:cs="Times New Roman"/>
          <w:sz w:val="24"/>
        </w:rPr>
        <w:t>DOI:10.3870/j.issn</w:t>
      </w:r>
      <w:proofErr w:type="gramEnd"/>
      <w:r w:rsidRPr="00E5306F">
        <w:rPr>
          <w:rFonts w:ascii="Times New Roman" w:eastAsia="宋体" w:cs="Times New Roman"/>
          <w:sz w:val="24"/>
        </w:rPr>
        <w:t>.1001-4152.2022.22.071.</w:t>
      </w:r>
      <w:bookmarkStart w:id="93" w:name="pindex165"/>
      <w:bookmarkEnd w:id="93"/>
    </w:p>
    <w:p w14:paraId="2793BBE5" w14:textId="77777777" w:rsidR="00A46AF6" w:rsidRPr="00E5306F" w:rsidRDefault="00A46AF6" w:rsidP="00A46AF6">
      <w:pPr>
        <w:rPr>
          <w:rFonts w:ascii="Times New Roman" w:eastAsia="宋体" w:cs="Times New Roman"/>
          <w:sz w:val="24"/>
        </w:rPr>
      </w:pPr>
      <w:r w:rsidRPr="00E5306F">
        <w:rPr>
          <w:rFonts w:ascii="Times New Roman" w:eastAsia="宋体" w:cs="Times New Roman"/>
          <w:sz w:val="24"/>
        </w:rPr>
        <w:t>Wu XR, Yan QY, Liu X, et al. Qualitative study on risk perception of and nursing experiences related to pressure injury among caregivers of home dwelling disabled elderly people[J</w:t>
      </w:r>
      <w:proofErr w:type="gramStart"/>
      <w:r w:rsidRPr="00E5306F">
        <w:rPr>
          <w:rFonts w:ascii="Times New Roman" w:eastAsia="宋体" w:cs="Times New Roman"/>
          <w:sz w:val="24"/>
        </w:rPr>
        <w:t>].J</w:t>
      </w:r>
      <w:proofErr w:type="gramEnd"/>
      <w:r w:rsidRPr="00E5306F">
        <w:rPr>
          <w:rFonts w:ascii="Times New Roman" w:eastAsia="宋体" w:cs="Times New Roman"/>
          <w:sz w:val="24"/>
        </w:rPr>
        <w:t xml:space="preserve"> Nurs</w:t>
      </w:r>
      <w:r w:rsidRPr="00E5306F">
        <w:rPr>
          <w:rFonts w:ascii="Times New Roman" w:eastAsia="宋体" w:cs="Times New Roman" w:hint="eastAsia"/>
          <w:sz w:val="24"/>
        </w:rPr>
        <w:t xml:space="preserve"> </w:t>
      </w:r>
      <w:r w:rsidRPr="00E5306F">
        <w:rPr>
          <w:rFonts w:ascii="Times New Roman" w:eastAsia="宋体" w:cs="Times New Roman"/>
          <w:sz w:val="24"/>
        </w:rPr>
        <w:t>Sci,2022,37(22): 71-74.</w:t>
      </w:r>
    </w:p>
    <w:p w14:paraId="699BF996" w14:textId="77777777" w:rsidR="00A46AF6" w:rsidRPr="00E5306F" w:rsidRDefault="00A46AF6" w:rsidP="00A46AF6">
      <w:pPr>
        <w:rPr>
          <w:rFonts w:ascii="Times New Roman" w:eastAsia="宋体" w:cs="Times New Roman"/>
          <w:sz w:val="24"/>
        </w:rPr>
      </w:pPr>
      <w:r w:rsidRPr="00E5306F">
        <w:rPr>
          <w:rFonts w:ascii="Times New Roman" w:eastAsia="宋体" w:cs="Times New Roman"/>
          <w:sz w:val="24"/>
        </w:rPr>
        <w:t>[5]</w:t>
      </w:r>
      <w:r w:rsidRPr="00E5306F">
        <w:rPr>
          <w:rFonts w:ascii="Times New Roman" w:eastAsia="宋体" w:cs="Times New Roman"/>
          <w:sz w:val="24"/>
        </w:rPr>
        <w:t>马贵媛</w:t>
      </w:r>
      <w:r w:rsidRPr="00E5306F">
        <w:rPr>
          <w:rFonts w:ascii="Times New Roman" w:eastAsia="宋体" w:cs="Times New Roman"/>
          <w:sz w:val="24"/>
        </w:rPr>
        <w:t>,</w:t>
      </w:r>
      <w:r w:rsidRPr="00E5306F">
        <w:rPr>
          <w:rFonts w:ascii="Times New Roman" w:eastAsia="宋体" w:cs="Times New Roman"/>
          <w:sz w:val="24"/>
        </w:rPr>
        <w:t>张京慧</w:t>
      </w:r>
      <w:r w:rsidRPr="00E5306F">
        <w:rPr>
          <w:rFonts w:ascii="Times New Roman" w:eastAsia="宋体" w:cs="Times New Roman"/>
          <w:sz w:val="24"/>
        </w:rPr>
        <w:t>,</w:t>
      </w:r>
      <w:r w:rsidRPr="00E5306F">
        <w:rPr>
          <w:rFonts w:ascii="Times New Roman" w:eastAsia="宋体" w:cs="Times New Roman"/>
          <w:sz w:val="24"/>
        </w:rPr>
        <w:t>师正坤</w:t>
      </w:r>
      <w:r w:rsidRPr="00E5306F">
        <w:rPr>
          <w:rFonts w:ascii="Times New Roman" w:eastAsia="宋体" w:cs="Times New Roman"/>
          <w:sz w:val="24"/>
        </w:rPr>
        <w:t>,</w:t>
      </w:r>
      <w:r w:rsidRPr="00E5306F">
        <w:rPr>
          <w:rFonts w:ascii="Times New Roman" w:eastAsia="宋体" w:cs="Times New Roman"/>
          <w:sz w:val="24"/>
        </w:rPr>
        <w:t>等</w:t>
      </w:r>
      <w:r w:rsidRPr="00E5306F">
        <w:rPr>
          <w:rFonts w:ascii="Times New Roman" w:eastAsia="宋体" w:cs="Times New Roman"/>
          <w:sz w:val="24"/>
        </w:rPr>
        <w:t>.</w:t>
      </w:r>
      <w:r w:rsidRPr="00E5306F">
        <w:rPr>
          <w:rFonts w:ascii="Times New Roman" w:eastAsia="宋体" w:cs="Times New Roman"/>
          <w:sz w:val="24"/>
        </w:rPr>
        <w:t>失能、半失能老年人家属对</w:t>
      </w:r>
      <w:r w:rsidRPr="00E5306F">
        <w:rPr>
          <w:rFonts w:ascii="Times New Roman" w:eastAsia="宋体" w:cs="Times New Roman"/>
          <w:sz w:val="24"/>
        </w:rPr>
        <w:t>“</w:t>
      </w:r>
      <w:r w:rsidRPr="00E5306F">
        <w:rPr>
          <w:rFonts w:ascii="Times New Roman" w:eastAsia="宋体" w:cs="Times New Roman"/>
          <w:sz w:val="24"/>
        </w:rPr>
        <w:t>互联网</w:t>
      </w:r>
      <w:r w:rsidRPr="00E5306F">
        <w:rPr>
          <w:rFonts w:ascii="Times New Roman" w:eastAsia="宋体" w:cs="Times New Roman"/>
          <w:sz w:val="24"/>
        </w:rPr>
        <w:t>+</w:t>
      </w:r>
      <w:r w:rsidRPr="00E5306F">
        <w:rPr>
          <w:rFonts w:ascii="Times New Roman" w:eastAsia="宋体" w:cs="Times New Roman"/>
          <w:sz w:val="24"/>
        </w:rPr>
        <w:t>护理服务</w:t>
      </w:r>
      <w:r w:rsidRPr="00E5306F">
        <w:rPr>
          <w:rFonts w:ascii="Times New Roman" w:eastAsia="宋体" w:cs="Times New Roman"/>
          <w:sz w:val="24"/>
        </w:rPr>
        <w:t>”</w:t>
      </w:r>
      <w:r w:rsidRPr="00E5306F">
        <w:rPr>
          <w:rFonts w:ascii="Times New Roman" w:eastAsia="宋体" w:cs="Times New Roman"/>
          <w:sz w:val="24"/>
        </w:rPr>
        <w:t>需求的调查分析</w:t>
      </w:r>
      <w:r w:rsidRPr="00E5306F">
        <w:rPr>
          <w:rFonts w:ascii="Times New Roman" w:eastAsia="宋体" w:cs="Times New Roman"/>
          <w:sz w:val="24"/>
        </w:rPr>
        <w:t>[J].</w:t>
      </w:r>
      <w:r w:rsidRPr="00E5306F">
        <w:rPr>
          <w:rFonts w:ascii="Times New Roman" w:eastAsia="宋体" w:cs="Times New Roman"/>
          <w:sz w:val="24"/>
        </w:rPr>
        <w:t>中国护理管理</w:t>
      </w:r>
      <w:r w:rsidRPr="00E5306F">
        <w:rPr>
          <w:rFonts w:ascii="Times New Roman" w:eastAsia="宋体" w:cs="Times New Roman"/>
          <w:sz w:val="24"/>
        </w:rPr>
        <w:t xml:space="preserve">,2022,22(3):386-390. </w:t>
      </w:r>
      <w:proofErr w:type="gramStart"/>
      <w:r w:rsidRPr="00E5306F">
        <w:rPr>
          <w:rFonts w:ascii="Times New Roman" w:eastAsia="宋体" w:cs="Times New Roman"/>
          <w:sz w:val="24"/>
        </w:rPr>
        <w:t>DOI:10.3969/j.issn</w:t>
      </w:r>
      <w:proofErr w:type="gramEnd"/>
      <w:r w:rsidRPr="00E5306F">
        <w:rPr>
          <w:rFonts w:ascii="Times New Roman" w:eastAsia="宋体" w:cs="Times New Roman"/>
          <w:sz w:val="24"/>
        </w:rPr>
        <w:t>.1672-1756.2022.03.013.</w:t>
      </w:r>
      <w:bookmarkStart w:id="94" w:name="pindex167"/>
      <w:bookmarkEnd w:id="94"/>
    </w:p>
    <w:p w14:paraId="1FC2CE94" w14:textId="77777777" w:rsidR="00A46AF6" w:rsidRPr="00E5306F" w:rsidRDefault="00A46AF6" w:rsidP="00A46AF6">
      <w:pPr>
        <w:rPr>
          <w:rFonts w:ascii="Times New Roman" w:eastAsia="宋体" w:cs="Times New Roman"/>
          <w:sz w:val="24"/>
        </w:rPr>
      </w:pPr>
      <w:r w:rsidRPr="00E5306F">
        <w:rPr>
          <w:rFonts w:ascii="Times New Roman" w:eastAsia="宋体" w:cs="Times New Roman"/>
          <w:sz w:val="24"/>
        </w:rPr>
        <w:t xml:space="preserve">Ma </w:t>
      </w:r>
      <w:proofErr w:type="gramStart"/>
      <w:r w:rsidRPr="00E5306F">
        <w:rPr>
          <w:rFonts w:ascii="Times New Roman" w:eastAsia="宋体" w:cs="Times New Roman"/>
          <w:sz w:val="24"/>
        </w:rPr>
        <w:t>GY,Zhang</w:t>
      </w:r>
      <w:proofErr w:type="gramEnd"/>
      <w:r w:rsidRPr="00E5306F">
        <w:rPr>
          <w:rFonts w:ascii="Times New Roman" w:eastAsia="宋体" w:cs="Times New Roman"/>
          <w:sz w:val="24"/>
        </w:rPr>
        <w:t xml:space="preserve"> </w:t>
      </w:r>
      <w:proofErr w:type="gramStart"/>
      <w:r w:rsidRPr="00E5306F">
        <w:rPr>
          <w:rFonts w:ascii="Times New Roman" w:eastAsia="宋体" w:cs="Times New Roman"/>
          <w:sz w:val="24"/>
        </w:rPr>
        <w:t>JH,Shi</w:t>
      </w:r>
      <w:proofErr w:type="gramEnd"/>
      <w:r w:rsidRPr="00E5306F">
        <w:rPr>
          <w:rFonts w:ascii="Times New Roman" w:eastAsia="宋体" w:cs="Times New Roman"/>
          <w:sz w:val="24"/>
        </w:rPr>
        <w:t xml:space="preserve"> </w:t>
      </w:r>
      <w:proofErr w:type="gramStart"/>
      <w:r w:rsidRPr="00E5306F">
        <w:rPr>
          <w:rFonts w:ascii="Times New Roman" w:eastAsia="宋体" w:cs="Times New Roman"/>
          <w:sz w:val="24"/>
        </w:rPr>
        <w:t>ZK,et al.</w:t>
      </w:r>
      <w:proofErr w:type="gramEnd"/>
      <w:r w:rsidRPr="00E5306F">
        <w:rPr>
          <w:rFonts w:ascii="微软雅黑" w:eastAsia="微软雅黑" w:hAnsi="微软雅黑" w:cs="宋体"/>
          <w:sz w:val="21"/>
          <w:szCs w:val="21"/>
        </w:rPr>
        <w:t xml:space="preserve"> </w:t>
      </w:r>
      <w:r w:rsidRPr="00E5306F">
        <w:rPr>
          <w:rFonts w:ascii="Times New Roman" w:eastAsia="宋体" w:cs="Times New Roman"/>
          <w:sz w:val="24"/>
        </w:rPr>
        <w:t>Analysis of the needs of disabled or semi-disabled elderly people's family members on "Internet+ Nursing Service"[J</w:t>
      </w:r>
      <w:proofErr w:type="gramStart"/>
      <w:r w:rsidRPr="00E5306F">
        <w:rPr>
          <w:rFonts w:ascii="Times New Roman" w:eastAsia="宋体" w:cs="Times New Roman"/>
          <w:sz w:val="24"/>
        </w:rPr>
        <w:t>].Chin</w:t>
      </w:r>
      <w:proofErr w:type="gramEnd"/>
      <w:r w:rsidRPr="00E5306F">
        <w:rPr>
          <w:rFonts w:ascii="Times New Roman" w:eastAsia="宋体" w:cs="Times New Roman"/>
          <w:sz w:val="24"/>
        </w:rPr>
        <w:t xml:space="preserve"> Nurs Manag,2022,22(3):386-390.</w:t>
      </w:r>
    </w:p>
    <w:p w14:paraId="0F7BCA80" w14:textId="77777777" w:rsidR="00A46AF6" w:rsidRPr="00E5306F" w:rsidRDefault="00A46AF6" w:rsidP="00A46AF6">
      <w:pPr>
        <w:rPr>
          <w:rFonts w:ascii="Times New Roman" w:eastAsia="宋体" w:cs="Times New Roman"/>
          <w:sz w:val="24"/>
        </w:rPr>
      </w:pPr>
      <w:r w:rsidRPr="00E5306F">
        <w:rPr>
          <w:rFonts w:ascii="Times New Roman" w:eastAsia="宋体" w:cs="Times New Roman"/>
          <w:sz w:val="24"/>
        </w:rPr>
        <w:t>[6]</w:t>
      </w:r>
      <w:r w:rsidRPr="00E5306F">
        <w:rPr>
          <w:rFonts w:ascii="Times New Roman" w:eastAsia="宋体" w:cs="Times New Roman"/>
          <w:sz w:val="24"/>
        </w:rPr>
        <w:tab/>
        <w:t>Liu G, Xiao L, Zhou X, et al. Summary of the best evidence for the safe use of pneumatic tourniquet in limb surgery[J]. BMC Surg, 2024,24(1):281. DOI: 10.1186/s12893-024-02579-w.</w:t>
      </w:r>
      <w:bookmarkStart w:id="95" w:name="pindex169"/>
      <w:bookmarkEnd w:id="95"/>
    </w:p>
    <w:p w14:paraId="1B1455F6" w14:textId="77777777" w:rsidR="00A46AF6" w:rsidRPr="00E5306F" w:rsidRDefault="00A46AF6" w:rsidP="00A46AF6">
      <w:pPr>
        <w:rPr>
          <w:rFonts w:ascii="Times New Roman" w:eastAsia="宋体" w:cs="Times New Roman"/>
          <w:sz w:val="24"/>
        </w:rPr>
      </w:pPr>
      <w:r w:rsidRPr="00E5306F">
        <w:rPr>
          <w:rFonts w:ascii="Times New Roman" w:eastAsia="宋体" w:cs="Times New Roman"/>
          <w:sz w:val="24"/>
        </w:rPr>
        <w:t>[7]</w:t>
      </w:r>
      <w:r w:rsidRPr="00E5306F">
        <w:rPr>
          <w:rFonts w:ascii="Times New Roman" w:eastAsia="宋体" w:cs="Times New Roman"/>
          <w:sz w:val="24"/>
        </w:rPr>
        <w:t>中山大学肿瘤防治中心</w:t>
      </w:r>
      <w:r w:rsidRPr="00E5306F">
        <w:rPr>
          <w:rFonts w:ascii="Times New Roman" w:eastAsia="宋体" w:cs="Times New Roman"/>
          <w:sz w:val="24"/>
        </w:rPr>
        <w:t>,</w:t>
      </w:r>
      <w:r w:rsidRPr="00E5306F">
        <w:rPr>
          <w:rFonts w:ascii="Times New Roman" w:eastAsia="宋体" w:cs="Times New Roman"/>
          <w:sz w:val="24"/>
        </w:rPr>
        <w:t>中国抗癌协会护理委员会</w:t>
      </w:r>
      <w:r w:rsidRPr="00E5306F">
        <w:rPr>
          <w:rFonts w:ascii="Times New Roman" w:eastAsia="宋体" w:cs="Times New Roman"/>
          <w:sz w:val="24"/>
        </w:rPr>
        <w:t>,</w:t>
      </w:r>
      <w:sdt>
        <w:sdtPr>
          <w:alias w:val="落马官员"/>
          <w:tag w:val="reviewtag_"/>
          <w:id w:val="3170451"/>
        </w:sdtPr>
        <w:sdtContent>
          <w:bookmarkStart w:id="96" w:name="bkReivew3170451"/>
          <w:r w:rsidRPr="00E5306F">
            <w:rPr>
              <w:rFonts w:ascii="Times New Roman" w:eastAsia="宋体" w:cs="Times New Roman"/>
              <w:color w:val="FF00FF"/>
              <w:sz w:val="24"/>
            </w:rPr>
            <w:t>李佳</w:t>
          </w:r>
          <w:bookmarkEnd w:id="96"/>
        </w:sdtContent>
      </w:sdt>
      <w:r w:rsidRPr="00E5306F">
        <w:rPr>
          <w:rFonts w:ascii="Times New Roman" w:eastAsia="宋体" w:cs="Times New Roman"/>
          <w:sz w:val="24"/>
        </w:rPr>
        <w:t>,</w:t>
      </w:r>
      <w:r w:rsidRPr="00E5306F">
        <w:rPr>
          <w:rFonts w:ascii="Times New Roman" w:eastAsia="宋体" w:cs="Times New Roman"/>
          <w:sz w:val="24"/>
        </w:rPr>
        <w:t>等</w:t>
      </w:r>
      <w:r w:rsidRPr="00E5306F">
        <w:rPr>
          <w:rFonts w:ascii="Times New Roman" w:eastAsia="宋体" w:cs="Times New Roman"/>
          <w:sz w:val="24"/>
        </w:rPr>
        <w:t xml:space="preserve">. </w:t>
      </w:r>
      <w:r w:rsidRPr="00E5306F">
        <w:rPr>
          <w:rFonts w:ascii="Times New Roman" w:eastAsia="宋体" w:cs="Times New Roman"/>
          <w:sz w:val="24"/>
        </w:rPr>
        <w:t>膀胱癌膀胱灌注全流程管理护理专家共识</w:t>
      </w:r>
      <w:r w:rsidRPr="00E5306F">
        <w:rPr>
          <w:rFonts w:ascii="Times New Roman" w:eastAsia="宋体" w:cs="Times New Roman"/>
          <w:sz w:val="24"/>
        </w:rPr>
        <w:t>[J].</w:t>
      </w:r>
      <w:r w:rsidRPr="00E5306F">
        <w:rPr>
          <w:rFonts w:ascii="Times New Roman" w:eastAsia="宋体" w:cs="Times New Roman"/>
          <w:sz w:val="24"/>
        </w:rPr>
        <w:t>中华现代护理杂志</w:t>
      </w:r>
      <w:r w:rsidRPr="00E5306F">
        <w:rPr>
          <w:rFonts w:ascii="Times New Roman" w:eastAsia="宋体" w:cs="Times New Roman"/>
          <w:sz w:val="24"/>
        </w:rPr>
        <w:t>,2024,30(32):4341-4347. DOI:10.3760/cma.j.cn115682-20240515-02734.</w:t>
      </w:r>
      <w:bookmarkStart w:id="97" w:name="pindex170"/>
      <w:bookmarkEnd w:id="97"/>
    </w:p>
    <w:p w14:paraId="76328073" w14:textId="77777777" w:rsidR="00A46AF6" w:rsidRPr="00E5306F" w:rsidRDefault="00A46AF6" w:rsidP="00A46AF6">
      <w:pPr>
        <w:rPr>
          <w:rFonts w:ascii="Times New Roman" w:eastAsia="宋体" w:cs="Times New Roman"/>
          <w:sz w:val="24"/>
        </w:rPr>
      </w:pPr>
      <w:r w:rsidRPr="00E5306F">
        <w:rPr>
          <w:rFonts w:ascii="Times New Roman" w:eastAsia="宋体" w:cs="Times New Roman"/>
          <w:sz w:val="24"/>
        </w:rPr>
        <w:t>Sun Yat-sen University Cancer Center</w:t>
      </w:r>
      <w:r w:rsidRPr="00E5306F">
        <w:rPr>
          <w:rFonts w:ascii="Times New Roman" w:eastAsia="宋体" w:cs="Times New Roman"/>
          <w:sz w:val="24"/>
        </w:rPr>
        <w:t>，</w:t>
      </w:r>
      <w:r w:rsidRPr="00E5306F">
        <w:rPr>
          <w:rFonts w:ascii="Times New Roman" w:eastAsia="宋体" w:cs="Times New Roman"/>
          <w:sz w:val="24"/>
        </w:rPr>
        <w:t xml:space="preserve"> Chinese Anti-Cancer Association Oncologic Nursing Committee</w:t>
      </w:r>
      <w:r w:rsidRPr="00E5306F">
        <w:rPr>
          <w:rFonts w:ascii="Times New Roman" w:eastAsia="宋体" w:cs="Times New Roman"/>
          <w:sz w:val="24"/>
        </w:rPr>
        <w:t>，</w:t>
      </w:r>
      <w:r w:rsidRPr="00E5306F">
        <w:rPr>
          <w:rFonts w:ascii="Times New Roman" w:eastAsia="宋体" w:cs="Times New Roman"/>
          <w:sz w:val="24"/>
        </w:rPr>
        <w:t xml:space="preserve"> Li J,et al.  Expert consensus on the whole process management of bladder perfusion for bladder cancer [J]. Chin J Mod Nurs,2024,30(32):4341-4347.</w:t>
      </w:r>
    </w:p>
    <w:p w14:paraId="0A76C3ED" w14:textId="3DC88694" w:rsidR="00A46AF6" w:rsidRPr="00E5306F" w:rsidRDefault="00A46AF6" w:rsidP="00A46AF6">
      <w:pPr>
        <w:ind w:left="660" w:hangingChars="300" w:hanging="660"/>
      </w:pPr>
      <w:r w:rsidRPr="00E5306F">
        <w:t>[8]</w:t>
      </w:r>
      <w:r w:rsidRPr="00E5306F">
        <w:tab/>
      </w:r>
      <w:r w:rsidRPr="00E5306F">
        <w:rPr>
          <w:rFonts w:ascii="Times New Roman" w:eastAsia="宋体"/>
          <w:sz w:val="18"/>
        </w:rPr>
        <w:t xml:space="preserve">Brouwers MC, Kho ME, Browman GP, et al. AGREE </w:t>
      </w:r>
      <w:bookmarkStart w:id="98" w:name="bkReivew3060825"/>
      <w:r w:rsidR="00E92D49" w:rsidRPr="00E92D49">
        <w:rPr>
          <w:rFonts w:ascii="Times New Roman" w:eastAsia="宋体" w:hint="eastAsia"/>
          <w:sz w:val="18"/>
        </w:rPr>
        <w:t>Ⅱ</w:t>
      </w:r>
      <w:bookmarkEnd w:id="98"/>
      <w:r>
        <w:rPr>
          <w:rFonts w:ascii="Times New Roman" w:eastAsia="宋体"/>
          <w:sz w:val="18"/>
        </w:rPr>
        <w:t>: advancing guideline development, reporting and evaluation in health care[J]. J Clin Epidemiol, 2010,63(12):1308-1311. DOI: 10.1016/j.jclinepi.2010.07.001.</w:t>
      </w:r>
      <w:bookmarkStart w:id="99" w:name="pindex172"/>
      <w:bookmarkEnd w:id="99"/>
    </w:p>
    <w:p w14:paraId="0947103A" w14:textId="77777777" w:rsidR="00A46AF6" w:rsidRPr="00E5306F" w:rsidRDefault="00A46AF6" w:rsidP="00A46AF6">
      <w:pPr>
        <w:rPr>
          <w:rFonts w:ascii="Times New Roman" w:eastAsia="宋体" w:cs="Times New Roman"/>
          <w:sz w:val="24"/>
        </w:rPr>
      </w:pPr>
      <w:bookmarkStart w:id="100" w:name="sys1730124"/>
      <w:r w:rsidRPr="00E5306F">
        <w:rPr>
          <w:rFonts w:ascii="Times New Roman" w:eastAsia="宋体" w:cs="Times New Roman"/>
          <w:sz w:val="24"/>
          <w:highlight w:val="lightGray"/>
        </w:rPr>
        <w:t>[9]</w:t>
      </w:r>
      <w:r w:rsidRPr="00E5306F">
        <w:rPr>
          <w:rFonts w:ascii="Times New Roman" w:eastAsia="宋体" w:cs="Times New Roman"/>
          <w:sz w:val="24"/>
          <w:highlight w:val="lightGray"/>
        </w:rPr>
        <w:t>顾莺</w:t>
      </w:r>
      <w:r w:rsidRPr="00E5306F">
        <w:rPr>
          <w:rFonts w:ascii="Times New Roman" w:eastAsia="宋体" w:cs="Times New Roman"/>
          <w:sz w:val="24"/>
          <w:highlight w:val="lightGray"/>
        </w:rPr>
        <w:t>,</w:t>
      </w:r>
      <w:r w:rsidRPr="00E5306F">
        <w:rPr>
          <w:rFonts w:ascii="Times New Roman" w:eastAsia="宋体" w:cs="Times New Roman"/>
          <w:sz w:val="24"/>
          <w:highlight w:val="lightGray"/>
        </w:rPr>
        <w:t>张慧文</w:t>
      </w:r>
      <w:r w:rsidRPr="00E5306F">
        <w:rPr>
          <w:rFonts w:ascii="Times New Roman" w:eastAsia="宋体" w:cs="Times New Roman"/>
          <w:sz w:val="24"/>
          <w:highlight w:val="lightGray"/>
        </w:rPr>
        <w:t>,</w:t>
      </w:r>
      <w:r w:rsidRPr="00E5306F">
        <w:rPr>
          <w:rFonts w:ascii="Times New Roman" w:eastAsia="宋体" w:cs="Times New Roman"/>
          <w:sz w:val="24"/>
          <w:highlight w:val="lightGray"/>
        </w:rPr>
        <w:t>周英凤</w:t>
      </w:r>
      <w:r w:rsidRPr="00E5306F">
        <w:rPr>
          <w:rFonts w:ascii="Times New Roman" w:eastAsia="宋体" w:cs="Times New Roman"/>
          <w:sz w:val="24"/>
          <w:highlight w:val="lightGray"/>
        </w:rPr>
        <w:t>,</w:t>
      </w:r>
      <w:r w:rsidRPr="00E5306F">
        <w:rPr>
          <w:rFonts w:ascii="Times New Roman" w:eastAsia="宋体" w:cs="Times New Roman"/>
          <w:sz w:val="24"/>
          <w:highlight w:val="lightGray"/>
        </w:rPr>
        <w:t>等</w:t>
      </w:r>
      <w:r w:rsidRPr="00E5306F">
        <w:rPr>
          <w:rFonts w:ascii="Times New Roman" w:eastAsia="宋体" w:cs="Times New Roman"/>
          <w:sz w:val="24"/>
          <w:highlight w:val="lightGray"/>
        </w:rPr>
        <w:t>. JBI</w:t>
      </w:r>
      <w:r w:rsidRPr="00E5306F">
        <w:rPr>
          <w:rFonts w:ascii="Times New Roman" w:eastAsia="宋体" w:cs="Times New Roman"/>
          <w:sz w:val="24"/>
          <w:highlight w:val="lightGray"/>
        </w:rPr>
        <w:t>循</w:t>
      </w:r>
      <w:proofErr w:type="gramStart"/>
      <w:r w:rsidRPr="00E5306F">
        <w:rPr>
          <w:rFonts w:ascii="Times New Roman" w:eastAsia="宋体" w:cs="Times New Roman"/>
          <w:sz w:val="24"/>
          <w:highlight w:val="lightGray"/>
        </w:rPr>
        <w:t>证卫生</w:t>
      </w:r>
      <w:proofErr w:type="gramEnd"/>
      <w:r w:rsidRPr="00E5306F">
        <w:rPr>
          <w:rFonts w:ascii="Times New Roman" w:eastAsia="宋体" w:cs="Times New Roman"/>
          <w:sz w:val="24"/>
          <w:highlight w:val="lightGray"/>
        </w:rPr>
        <w:t>保健中心关于不同类型研究的质量评价工具</w:t>
      </w:r>
      <w:r w:rsidRPr="00E5306F">
        <w:rPr>
          <w:rFonts w:ascii="Times New Roman" w:eastAsia="宋体" w:cs="Times New Roman" w:hint="eastAsia"/>
          <w:sz w:val="24"/>
          <w:highlight w:val="lightGray"/>
        </w:rPr>
        <w:t>：</w:t>
      </w:r>
      <w:r w:rsidRPr="00E5306F">
        <w:rPr>
          <w:rFonts w:ascii="Times New Roman" w:eastAsia="宋体" w:cs="Times New Roman"/>
          <w:sz w:val="24"/>
          <w:highlight w:val="lightGray"/>
        </w:rPr>
        <w:t>系统评价的方法学质量评价</w:t>
      </w:r>
      <w:r w:rsidRPr="00E5306F">
        <w:rPr>
          <w:rFonts w:ascii="Times New Roman" w:eastAsia="宋体" w:cs="Times New Roman"/>
          <w:sz w:val="24"/>
          <w:highlight w:val="lightGray"/>
        </w:rPr>
        <w:t>[J].</w:t>
      </w:r>
      <w:r w:rsidRPr="00E5306F">
        <w:rPr>
          <w:rFonts w:ascii="Times New Roman" w:eastAsia="宋体" w:cs="Times New Roman"/>
          <w:sz w:val="24"/>
          <w:highlight w:val="lightGray"/>
        </w:rPr>
        <w:t>护士进修杂志</w:t>
      </w:r>
      <w:r w:rsidRPr="00E5306F">
        <w:rPr>
          <w:rFonts w:ascii="Times New Roman" w:eastAsia="宋体" w:cs="Times New Roman"/>
          <w:sz w:val="24"/>
          <w:highlight w:val="lightGray"/>
        </w:rPr>
        <w:t xml:space="preserve">,2018,33(8):701-703. </w:t>
      </w:r>
      <w:proofErr w:type="gramStart"/>
      <w:r w:rsidRPr="00E5306F">
        <w:rPr>
          <w:rFonts w:ascii="Times New Roman" w:eastAsia="宋体" w:cs="Times New Roman"/>
          <w:sz w:val="24"/>
          <w:highlight w:val="lightGray"/>
        </w:rPr>
        <w:t>DOI:10.16821/j.cnki.hsjx</w:t>
      </w:r>
      <w:proofErr w:type="gramEnd"/>
      <w:r w:rsidRPr="00E5306F">
        <w:rPr>
          <w:rFonts w:ascii="Times New Roman" w:eastAsia="宋体" w:cs="Times New Roman"/>
          <w:sz w:val="24"/>
          <w:highlight w:val="lightGray"/>
        </w:rPr>
        <w:t>.2018.08.008.</w:t>
      </w:r>
      <w:bookmarkStart w:id="101" w:name="pindex173"/>
      <w:bookmarkEnd w:id="100"/>
      <w:bookmarkEnd w:id="101"/>
    </w:p>
    <w:p w14:paraId="06462C3C" w14:textId="77777777" w:rsidR="00A46AF6" w:rsidRPr="00E5306F" w:rsidRDefault="00A46AF6" w:rsidP="00A46AF6">
      <w:pPr>
        <w:rPr>
          <w:rFonts w:ascii="Times New Roman" w:eastAsia="宋体" w:cs="Times New Roman"/>
          <w:sz w:val="24"/>
        </w:rPr>
      </w:pPr>
      <w:bookmarkStart w:id="102" w:name="sys1740218"/>
      <w:r w:rsidRPr="00E5306F">
        <w:rPr>
          <w:rFonts w:ascii="Times New Roman" w:eastAsia="宋体" w:cs="Times New Roman"/>
          <w:sz w:val="24"/>
          <w:highlight w:val="lightGray"/>
        </w:rPr>
        <w:t xml:space="preserve">Gu </w:t>
      </w:r>
      <w:proofErr w:type="gramStart"/>
      <w:r w:rsidRPr="00E5306F">
        <w:rPr>
          <w:rFonts w:ascii="Times New Roman" w:eastAsia="宋体" w:cs="Times New Roman"/>
          <w:sz w:val="24"/>
          <w:highlight w:val="lightGray"/>
        </w:rPr>
        <w:t>Y,Zhang</w:t>
      </w:r>
      <w:proofErr w:type="gramEnd"/>
      <w:r w:rsidRPr="00E5306F">
        <w:rPr>
          <w:rFonts w:ascii="Times New Roman" w:eastAsia="宋体" w:cs="Times New Roman"/>
          <w:sz w:val="24"/>
          <w:highlight w:val="lightGray"/>
        </w:rPr>
        <w:t xml:space="preserve"> </w:t>
      </w:r>
      <w:proofErr w:type="gramStart"/>
      <w:r w:rsidRPr="00E5306F">
        <w:rPr>
          <w:rFonts w:ascii="Times New Roman" w:eastAsia="宋体" w:cs="Times New Roman"/>
          <w:sz w:val="24"/>
          <w:highlight w:val="lightGray"/>
        </w:rPr>
        <w:t>HW,Zhou</w:t>
      </w:r>
      <w:proofErr w:type="gramEnd"/>
      <w:r w:rsidRPr="00E5306F">
        <w:rPr>
          <w:rFonts w:ascii="Times New Roman" w:eastAsia="宋体" w:cs="Times New Roman"/>
          <w:sz w:val="24"/>
          <w:highlight w:val="lightGray"/>
        </w:rPr>
        <w:t xml:space="preserve"> YF, et al. JBI evidence-based health center's quality assessment tool for different types of research</w:t>
      </w:r>
      <w:r w:rsidRPr="00E5306F">
        <w:rPr>
          <w:rFonts w:ascii="Times New Roman" w:eastAsia="宋体" w:cs="Times New Roman" w:hint="eastAsia"/>
          <w:sz w:val="24"/>
          <w:highlight w:val="lightGray"/>
        </w:rPr>
        <w:t>：</w:t>
      </w:r>
      <w:r w:rsidRPr="00E5306F">
        <w:rPr>
          <w:rFonts w:ascii="Times New Roman" w:eastAsia="宋体" w:cs="Times New Roman"/>
          <w:sz w:val="24"/>
          <w:highlight w:val="lightGray"/>
        </w:rPr>
        <w:t>the quality evaluation of diagnostic and economic evaluation [J</w:t>
      </w:r>
      <w:proofErr w:type="gramStart"/>
      <w:r w:rsidRPr="00E5306F">
        <w:rPr>
          <w:rFonts w:ascii="Times New Roman" w:eastAsia="宋体" w:cs="Times New Roman"/>
          <w:sz w:val="24"/>
          <w:highlight w:val="lightGray"/>
        </w:rPr>
        <w:t>].J</w:t>
      </w:r>
      <w:proofErr w:type="gramEnd"/>
      <w:r w:rsidRPr="00E5306F">
        <w:rPr>
          <w:rFonts w:ascii="Times New Roman" w:eastAsia="宋体" w:cs="Times New Roman"/>
          <w:sz w:val="24"/>
          <w:highlight w:val="lightGray"/>
        </w:rPr>
        <w:t xml:space="preserve"> Nurs Train,2018,33(8):701-703.</w:t>
      </w:r>
      <w:bookmarkEnd w:id="102"/>
    </w:p>
    <w:p w14:paraId="4D1B9EE3" w14:textId="77777777" w:rsidR="00A46AF6" w:rsidRPr="00872F4F" w:rsidRDefault="00A46AF6" w:rsidP="00A46AF6">
      <w:pPr>
        <w:rPr>
          <w:rFonts w:ascii="Times New Roman" w:eastAsia="宋体" w:cs="Times New Roman"/>
          <w:sz w:val="24"/>
        </w:rPr>
      </w:pPr>
      <w:bookmarkStart w:id="103" w:name="sys1750122"/>
      <w:r w:rsidRPr="00872F4F">
        <w:rPr>
          <w:rFonts w:ascii="Times New Roman" w:eastAsia="宋体" w:cs="Times New Roman"/>
          <w:sz w:val="24"/>
          <w:highlight w:val="lightGray"/>
        </w:rPr>
        <w:t>[10]</w:t>
      </w:r>
      <w:r w:rsidRPr="00872F4F">
        <w:rPr>
          <w:rFonts w:ascii="Times New Roman" w:eastAsia="宋体" w:cs="Times New Roman"/>
          <w:sz w:val="24"/>
          <w:highlight w:val="lightGray"/>
        </w:rPr>
        <w:t>周英凤</w:t>
      </w:r>
      <w:r w:rsidRPr="00872F4F">
        <w:rPr>
          <w:rFonts w:ascii="Times New Roman" w:eastAsia="宋体" w:cs="Times New Roman"/>
          <w:sz w:val="24"/>
          <w:highlight w:val="lightGray"/>
        </w:rPr>
        <w:t>,</w:t>
      </w:r>
      <w:r w:rsidRPr="00872F4F">
        <w:rPr>
          <w:rFonts w:ascii="Times New Roman" w:eastAsia="宋体" w:cs="Times New Roman"/>
          <w:sz w:val="24"/>
          <w:highlight w:val="lightGray"/>
        </w:rPr>
        <w:t>顾莺</w:t>
      </w:r>
      <w:r w:rsidRPr="00872F4F">
        <w:rPr>
          <w:rFonts w:ascii="Times New Roman" w:eastAsia="宋体" w:cs="Times New Roman"/>
          <w:sz w:val="24"/>
          <w:highlight w:val="lightGray"/>
        </w:rPr>
        <w:t>,</w:t>
      </w:r>
      <w:r w:rsidRPr="00872F4F">
        <w:rPr>
          <w:rFonts w:ascii="Times New Roman" w:eastAsia="宋体" w:cs="Times New Roman"/>
          <w:sz w:val="24"/>
          <w:highlight w:val="lightGray"/>
        </w:rPr>
        <w:t>胡雁</w:t>
      </w:r>
      <w:r w:rsidRPr="00872F4F">
        <w:rPr>
          <w:rFonts w:ascii="Times New Roman" w:eastAsia="宋体" w:cs="Times New Roman"/>
          <w:sz w:val="24"/>
          <w:highlight w:val="lightGray"/>
        </w:rPr>
        <w:t>,</w:t>
      </w:r>
      <w:r w:rsidRPr="00872F4F">
        <w:rPr>
          <w:rFonts w:ascii="Times New Roman" w:eastAsia="宋体" w:cs="Times New Roman"/>
          <w:sz w:val="24"/>
          <w:highlight w:val="lightGray"/>
        </w:rPr>
        <w:t>等</w:t>
      </w:r>
      <w:r w:rsidRPr="00872F4F">
        <w:rPr>
          <w:rFonts w:ascii="Times New Roman" w:eastAsia="宋体" w:cs="Times New Roman"/>
          <w:sz w:val="24"/>
          <w:highlight w:val="lightGray"/>
        </w:rPr>
        <w:t>. JBI</w:t>
      </w:r>
      <w:r w:rsidRPr="00872F4F">
        <w:rPr>
          <w:rFonts w:ascii="Times New Roman" w:eastAsia="宋体" w:cs="Times New Roman"/>
          <w:sz w:val="24"/>
          <w:highlight w:val="lightGray"/>
        </w:rPr>
        <w:t>循</w:t>
      </w:r>
      <w:proofErr w:type="gramStart"/>
      <w:r w:rsidRPr="00872F4F">
        <w:rPr>
          <w:rFonts w:ascii="Times New Roman" w:eastAsia="宋体" w:cs="Times New Roman"/>
          <w:sz w:val="24"/>
          <w:highlight w:val="lightGray"/>
        </w:rPr>
        <w:t>证卫生</w:t>
      </w:r>
      <w:proofErr w:type="gramEnd"/>
      <w:r w:rsidRPr="00872F4F">
        <w:rPr>
          <w:rFonts w:ascii="Times New Roman" w:eastAsia="宋体" w:cs="Times New Roman"/>
          <w:sz w:val="24"/>
          <w:highlight w:val="lightGray"/>
        </w:rPr>
        <w:t>保健中心关于不同类型研究的质量评价工具</w:t>
      </w:r>
      <w:r w:rsidRPr="00872F4F">
        <w:rPr>
          <w:rFonts w:ascii="Times New Roman" w:eastAsia="宋体" w:cs="Times New Roman" w:hint="eastAsia"/>
          <w:sz w:val="24"/>
          <w:highlight w:val="lightGray"/>
        </w:rPr>
        <w:t>：</w:t>
      </w:r>
      <w:r w:rsidRPr="00872F4F">
        <w:rPr>
          <w:rFonts w:ascii="Times New Roman" w:eastAsia="宋体" w:cs="Times New Roman"/>
          <w:sz w:val="24"/>
          <w:highlight w:val="lightGray"/>
        </w:rPr>
        <w:t>干预性研究的质量评价</w:t>
      </w:r>
      <w:r w:rsidRPr="00872F4F">
        <w:rPr>
          <w:rFonts w:ascii="Times New Roman" w:eastAsia="宋体" w:cs="Times New Roman"/>
          <w:sz w:val="24"/>
          <w:highlight w:val="lightGray"/>
        </w:rPr>
        <w:t>[J].</w:t>
      </w:r>
      <w:r w:rsidRPr="00872F4F">
        <w:rPr>
          <w:rFonts w:ascii="Times New Roman" w:eastAsia="宋体" w:cs="Times New Roman"/>
          <w:sz w:val="24"/>
          <w:highlight w:val="lightGray"/>
        </w:rPr>
        <w:t>护士进修杂志</w:t>
      </w:r>
      <w:r w:rsidRPr="00872F4F">
        <w:rPr>
          <w:rFonts w:ascii="Times New Roman" w:eastAsia="宋体" w:cs="Times New Roman"/>
          <w:sz w:val="24"/>
          <w:highlight w:val="lightGray"/>
        </w:rPr>
        <w:t>,</w:t>
      </w:r>
      <w:r w:rsidRPr="00872F4F">
        <w:rPr>
          <w:rFonts w:hint="eastAsia"/>
          <w:highlight w:val="lightGray"/>
        </w:rPr>
        <w:t xml:space="preserve"> </w:t>
      </w:r>
      <w:r w:rsidRPr="00872F4F">
        <w:rPr>
          <w:rFonts w:ascii="Times New Roman" w:eastAsia="宋体" w:cs="Times New Roman"/>
          <w:sz w:val="24"/>
          <w:highlight w:val="lightGray"/>
        </w:rPr>
        <w:t xml:space="preserve">2018,33(1):24-26. </w:t>
      </w:r>
      <w:proofErr w:type="gramStart"/>
      <w:r w:rsidRPr="00872F4F">
        <w:rPr>
          <w:rFonts w:ascii="Times New Roman" w:eastAsia="宋体" w:cs="Times New Roman"/>
          <w:sz w:val="24"/>
          <w:highlight w:val="lightGray"/>
        </w:rPr>
        <w:t>DOI:10.16821/j.cnki.hsjx</w:t>
      </w:r>
      <w:proofErr w:type="gramEnd"/>
      <w:r w:rsidRPr="00872F4F">
        <w:rPr>
          <w:rFonts w:ascii="Times New Roman" w:eastAsia="宋体" w:cs="Times New Roman"/>
          <w:sz w:val="24"/>
          <w:highlight w:val="lightGray"/>
        </w:rPr>
        <w:t xml:space="preserve">.2018.01.007. </w:t>
      </w:r>
      <w:bookmarkStart w:id="104" w:name="pindex175"/>
      <w:bookmarkEnd w:id="103"/>
      <w:bookmarkEnd w:id="104"/>
    </w:p>
    <w:p w14:paraId="37AB40EF" w14:textId="77777777" w:rsidR="00A46AF6" w:rsidRPr="00872F4F" w:rsidRDefault="00A46AF6" w:rsidP="00A46AF6">
      <w:pPr>
        <w:rPr>
          <w:rFonts w:ascii="Times New Roman" w:eastAsia="宋体" w:cs="Times New Roman"/>
          <w:sz w:val="24"/>
        </w:rPr>
      </w:pPr>
      <w:bookmarkStart w:id="105" w:name="sys1760196"/>
      <w:r w:rsidRPr="00872F4F">
        <w:rPr>
          <w:rFonts w:ascii="Times New Roman" w:eastAsia="宋体" w:cs="Times New Roman"/>
          <w:sz w:val="24"/>
          <w:highlight w:val="lightGray"/>
        </w:rPr>
        <w:t xml:space="preserve">Zhou YF, Gu Y, Hu </w:t>
      </w:r>
      <w:proofErr w:type="gramStart"/>
      <w:r w:rsidRPr="00872F4F">
        <w:rPr>
          <w:rFonts w:ascii="Times New Roman" w:eastAsia="宋体" w:cs="Times New Roman"/>
          <w:sz w:val="24"/>
          <w:highlight w:val="lightGray"/>
        </w:rPr>
        <w:t>Y,et al.</w:t>
      </w:r>
      <w:proofErr w:type="gramEnd"/>
      <w:r w:rsidRPr="00872F4F">
        <w:rPr>
          <w:rFonts w:ascii="Times New Roman" w:eastAsia="宋体" w:cs="Times New Roman"/>
          <w:sz w:val="24"/>
          <w:highlight w:val="lightGray"/>
        </w:rPr>
        <w:t xml:space="preserve"> Quality assessment tool of different types of research for JBI evideuce based health care</w:t>
      </w:r>
      <w:r w:rsidRPr="00872F4F">
        <w:rPr>
          <w:rFonts w:ascii="Times New Roman" w:eastAsia="宋体" w:cs="Times New Roman" w:hint="eastAsia"/>
          <w:sz w:val="24"/>
          <w:highlight w:val="lightGray"/>
        </w:rPr>
        <w:t>：</w:t>
      </w:r>
      <w:r w:rsidRPr="00872F4F">
        <w:rPr>
          <w:rFonts w:ascii="Times New Roman" w:eastAsia="宋体" w:cs="Times New Roman"/>
          <w:sz w:val="24"/>
          <w:highlight w:val="lightGray"/>
        </w:rPr>
        <w:t xml:space="preserve">quality evaluation of intervention study [J]. J Nurs </w:t>
      </w:r>
      <w:proofErr w:type="gramStart"/>
      <w:r w:rsidRPr="00872F4F">
        <w:rPr>
          <w:rFonts w:ascii="Times New Roman" w:eastAsia="宋体" w:cs="Times New Roman"/>
          <w:sz w:val="24"/>
          <w:highlight w:val="lightGray"/>
        </w:rPr>
        <w:t>Train ,</w:t>
      </w:r>
      <w:proofErr w:type="gramEnd"/>
      <w:r w:rsidRPr="00872F4F">
        <w:rPr>
          <w:rFonts w:ascii="Times New Roman" w:eastAsia="宋体" w:cs="Times New Roman"/>
          <w:sz w:val="24"/>
          <w:highlight w:val="lightGray"/>
        </w:rPr>
        <w:t xml:space="preserve"> 2018,33(1):24-26. </w:t>
      </w:r>
      <w:bookmarkEnd w:id="105"/>
    </w:p>
    <w:p w14:paraId="3FE6DBD4" w14:textId="77777777" w:rsidR="00A46AF6" w:rsidRPr="00872F4F" w:rsidRDefault="00A46AF6" w:rsidP="00A46AF6">
      <w:pPr>
        <w:rPr>
          <w:rFonts w:ascii="Times New Roman" w:eastAsia="宋体" w:cs="Times New Roman"/>
          <w:sz w:val="24"/>
        </w:rPr>
      </w:pPr>
      <w:bookmarkStart w:id="106" w:name="sys1770129"/>
      <w:r w:rsidRPr="00872F4F">
        <w:rPr>
          <w:rFonts w:ascii="Times New Roman" w:eastAsia="宋体" w:cs="Times New Roman"/>
          <w:sz w:val="24"/>
          <w:highlight w:val="lightGray"/>
        </w:rPr>
        <w:t>[11]</w:t>
      </w:r>
      <w:r w:rsidRPr="00872F4F">
        <w:rPr>
          <w:rFonts w:ascii="Times New Roman" w:eastAsia="宋体" w:cs="Times New Roman"/>
          <w:sz w:val="24"/>
          <w:highlight w:val="lightGray"/>
        </w:rPr>
        <w:t>周英凤</w:t>
      </w:r>
      <w:r w:rsidRPr="00872F4F">
        <w:rPr>
          <w:rFonts w:ascii="Times New Roman" w:eastAsia="宋体" w:cs="Times New Roman"/>
          <w:sz w:val="24"/>
          <w:highlight w:val="lightGray"/>
        </w:rPr>
        <w:t>,</w:t>
      </w:r>
      <w:r w:rsidRPr="00872F4F">
        <w:rPr>
          <w:rFonts w:ascii="Times New Roman" w:eastAsia="宋体" w:cs="Times New Roman"/>
          <w:sz w:val="24"/>
          <w:highlight w:val="lightGray"/>
        </w:rPr>
        <w:t>顾莺</w:t>
      </w:r>
      <w:r w:rsidRPr="00872F4F">
        <w:rPr>
          <w:rFonts w:ascii="Times New Roman" w:eastAsia="宋体" w:cs="Times New Roman"/>
          <w:sz w:val="24"/>
          <w:highlight w:val="lightGray"/>
        </w:rPr>
        <w:t>,</w:t>
      </w:r>
      <w:r w:rsidRPr="00872F4F">
        <w:rPr>
          <w:rFonts w:ascii="Times New Roman" w:eastAsia="宋体" w:cs="Times New Roman"/>
          <w:sz w:val="24"/>
          <w:highlight w:val="lightGray"/>
        </w:rPr>
        <w:t>胡雁</w:t>
      </w:r>
      <w:r w:rsidRPr="00872F4F">
        <w:rPr>
          <w:rFonts w:ascii="Times New Roman" w:eastAsia="宋体" w:cs="Times New Roman"/>
          <w:sz w:val="24"/>
          <w:highlight w:val="lightGray"/>
        </w:rPr>
        <w:t>,</w:t>
      </w:r>
      <w:r w:rsidRPr="00872F4F">
        <w:rPr>
          <w:rFonts w:ascii="Times New Roman" w:eastAsia="宋体" w:cs="Times New Roman"/>
          <w:sz w:val="24"/>
          <w:highlight w:val="lightGray"/>
        </w:rPr>
        <w:t>等</w:t>
      </w:r>
      <w:r w:rsidRPr="00872F4F">
        <w:rPr>
          <w:rFonts w:ascii="Times New Roman" w:eastAsia="宋体" w:cs="Times New Roman"/>
          <w:sz w:val="24"/>
          <w:highlight w:val="lightGray"/>
        </w:rPr>
        <w:t>.JBI</w:t>
      </w:r>
      <w:r w:rsidRPr="00872F4F">
        <w:rPr>
          <w:rFonts w:ascii="Times New Roman" w:eastAsia="宋体" w:cs="Times New Roman"/>
          <w:sz w:val="24"/>
          <w:highlight w:val="lightGray"/>
        </w:rPr>
        <w:t>循</w:t>
      </w:r>
      <w:proofErr w:type="gramStart"/>
      <w:r w:rsidRPr="00872F4F">
        <w:rPr>
          <w:rFonts w:ascii="Times New Roman" w:eastAsia="宋体" w:cs="Times New Roman"/>
          <w:sz w:val="24"/>
          <w:highlight w:val="lightGray"/>
        </w:rPr>
        <w:t>证卫生</w:t>
      </w:r>
      <w:proofErr w:type="gramEnd"/>
      <w:r w:rsidRPr="00872F4F">
        <w:rPr>
          <w:rFonts w:ascii="Times New Roman" w:eastAsia="宋体" w:cs="Times New Roman"/>
          <w:sz w:val="24"/>
          <w:highlight w:val="lightGray"/>
        </w:rPr>
        <w:t>保健中心对关于不同类型研究的质量评价工具</w:t>
      </w:r>
      <w:r>
        <w:rPr>
          <w:rFonts w:ascii="Times New Roman" w:eastAsia="宋体" w:cs="Times New Roman" w:hint="eastAsia"/>
          <w:sz w:val="24"/>
          <w:highlight w:val="lightGray"/>
        </w:rPr>
        <w:t>:</w:t>
      </w:r>
      <w:r w:rsidRPr="00872F4F">
        <w:rPr>
          <w:rFonts w:ascii="Times New Roman" w:eastAsia="宋体" w:cs="Times New Roman"/>
          <w:sz w:val="24"/>
          <w:highlight w:val="lightGray"/>
        </w:rPr>
        <w:t>患病率及分析性横断面研究的质量评价</w:t>
      </w:r>
      <w:r w:rsidRPr="00872F4F">
        <w:rPr>
          <w:rFonts w:ascii="Times New Roman" w:eastAsia="宋体" w:cs="Times New Roman"/>
          <w:sz w:val="24"/>
          <w:highlight w:val="lightGray"/>
        </w:rPr>
        <w:t>[J].</w:t>
      </w:r>
      <w:r w:rsidRPr="00872F4F">
        <w:rPr>
          <w:rFonts w:ascii="Times New Roman" w:eastAsia="宋体" w:cs="Times New Roman"/>
          <w:sz w:val="24"/>
          <w:highlight w:val="lightGray"/>
        </w:rPr>
        <w:t>护士进修杂志</w:t>
      </w:r>
      <w:r w:rsidRPr="00872F4F">
        <w:rPr>
          <w:rFonts w:ascii="Times New Roman" w:eastAsia="宋体" w:cs="Times New Roman"/>
          <w:sz w:val="24"/>
          <w:highlight w:val="lightGray"/>
        </w:rPr>
        <w:t>,2018,33(3):</w:t>
      </w:r>
      <w:proofErr w:type="gramStart"/>
      <w:r w:rsidRPr="00872F4F">
        <w:rPr>
          <w:rFonts w:ascii="Times New Roman" w:eastAsia="宋体" w:cs="Times New Roman"/>
          <w:sz w:val="24"/>
          <w:highlight w:val="lightGray"/>
        </w:rPr>
        <w:t>219</w:t>
      </w:r>
      <w:r>
        <w:rPr>
          <w:rFonts w:ascii="Times New Roman" w:eastAsia="宋体" w:cs="Times New Roman" w:hint="eastAsia"/>
          <w:sz w:val="24"/>
          <w:highlight w:val="lightGray"/>
        </w:rPr>
        <w:t>-</w:t>
      </w:r>
      <w:r w:rsidRPr="00872F4F">
        <w:rPr>
          <w:rFonts w:ascii="Times New Roman" w:eastAsia="宋体" w:cs="Times New Roman"/>
          <w:sz w:val="24"/>
          <w:highlight w:val="lightGray"/>
        </w:rPr>
        <w:t>221.DOI:10.16821/j.cnki.hsjx</w:t>
      </w:r>
      <w:proofErr w:type="gramEnd"/>
      <w:r w:rsidRPr="00872F4F">
        <w:rPr>
          <w:rFonts w:ascii="Times New Roman" w:eastAsia="宋体" w:cs="Times New Roman"/>
          <w:sz w:val="24"/>
          <w:highlight w:val="lightGray"/>
        </w:rPr>
        <w:t xml:space="preserve">.2018.03.007. </w:t>
      </w:r>
      <w:bookmarkStart w:id="107" w:name="pindex177"/>
      <w:bookmarkEnd w:id="106"/>
      <w:bookmarkEnd w:id="107"/>
    </w:p>
    <w:p w14:paraId="168C270A" w14:textId="77777777" w:rsidR="00A46AF6" w:rsidRPr="00872F4F" w:rsidRDefault="00A46AF6" w:rsidP="00A46AF6">
      <w:pPr>
        <w:rPr>
          <w:rFonts w:ascii="Times New Roman" w:eastAsia="宋体" w:cs="Times New Roman"/>
          <w:sz w:val="24"/>
        </w:rPr>
      </w:pPr>
      <w:bookmarkStart w:id="108" w:name="sys1780233"/>
      <w:r w:rsidRPr="00872F4F">
        <w:rPr>
          <w:rFonts w:ascii="Times New Roman" w:eastAsia="宋体" w:cs="Times New Roman"/>
          <w:sz w:val="24"/>
          <w:highlight w:val="lightGray"/>
        </w:rPr>
        <w:t xml:space="preserve">Zhou </w:t>
      </w:r>
      <w:proofErr w:type="gramStart"/>
      <w:r w:rsidRPr="00872F4F">
        <w:rPr>
          <w:rFonts w:ascii="Times New Roman" w:eastAsia="宋体" w:cs="Times New Roman"/>
          <w:sz w:val="24"/>
          <w:highlight w:val="lightGray"/>
        </w:rPr>
        <w:t>YF,Gu</w:t>
      </w:r>
      <w:proofErr w:type="gramEnd"/>
      <w:r w:rsidRPr="00872F4F">
        <w:rPr>
          <w:rFonts w:ascii="Times New Roman" w:eastAsia="宋体" w:cs="Times New Roman"/>
          <w:sz w:val="24"/>
          <w:highlight w:val="lightGray"/>
        </w:rPr>
        <w:t xml:space="preserve"> </w:t>
      </w:r>
      <w:proofErr w:type="gramStart"/>
      <w:r w:rsidRPr="00872F4F">
        <w:rPr>
          <w:rFonts w:ascii="Times New Roman" w:eastAsia="宋体" w:cs="Times New Roman"/>
          <w:sz w:val="24"/>
          <w:highlight w:val="lightGray"/>
        </w:rPr>
        <w:t>Y,Hu</w:t>
      </w:r>
      <w:proofErr w:type="gramEnd"/>
      <w:r w:rsidRPr="00872F4F">
        <w:rPr>
          <w:rFonts w:ascii="Times New Roman" w:eastAsia="宋体" w:cs="Times New Roman"/>
          <w:sz w:val="24"/>
          <w:highlight w:val="lightGray"/>
        </w:rPr>
        <w:t xml:space="preserve"> Y, et al. JBI evidence-based health care center for different types of research on the quality evaluation tools-morbidity and analytical cross-sectional study of quality evaluation[J]. J Nurs Train,2018,33(3):219-221.</w:t>
      </w:r>
      <w:bookmarkEnd w:id="108"/>
    </w:p>
    <w:p w14:paraId="19C26800" w14:textId="77777777" w:rsidR="00A46AF6" w:rsidRPr="003F63DC" w:rsidRDefault="00A46AF6" w:rsidP="00A46AF6">
      <w:pPr>
        <w:rPr>
          <w:rFonts w:ascii="Times New Roman" w:eastAsia="宋体" w:cs="Times New Roman"/>
          <w:sz w:val="24"/>
        </w:rPr>
      </w:pPr>
      <w:bookmarkStart w:id="109" w:name="sys1790129"/>
      <w:r w:rsidRPr="003F63DC">
        <w:rPr>
          <w:rFonts w:ascii="Times New Roman" w:eastAsia="宋体" w:cs="Times New Roman"/>
          <w:sz w:val="24"/>
          <w:highlight w:val="lightGray"/>
        </w:rPr>
        <w:t>[12]</w:t>
      </w:r>
      <w:r w:rsidRPr="003F63DC">
        <w:rPr>
          <w:rFonts w:ascii="Times New Roman" w:eastAsia="宋体" w:cs="Times New Roman"/>
          <w:sz w:val="24"/>
          <w:highlight w:val="lightGray"/>
        </w:rPr>
        <w:t>顾莺</w:t>
      </w:r>
      <w:r w:rsidRPr="003F63DC">
        <w:rPr>
          <w:rFonts w:ascii="Times New Roman" w:eastAsia="宋体" w:cs="Times New Roman"/>
          <w:sz w:val="24"/>
          <w:highlight w:val="lightGray"/>
        </w:rPr>
        <w:t>,</w:t>
      </w:r>
      <w:r w:rsidRPr="003F63DC">
        <w:rPr>
          <w:rFonts w:ascii="Times New Roman" w:eastAsia="宋体" w:cs="Times New Roman"/>
          <w:sz w:val="24"/>
          <w:highlight w:val="lightGray"/>
        </w:rPr>
        <w:t>张慧文</w:t>
      </w:r>
      <w:r w:rsidRPr="003F63DC">
        <w:rPr>
          <w:rFonts w:ascii="Times New Roman" w:eastAsia="宋体" w:cs="Times New Roman"/>
          <w:sz w:val="24"/>
          <w:highlight w:val="lightGray"/>
        </w:rPr>
        <w:t>,</w:t>
      </w:r>
      <w:r w:rsidRPr="003F63DC">
        <w:rPr>
          <w:rFonts w:ascii="Times New Roman" w:eastAsia="宋体" w:cs="Times New Roman"/>
          <w:sz w:val="24"/>
          <w:highlight w:val="lightGray"/>
        </w:rPr>
        <w:t>周英凤</w:t>
      </w:r>
      <w:r w:rsidRPr="003F63DC">
        <w:rPr>
          <w:rFonts w:ascii="Times New Roman" w:eastAsia="宋体" w:cs="Times New Roman"/>
          <w:sz w:val="24"/>
          <w:highlight w:val="lightGray"/>
        </w:rPr>
        <w:t>,</w:t>
      </w:r>
      <w:r w:rsidRPr="003F63DC">
        <w:rPr>
          <w:rFonts w:ascii="Times New Roman" w:eastAsia="宋体" w:cs="Times New Roman"/>
          <w:sz w:val="24"/>
          <w:highlight w:val="lightGray"/>
        </w:rPr>
        <w:t>等</w:t>
      </w:r>
      <w:r w:rsidRPr="003F63DC">
        <w:rPr>
          <w:rFonts w:ascii="Times New Roman" w:eastAsia="宋体" w:cs="Times New Roman"/>
          <w:sz w:val="24"/>
          <w:highlight w:val="lightGray"/>
        </w:rPr>
        <w:t>. JBI</w:t>
      </w:r>
      <w:r w:rsidRPr="003F63DC">
        <w:rPr>
          <w:rFonts w:ascii="Times New Roman" w:eastAsia="宋体" w:cs="Times New Roman"/>
          <w:sz w:val="24"/>
          <w:highlight w:val="lightGray"/>
        </w:rPr>
        <w:t>循</w:t>
      </w:r>
      <w:proofErr w:type="gramStart"/>
      <w:r w:rsidRPr="003F63DC">
        <w:rPr>
          <w:rFonts w:ascii="Times New Roman" w:eastAsia="宋体" w:cs="Times New Roman"/>
          <w:sz w:val="24"/>
          <w:highlight w:val="lightGray"/>
        </w:rPr>
        <w:t>证卫生</w:t>
      </w:r>
      <w:proofErr w:type="gramEnd"/>
      <w:r w:rsidRPr="003F63DC">
        <w:rPr>
          <w:rFonts w:ascii="Times New Roman" w:eastAsia="宋体" w:cs="Times New Roman"/>
          <w:sz w:val="24"/>
          <w:highlight w:val="lightGray"/>
        </w:rPr>
        <w:t>保健中心关于不同类型研究的质量评价工具</w:t>
      </w:r>
      <w:r w:rsidRPr="003F63DC">
        <w:rPr>
          <w:rFonts w:ascii="Times New Roman" w:eastAsia="宋体" w:cs="Times New Roman" w:hint="eastAsia"/>
          <w:sz w:val="24"/>
          <w:highlight w:val="lightGray"/>
        </w:rPr>
        <w:t>:</w:t>
      </w:r>
      <w:r w:rsidRPr="003F63DC">
        <w:rPr>
          <w:rFonts w:ascii="Times New Roman" w:eastAsia="宋体" w:cs="Times New Roman"/>
          <w:sz w:val="24"/>
          <w:highlight w:val="lightGray"/>
        </w:rPr>
        <w:t>诊断性研究及经济学评价的质量评价</w:t>
      </w:r>
      <w:r w:rsidRPr="003F63DC">
        <w:rPr>
          <w:rFonts w:ascii="Times New Roman" w:eastAsia="宋体" w:cs="Times New Roman"/>
          <w:sz w:val="24"/>
          <w:highlight w:val="lightGray"/>
        </w:rPr>
        <w:t>[J].</w:t>
      </w:r>
      <w:r w:rsidRPr="003F63DC">
        <w:rPr>
          <w:rFonts w:ascii="Times New Roman" w:eastAsia="宋体" w:cs="Times New Roman"/>
          <w:sz w:val="24"/>
          <w:highlight w:val="lightGray"/>
        </w:rPr>
        <w:t>护士进修杂志</w:t>
      </w:r>
      <w:r w:rsidRPr="003F63DC">
        <w:rPr>
          <w:rFonts w:ascii="Times New Roman" w:eastAsia="宋体" w:cs="Times New Roman"/>
          <w:sz w:val="24"/>
          <w:highlight w:val="lightGray"/>
        </w:rPr>
        <w:t xml:space="preserve">,2018,33(7):598-600. </w:t>
      </w:r>
      <w:proofErr w:type="gramStart"/>
      <w:r w:rsidRPr="003F63DC">
        <w:rPr>
          <w:rFonts w:ascii="Times New Roman" w:eastAsia="宋体" w:cs="Times New Roman"/>
          <w:sz w:val="24"/>
          <w:highlight w:val="lightGray"/>
        </w:rPr>
        <w:t>DOI:10.16821/j.cnki.hsjx</w:t>
      </w:r>
      <w:proofErr w:type="gramEnd"/>
      <w:r w:rsidRPr="003F63DC">
        <w:rPr>
          <w:rFonts w:ascii="Times New Roman" w:eastAsia="宋体" w:cs="Times New Roman"/>
          <w:sz w:val="24"/>
          <w:highlight w:val="lightGray"/>
        </w:rPr>
        <w:t>.2018.07.006.</w:t>
      </w:r>
      <w:bookmarkStart w:id="110" w:name="pindex179"/>
      <w:bookmarkEnd w:id="109"/>
      <w:bookmarkEnd w:id="110"/>
    </w:p>
    <w:p w14:paraId="521C98C6" w14:textId="77777777" w:rsidR="00A46AF6" w:rsidRPr="003F63DC" w:rsidRDefault="00A46AF6" w:rsidP="00A46AF6">
      <w:pPr>
        <w:rPr>
          <w:rFonts w:ascii="Times New Roman" w:eastAsia="宋体" w:cs="Times New Roman"/>
          <w:sz w:val="24"/>
        </w:rPr>
      </w:pPr>
      <w:bookmarkStart w:id="111" w:name="sys1800219"/>
      <w:r w:rsidRPr="003F63DC">
        <w:rPr>
          <w:rFonts w:ascii="Times New Roman" w:eastAsia="宋体" w:cs="Times New Roman"/>
          <w:sz w:val="24"/>
          <w:highlight w:val="lightGray"/>
        </w:rPr>
        <w:t xml:space="preserve">Gu Y, Zhang </w:t>
      </w:r>
      <w:proofErr w:type="gramStart"/>
      <w:r w:rsidRPr="003F63DC">
        <w:rPr>
          <w:rFonts w:ascii="Times New Roman" w:eastAsia="宋体" w:cs="Times New Roman"/>
          <w:sz w:val="24"/>
          <w:highlight w:val="lightGray"/>
        </w:rPr>
        <w:t>HW,Zhou</w:t>
      </w:r>
      <w:proofErr w:type="gramEnd"/>
      <w:r w:rsidRPr="003F63DC">
        <w:rPr>
          <w:rFonts w:ascii="Times New Roman" w:eastAsia="宋体" w:cs="Times New Roman"/>
          <w:sz w:val="24"/>
          <w:highlight w:val="lightGray"/>
        </w:rPr>
        <w:t xml:space="preserve"> </w:t>
      </w:r>
      <w:proofErr w:type="gramStart"/>
      <w:r w:rsidRPr="003F63DC">
        <w:rPr>
          <w:rFonts w:ascii="Times New Roman" w:eastAsia="宋体" w:cs="Times New Roman"/>
          <w:sz w:val="24"/>
          <w:highlight w:val="lightGray"/>
        </w:rPr>
        <w:t>YF,et al.</w:t>
      </w:r>
      <w:proofErr w:type="gramEnd"/>
      <w:r w:rsidRPr="003F63DC">
        <w:rPr>
          <w:rFonts w:ascii="Times New Roman" w:eastAsia="宋体" w:cs="Times New Roman"/>
          <w:sz w:val="24"/>
          <w:highlight w:val="lightGray"/>
        </w:rPr>
        <w:t xml:space="preserve"> JBI evidence-based health center's quality assessment tool for different types of </w:t>
      </w:r>
      <w:proofErr w:type="gramStart"/>
      <w:r w:rsidRPr="003F63DC">
        <w:rPr>
          <w:rFonts w:ascii="Times New Roman" w:eastAsia="宋体" w:cs="Times New Roman"/>
          <w:sz w:val="24"/>
          <w:highlight w:val="lightGray"/>
        </w:rPr>
        <w:t>research</w:t>
      </w:r>
      <w:r w:rsidRPr="003F63DC">
        <w:rPr>
          <w:rFonts w:ascii="Times New Roman" w:eastAsia="宋体" w:cs="Times New Roman" w:hint="eastAsia"/>
          <w:sz w:val="24"/>
          <w:highlight w:val="lightGray"/>
        </w:rPr>
        <w:t>:</w:t>
      </w:r>
      <w:r w:rsidRPr="003F63DC">
        <w:rPr>
          <w:rFonts w:ascii="Times New Roman" w:eastAsia="宋体" w:cs="Times New Roman"/>
          <w:sz w:val="24"/>
          <w:highlight w:val="lightGray"/>
        </w:rPr>
        <w:t>the</w:t>
      </w:r>
      <w:proofErr w:type="gramEnd"/>
      <w:r w:rsidRPr="003F63DC">
        <w:rPr>
          <w:rFonts w:ascii="Times New Roman" w:eastAsia="宋体" w:cs="Times New Roman"/>
          <w:sz w:val="24"/>
          <w:highlight w:val="lightGray"/>
        </w:rPr>
        <w:t xml:space="preserve"> quality evaluation of diagnostic and economic evaluation [J]. J Nurs Train,2018,33(7):598-600.</w:t>
      </w:r>
      <w:bookmarkEnd w:id="111"/>
    </w:p>
    <w:p w14:paraId="2E1DB66D" w14:textId="77777777" w:rsidR="00A46AF6" w:rsidRPr="00552DF2" w:rsidRDefault="00A46AF6" w:rsidP="00A46AF6">
      <w:pPr>
        <w:rPr>
          <w:rFonts w:ascii="Times New Roman" w:eastAsia="宋体" w:cs="Times New Roman"/>
          <w:color w:val="FF0000"/>
          <w:sz w:val="24"/>
        </w:rPr>
      </w:pPr>
      <w:bookmarkStart w:id="112" w:name="sys1810124"/>
      <w:r w:rsidRPr="00552DF2">
        <w:rPr>
          <w:rFonts w:ascii="Times New Roman" w:eastAsia="宋体" w:cs="Times New Roman"/>
          <w:color w:val="FF0000"/>
          <w:sz w:val="24"/>
          <w:highlight w:val="lightGray"/>
        </w:rPr>
        <w:t>[13]</w:t>
      </w:r>
      <w:r w:rsidRPr="00552DF2">
        <w:rPr>
          <w:rFonts w:ascii="Times New Roman" w:eastAsia="宋体" w:cs="Times New Roman"/>
          <w:color w:val="FF0000"/>
          <w:sz w:val="24"/>
          <w:highlight w:val="lightGray"/>
        </w:rPr>
        <w:t>顾莺</w:t>
      </w:r>
      <w:r w:rsidRPr="00552DF2">
        <w:rPr>
          <w:rFonts w:ascii="Times New Roman" w:eastAsia="宋体" w:cs="Times New Roman"/>
          <w:color w:val="FF0000"/>
          <w:sz w:val="24"/>
          <w:highlight w:val="lightGray"/>
        </w:rPr>
        <w:t>,</w:t>
      </w:r>
      <w:r w:rsidRPr="00552DF2">
        <w:rPr>
          <w:rFonts w:ascii="Times New Roman" w:eastAsia="宋体" w:cs="Times New Roman"/>
          <w:color w:val="FF0000"/>
          <w:sz w:val="24"/>
          <w:highlight w:val="lightGray"/>
        </w:rPr>
        <w:t>张慧文</w:t>
      </w:r>
      <w:r w:rsidRPr="00552DF2">
        <w:rPr>
          <w:rFonts w:ascii="Times New Roman" w:eastAsia="宋体" w:cs="Times New Roman"/>
          <w:color w:val="FF0000"/>
          <w:sz w:val="24"/>
          <w:highlight w:val="lightGray"/>
        </w:rPr>
        <w:t>,</w:t>
      </w:r>
      <w:r w:rsidRPr="00552DF2">
        <w:rPr>
          <w:rFonts w:ascii="Times New Roman" w:eastAsia="宋体" w:cs="Times New Roman"/>
          <w:color w:val="FF0000"/>
          <w:sz w:val="24"/>
          <w:highlight w:val="lightGray"/>
        </w:rPr>
        <w:t>周英凤</w:t>
      </w:r>
      <w:r w:rsidRPr="00552DF2">
        <w:rPr>
          <w:rFonts w:ascii="Times New Roman" w:eastAsia="宋体" w:cs="Times New Roman"/>
          <w:color w:val="FF0000"/>
          <w:sz w:val="24"/>
          <w:highlight w:val="lightGray"/>
        </w:rPr>
        <w:t>,</w:t>
      </w:r>
      <w:r w:rsidRPr="00552DF2">
        <w:rPr>
          <w:rFonts w:ascii="Times New Roman" w:eastAsia="宋体" w:cs="Times New Roman"/>
          <w:color w:val="FF0000"/>
          <w:sz w:val="24"/>
          <w:highlight w:val="lightGray"/>
        </w:rPr>
        <w:t>等</w:t>
      </w:r>
      <w:r w:rsidRPr="00552DF2">
        <w:rPr>
          <w:rFonts w:ascii="Times New Roman" w:eastAsia="宋体" w:cs="Times New Roman"/>
          <w:color w:val="FF0000"/>
          <w:sz w:val="24"/>
          <w:highlight w:val="lightGray"/>
        </w:rPr>
        <w:t>. JBI</w:t>
      </w:r>
      <w:r w:rsidRPr="00552DF2">
        <w:rPr>
          <w:rFonts w:ascii="Times New Roman" w:eastAsia="宋体" w:cs="Times New Roman"/>
          <w:color w:val="FF0000"/>
          <w:sz w:val="24"/>
          <w:highlight w:val="lightGray"/>
        </w:rPr>
        <w:t>循</w:t>
      </w:r>
      <w:proofErr w:type="gramStart"/>
      <w:r w:rsidRPr="00552DF2">
        <w:rPr>
          <w:rFonts w:ascii="Times New Roman" w:eastAsia="宋体" w:cs="Times New Roman"/>
          <w:color w:val="FF0000"/>
          <w:sz w:val="24"/>
          <w:highlight w:val="lightGray"/>
        </w:rPr>
        <w:t>证卫生</w:t>
      </w:r>
      <w:proofErr w:type="gramEnd"/>
      <w:r w:rsidRPr="00552DF2">
        <w:rPr>
          <w:rFonts w:ascii="Times New Roman" w:eastAsia="宋体" w:cs="Times New Roman"/>
          <w:color w:val="FF0000"/>
          <w:sz w:val="24"/>
          <w:highlight w:val="lightGray"/>
        </w:rPr>
        <w:t>保健中心关于不同类型研究的质量评价工具</w:t>
      </w:r>
      <w:r>
        <w:rPr>
          <w:rFonts w:ascii="Times New Roman" w:eastAsia="宋体" w:cs="Times New Roman" w:hint="eastAsia"/>
          <w:color w:val="FF0000"/>
          <w:sz w:val="24"/>
          <w:highlight w:val="lightGray"/>
        </w:rPr>
        <w:t>:</w:t>
      </w:r>
      <w:r w:rsidRPr="00552DF2">
        <w:rPr>
          <w:rFonts w:ascii="Times New Roman" w:eastAsia="宋体" w:cs="Times New Roman"/>
          <w:color w:val="FF0000"/>
          <w:sz w:val="24"/>
          <w:highlight w:val="lightGray"/>
        </w:rPr>
        <w:t>分析性研究的质量评价</w:t>
      </w:r>
      <w:r w:rsidRPr="00552DF2">
        <w:rPr>
          <w:rFonts w:ascii="Times New Roman" w:eastAsia="宋体" w:cs="Times New Roman"/>
          <w:color w:val="FF0000"/>
          <w:sz w:val="24"/>
          <w:highlight w:val="lightGray"/>
        </w:rPr>
        <w:t>[J].</w:t>
      </w:r>
      <w:r w:rsidRPr="00552DF2">
        <w:rPr>
          <w:rFonts w:ascii="Times New Roman" w:eastAsia="宋体" w:cs="Times New Roman"/>
          <w:color w:val="FF0000"/>
          <w:sz w:val="24"/>
          <w:highlight w:val="lightGray"/>
        </w:rPr>
        <w:t>护士进修杂志</w:t>
      </w:r>
      <w:r w:rsidRPr="00552DF2">
        <w:rPr>
          <w:rFonts w:ascii="Times New Roman" w:eastAsia="宋体" w:cs="Times New Roman"/>
          <w:color w:val="FF0000"/>
          <w:sz w:val="24"/>
          <w:highlight w:val="lightGray"/>
        </w:rPr>
        <w:t xml:space="preserve">,2018,33(6):513-516. </w:t>
      </w:r>
      <w:proofErr w:type="gramStart"/>
      <w:r w:rsidRPr="00552DF2">
        <w:rPr>
          <w:rFonts w:ascii="Times New Roman" w:eastAsia="宋体" w:cs="Times New Roman"/>
          <w:color w:val="FF0000"/>
          <w:sz w:val="24"/>
          <w:highlight w:val="lightGray"/>
        </w:rPr>
        <w:t>DOI:10.16821/j.cnki.hsjx</w:t>
      </w:r>
      <w:proofErr w:type="gramEnd"/>
      <w:r w:rsidRPr="00552DF2">
        <w:rPr>
          <w:rFonts w:ascii="Times New Roman" w:eastAsia="宋体" w:cs="Times New Roman"/>
          <w:color w:val="FF0000"/>
          <w:sz w:val="24"/>
          <w:highlight w:val="lightGray"/>
        </w:rPr>
        <w:t>.2018.06.0012.</w:t>
      </w:r>
      <w:bookmarkStart w:id="113" w:name="pindex181"/>
      <w:bookmarkEnd w:id="112"/>
      <w:bookmarkEnd w:id="113"/>
    </w:p>
    <w:p w14:paraId="44EC4CEA" w14:textId="77777777" w:rsidR="00A46AF6" w:rsidRPr="00552DF2" w:rsidRDefault="00A46AF6" w:rsidP="00A46AF6">
      <w:pPr>
        <w:rPr>
          <w:rFonts w:ascii="Times New Roman" w:eastAsia="宋体" w:cs="Times New Roman"/>
          <w:color w:val="FF0000"/>
          <w:sz w:val="24"/>
        </w:rPr>
      </w:pPr>
      <w:bookmarkStart w:id="114" w:name="sys1820202"/>
      <w:r w:rsidRPr="00552DF2">
        <w:rPr>
          <w:rFonts w:ascii="Times New Roman" w:eastAsia="宋体" w:cs="Times New Roman"/>
          <w:color w:val="FF0000"/>
          <w:sz w:val="24"/>
          <w:highlight w:val="lightGray"/>
        </w:rPr>
        <w:t xml:space="preserve">Gu Y, Zhang HW, Zhou </w:t>
      </w:r>
      <w:proofErr w:type="gramStart"/>
      <w:r w:rsidRPr="00552DF2">
        <w:rPr>
          <w:rFonts w:ascii="Times New Roman" w:eastAsia="宋体" w:cs="Times New Roman"/>
          <w:color w:val="FF0000"/>
          <w:sz w:val="24"/>
          <w:highlight w:val="lightGray"/>
        </w:rPr>
        <w:t>YF,et al.</w:t>
      </w:r>
      <w:proofErr w:type="gramEnd"/>
      <w:r w:rsidRPr="00552DF2">
        <w:rPr>
          <w:rFonts w:ascii="Times New Roman" w:eastAsia="宋体" w:cs="Times New Roman"/>
          <w:color w:val="FF0000"/>
          <w:sz w:val="24"/>
          <w:highlight w:val="lightGray"/>
        </w:rPr>
        <w:t xml:space="preserve"> JBI evidence-based healthcare center quality assessment tool for different types of </w:t>
      </w:r>
      <w:proofErr w:type="gramStart"/>
      <w:r w:rsidRPr="00552DF2">
        <w:rPr>
          <w:rFonts w:ascii="Times New Roman" w:eastAsia="宋体" w:cs="Times New Roman"/>
          <w:color w:val="FF0000"/>
          <w:sz w:val="24"/>
          <w:highlight w:val="lightGray"/>
        </w:rPr>
        <w:t>research</w:t>
      </w:r>
      <w:r>
        <w:rPr>
          <w:rFonts w:ascii="Times New Roman" w:eastAsia="宋体" w:cs="Times New Roman" w:hint="eastAsia"/>
          <w:color w:val="FF0000"/>
          <w:sz w:val="24"/>
          <w:highlight w:val="lightGray"/>
        </w:rPr>
        <w:t>:</w:t>
      </w:r>
      <w:r w:rsidRPr="00552DF2">
        <w:rPr>
          <w:rFonts w:ascii="Times New Roman" w:eastAsia="宋体" w:cs="Times New Roman"/>
          <w:color w:val="FF0000"/>
          <w:sz w:val="24"/>
          <w:highlight w:val="lightGray"/>
        </w:rPr>
        <w:t>quality</w:t>
      </w:r>
      <w:proofErr w:type="gramEnd"/>
      <w:r w:rsidRPr="00552DF2">
        <w:rPr>
          <w:rFonts w:ascii="Times New Roman" w:eastAsia="宋体" w:cs="Times New Roman"/>
          <w:color w:val="FF0000"/>
          <w:sz w:val="24"/>
          <w:highlight w:val="lightGray"/>
        </w:rPr>
        <w:t xml:space="preserve"> assessment of analytical research[J].</w:t>
      </w:r>
      <w:r w:rsidRPr="00E5306F">
        <w:rPr>
          <w:rFonts w:ascii="Times New Roman" w:eastAsia="宋体" w:cs="Times New Roman"/>
          <w:sz w:val="24"/>
          <w:highlight w:val="lightGray"/>
        </w:rPr>
        <w:t xml:space="preserve"> J Nurs Train</w:t>
      </w:r>
      <w:r w:rsidRPr="00552DF2">
        <w:rPr>
          <w:rFonts w:ascii="Times New Roman" w:eastAsia="宋体" w:cs="Times New Roman"/>
          <w:color w:val="FF0000"/>
          <w:sz w:val="24"/>
          <w:highlight w:val="lightGray"/>
        </w:rPr>
        <w:t>,2018,33(6):513-516.</w:t>
      </w:r>
      <w:bookmarkEnd w:id="114"/>
    </w:p>
    <w:p w14:paraId="384F7444"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[14]</w:t>
      </w:r>
      <w:r w:rsidRPr="006726C8">
        <w:rPr>
          <w:rFonts w:ascii="Times New Roman" w:eastAsia="宋体" w:cs="Times New Roman"/>
          <w:sz w:val="24"/>
        </w:rPr>
        <w:t>周英凤</w:t>
      </w:r>
      <w:r w:rsidRPr="006726C8">
        <w:rPr>
          <w:rFonts w:ascii="Times New Roman" w:eastAsia="宋体" w:cs="Times New Roman"/>
          <w:sz w:val="24"/>
        </w:rPr>
        <w:t>,</w:t>
      </w:r>
      <w:r w:rsidRPr="006726C8">
        <w:rPr>
          <w:rFonts w:ascii="Times New Roman" w:eastAsia="宋体" w:cs="Times New Roman"/>
          <w:sz w:val="24"/>
        </w:rPr>
        <w:t>胡雁</w:t>
      </w:r>
      <w:r w:rsidRPr="006726C8">
        <w:rPr>
          <w:rFonts w:ascii="Times New Roman" w:eastAsia="宋体" w:cs="Times New Roman"/>
          <w:sz w:val="24"/>
        </w:rPr>
        <w:t>,</w:t>
      </w:r>
      <w:r w:rsidRPr="006726C8">
        <w:rPr>
          <w:rFonts w:ascii="Times New Roman" w:eastAsia="宋体" w:cs="Times New Roman"/>
          <w:sz w:val="24"/>
        </w:rPr>
        <w:t>朱政</w:t>
      </w:r>
      <w:r w:rsidRPr="006726C8">
        <w:rPr>
          <w:rFonts w:ascii="Times New Roman" w:eastAsia="宋体" w:cs="Times New Roman"/>
          <w:sz w:val="24"/>
        </w:rPr>
        <w:t>,</w:t>
      </w:r>
      <w:r w:rsidRPr="006726C8">
        <w:rPr>
          <w:rFonts w:ascii="Times New Roman" w:eastAsia="宋体" w:cs="Times New Roman"/>
          <w:sz w:val="24"/>
        </w:rPr>
        <w:t>等</w:t>
      </w:r>
      <w:r w:rsidRPr="006726C8">
        <w:rPr>
          <w:rFonts w:ascii="Times New Roman" w:eastAsia="宋体" w:cs="Times New Roman"/>
          <w:sz w:val="24"/>
        </w:rPr>
        <w:t>.JBI</w:t>
      </w:r>
      <w:r w:rsidRPr="006726C8">
        <w:rPr>
          <w:rFonts w:ascii="Times New Roman" w:eastAsia="宋体" w:cs="Times New Roman"/>
          <w:sz w:val="24"/>
        </w:rPr>
        <w:t>循</w:t>
      </w:r>
      <w:proofErr w:type="gramStart"/>
      <w:r w:rsidRPr="006726C8">
        <w:rPr>
          <w:rFonts w:ascii="Times New Roman" w:eastAsia="宋体" w:cs="Times New Roman"/>
          <w:sz w:val="24"/>
        </w:rPr>
        <w:t>证卫生</w:t>
      </w:r>
      <w:proofErr w:type="gramEnd"/>
      <w:r w:rsidRPr="006726C8">
        <w:rPr>
          <w:rFonts w:ascii="Times New Roman" w:eastAsia="宋体" w:cs="Times New Roman"/>
          <w:sz w:val="24"/>
        </w:rPr>
        <w:t>保健中心文本证据的质量评价清单</w:t>
      </w:r>
      <w:r w:rsidRPr="006726C8">
        <w:rPr>
          <w:rFonts w:ascii="Times New Roman" w:eastAsia="宋体" w:cs="Times New Roman"/>
          <w:sz w:val="24"/>
        </w:rPr>
        <w:t xml:space="preserve">[J]. </w:t>
      </w:r>
      <w:r w:rsidRPr="006726C8">
        <w:rPr>
          <w:rFonts w:ascii="Times New Roman" w:eastAsia="宋体" w:cs="Times New Roman"/>
          <w:sz w:val="24"/>
        </w:rPr>
        <w:t>护士进修杂志</w:t>
      </w:r>
      <w:r w:rsidRPr="006726C8">
        <w:rPr>
          <w:rFonts w:ascii="Times New Roman" w:eastAsia="宋体" w:cs="Times New Roman"/>
          <w:sz w:val="24"/>
        </w:rPr>
        <w:t xml:space="preserve">,2024,39(10):1075-1080. </w:t>
      </w:r>
      <w:proofErr w:type="gramStart"/>
      <w:r w:rsidRPr="006726C8">
        <w:rPr>
          <w:rFonts w:ascii="Times New Roman" w:eastAsia="宋体" w:cs="Times New Roman"/>
          <w:sz w:val="24"/>
        </w:rPr>
        <w:t>DOI:10.16821/j.cnki.hsjx</w:t>
      </w:r>
      <w:proofErr w:type="gramEnd"/>
      <w:r w:rsidRPr="006726C8">
        <w:rPr>
          <w:rFonts w:ascii="Times New Roman" w:eastAsia="宋体" w:cs="Times New Roman"/>
          <w:sz w:val="24"/>
        </w:rPr>
        <w:t>.2024.10.012.</w:t>
      </w:r>
      <w:bookmarkStart w:id="115" w:name="pindex183"/>
      <w:bookmarkEnd w:id="115"/>
    </w:p>
    <w:p w14:paraId="5B2C2493"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 xml:space="preserve">Zhou </w:t>
      </w:r>
      <w:proofErr w:type="gramStart"/>
      <w:r w:rsidRPr="006726C8">
        <w:rPr>
          <w:rFonts w:ascii="Times New Roman" w:eastAsia="宋体" w:cs="Times New Roman"/>
          <w:sz w:val="24"/>
        </w:rPr>
        <w:t>YF,Hu</w:t>
      </w:r>
      <w:proofErr w:type="gramEnd"/>
      <w:r w:rsidRPr="006726C8">
        <w:rPr>
          <w:rFonts w:ascii="Times New Roman" w:eastAsia="宋体" w:cs="Times New Roman"/>
          <w:sz w:val="24"/>
        </w:rPr>
        <w:t xml:space="preserve"> Y, Zhu Z, et al. </w:t>
      </w:r>
      <w:r w:rsidRPr="003F63DC">
        <w:rPr>
          <w:rFonts w:ascii="Times New Roman" w:eastAsia="宋体" w:cs="Times New Roman"/>
          <w:sz w:val="24"/>
        </w:rPr>
        <w:t xml:space="preserve">Critical appraisal checklist for textual evidence developed by JBI Center of Evidence-Based Health Care </w:t>
      </w:r>
      <w:r w:rsidRPr="006726C8">
        <w:rPr>
          <w:rFonts w:ascii="Times New Roman" w:eastAsia="宋体" w:cs="Times New Roman"/>
          <w:sz w:val="24"/>
        </w:rPr>
        <w:t>[J</w:t>
      </w:r>
      <w:proofErr w:type="gramStart"/>
      <w:r w:rsidRPr="006726C8">
        <w:rPr>
          <w:rFonts w:ascii="Times New Roman" w:eastAsia="宋体" w:cs="Times New Roman"/>
          <w:sz w:val="24"/>
        </w:rPr>
        <w:t>].J</w:t>
      </w:r>
      <w:proofErr w:type="gramEnd"/>
      <w:r w:rsidRPr="006726C8">
        <w:rPr>
          <w:rFonts w:ascii="Times New Roman" w:eastAsia="宋体" w:cs="Times New Roman"/>
          <w:sz w:val="24"/>
        </w:rPr>
        <w:t xml:space="preserve"> NursTrain,2024,39(10):1075-1080.</w:t>
      </w:r>
    </w:p>
    <w:p w14:paraId="47840D5E" w14:textId="77777777" w:rsidR="00A46AF6" w:rsidRPr="00552DF2" w:rsidRDefault="00A46AF6" w:rsidP="00A46AF6">
      <w:pPr>
        <w:rPr>
          <w:rFonts w:ascii="Times New Roman" w:eastAsia="宋体" w:cs="Times New Roman"/>
          <w:color w:val="FF0000"/>
          <w:sz w:val="24"/>
        </w:rPr>
      </w:pPr>
      <w:r w:rsidRPr="00552DF2">
        <w:rPr>
          <w:rFonts w:ascii="Times New Roman" w:eastAsia="宋体" w:cs="Times New Roman"/>
          <w:color w:val="FF0000"/>
          <w:sz w:val="24"/>
        </w:rPr>
        <w:t xml:space="preserve">[15] </w:t>
      </w:r>
      <w:r w:rsidRPr="00552DF2">
        <w:rPr>
          <w:rFonts w:ascii="Times New Roman" w:eastAsia="宋体" w:cs="Times New Roman"/>
          <w:color w:val="FF0000"/>
          <w:sz w:val="24"/>
        </w:rPr>
        <w:t>胡雁</w:t>
      </w:r>
      <w:r w:rsidRPr="00552DF2">
        <w:rPr>
          <w:rFonts w:ascii="Times New Roman" w:eastAsia="宋体" w:cs="Times New Roman"/>
          <w:color w:val="FF0000"/>
          <w:sz w:val="24"/>
        </w:rPr>
        <w:t>.</w:t>
      </w:r>
      <w:r w:rsidRPr="00552DF2">
        <w:rPr>
          <w:rFonts w:ascii="Times New Roman" w:eastAsia="宋体" w:cs="Times New Roman"/>
          <w:color w:val="FF0000"/>
          <w:sz w:val="24"/>
        </w:rPr>
        <w:t>循证护理学</w:t>
      </w:r>
      <w:r w:rsidRPr="00552DF2">
        <w:rPr>
          <w:rFonts w:ascii="Times New Roman" w:eastAsia="宋体" w:cs="Times New Roman"/>
          <w:color w:val="FF0000"/>
          <w:sz w:val="24"/>
        </w:rPr>
        <w:t xml:space="preserve">[M]. </w:t>
      </w:r>
      <w:r w:rsidRPr="00552DF2">
        <w:rPr>
          <w:rFonts w:ascii="Times New Roman" w:eastAsia="宋体" w:cs="Times New Roman"/>
          <w:color w:val="FF0000"/>
          <w:sz w:val="24"/>
        </w:rPr>
        <w:t>北京</w:t>
      </w:r>
      <w:r w:rsidRPr="00552DF2">
        <w:rPr>
          <w:rFonts w:ascii="Times New Roman" w:eastAsia="宋体" w:cs="Times New Roman"/>
          <w:color w:val="FF0000"/>
          <w:sz w:val="24"/>
        </w:rPr>
        <w:t>:</w:t>
      </w:r>
      <w:r w:rsidRPr="00552DF2">
        <w:rPr>
          <w:rFonts w:ascii="Times New Roman" w:eastAsia="宋体" w:cs="Times New Roman"/>
          <w:color w:val="FF0000"/>
          <w:sz w:val="24"/>
        </w:rPr>
        <w:t>人民卫生出版社</w:t>
      </w:r>
      <w:r w:rsidRPr="00552DF2">
        <w:rPr>
          <w:rFonts w:ascii="Times New Roman" w:eastAsia="宋体" w:cs="Times New Roman"/>
          <w:color w:val="FF0000"/>
          <w:sz w:val="24"/>
        </w:rPr>
        <w:t>.2012</w:t>
      </w:r>
      <w:r w:rsidRPr="00552DF2">
        <w:rPr>
          <w:rFonts w:ascii="Times New Roman" w:eastAsia="宋体" w:cs="Times New Roman"/>
          <w:color w:val="FF0000"/>
          <w:sz w:val="24"/>
        </w:rPr>
        <w:t>；</w:t>
      </w:r>
      <w:r w:rsidRPr="00552DF2">
        <w:rPr>
          <w:rFonts w:ascii="Times New Roman" w:eastAsia="宋体" w:cs="Times New Roman"/>
          <w:color w:val="FF0000"/>
          <w:sz w:val="24"/>
        </w:rPr>
        <w:t>69-71.</w:t>
      </w:r>
      <w:bookmarkStart w:id="116" w:name="pindex185"/>
      <w:bookmarkEnd w:id="116"/>
    </w:p>
    <w:p w14:paraId="3001B38E"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[16]</w:t>
      </w:r>
      <w:r w:rsidRPr="006726C8">
        <w:rPr>
          <w:rFonts w:ascii="Times New Roman" w:eastAsia="宋体" w:cs="Times New Roman"/>
          <w:sz w:val="24"/>
        </w:rPr>
        <w:t>王春青</w:t>
      </w:r>
      <w:r w:rsidRPr="006726C8">
        <w:rPr>
          <w:rFonts w:ascii="Times New Roman" w:eastAsia="宋体" w:cs="Times New Roman"/>
          <w:sz w:val="24"/>
        </w:rPr>
        <w:t>,</w:t>
      </w:r>
      <w:r w:rsidRPr="006726C8">
        <w:rPr>
          <w:rFonts w:ascii="Times New Roman" w:eastAsia="宋体" w:cs="Times New Roman"/>
          <w:sz w:val="24"/>
        </w:rPr>
        <w:t>胡雁</w:t>
      </w:r>
      <w:r w:rsidRPr="006726C8">
        <w:rPr>
          <w:rFonts w:ascii="Times New Roman" w:eastAsia="宋体" w:cs="Times New Roman"/>
          <w:sz w:val="24"/>
        </w:rPr>
        <w:t>.JBI</w:t>
      </w:r>
      <w:r w:rsidRPr="006726C8">
        <w:rPr>
          <w:rFonts w:ascii="Times New Roman" w:eastAsia="宋体" w:cs="Times New Roman"/>
          <w:sz w:val="24"/>
        </w:rPr>
        <w:t>证据</w:t>
      </w:r>
      <w:proofErr w:type="gramStart"/>
      <w:r w:rsidRPr="006726C8">
        <w:rPr>
          <w:rFonts w:ascii="Times New Roman" w:eastAsia="宋体" w:cs="Times New Roman"/>
          <w:sz w:val="24"/>
        </w:rPr>
        <w:t>预分级</w:t>
      </w:r>
      <w:proofErr w:type="gramEnd"/>
      <w:r w:rsidRPr="006726C8">
        <w:rPr>
          <w:rFonts w:ascii="Times New Roman" w:eastAsia="宋体" w:cs="Times New Roman"/>
          <w:sz w:val="24"/>
        </w:rPr>
        <w:t>及证据推荐级别系统</w:t>
      </w:r>
      <w:r w:rsidRPr="006726C8">
        <w:rPr>
          <w:rFonts w:ascii="Times New Roman" w:eastAsia="宋体" w:cs="Times New Roman"/>
          <w:sz w:val="24"/>
        </w:rPr>
        <w:t>(2014</w:t>
      </w:r>
      <w:r w:rsidRPr="006726C8">
        <w:rPr>
          <w:rFonts w:ascii="Times New Roman" w:eastAsia="宋体" w:cs="Times New Roman"/>
          <w:sz w:val="24"/>
        </w:rPr>
        <w:t>版</w:t>
      </w:r>
      <w:r w:rsidRPr="006726C8">
        <w:rPr>
          <w:rFonts w:ascii="Times New Roman" w:eastAsia="宋体" w:cs="Times New Roman"/>
          <w:sz w:val="24"/>
        </w:rPr>
        <w:t xml:space="preserve">)[J]. </w:t>
      </w:r>
      <w:r w:rsidRPr="006726C8">
        <w:rPr>
          <w:rFonts w:ascii="Times New Roman" w:eastAsia="宋体" w:cs="Times New Roman"/>
          <w:sz w:val="24"/>
        </w:rPr>
        <w:t>护士进修杂志</w:t>
      </w:r>
      <w:r w:rsidRPr="006726C8">
        <w:rPr>
          <w:rFonts w:ascii="Times New Roman" w:eastAsia="宋体" w:cs="Times New Roman"/>
          <w:sz w:val="24"/>
        </w:rPr>
        <w:t xml:space="preserve">,2015(11):964-967. </w:t>
      </w:r>
      <w:proofErr w:type="gramStart"/>
      <w:r w:rsidRPr="006726C8">
        <w:rPr>
          <w:rFonts w:ascii="Times New Roman" w:eastAsia="宋体" w:cs="Times New Roman"/>
          <w:sz w:val="24"/>
        </w:rPr>
        <w:t>DOI:10.16821/j.cnki.hsjx</w:t>
      </w:r>
      <w:proofErr w:type="gramEnd"/>
      <w:r w:rsidRPr="006726C8">
        <w:rPr>
          <w:rFonts w:ascii="Times New Roman" w:eastAsia="宋体" w:cs="Times New Roman"/>
          <w:sz w:val="24"/>
        </w:rPr>
        <w:t>.2015.11.002.</w:t>
      </w:r>
      <w:bookmarkStart w:id="117" w:name="pindex186"/>
      <w:bookmarkEnd w:id="117"/>
    </w:p>
    <w:p w14:paraId="4C521159"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 xml:space="preserve">Wang </w:t>
      </w:r>
      <w:proofErr w:type="gramStart"/>
      <w:r w:rsidRPr="006726C8">
        <w:rPr>
          <w:rFonts w:ascii="Times New Roman" w:eastAsia="宋体" w:cs="Times New Roman"/>
          <w:sz w:val="24"/>
        </w:rPr>
        <w:t>CQ,Hu</w:t>
      </w:r>
      <w:proofErr w:type="gramEnd"/>
      <w:r w:rsidRPr="006726C8">
        <w:rPr>
          <w:rFonts w:ascii="Times New Roman" w:eastAsia="宋体" w:cs="Times New Roman"/>
          <w:sz w:val="24"/>
        </w:rPr>
        <w:t xml:space="preserve"> Y. JBI evidence pre-classification and evidence recommendation level system (2014 </w:t>
      </w:r>
      <w:proofErr w:type="gramStart"/>
      <w:r w:rsidRPr="006726C8">
        <w:rPr>
          <w:rFonts w:ascii="Times New Roman" w:eastAsia="宋体" w:cs="Times New Roman"/>
          <w:sz w:val="24"/>
        </w:rPr>
        <w:t>edition)[</w:t>
      </w:r>
      <w:proofErr w:type="gramEnd"/>
      <w:r w:rsidRPr="006726C8">
        <w:rPr>
          <w:rFonts w:ascii="Times New Roman" w:eastAsia="宋体" w:cs="Times New Roman"/>
          <w:sz w:val="24"/>
        </w:rPr>
        <w:t>J</w:t>
      </w:r>
      <w:proofErr w:type="gramStart"/>
      <w:r w:rsidRPr="006726C8">
        <w:rPr>
          <w:rFonts w:ascii="Times New Roman" w:eastAsia="宋体" w:cs="Times New Roman"/>
          <w:sz w:val="24"/>
        </w:rPr>
        <w:t>].J</w:t>
      </w:r>
      <w:proofErr w:type="gramEnd"/>
      <w:r w:rsidRPr="006726C8">
        <w:rPr>
          <w:rFonts w:ascii="Times New Roman" w:eastAsia="宋体" w:cs="Times New Roman"/>
          <w:sz w:val="24"/>
        </w:rPr>
        <w:t xml:space="preserve"> Nurs Train,2015(11):964-967.</w:t>
      </w:r>
    </w:p>
    <w:p w14:paraId="0370571B" w14:textId="77777777" w:rsidR="00A46AF6" w:rsidRPr="00394D5D" w:rsidRDefault="00A46AF6" w:rsidP="00A46AF6">
      <w:pPr>
        <w:rPr>
          <w:rFonts w:ascii="Times New Roman" w:eastAsia="宋体" w:cs="Times New Roman"/>
          <w:sz w:val="24"/>
        </w:rPr>
      </w:pPr>
      <w:r w:rsidRPr="00394D5D">
        <w:rPr>
          <w:rFonts w:ascii="Times New Roman" w:eastAsia="宋体" w:cs="Times New Roman"/>
          <w:sz w:val="24"/>
        </w:rPr>
        <w:t>[17]</w:t>
      </w:r>
      <w:r w:rsidRPr="00394D5D">
        <w:rPr>
          <w:rFonts w:ascii="Times New Roman" w:eastAsia="宋体" w:cs="Times New Roman"/>
          <w:sz w:val="24"/>
        </w:rPr>
        <w:t>王志稳</w:t>
      </w:r>
      <w:r w:rsidRPr="00394D5D">
        <w:rPr>
          <w:rFonts w:ascii="Times New Roman" w:eastAsia="宋体" w:cs="Times New Roman"/>
          <w:sz w:val="24"/>
        </w:rPr>
        <w:t>,</w:t>
      </w:r>
      <w:proofErr w:type="gramStart"/>
      <w:r w:rsidRPr="00394D5D">
        <w:rPr>
          <w:rFonts w:ascii="Times New Roman" w:eastAsia="宋体" w:cs="Times New Roman"/>
          <w:sz w:val="24"/>
        </w:rPr>
        <w:t>韩舒羽</w:t>
      </w:r>
      <w:proofErr w:type="gramEnd"/>
      <w:r w:rsidRPr="00394D5D">
        <w:rPr>
          <w:rFonts w:ascii="Times New Roman" w:eastAsia="宋体" w:cs="Times New Roman"/>
          <w:sz w:val="24"/>
        </w:rPr>
        <w:t xml:space="preserve">. </w:t>
      </w:r>
      <w:r w:rsidRPr="00394D5D">
        <w:rPr>
          <w:rFonts w:ascii="Times New Roman" w:eastAsia="宋体" w:cs="Times New Roman"/>
          <w:sz w:val="24"/>
        </w:rPr>
        <w:t>护理领域专家共识论文的质量评价要点</w:t>
      </w:r>
      <w:r w:rsidRPr="00394D5D">
        <w:rPr>
          <w:rFonts w:ascii="Times New Roman" w:eastAsia="宋体" w:cs="Times New Roman"/>
          <w:sz w:val="24"/>
        </w:rPr>
        <w:t xml:space="preserve">[J]. </w:t>
      </w:r>
      <w:r w:rsidRPr="00394D5D">
        <w:rPr>
          <w:rFonts w:ascii="Times New Roman" w:eastAsia="宋体" w:cs="Times New Roman"/>
          <w:sz w:val="24"/>
        </w:rPr>
        <w:t>中华护理杂志</w:t>
      </w:r>
      <w:r w:rsidRPr="00394D5D">
        <w:rPr>
          <w:rFonts w:ascii="Times New Roman" w:eastAsia="宋体" w:cs="Times New Roman"/>
          <w:sz w:val="24"/>
        </w:rPr>
        <w:t xml:space="preserve">,2024,59(3):267-270. </w:t>
      </w:r>
      <w:proofErr w:type="gramStart"/>
      <w:r w:rsidRPr="00394D5D">
        <w:rPr>
          <w:rFonts w:ascii="Times New Roman" w:eastAsia="宋体" w:cs="Times New Roman"/>
          <w:sz w:val="24"/>
        </w:rPr>
        <w:t>DOI:10.3761/j.issn</w:t>
      </w:r>
      <w:proofErr w:type="gramEnd"/>
      <w:r w:rsidRPr="00394D5D">
        <w:rPr>
          <w:rFonts w:ascii="Times New Roman" w:eastAsia="宋体" w:cs="Times New Roman"/>
          <w:sz w:val="24"/>
        </w:rPr>
        <w:t>.0254-1769.2024.03.002.</w:t>
      </w:r>
      <w:bookmarkStart w:id="118" w:name="pindex188"/>
      <w:bookmarkEnd w:id="118"/>
    </w:p>
    <w:p w14:paraId="07CA5D23" w14:textId="77777777" w:rsidR="00A46AF6" w:rsidRPr="00394D5D" w:rsidRDefault="00A46AF6" w:rsidP="00A46AF6">
      <w:pPr>
        <w:rPr>
          <w:rFonts w:ascii="Times New Roman" w:eastAsia="宋体" w:cs="Times New Roman"/>
          <w:sz w:val="24"/>
        </w:rPr>
      </w:pPr>
      <w:r w:rsidRPr="00394D5D">
        <w:rPr>
          <w:rFonts w:ascii="Times New Roman" w:eastAsia="宋体" w:cs="Times New Roman"/>
          <w:sz w:val="24"/>
        </w:rPr>
        <w:t xml:space="preserve">Wang </w:t>
      </w:r>
      <w:proofErr w:type="gramStart"/>
      <w:r w:rsidRPr="00394D5D">
        <w:rPr>
          <w:rFonts w:ascii="Times New Roman" w:eastAsia="宋体" w:cs="Times New Roman"/>
          <w:sz w:val="24"/>
        </w:rPr>
        <w:t>ZW,Han</w:t>
      </w:r>
      <w:proofErr w:type="gramEnd"/>
      <w:r w:rsidRPr="00394D5D">
        <w:rPr>
          <w:rFonts w:ascii="Times New Roman" w:eastAsia="宋体" w:cs="Times New Roman"/>
          <w:sz w:val="24"/>
        </w:rPr>
        <w:t xml:space="preserve"> SY. The key points of quality criteria for expert consensus papers in nursing [J</w:t>
      </w:r>
      <w:proofErr w:type="gramStart"/>
      <w:r w:rsidRPr="00394D5D">
        <w:rPr>
          <w:rFonts w:ascii="Times New Roman" w:eastAsia="宋体" w:cs="Times New Roman"/>
          <w:sz w:val="24"/>
        </w:rPr>
        <w:t>].Chin</w:t>
      </w:r>
      <w:proofErr w:type="gramEnd"/>
      <w:r w:rsidRPr="00394D5D">
        <w:rPr>
          <w:rFonts w:ascii="Times New Roman" w:eastAsia="宋体" w:cs="Times New Roman"/>
          <w:sz w:val="24"/>
        </w:rPr>
        <w:t xml:space="preserve"> J Nurs</w:t>
      </w:r>
      <w:r w:rsidRPr="00394D5D">
        <w:rPr>
          <w:rFonts w:ascii="Times New Roman" w:eastAsia="宋体" w:cs="Times New Roman" w:hint="eastAsia"/>
          <w:sz w:val="24"/>
        </w:rPr>
        <w:t>,</w:t>
      </w:r>
      <w:r w:rsidRPr="00394D5D">
        <w:rPr>
          <w:rFonts w:ascii="Times New Roman" w:eastAsia="宋体" w:cs="Times New Roman"/>
          <w:sz w:val="24"/>
        </w:rPr>
        <w:t>2024,59(3):267-270.</w:t>
      </w:r>
    </w:p>
    <w:p w14:paraId="7963AF46" w14:textId="77777777" w:rsidR="00A46AF6" w:rsidRPr="00394D5D" w:rsidRDefault="00A46AF6" w:rsidP="00A46AF6">
      <w:pPr>
        <w:rPr>
          <w:rFonts w:ascii="Times New Roman" w:eastAsia="宋体" w:cs="Times New Roman"/>
          <w:sz w:val="24"/>
        </w:rPr>
      </w:pPr>
      <w:r w:rsidRPr="00394D5D">
        <w:rPr>
          <w:rFonts w:ascii="Times New Roman" w:eastAsia="宋体" w:cs="Times New Roman"/>
          <w:sz w:val="24"/>
        </w:rPr>
        <w:t>[18]</w:t>
      </w:r>
      <w:r w:rsidRPr="00394D5D">
        <w:rPr>
          <w:rFonts w:ascii="Times New Roman" w:eastAsia="宋体" w:cs="Times New Roman"/>
          <w:sz w:val="24"/>
        </w:rPr>
        <w:tab/>
      </w:r>
      <w:r w:rsidRPr="00394D5D">
        <w:rPr>
          <w:rFonts w:ascii="Times New Roman" w:eastAsia="宋体" w:cs="Times New Roman"/>
          <w:sz w:val="24"/>
        </w:rPr>
        <w:t>黄南杏</w:t>
      </w:r>
      <w:r w:rsidRPr="00394D5D">
        <w:rPr>
          <w:rFonts w:ascii="Times New Roman" w:eastAsia="宋体" w:cs="Times New Roman"/>
          <w:sz w:val="24"/>
        </w:rPr>
        <w:t xml:space="preserve">, </w:t>
      </w:r>
      <w:proofErr w:type="gramStart"/>
      <w:r w:rsidRPr="00394D5D">
        <w:rPr>
          <w:rFonts w:ascii="Times New Roman" w:eastAsia="宋体" w:cs="Times New Roman"/>
          <w:sz w:val="24"/>
        </w:rPr>
        <w:t>车运秋</w:t>
      </w:r>
      <w:proofErr w:type="gramEnd"/>
      <w:r w:rsidRPr="00394D5D">
        <w:rPr>
          <w:rFonts w:ascii="Times New Roman" w:eastAsia="宋体" w:cs="Times New Roman"/>
          <w:sz w:val="24"/>
        </w:rPr>
        <w:t xml:space="preserve">, </w:t>
      </w:r>
      <w:r w:rsidRPr="00394D5D">
        <w:rPr>
          <w:rFonts w:ascii="Times New Roman" w:eastAsia="宋体" w:cs="Times New Roman"/>
          <w:sz w:val="24"/>
        </w:rPr>
        <w:t>刘佳</w:t>
      </w:r>
      <w:proofErr w:type="gramStart"/>
      <w:r w:rsidRPr="00394D5D">
        <w:rPr>
          <w:rFonts w:ascii="Times New Roman" w:eastAsia="宋体" w:cs="Times New Roman"/>
          <w:sz w:val="24"/>
        </w:rPr>
        <w:t>佳</w:t>
      </w:r>
      <w:proofErr w:type="gramEnd"/>
      <w:r w:rsidRPr="00394D5D">
        <w:rPr>
          <w:rFonts w:ascii="Times New Roman" w:eastAsia="宋体" w:cs="Times New Roman"/>
          <w:sz w:val="24"/>
        </w:rPr>
        <w:t xml:space="preserve">, </w:t>
      </w:r>
      <w:r w:rsidRPr="00394D5D">
        <w:rPr>
          <w:rFonts w:ascii="Times New Roman" w:eastAsia="宋体" w:cs="Times New Roman"/>
          <w:sz w:val="24"/>
        </w:rPr>
        <w:t>等</w:t>
      </w:r>
      <w:r w:rsidRPr="00394D5D">
        <w:rPr>
          <w:rFonts w:ascii="Times New Roman" w:eastAsia="宋体" w:cs="Times New Roman"/>
          <w:sz w:val="24"/>
        </w:rPr>
        <w:t>. "</w:t>
      </w:r>
      <w:r w:rsidRPr="00394D5D">
        <w:rPr>
          <w:rFonts w:ascii="Times New Roman" w:eastAsia="宋体" w:cs="Times New Roman"/>
          <w:sz w:val="24"/>
        </w:rPr>
        <w:t>互联网</w:t>
      </w:r>
      <w:r w:rsidRPr="00394D5D">
        <w:rPr>
          <w:rFonts w:ascii="Times New Roman" w:eastAsia="宋体" w:cs="Times New Roman"/>
          <w:sz w:val="24"/>
        </w:rPr>
        <w:t>+</w:t>
      </w:r>
      <w:r w:rsidRPr="00394D5D">
        <w:rPr>
          <w:rFonts w:ascii="Times New Roman" w:eastAsia="宋体" w:cs="Times New Roman"/>
          <w:sz w:val="24"/>
        </w:rPr>
        <w:t>护理服务</w:t>
      </w:r>
      <w:r w:rsidRPr="00394D5D">
        <w:rPr>
          <w:rFonts w:ascii="Times New Roman" w:eastAsia="宋体" w:cs="Times New Roman"/>
          <w:sz w:val="24"/>
        </w:rPr>
        <w:t>"</w:t>
      </w:r>
      <w:r w:rsidRPr="00394D5D">
        <w:rPr>
          <w:rFonts w:ascii="Times New Roman" w:eastAsia="宋体" w:cs="Times New Roman"/>
          <w:sz w:val="24"/>
        </w:rPr>
        <w:t>上门护士岗位胜任</w:t>
      </w:r>
      <w:proofErr w:type="gramStart"/>
      <w:r w:rsidRPr="00394D5D">
        <w:rPr>
          <w:rFonts w:ascii="Times New Roman" w:eastAsia="宋体" w:cs="Times New Roman"/>
          <w:sz w:val="24"/>
        </w:rPr>
        <w:t>力指标</w:t>
      </w:r>
      <w:proofErr w:type="gramEnd"/>
      <w:r w:rsidRPr="00394D5D">
        <w:rPr>
          <w:rFonts w:ascii="Times New Roman" w:eastAsia="宋体" w:cs="Times New Roman"/>
          <w:sz w:val="24"/>
        </w:rPr>
        <w:t>体系的系统评价和</w:t>
      </w:r>
      <w:r w:rsidRPr="00394D5D">
        <w:rPr>
          <w:rFonts w:ascii="Times New Roman" w:eastAsia="宋体" w:cs="Times New Roman"/>
          <w:sz w:val="24"/>
        </w:rPr>
        <w:t>Meta</w:t>
      </w:r>
      <w:r w:rsidRPr="00394D5D">
        <w:rPr>
          <w:rFonts w:ascii="Times New Roman" w:eastAsia="宋体" w:cs="Times New Roman"/>
          <w:sz w:val="24"/>
        </w:rPr>
        <w:t>整合</w:t>
      </w:r>
      <w:r w:rsidRPr="00394D5D">
        <w:rPr>
          <w:rFonts w:ascii="Times New Roman" w:eastAsia="宋体" w:cs="Times New Roman"/>
          <w:sz w:val="24"/>
        </w:rPr>
        <w:t>[J].</w:t>
      </w:r>
      <w:r w:rsidRPr="00394D5D">
        <w:rPr>
          <w:rFonts w:ascii="Times New Roman" w:eastAsia="宋体" w:cs="Times New Roman"/>
          <w:sz w:val="24"/>
        </w:rPr>
        <w:t>中西医结合护理（中英文）</w:t>
      </w:r>
      <w:r w:rsidRPr="00394D5D">
        <w:rPr>
          <w:rFonts w:ascii="Times New Roman" w:eastAsia="宋体" w:cs="Times New Roman"/>
          <w:sz w:val="24"/>
        </w:rPr>
        <w:t>,2024,10(4):170-173. DOI: 10.11997/nitcwm.202404053.</w:t>
      </w:r>
      <w:bookmarkStart w:id="119" w:name="pindex190"/>
      <w:bookmarkEnd w:id="119"/>
    </w:p>
    <w:p w14:paraId="00480D0A" w14:textId="77777777" w:rsidR="00A46AF6" w:rsidRPr="000B4CD1" w:rsidRDefault="00A46AF6" w:rsidP="00A46AF6">
      <w:pPr>
        <w:rPr>
          <w:rFonts w:ascii="Times New Roman" w:eastAsia="宋体" w:cs="Times New Roman"/>
          <w:sz w:val="24"/>
        </w:rPr>
      </w:pPr>
      <w:r w:rsidRPr="000B4CD1">
        <w:rPr>
          <w:rFonts w:ascii="Times New Roman" w:eastAsia="宋体" w:cs="Times New Roman"/>
          <w:sz w:val="24"/>
        </w:rPr>
        <w:t>[19]</w:t>
      </w:r>
      <w:r w:rsidRPr="000B4CD1">
        <w:rPr>
          <w:rFonts w:ascii="Times New Roman" w:eastAsia="宋体" w:cs="Times New Roman"/>
          <w:sz w:val="24"/>
        </w:rPr>
        <w:t>国家卫生健康委办公厅</w:t>
      </w:r>
      <w:r w:rsidRPr="000B4CD1">
        <w:rPr>
          <w:rFonts w:ascii="Times New Roman" w:eastAsia="宋体" w:cs="Times New Roman"/>
          <w:sz w:val="24"/>
        </w:rPr>
        <w:t>.</w:t>
      </w:r>
      <w:r w:rsidRPr="000B4CD1">
        <w:rPr>
          <w:rFonts w:ascii="Times New Roman" w:eastAsia="宋体" w:cs="Times New Roman"/>
          <w:sz w:val="24"/>
        </w:rPr>
        <w:t>国家卫生健康委办公厅关于进一步推进</w:t>
      </w:r>
      <w:r w:rsidRPr="000B4CD1">
        <w:rPr>
          <w:rFonts w:ascii="Times New Roman" w:eastAsia="宋体" w:cs="Times New Roman"/>
          <w:sz w:val="24"/>
        </w:rPr>
        <w:t>“</w:t>
      </w:r>
      <w:r w:rsidRPr="000B4CD1">
        <w:rPr>
          <w:rFonts w:ascii="Times New Roman" w:eastAsia="宋体" w:cs="Times New Roman"/>
          <w:sz w:val="24"/>
        </w:rPr>
        <w:t>互联网</w:t>
      </w:r>
      <w:r w:rsidRPr="000B4CD1">
        <w:rPr>
          <w:rFonts w:ascii="Times New Roman" w:eastAsia="宋体" w:cs="Times New Roman"/>
          <w:sz w:val="24"/>
        </w:rPr>
        <w:t xml:space="preserve"> + </w:t>
      </w:r>
      <w:r w:rsidRPr="000B4CD1">
        <w:rPr>
          <w:rFonts w:ascii="Times New Roman" w:eastAsia="宋体" w:cs="Times New Roman"/>
          <w:sz w:val="24"/>
        </w:rPr>
        <w:t>护理服务</w:t>
      </w:r>
      <w:r w:rsidRPr="000B4CD1">
        <w:rPr>
          <w:rFonts w:ascii="Times New Roman" w:eastAsia="宋体" w:cs="Times New Roman"/>
          <w:sz w:val="24"/>
        </w:rPr>
        <w:t xml:space="preserve"> ”</w:t>
      </w:r>
      <w:r w:rsidRPr="000B4CD1">
        <w:rPr>
          <w:rFonts w:ascii="Times New Roman" w:eastAsia="宋体" w:cs="Times New Roman"/>
          <w:sz w:val="24"/>
        </w:rPr>
        <w:t>试点工作的通知</w:t>
      </w:r>
      <w:r w:rsidRPr="000B4CD1">
        <w:rPr>
          <w:rFonts w:ascii="Times New Roman" w:eastAsia="宋体" w:cs="Times New Roman"/>
          <w:sz w:val="24"/>
        </w:rPr>
        <w:t xml:space="preserve"> [EB/OL].(2020-12-</w:t>
      </w:r>
      <w:proofErr w:type="gramStart"/>
      <w:r w:rsidRPr="000B4CD1">
        <w:rPr>
          <w:rFonts w:ascii="Times New Roman" w:eastAsia="宋体" w:cs="Times New Roman" w:hint="eastAsia"/>
          <w:sz w:val="24"/>
        </w:rPr>
        <w:t>14</w:t>
      </w:r>
      <w:r w:rsidRPr="000B4CD1">
        <w:rPr>
          <w:rFonts w:ascii="Times New Roman" w:eastAsia="宋体" w:cs="Times New Roman"/>
          <w:sz w:val="24"/>
        </w:rPr>
        <w:t>)[</w:t>
      </w:r>
      <w:proofErr w:type="gramEnd"/>
      <w:r w:rsidRPr="000B4CD1">
        <w:rPr>
          <w:rFonts w:ascii="Times New Roman" w:eastAsia="宋体" w:cs="Times New Roman"/>
          <w:sz w:val="24"/>
        </w:rPr>
        <w:t>2025-05-27].</w:t>
      </w:r>
      <w:r w:rsidRPr="000B4CD1">
        <w:rPr>
          <w:rFonts w:hint="eastAsia"/>
        </w:rPr>
        <w:t xml:space="preserve"> </w:t>
      </w:r>
      <w:r w:rsidRPr="000B4CD1">
        <w:rPr>
          <w:rFonts w:ascii="Times New Roman" w:eastAsia="宋体" w:cs="Times New Roman"/>
          <w:sz w:val="24"/>
        </w:rPr>
        <w:t>https://www.nhc.gov.cn/yzygj/c100068/202012/f858a52b12a246649d53531ddc120eab.shtml.</w:t>
      </w:r>
      <w:bookmarkStart w:id="120" w:name="pindex191"/>
      <w:bookmarkEnd w:id="120"/>
    </w:p>
    <w:p w14:paraId="6728EECE" w14:textId="77777777" w:rsidR="00A46AF6" w:rsidRPr="000B4CD1" w:rsidRDefault="00A46AF6" w:rsidP="00A46AF6">
      <w:pPr>
        <w:rPr>
          <w:rFonts w:ascii="Times New Roman" w:eastAsia="宋体" w:cs="Times New Roman"/>
          <w:sz w:val="24"/>
        </w:rPr>
      </w:pPr>
      <w:r w:rsidRPr="000B4CD1">
        <w:rPr>
          <w:rFonts w:ascii="Times New Roman" w:eastAsia="宋体" w:cs="Times New Roman"/>
          <w:sz w:val="24"/>
        </w:rPr>
        <w:t>[20]</w:t>
      </w:r>
      <w:r w:rsidRPr="000B4CD1">
        <w:rPr>
          <w:rFonts w:ascii="Times New Roman" w:eastAsia="宋体" w:cs="Times New Roman"/>
          <w:sz w:val="24"/>
        </w:rPr>
        <w:t>国家卫生健康委办公厅</w:t>
      </w:r>
      <w:r w:rsidRPr="000B4CD1">
        <w:rPr>
          <w:rFonts w:ascii="Times New Roman" w:eastAsia="宋体" w:cs="Times New Roman"/>
          <w:sz w:val="24"/>
        </w:rPr>
        <w:t>.</w:t>
      </w:r>
      <w:r w:rsidRPr="000B4CD1">
        <w:rPr>
          <w:rFonts w:ascii="Times New Roman" w:eastAsia="宋体" w:cs="Times New Roman"/>
          <w:sz w:val="24"/>
        </w:rPr>
        <w:t>国家卫生健康委办公厅关于开展</w:t>
      </w:r>
      <w:r w:rsidRPr="000B4CD1">
        <w:rPr>
          <w:rFonts w:ascii="Times New Roman" w:eastAsia="宋体" w:cs="Times New Roman"/>
          <w:sz w:val="24"/>
        </w:rPr>
        <w:t xml:space="preserve"> “</w:t>
      </w:r>
      <w:r w:rsidRPr="000B4CD1">
        <w:rPr>
          <w:rFonts w:ascii="Times New Roman" w:eastAsia="宋体" w:cs="Times New Roman"/>
          <w:sz w:val="24"/>
        </w:rPr>
        <w:t>互联网</w:t>
      </w:r>
      <w:r w:rsidRPr="000B4CD1">
        <w:rPr>
          <w:rFonts w:ascii="Times New Roman" w:eastAsia="宋体" w:cs="Times New Roman"/>
          <w:sz w:val="24"/>
        </w:rPr>
        <w:t xml:space="preserve"> + </w:t>
      </w:r>
      <w:r w:rsidRPr="000B4CD1">
        <w:rPr>
          <w:rFonts w:ascii="Times New Roman" w:eastAsia="宋体" w:cs="Times New Roman"/>
          <w:sz w:val="24"/>
        </w:rPr>
        <w:t>护理服务</w:t>
      </w:r>
      <w:r w:rsidRPr="000B4CD1">
        <w:rPr>
          <w:rFonts w:ascii="Times New Roman" w:eastAsia="宋体" w:cs="Times New Roman"/>
          <w:sz w:val="24"/>
        </w:rPr>
        <w:t xml:space="preserve">” </w:t>
      </w:r>
      <w:r w:rsidRPr="000B4CD1">
        <w:rPr>
          <w:rFonts w:ascii="Times New Roman" w:eastAsia="宋体" w:cs="Times New Roman"/>
          <w:sz w:val="24"/>
        </w:rPr>
        <w:t>试点工作的通知</w:t>
      </w:r>
      <w:r w:rsidRPr="000B4CD1">
        <w:rPr>
          <w:rFonts w:ascii="Times New Roman" w:eastAsia="宋体" w:cs="Times New Roman"/>
          <w:sz w:val="24"/>
        </w:rPr>
        <w:t>[EB/OL].(2019-01-</w:t>
      </w:r>
      <w:proofErr w:type="gramStart"/>
      <w:r w:rsidRPr="000B4CD1">
        <w:rPr>
          <w:rFonts w:ascii="Times New Roman" w:eastAsia="宋体" w:cs="Times New Roman"/>
          <w:sz w:val="24"/>
        </w:rPr>
        <w:t>22)[</w:t>
      </w:r>
      <w:proofErr w:type="gramEnd"/>
      <w:r w:rsidRPr="000B4CD1">
        <w:rPr>
          <w:rFonts w:ascii="Times New Roman" w:eastAsia="宋体" w:cs="Times New Roman"/>
          <w:sz w:val="24"/>
        </w:rPr>
        <w:t>2025-05-27]. https://www.gov.cn/zhengce/zhengceku/2019-10/08/content_5436955.htm.</w:t>
      </w:r>
      <w:bookmarkStart w:id="121" w:name="pindex192"/>
      <w:bookmarkEnd w:id="121"/>
    </w:p>
    <w:p w14:paraId="285E3B31" w14:textId="77777777" w:rsidR="00A46AF6" w:rsidRPr="00552DF2" w:rsidRDefault="00A46AF6" w:rsidP="00A46AF6">
      <w:pPr>
        <w:rPr>
          <w:rFonts w:ascii="Times New Roman" w:eastAsia="宋体" w:cs="Times New Roman"/>
          <w:color w:val="FF0000"/>
          <w:sz w:val="24"/>
        </w:rPr>
      </w:pPr>
      <w:r w:rsidRPr="00552DF2">
        <w:rPr>
          <w:rFonts w:ascii="Times New Roman" w:eastAsia="宋体" w:cs="Times New Roman"/>
          <w:color w:val="FF0000"/>
          <w:sz w:val="24"/>
        </w:rPr>
        <w:t>[21]</w:t>
      </w:r>
      <w:r w:rsidRPr="00552DF2">
        <w:rPr>
          <w:rFonts w:ascii="Times New Roman" w:eastAsia="宋体" w:cs="Times New Roman"/>
          <w:color w:val="FF0000"/>
          <w:sz w:val="24"/>
        </w:rPr>
        <w:t>何佳琳</w:t>
      </w:r>
      <w:r w:rsidRPr="00552DF2">
        <w:rPr>
          <w:rFonts w:ascii="Times New Roman" w:eastAsia="宋体" w:cs="Times New Roman"/>
          <w:color w:val="FF0000"/>
          <w:sz w:val="24"/>
        </w:rPr>
        <w:t>,</w:t>
      </w:r>
      <w:r w:rsidRPr="00552DF2">
        <w:rPr>
          <w:rFonts w:ascii="Times New Roman" w:eastAsia="宋体" w:cs="Times New Roman"/>
          <w:color w:val="FF0000"/>
          <w:sz w:val="24"/>
        </w:rPr>
        <w:t>杨燕绥</w:t>
      </w:r>
      <w:r w:rsidRPr="00552DF2">
        <w:rPr>
          <w:rFonts w:ascii="Times New Roman" w:eastAsia="宋体" w:cs="Times New Roman"/>
          <w:color w:val="FF0000"/>
          <w:sz w:val="24"/>
        </w:rPr>
        <w:t>.“</w:t>
      </w:r>
      <w:r w:rsidRPr="00552DF2">
        <w:rPr>
          <w:rFonts w:ascii="Times New Roman" w:eastAsia="宋体" w:cs="Times New Roman"/>
          <w:color w:val="FF0000"/>
          <w:sz w:val="24"/>
        </w:rPr>
        <w:t>互联网</w:t>
      </w:r>
      <w:r w:rsidRPr="00552DF2">
        <w:rPr>
          <w:rFonts w:ascii="Times New Roman" w:eastAsia="宋体" w:cs="Times New Roman"/>
          <w:color w:val="FF0000"/>
          <w:sz w:val="24"/>
        </w:rPr>
        <w:t>+</w:t>
      </w:r>
      <w:r w:rsidRPr="00552DF2">
        <w:rPr>
          <w:rFonts w:ascii="Times New Roman" w:eastAsia="宋体" w:cs="Times New Roman"/>
          <w:color w:val="FF0000"/>
          <w:sz w:val="24"/>
        </w:rPr>
        <w:t>护理服务</w:t>
      </w:r>
      <w:r w:rsidRPr="00552DF2">
        <w:rPr>
          <w:rFonts w:ascii="Times New Roman" w:eastAsia="宋体" w:cs="Times New Roman"/>
          <w:color w:val="FF0000"/>
          <w:sz w:val="24"/>
        </w:rPr>
        <w:t>”</w:t>
      </w:r>
      <w:r w:rsidRPr="00552DF2">
        <w:rPr>
          <w:rFonts w:ascii="Times New Roman" w:eastAsia="宋体" w:cs="Times New Roman"/>
          <w:color w:val="FF0000"/>
          <w:sz w:val="24"/>
        </w:rPr>
        <w:t>六地试点现状研究</w:t>
      </w:r>
      <w:r w:rsidRPr="00552DF2">
        <w:rPr>
          <w:rFonts w:ascii="Times New Roman" w:eastAsia="宋体" w:cs="Times New Roman"/>
          <w:color w:val="FF0000"/>
          <w:sz w:val="24"/>
        </w:rPr>
        <w:t>[J].</w:t>
      </w:r>
      <w:r w:rsidRPr="00552DF2">
        <w:rPr>
          <w:rFonts w:ascii="Times New Roman" w:eastAsia="宋体" w:cs="Times New Roman"/>
          <w:color w:val="FF0000"/>
          <w:sz w:val="24"/>
        </w:rPr>
        <w:t>卫生经济研究</w:t>
      </w:r>
      <w:r w:rsidRPr="00552DF2">
        <w:rPr>
          <w:rFonts w:ascii="Times New Roman" w:eastAsia="宋体" w:cs="Times New Roman"/>
          <w:color w:val="FF0000"/>
          <w:sz w:val="24"/>
        </w:rPr>
        <w:t>,2020,37(10):</w:t>
      </w:r>
      <w:proofErr w:type="gramStart"/>
      <w:r w:rsidRPr="00552DF2">
        <w:rPr>
          <w:rFonts w:ascii="Times New Roman" w:eastAsia="宋体" w:cs="Times New Roman"/>
          <w:color w:val="FF0000"/>
          <w:sz w:val="24"/>
        </w:rPr>
        <w:t>20-23.DOI:10.14055/j.cnki</w:t>
      </w:r>
      <w:proofErr w:type="gramEnd"/>
      <w:r w:rsidRPr="00552DF2">
        <w:rPr>
          <w:rFonts w:ascii="Times New Roman" w:eastAsia="宋体" w:cs="Times New Roman"/>
          <w:color w:val="FF0000"/>
          <w:sz w:val="24"/>
        </w:rPr>
        <w:t>.33-1056/f.2020.10.005.</w:t>
      </w:r>
      <w:bookmarkStart w:id="122" w:name="pindex193"/>
      <w:bookmarkEnd w:id="122"/>
    </w:p>
    <w:p w14:paraId="42118D4F" w14:textId="77777777" w:rsidR="00A46AF6" w:rsidRPr="00552DF2" w:rsidRDefault="00A46AF6" w:rsidP="00A46AF6">
      <w:pPr>
        <w:rPr>
          <w:rFonts w:ascii="Times New Roman" w:eastAsia="宋体" w:cs="Times New Roman"/>
          <w:color w:val="FF0000"/>
          <w:sz w:val="24"/>
        </w:rPr>
      </w:pPr>
      <w:r w:rsidRPr="00552DF2">
        <w:rPr>
          <w:rFonts w:ascii="Times New Roman" w:eastAsia="宋体" w:cs="Times New Roman"/>
          <w:color w:val="FF0000"/>
          <w:sz w:val="24"/>
        </w:rPr>
        <w:t xml:space="preserve">He </w:t>
      </w:r>
      <w:proofErr w:type="gramStart"/>
      <w:r w:rsidRPr="00552DF2">
        <w:rPr>
          <w:rFonts w:ascii="Times New Roman" w:eastAsia="宋体" w:cs="Times New Roman"/>
          <w:color w:val="FF0000"/>
          <w:sz w:val="24"/>
        </w:rPr>
        <w:t>JL,Yang</w:t>
      </w:r>
      <w:proofErr w:type="gramEnd"/>
      <w:r w:rsidRPr="00552DF2">
        <w:rPr>
          <w:rFonts w:ascii="Times New Roman" w:eastAsia="宋体" w:cs="Times New Roman"/>
          <w:color w:val="FF0000"/>
          <w:sz w:val="24"/>
        </w:rPr>
        <w:t xml:space="preserve"> YS. </w:t>
      </w:r>
      <w:r w:rsidRPr="000B4CD1">
        <w:rPr>
          <w:rFonts w:ascii="Times New Roman" w:eastAsia="宋体" w:cs="Times New Roman"/>
          <w:color w:val="FF0000"/>
          <w:sz w:val="24"/>
        </w:rPr>
        <w:t xml:space="preserve">Research on the Status of"Internet+Nursing Service"in Six Pilots </w:t>
      </w:r>
      <w:r w:rsidRPr="00552DF2">
        <w:rPr>
          <w:rFonts w:ascii="Times New Roman" w:eastAsia="宋体" w:cs="Times New Roman"/>
          <w:color w:val="FF0000"/>
          <w:sz w:val="24"/>
        </w:rPr>
        <w:t>' [J</w:t>
      </w:r>
      <w:proofErr w:type="gramStart"/>
      <w:r w:rsidRPr="00552DF2">
        <w:rPr>
          <w:rFonts w:ascii="Times New Roman" w:eastAsia="宋体" w:cs="Times New Roman"/>
          <w:color w:val="FF0000"/>
          <w:sz w:val="24"/>
        </w:rPr>
        <w:t>].Health</w:t>
      </w:r>
      <w:proofErr w:type="gramEnd"/>
      <w:r w:rsidRPr="00552DF2">
        <w:rPr>
          <w:rFonts w:ascii="Times New Roman" w:eastAsia="宋体" w:cs="Times New Roman"/>
          <w:color w:val="FF0000"/>
          <w:sz w:val="24"/>
        </w:rPr>
        <w:t xml:space="preserve"> Economic Research,2020,37(10):20-23.</w:t>
      </w:r>
    </w:p>
    <w:p w14:paraId="3666E69E"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[22]</w:t>
      </w:r>
      <w:r w:rsidRPr="006726C8">
        <w:rPr>
          <w:rFonts w:ascii="Times New Roman" w:eastAsia="宋体" w:cs="Times New Roman"/>
          <w:sz w:val="24"/>
        </w:rPr>
        <w:t>张洪</w:t>
      </w:r>
      <w:r w:rsidRPr="006726C8">
        <w:rPr>
          <w:rFonts w:ascii="Times New Roman" w:eastAsia="宋体" w:cs="Times New Roman"/>
          <w:sz w:val="24"/>
        </w:rPr>
        <w:t>,</w:t>
      </w:r>
      <w:r w:rsidRPr="006726C8">
        <w:rPr>
          <w:rFonts w:ascii="Times New Roman" w:eastAsia="宋体" w:cs="Times New Roman"/>
          <w:sz w:val="24"/>
        </w:rPr>
        <w:t>刘琴</w:t>
      </w:r>
      <w:r w:rsidRPr="006726C8">
        <w:rPr>
          <w:rFonts w:ascii="Times New Roman" w:eastAsia="宋体" w:cs="Times New Roman"/>
          <w:sz w:val="24"/>
        </w:rPr>
        <w:t xml:space="preserve">. </w:t>
      </w:r>
      <w:proofErr w:type="gramStart"/>
      <w:r w:rsidRPr="006726C8">
        <w:rPr>
          <w:rFonts w:ascii="Times New Roman" w:eastAsia="宋体" w:cs="Times New Roman"/>
          <w:sz w:val="24"/>
        </w:rPr>
        <w:t>医</w:t>
      </w:r>
      <w:proofErr w:type="gramEnd"/>
      <w:r w:rsidRPr="006726C8">
        <w:rPr>
          <w:rFonts w:ascii="Times New Roman" w:eastAsia="宋体" w:cs="Times New Roman"/>
          <w:sz w:val="24"/>
        </w:rPr>
        <w:t>养结合背景下</w:t>
      </w:r>
      <w:r w:rsidRPr="006726C8">
        <w:rPr>
          <w:rFonts w:ascii="Times New Roman" w:eastAsia="宋体" w:cs="Times New Roman"/>
          <w:sz w:val="24"/>
        </w:rPr>
        <w:t>“</w:t>
      </w:r>
      <w:r w:rsidRPr="006726C8">
        <w:rPr>
          <w:rFonts w:ascii="Times New Roman" w:eastAsia="宋体" w:cs="Times New Roman"/>
          <w:sz w:val="24"/>
        </w:rPr>
        <w:t>互联网</w:t>
      </w:r>
      <w:r w:rsidRPr="006726C8">
        <w:rPr>
          <w:rFonts w:ascii="Times New Roman" w:eastAsia="宋体" w:cs="Times New Roman"/>
          <w:sz w:val="24"/>
        </w:rPr>
        <w:t>+</w:t>
      </w:r>
      <w:r w:rsidRPr="006726C8">
        <w:rPr>
          <w:rFonts w:ascii="Times New Roman" w:eastAsia="宋体" w:cs="Times New Roman"/>
          <w:sz w:val="24"/>
        </w:rPr>
        <w:t>护理服务</w:t>
      </w:r>
      <w:r w:rsidRPr="006726C8">
        <w:rPr>
          <w:rFonts w:ascii="Times New Roman" w:eastAsia="宋体" w:cs="Times New Roman"/>
          <w:sz w:val="24"/>
        </w:rPr>
        <w:t>”</w:t>
      </w:r>
      <w:r w:rsidRPr="006726C8">
        <w:rPr>
          <w:rFonts w:ascii="Times New Roman" w:eastAsia="宋体" w:cs="Times New Roman"/>
          <w:sz w:val="24"/>
        </w:rPr>
        <w:t>中的法律风险及其规制</w:t>
      </w:r>
      <w:r w:rsidRPr="006726C8">
        <w:rPr>
          <w:rFonts w:ascii="Times New Roman" w:eastAsia="宋体" w:cs="Times New Roman"/>
          <w:sz w:val="24"/>
        </w:rPr>
        <w:t xml:space="preserve">[J]. </w:t>
      </w:r>
      <w:r w:rsidRPr="006726C8">
        <w:rPr>
          <w:rFonts w:ascii="Times New Roman" w:eastAsia="宋体" w:cs="Times New Roman"/>
          <w:sz w:val="24"/>
        </w:rPr>
        <w:t>医学与法学</w:t>
      </w:r>
      <w:r w:rsidRPr="006726C8">
        <w:rPr>
          <w:rFonts w:ascii="Times New Roman" w:eastAsia="宋体" w:cs="Times New Roman"/>
          <w:sz w:val="24"/>
        </w:rPr>
        <w:t xml:space="preserve">,2023,15(4):96-100. </w:t>
      </w:r>
      <w:proofErr w:type="gramStart"/>
      <w:r w:rsidRPr="006726C8">
        <w:rPr>
          <w:rFonts w:ascii="Times New Roman" w:eastAsia="宋体" w:cs="Times New Roman"/>
          <w:sz w:val="24"/>
        </w:rPr>
        <w:t>DOI:10.3969/j.issn</w:t>
      </w:r>
      <w:proofErr w:type="gramEnd"/>
      <w:r w:rsidRPr="006726C8">
        <w:rPr>
          <w:rFonts w:ascii="Times New Roman" w:eastAsia="宋体" w:cs="Times New Roman"/>
          <w:sz w:val="24"/>
        </w:rPr>
        <w:t>.1674-7526.2023.04.014.</w:t>
      </w:r>
      <w:bookmarkStart w:id="123" w:name="pindex195"/>
      <w:bookmarkEnd w:id="123"/>
    </w:p>
    <w:p w14:paraId="24AA09DA"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Zhang H, Liu Q.</w:t>
      </w:r>
      <w:r w:rsidRPr="000B4CD1">
        <w:rPr>
          <w:rFonts w:ascii="微软雅黑" w:eastAsia="微软雅黑" w:hAnsi="微软雅黑"/>
          <w:color w:val="333333"/>
          <w:sz w:val="21"/>
          <w:szCs w:val="21"/>
          <w:shd w:val="clear" w:color="auto" w:fill="FFFFFF"/>
        </w:rPr>
        <w:t xml:space="preserve"> </w:t>
      </w:r>
      <w:r w:rsidRPr="000B4CD1">
        <w:rPr>
          <w:rFonts w:ascii="Times New Roman" w:eastAsia="宋体" w:cs="Times New Roman"/>
          <w:sz w:val="24"/>
        </w:rPr>
        <w:t>Legal risks of"Internet+Nursing Service"under the background of combin-ing medical care and nursing and its regulation</w:t>
      </w:r>
      <w:r w:rsidRPr="006726C8">
        <w:rPr>
          <w:rFonts w:ascii="Times New Roman" w:eastAsia="宋体" w:cs="Times New Roman"/>
          <w:sz w:val="24"/>
        </w:rPr>
        <w:t>g[J].</w:t>
      </w:r>
      <w:r w:rsidRPr="000B4CD1">
        <w:rPr>
          <w:rFonts w:hint="eastAsia"/>
        </w:rPr>
        <w:t xml:space="preserve"> </w:t>
      </w:r>
      <w:r w:rsidRPr="000B4CD1">
        <w:rPr>
          <w:rFonts w:ascii="Times New Roman" w:eastAsia="宋体" w:cs="Times New Roman"/>
          <w:sz w:val="24"/>
        </w:rPr>
        <w:t>Medicine and Jurisprudence</w:t>
      </w:r>
      <w:r w:rsidRPr="006726C8">
        <w:rPr>
          <w:rFonts w:ascii="Times New Roman" w:eastAsia="宋体" w:cs="Times New Roman"/>
          <w:sz w:val="24"/>
        </w:rPr>
        <w:t>,2023,15(4):96-100.</w:t>
      </w:r>
    </w:p>
    <w:p w14:paraId="2A48AA7E"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[23]</w:t>
      </w:r>
      <w:r w:rsidRPr="006726C8">
        <w:rPr>
          <w:rFonts w:ascii="Times New Roman" w:eastAsia="宋体" w:cs="Times New Roman"/>
          <w:sz w:val="24"/>
        </w:rPr>
        <w:t>尹世玉</w:t>
      </w:r>
      <w:r w:rsidRPr="006726C8">
        <w:rPr>
          <w:rFonts w:ascii="Times New Roman" w:eastAsia="宋体" w:cs="Times New Roman"/>
          <w:sz w:val="24"/>
        </w:rPr>
        <w:t>,</w:t>
      </w:r>
      <w:r w:rsidRPr="006726C8">
        <w:rPr>
          <w:rFonts w:ascii="Times New Roman" w:eastAsia="宋体" w:cs="Times New Roman"/>
          <w:sz w:val="24"/>
        </w:rPr>
        <w:t>王颖</w:t>
      </w:r>
      <w:r w:rsidRPr="006726C8">
        <w:rPr>
          <w:rFonts w:ascii="Times New Roman" w:eastAsia="宋体" w:cs="Times New Roman"/>
          <w:sz w:val="24"/>
        </w:rPr>
        <w:t>,</w:t>
      </w:r>
      <w:r w:rsidRPr="006726C8">
        <w:rPr>
          <w:rFonts w:ascii="Times New Roman" w:eastAsia="宋体" w:cs="Times New Roman"/>
          <w:sz w:val="24"/>
        </w:rPr>
        <w:t>徐蓉</w:t>
      </w:r>
      <w:r w:rsidRPr="006726C8">
        <w:rPr>
          <w:rFonts w:ascii="Times New Roman" w:eastAsia="宋体" w:cs="Times New Roman"/>
          <w:sz w:val="24"/>
        </w:rPr>
        <w:t>,</w:t>
      </w:r>
      <w:r w:rsidRPr="006726C8">
        <w:rPr>
          <w:rFonts w:ascii="Times New Roman" w:eastAsia="宋体" w:cs="Times New Roman"/>
          <w:sz w:val="24"/>
        </w:rPr>
        <w:t>等</w:t>
      </w:r>
      <w:r w:rsidRPr="006726C8">
        <w:rPr>
          <w:rFonts w:ascii="Times New Roman" w:eastAsia="宋体" w:cs="Times New Roman"/>
          <w:sz w:val="24"/>
        </w:rPr>
        <w:t>.202</w:t>
      </w:r>
      <w:r w:rsidRPr="006726C8">
        <w:rPr>
          <w:rFonts w:ascii="Times New Roman" w:eastAsia="宋体" w:cs="Times New Roman"/>
          <w:sz w:val="24"/>
        </w:rPr>
        <w:t>所医院</w:t>
      </w:r>
      <w:r w:rsidRPr="006726C8">
        <w:rPr>
          <w:rFonts w:ascii="Times New Roman" w:eastAsia="宋体" w:cs="Times New Roman"/>
          <w:sz w:val="24"/>
        </w:rPr>
        <w:t>“</w:t>
      </w:r>
      <w:r w:rsidRPr="006726C8">
        <w:rPr>
          <w:rFonts w:ascii="Times New Roman" w:eastAsia="宋体" w:cs="Times New Roman"/>
          <w:sz w:val="24"/>
        </w:rPr>
        <w:t>互联网</w:t>
      </w:r>
      <w:r w:rsidRPr="006726C8">
        <w:rPr>
          <w:rFonts w:ascii="Times New Roman" w:eastAsia="宋体" w:cs="Times New Roman"/>
          <w:sz w:val="24"/>
        </w:rPr>
        <w:t>+</w:t>
      </w:r>
      <w:r w:rsidRPr="006726C8">
        <w:rPr>
          <w:rFonts w:ascii="Times New Roman" w:eastAsia="宋体" w:cs="Times New Roman"/>
          <w:sz w:val="24"/>
        </w:rPr>
        <w:t>护理服务</w:t>
      </w:r>
      <w:r w:rsidRPr="006726C8">
        <w:rPr>
          <w:rFonts w:ascii="Times New Roman" w:eastAsia="宋体" w:cs="Times New Roman"/>
          <w:sz w:val="24"/>
        </w:rPr>
        <w:t>”</w:t>
      </w:r>
      <w:r w:rsidRPr="006726C8">
        <w:rPr>
          <w:rFonts w:ascii="Times New Roman" w:eastAsia="宋体" w:cs="Times New Roman"/>
          <w:sz w:val="24"/>
        </w:rPr>
        <w:t>开展现况调查</w:t>
      </w:r>
      <w:r w:rsidRPr="006726C8">
        <w:rPr>
          <w:rFonts w:ascii="Times New Roman" w:eastAsia="宋体" w:cs="Times New Roman"/>
          <w:sz w:val="24"/>
        </w:rPr>
        <w:t>[J].</w:t>
      </w:r>
      <w:r w:rsidRPr="006726C8">
        <w:rPr>
          <w:rFonts w:ascii="Times New Roman" w:eastAsia="宋体" w:cs="Times New Roman"/>
          <w:sz w:val="24"/>
        </w:rPr>
        <w:t>护理学杂志</w:t>
      </w:r>
      <w:r w:rsidRPr="006726C8">
        <w:rPr>
          <w:rFonts w:ascii="Times New Roman" w:eastAsia="宋体" w:cs="Times New Roman"/>
          <w:sz w:val="24"/>
        </w:rPr>
        <w:t>,2024,39(23):57-60</w:t>
      </w:r>
      <w:r>
        <w:rPr>
          <w:rFonts w:ascii="Times New Roman" w:eastAsia="宋体" w:cs="Times New Roman" w:hint="eastAsia"/>
          <w:sz w:val="24"/>
        </w:rPr>
        <w:t>,</w:t>
      </w:r>
      <w:r w:rsidRPr="006726C8">
        <w:rPr>
          <w:rFonts w:ascii="Times New Roman" w:eastAsia="宋体" w:cs="Times New Roman"/>
          <w:sz w:val="24"/>
        </w:rPr>
        <w:t xml:space="preserve">97. </w:t>
      </w:r>
      <w:proofErr w:type="gramStart"/>
      <w:r w:rsidRPr="006726C8">
        <w:rPr>
          <w:rFonts w:ascii="Times New Roman" w:eastAsia="宋体" w:cs="Times New Roman"/>
          <w:sz w:val="24"/>
        </w:rPr>
        <w:t>DOI:10.3870/j.issn</w:t>
      </w:r>
      <w:proofErr w:type="gramEnd"/>
      <w:r w:rsidRPr="006726C8">
        <w:rPr>
          <w:rFonts w:ascii="Times New Roman" w:eastAsia="宋体" w:cs="Times New Roman"/>
          <w:sz w:val="24"/>
        </w:rPr>
        <w:t>.1001-4152.2024.23.057.</w:t>
      </w:r>
      <w:bookmarkStart w:id="124" w:name="pindex197"/>
      <w:bookmarkEnd w:id="124"/>
    </w:p>
    <w:p w14:paraId="40C16363"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 xml:space="preserve">Yin </w:t>
      </w:r>
      <w:proofErr w:type="gramStart"/>
      <w:r w:rsidRPr="006726C8">
        <w:rPr>
          <w:rFonts w:ascii="Times New Roman" w:eastAsia="宋体" w:cs="Times New Roman"/>
          <w:sz w:val="24"/>
        </w:rPr>
        <w:t>SY,Wang</w:t>
      </w:r>
      <w:proofErr w:type="gramEnd"/>
      <w:r w:rsidRPr="006726C8">
        <w:rPr>
          <w:rFonts w:ascii="Times New Roman" w:eastAsia="宋体" w:cs="Times New Roman"/>
          <w:sz w:val="24"/>
        </w:rPr>
        <w:t xml:space="preserve"> </w:t>
      </w:r>
      <w:proofErr w:type="gramStart"/>
      <w:r w:rsidRPr="006726C8">
        <w:rPr>
          <w:rFonts w:ascii="Times New Roman" w:eastAsia="宋体" w:cs="Times New Roman"/>
          <w:sz w:val="24"/>
        </w:rPr>
        <w:t>Y,Xu</w:t>
      </w:r>
      <w:proofErr w:type="gramEnd"/>
      <w:r w:rsidRPr="006726C8">
        <w:rPr>
          <w:rFonts w:ascii="Times New Roman" w:eastAsia="宋体" w:cs="Times New Roman"/>
          <w:sz w:val="24"/>
        </w:rPr>
        <w:t xml:space="preserve"> </w:t>
      </w:r>
      <w:proofErr w:type="gramStart"/>
      <w:r w:rsidRPr="006726C8">
        <w:rPr>
          <w:rFonts w:ascii="Times New Roman" w:eastAsia="宋体" w:cs="Times New Roman"/>
          <w:sz w:val="24"/>
        </w:rPr>
        <w:t>R,et al.</w:t>
      </w:r>
      <w:proofErr w:type="gramEnd"/>
      <w:r w:rsidRPr="006726C8">
        <w:rPr>
          <w:rFonts w:ascii="Times New Roman" w:eastAsia="宋体" w:cs="Times New Roman"/>
          <w:sz w:val="24"/>
        </w:rPr>
        <w:t xml:space="preserve"> </w:t>
      </w:r>
      <w:r w:rsidRPr="000B4CD1">
        <w:rPr>
          <w:rFonts w:ascii="Times New Roman" w:eastAsia="宋体" w:cs="Times New Roman"/>
          <w:sz w:val="24"/>
        </w:rPr>
        <w:t>Current status of"Internet plus nursing services"in 202 hospitals</w:t>
      </w:r>
      <w:r w:rsidRPr="006726C8">
        <w:rPr>
          <w:rFonts w:ascii="Times New Roman" w:eastAsia="宋体" w:cs="Times New Roman"/>
          <w:sz w:val="24"/>
        </w:rPr>
        <w:t xml:space="preserve"> [J</w:t>
      </w:r>
      <w:proofErr w:type="gramStart"/>
      <w:r w:rsidRPr="006726C8">
        <w:rPr>
          <w:rFonts w:ascii="Times New Roman" w:eastAsia="宋体" w:cs="Times New Roman"/>
          <w:sz w:val="24"/>
        </w:rPr>
        <w:t>].J</w:t>
      </w:r>
      <w:proofErr w:type="gramEnd"/>
      <w:r w:rsidRPr="006726C8">
        <w:rPr>
          <w:rFonts w:ascii="Times New Roman" w:eastAsia="宋体" w:cs="Times New Roman"/>
          <w:sz w:val="24"/>
        </w:rPr>
        <w:t xml:space="preserve"> Nurs</w:t>
      </w:r>
      <w:r>
        <w:rPr>
          <w:rFonts w:ascii="Times New Roman" w:eastAsia="宋体" w:cs="Times New Roman" w:hint="eastAsia"/>
          <w:sz w:val="24"/>
        </w:rPr>
        <w:t xml:space="preserve"> </w:t>
      </w:r>
      <w:r w:rsidRPr="006726C8">
        <w:rPr>
          <w:rFonts w:ascii="Times New Roman" w:eastAsia="宋体" w:cs="Times New Roman"/>
          <w:sz w:val="24"/>
        </w:rPr>
        <w:t>Sci,2024,39(23):57-60</w:t>
      </w:r>
      <w:r>
        <w:rPr>
          <w:rFonts w:ascii="Times New Roman" w:eastAsia="宋体" w:cs="Times New Roman" w:hint="eastAsia"/>
          <w:sz w:val="24"/>
        </w:rPr>
        <w:t>,</w:t>
      </w:r>
      <w:r w:rsidRPr="006726C8">
        <w:rPr>
          <w:rFonts w:ascii="Times New Roman" w:eastAsia="宋体" w:cs="Times New Roman"/>
          <w:sz w:val="24"/>
        </w:rPr>
        <w:t>97.</w:t>
      </w:r>
    </w:p>
    <w:p w14:paraId="560EAEF8"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[24]</w:t>
      </w:r>
      <w:r w:rsidRPr="006726C8">
        <w:rPr>
          <w:rFonts w:ascii="Times New Roman" w:eastAsia="宋体" w:cs="Times New Roman"/>
          <w:sz w:val="24"/>
        </w:rPr>
        <w:t>张英</w:t>
      </w:r>
      <w:r w:rsidRPr="006726C8">
        <w:rPr>
          <w:rFonts w:ascii="Times New Roman" w:eastAsia="宋体" w:cs="Times New Roman"/>
          <w:sz w:val="24"/>
        </w:rPr>
        <w:t>,</w:t>
      </w:r>
      <w:r w:rsidRPr="006726C8">
        <w:rPr>
          <w:rFonts w:ascii="Times New Roman" w:eastAsia="宋体" w:cs="Times New Roman"/>
          <w:sz w:val="24"/>
        </w:rPr>
        <w:t>熊银环</w:t>
      </w:r>
      <w:r w:rsidRPr="006726C8">
        <w:rPr>
          <w:rFonts w:ascii="Times New Roman" w:eastAsia="宋体" w:cs="Times New Roman"/>
          <w:sz w:val="24"/>
        </w:rPr>
        <w:t>,</w:t>
      </w:r>
      <w:r w:rsidRPr="006726C8">
        <w:rPr>
          <w:rFonts w:ascii="Times New Roman" w:eastAsia="宋体" w:cs="Times New Roman"/>
          <w:sz w:val="24"/>
        </w:rPr>
        <w:t>崔凯</w:t>
      </w:r>
      <w:r w:rsidRPr="006726C8">
        <w:rPr>
          <w:rFonts w:ascii="Times New Roman" w:eastAsia="宋体" w:cs="Times New Roman"/>
          <w:sz w:val="24"/>
        </w:rPr>
        <w:t>,</w:t>
      </w:r>
      <w:r w:rsidRPr="006726C8">
        <w:rPr>
          <w:rFonts w:ascii="Times New Roman" w:eastAsia="宋体" w:cs="Times New Roman"/>
          <w:sz w:val="24"/>
        </w:rPr>
        <w:t>等</w:t>
      </w:r>
      <w:r w:rsidRPr="006726C8">
        <w:rPr>
          <w:rFonts w:ascii="Times New Roman" w:eastAsia="宋体" w:cs="Times New Roman"/>
          <w:sz w:val="24"/>
        </w:rPr>
        <w:t>.“</w:t>
      </w:r>
      <w:r w:rsidRPr="006726C8">
        <w:rPr>
          <w:rFonts w:ascii="Times New Roman" w:eastAsia="宋体" w:cs="Times New Roman"/>
          <w:sz w:val="24"/>
        </w:rPr>
        <w:t>互联网</w:t>
      </w:r>
      <w:r w:rsidRPr="006726C8">
        <w:rPr>
          <w:rFonts w:ascii="Times New Roman" w:eastAsia="宋体" w:cs="Times New Roman"/>
          <w:sz w:val="24"/>
        </w:rPr>
        <w:t>+”</w:t>
      </w:r>
      <w:r w:rsidRPr="006726C8">
        <w:rPr>
          <w:rFonts w:ascii="Times New Roman" w:eastAsia="宋体" w:cs="Times New Roman"/>
          <w:sz w:val="24"/>
        </w:rPr>
        <w:t>网约护士准入标准及岗位胜任</w:t>
      </w:r>
      <w:proofErr w:type="gramStart"/>
      <w:r w:rsidRPr="006726C8">
        <w:rPr>
          <w:rFonts w:ascii="Times New Roman" w:eastAsia="宋体" w:cs="Times New Roman"/>
          <w:sz w:val="24"/>
        </w:rPr>
        <w:t>力评价</w:t>
      </w:r>
      <w:proofErr w:type="gramEnd"/>
      <w:r w:rsidRPr="006726C8">
        <w:rPr>
          <w:rFonts w:ascii="Times New Roman" w:eastAsia="宋体" w:cs="Times New Roman"/>
          <w:sz w:val="24"/>
        </w:rPr>
        <w:t>指标体系的构建</w:t>
      </w:r>
      <w:r w:rsidRPr="006726C8">
        <w:rPr>
          <w:rFonts w:ascii="Times New Roman" w:eastAsia="宋体" w:cs="Times New Roman"/>
          <w:sz w:val="24"/>
        </w:rPr>
        <w:t>[J].</w:t>
      </w:r>
      <w:r w:rsidRPr="006726C8">
        <w:rPr>
          <w:rFonts w:ascii="Times New Roman" w:eastAsia="宋体" w:cs="Times New Roman"/>
          <w:sz w:val="24"/>
        </w:rPr>
        <w:t>青岛医药卫生</w:t>
      </w:r>
      <w:r w:rsidRPr="006726C8">
        <w:rPr>
          <w:rFonts w:ascii="Times New Roman" w:eastAsia="宋体" w:cs="Times New Roman"/>
          <w:sz w:val="24"/>
        </w:rPr>
        <w:t>,2024,56(6):</w:t>
      </w:r>
      <w:proofErr w:type="gramStart"/>
      <w:r w:rsidRPr="006726C8">
        <w:rPr>
          <w:rFonts w:ascii="Times New Roman" w:eastAsia="宋体" w:cs="Times New Roman"/>
          <w:sz w:val="24"/>
        </w:rPr>
        <w:t>438-442.DOI:10.3969/j.issn</w:t>
      </w:r>
      <w:proofErr w:type="gramEnd"/>
      <w:r w:rsidRPr="006726C8">
        <w:rPr>
          <w:rFonts w:ascii="Times New Roman" w:eastAsia="宋体" w:cs="Times New Roman"/>
          <w:sz w:val="24"/>
        </w:rPr>
        <w:t>.1006-5571.2024.06.008.</w:t>
      </w:r>
      <w:bookmarkStart w:id="125" w:name="pindex199"/>
      <w:bookmarkEnd w:id="125"/>
    </w:p>
    <w:p w14:paraId="0C5B506A"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 xml:space="preserve">Zhang </w:t>
      </w:r>
      <w:proofErr w:type="gramStart"/>
      <w:r w:rsidRPr="006726C8">
        <w:rPr>
          <w:rFonts w:ascii="Times New Roman" w:eastAsia="宋体" w:cs="Times New Roman"/>
          <w:sz w:val="24"/>
        </w:rPr>
        <w:t>Y,Xiong</w:t>
      </w:r>
      <w:proofErr w:type="gramEnd"/>
      <w:r w:rsidRPr="006726C8">
        <w:rPr>
          <w:rFonts w:ascii="Times New Roman" w:eastAsia="宋体" w:cs="Times New Roman"/>
          <w:sz w:val="24"/>
        </w:rPr>
        <w:t xml:space="preserve"> YH, Cui K, et al. </w:t>
      </w:r>
      <w:r w:rsidRPr="000B4CD1">
        <w:rPr>
          <w:rFonts w:ascii="Times New Roman" w:eastAsia="宋体" w:cs="Times New Roman"/>
          <w:sz w:val="24"/>
        </w:rPr>
        <w:t xml:space="preserve">The construction of admission and competency evaluation indicator system for internet plus home nursing service providers </w:t>
      </w:r>
      <w:r w:rsidRPr="006726C8">
        <w:rPr>
          <w:rFonts w:ascii="Times New Roman" w:eastAsia="宋体" w:cs="Times New Roman"/>
          <w:sz w:val="24"/>
        </w:rPr>
        <w:t>[J</w:t>
      </w:r>
      <w:proofErr w:type="gramStart"/>
      <w:r w:rsidRPr="006726C8">
        <w:rPr>
          <w:rFonts w:ascii="Times New Roman" w:eastAsia="宋体" w:cs="Times New Roman"/>
          <w:sz w:val="24"/>
        </w:rPr>
        <w:t>].Qingdao</w:t>
      </w:r>
      <w:proofErr w:type="gramEnd"/>
      <w:r w:rsidRPr="006726C8">
        <w:rPr>
          <w:rFonts w:ascii="Times New Roman" w:eastAsia="宋体" w:cs="Times New Roman"/>
          <w:sz w:val="24"/>
        </w:rPr>
        <w:t xml:space="preserve"> Medical</w:t>
      </w:r>
      <w:r w:rsidRPr="000B4CD1">
        <w:rPr>
          <w:rFonts w:ascii="Times New Roman" w:eastAsia="宋体" w:cs="Times New Roman"/>
          <w:sz w:val="24"/>
        </w:rPr>
        <w:t> Journal</w:t>
      </w:r>
      <w:r w:rsidRPr="006726C8">
        <w:rPr>
          <w:rFonts w:ascii="Times New Roman" w:eastAsia="宋体" w:cs="Times New Roman"/>
          <w:sz w:val="24"/>
        </w:rPr>
        <w:t>,2024,56(6):438-442.</w:t>
      </w:r>
    </w:p>
    <w:p w14:paraId="2628B0B3" w14:textId="77777777" w:rsidR="00A46AF6" w:rsidRPr="006726C8" w:rsidRDefault="00A46AF6" w:rsidP="00A46AF6">
      <w:pPr>
        <w:rPr>
          <w:rFonts w:ascii="Times New Roman" w:eastAsia="宋体" w:cs="Times New Roman"/>
          <w:sz w:val="24"/>
        </w:rPr>
      </w:pPr>
      <w:bookmarkStart w:id="126" w:name="sys2010123"/>
      <w:r w:rsidRPr="006726C8">
        <w:rPr>
          <w:rFonts w:ascii="Times New Roman" w:eastAsia="宋体" w:cs="Times New Roman"/>
          <w:sz w:val="24"/>
          <w:highlight w:val="lightGray"/>
        </w:rPr>
        <w:t>[25]</w:t>
      </w:r>
      <w:r w:rsidRPr="006726C8">
        <w:rPr>
          <w:rFonts w:ascii="Times New Roman" w:eastAsia="宋体" w:cs="Times New Roman"/>
          <w:sz w:val="24"/>
          <w:highlight w:val="lightGray"/>
        </w:rPr>
        <w:t>王巍</w:t>
      </w:r>
      <w:r w:rsidRPr="006726C8">
        <w:rPr>
          <w:rFonts w:ascii="Times New Roman" w:eastAsia="宋体" w:cs="Times New Roman"/>
          <w:sz w:val="24"/>
          <w:highlight w:val="lightGray"/>
        </w:rPr>
        <w:t>,</w:t>
      </w:r>
      <w:r w:rsidRPr="006726C8">
        <w:rPr>
          <w:rFonts w:ascii="Times New Roman" w:eastAsia="宋体" w:cs="Times New Roman"/>
          <w:sz w:val="24"/>
          <w:highlight w:val="lightGray"/>
        </w:rPr>
        <w:t>张欣</w:t>
      </w:r>
      <w:r w:rsidRPr="006726C8">
        <w:rPr>
          <w:rFonts w:ascii="Times New Roman" w:eastAsia="宋体" w:cs="Times New Roman"/>
          <w:sz w:val="24"/>
          <w:highlight w:val="lightGray"/>
        </w:rPr>
        <w:t>,</w:t>
      </w:r>
      <w:r w:rsidRPr="006726C8">
        <w:rPr>
          <w:rFonts w:ascii="Times New Roman" w:eastAsia="宋体" w:cs="Times New Roman"/>
          <w:sz w:val="24"/>
          <w:highlight w:val="lightGray"/>
        </w:rPr>
        <w:t>李越</w:t>
      </w:r>
      <w:r w:rsidRPr="006726C8">
        <w:rPr>
          <w:rFonts w:ascii="Times New Roman" w:eastAsia="宋体" w:cs="Times New Roman"/>
          <w:sz w:val="24"/>
          <w:highlight w:val="lightGray"/>
        </w:rPr>
        <w:t>,</w:t>
      </w:r>
      <w:r w:rsidRPr="006726C8">
        <w:rPr>
          <w:rFonts w:ascii="Times New Roman" w:eastAsia="宋体" w:cs="Times New Roman"/>
          <w:sz w:val="24"/>
          <w:highlight w:val="lightGray"/>
        </w:rPr>
        <w:t>等</w:t>
      </w:r>
      <w:r w:rsidRPr="006726C8">
        <w:rPr>
          <w:rFonts w:ascii="Times New Roman" w:eastAsia="宋体" w:cs="Times New Roman"/>
          <w:sz w:val="24"/>
          <w:highlight w:val="lightGray"/>
        </w:rPr>
        <w:t xml:space="preserve">. </w:t>
      </w:r>
      <w:r w:rsidRPr="006726C8">
        <w:rPr>
          <w:rFonts w:ascii="Times New Roman" w:eastAsia="宋体" w:cs="Times New Roman"/>
          <w:sz w:val="24"/>
          <w:highlight w:val="lightGray"/>
        </w:rPr>
        <w:t>医院</w:t>
      </w:r>
      <w:r w:rsidRPr="006726C8">
        <w:rPr>
          <w:rFonts w:ascii="Times New Roman" w:eastAsia="宋体" w:cs="Times New Roman"/>
          <w:sz w:val="24"/>
          <w:highlight w:val="lightGray"/>
        </w:rPr>
        <w:t>-</w:t>
      </w:r>
      <w:r w:rsidRPr="006726C8">
        <w:rPr>
          <w:rFonts w:ascii="Times New Roman" w:eastAsia="宋体" w:cs="Times New Roman"/>
          <w:sz w:val="24"/>
          <w:highlight w:val="lightGray"/>
        </w:rPr>
        <w:t>社区</w:t>
      </w:r>
      <w:r w:rsidRPr="006726C8">
        <w:rPr>
          <w:rFonts w:ascii="Times New Roman" w:eastAsia="宋体" w:cs="Times New Roman"/>
          <w:sz w:val="24"/>
          <w:highlight w:val="lightGray"/>
        </w:rPr>
        <w:t>-</w:t>
      </w:r>
      <w:r w:rsidRPr="006726C8">
        <w:rPr>
          <w:rFonts w:ascii="Times New Roman" w:eastAsia="宋体" w:cs="Times New Roman"/>
          <w:sz w:val="24"/>
          <w:highlight w:val="lightGray"/>
        </w:rPr>
        <w:t>家庭三元联动护理模式在压力性损伤患者居家护理中的应用</w:t>
      </w:r>
      <w:r w:rsidRPr="006726C8">
        <w:rPr>
          <w:rFonts w:ascii="Times New Roman" w:eastAsia="宋体" w:cs="Times New Roman"/>
          <w:sz w:val="24"/>
          <w:highlight w:val="lightGray"/>
        </w:rPr>
        <w:t>[J].</w:t>
      </w:r>
      <w:r w:rsidRPr="006726C8">
        <w:rPr>
          <w:rFonts w:ascii="Times New Roman" w:eastAsia="宋体" w:cs="Times New Roman"/>
          <w:sz w:val="24"/>
          <w:highlight w:val="lightGray"/>
        </w:rPr>
        <w:t>中华现代护理杂志</w:t>
      </w:r>
      <w:r w:rsidRPr="006726C8">
        <w:rPr>
          <w:rFonts w:ascii="Times New Roman" w:eastAsia="宋体" w:cs="Times New Roman"/>
          <w:sz w:val="24"/>
          <w:highlight w:val="lightGray"/>
        </w:rPr>
        <w:t xml:space="preserve">,2022,28(4):442-446.DOI:10.3760/cma.j.cn115682-20210514-02094. </w:t>
      </w:r>
      <w:bookmarkStart w:id="127" w:name="pindex201"/>
      <w:bookmarkEnd w:id="126"/>
      <w:bookmarkEnd w:id="127"/>
    </w:p>
    <w:p w14:paraId="020F93BB" w14:textId="77777777" w:rsidR="00A46AF6" w:rsidRPr="006726C8" w:rsidRDefault="00A46AF6" w:rsidP="00A46AF6">
      <w:pPr>
        <w:rPr>
          <w:rFonts w:ascii="Times New Roman" w:eastAsia="宋体" w:cs="Times New Roman"/>
          <w:sz w:val="24"/>
        </w:rPr>
      </w:pPr>
      <w:bookmarkStart w:id="128" w:name="sys2020184"/>
      <w:r w:rsidRPr="006726C8">
        <w:rPr>
          <w:rFonts w:ascii="Times New Roman" w:eastAsia="宋体" w:cs="Times New Roman"/>
          <w:sz w:val="24"/>
          <w:highlight w:val="lightGray"/>
        </w:rPr>
        <w:t xml:space="preserve">Wang W, Zhang X, Li </w:t>
      </w:r>
      <w:proofErr w:type="gramStart"/>
      <w:r w:rsidRPr="006726C8">
        <w:rPr>
          <w:rFonts w:ascii="Times New Roman" w:eastAsia="宋体" w:cs="Times New Roman"/>
          <w:sz w:val="24"/>
          <w:highlight w:val="lightGray"/>
        </w:rPr>
        <w:t>Y,et al.</w:t>
      </w:r>
      <w:proofErr w:type="gramEnd"/>
      <w:r w:rsidRPr="006726C8">
        <w:rPr>
          <w:rFonts w:ascii="Times New Roman" w:eastAsia="宋体" w:cs="Times New Roman"/>
          <w:sz w:val="24"/>
          <w:highlight w:val="lightGray"/>
        </w:rPr>
        <w:t xml:space="preserve"> </w:t>
      </w:r>
      <w:r w:rsidRPr="00801CF8">
        <w:rPr>
          <w:rFonts w:ascii="Times New Roman" w:eastAsia="宋体" w:cs="Times New Roman"/>
          <w:sz w:val="24"/>
          <w:highlight w:val="lightGray"/>
        </w:rPr>
        <w:t xml:space="preserve">Effect of hospital-community-family trinity linkage nursing model in home nursing of patients with pressure injury </w:t>
      </w:r>
      <w:r w:rsidRPr="006726C8">
        <w:rPr>
          <w:rFonts w:ascii="Times New Roman" w:eastAsia="宋体" w:cs="Times New Roman"/>
          <w:sz w:val="24"/>
          <w:highlight w:val="lightGray"/>
        </w:rPr>
        <w:t>[J</w:t>
      </w:r>
      <w:proofErr w:type="gramStart"/>
      <w:r w:rsidRPr="006726C8">
        <w:rPr>
          <w:rFonts w:ascii="Times New Roman" w:eastAsia="宋体" w:cs="Times New Roman"/>
          <w:sz w:val="24"/>
          <w:highlight w:val="lightGray"/>
        </w:rPr>
        <w:t>].Chin</w:t>
      </w:r>
      <w:proofErr w:type="gramEnd"/>
      <w:r w:rsidRPr="006726C8">
        <w:rPr>
          <w:rFonts w:ascii="Times New Roman" w:eastAsia="宋体" w:cs="Times New Roman"/>
          <w:sz w:val="24"/>
          <w:highlight w:val="lightGray"/>
        </w:rPr>
        <w:t xml:space="preserve"> J Mod Nurs, 2022,28(4):442-446.</w:t>
      </w:r>
      <w:bookmarkEnd w:id="128"/>
    </w:p>
    <w:p w14:paraId="2AA3121A" w14:textId="77777777" w:rsidR="00A46AF6" w:rsidRPr="00552DF2" w:rsidRDefault="00A46AF6" w:rsidP="00A46AF6">
      <w:pPr>
        <w:ind w:left="660" w:hangingChars="300" w:hanging="660"/>
        <w:rPr>
          <w:color w:val="009900"/>
        </w:rPr>
      </w:pPr>
      <w:r w:rsidRPr="00552DF2">
        <w:rPr>
          <w:color w:val="009900"/>
        </w:rPr>
        <w:t>[26]</w:t>
      </w:r>
      <w:r w:rsidRPr="00552DF2">
        <w:rPr>
          <w:color w:val="009900"/>
        </w:rPr>
        <w:tab/>
      </w:r>
      <w:r w:rsidRPr="00552DF2">
        <w:rPr>
          <w:rFonts w:ascii="Times New Roman" w:eastAsia="宋体"/>
          <w:color w:val="009900"/>
          <w:sz w:val="18"/>
        </w:rPr>
        <w:t>Høyland SA, Holte KA, Islam K, et al. A cross-sector systematic review and synthesis of knowledge on telemedicine interventions in chronic wound management-implications from a system perspective[J]. Int Wound J, 2023,20(5):1712-1724. DOI: 10.1111/iwj.13986.</w:t>
      </w:r>
      <w:bookmarkStart w:id="129" w:name="pindex203"/>
      <w:bookmarkEnd w:id="129"/>
    </w:p>
    <w:p w14:paraId="4CFA2685" w14:textId="77777777" w:rsidR="00A46AF6" w:rsidRPr="00552DF2" w:rsidRDefault="00A46AF6" w:rsidP="00A46AF6">
      <w:pPr>
        <w:rPr>
          <w:rFonts w:ascii="Times New Roman" w:eastAsia="宋体" w:cs="Times New Roman"/>
          <w:color w:val="009900"/>
          <w:sz w:val="24"/>
        </w:rPr>
      </w:pPr>
      <w:r w:rsidRPr="00552DF2">
        <w:rPr>
          <w:rFonts w:ascii="Times New Roman" w:eastAsia="宋体" w:cs="Times New Roman"/>
          <w:color w:val="009900"/>
          <w:sz w:val="24"/>
        </w:rPr>
        <w:t>[27]</w:t>
      </w:r>
      <w:r w:rsidRPr="00552DF2">
        <w:rPr>
          <w:rFonts w:ascii="Times New Roman" w:eastAsia="宋体" w:cs="Times New Roman"/>
          <w:color w:val="009900"/>
          <w:sz w:val="24"/>
        </w:rPr>
        <w:tab/>
        <w:t>Bai X, Zhang H, Jiao Y, et al. Digital health interventions for chronic wound management: a systematic review and meta-analysis[J]. J Med Internet Res, 2024,</w:t>
      </w:r>
      <w:proofErr w:type="gramStart"/>
      <w:r w:rsidRPr="00552DF2">
        <w:rPr>
          <w:rFonts w:ascii="Times New Roman" w:eastAsia="宋体" w:cs="Times New Roman"/>
          <w:color w:val="009900"/>
          <w:sz w:val="24"/>
        </w:rPr>
        <w:t>26:e</w:t>
      </w:r>
      <w:proofErr w:type="gramEnd"/>
      <w:r w:rsidRPr="00552DF2">
        <w:rPr>
          <w:rFonts w:ascii="Times New Roman" w:eastAsia="宋体" w:cs="Times New Roman"/>
          <w:color w:val="009900"/>
          <w:sz w:val="24"/>
        </w:rPr>
        <w:t>47904. DOI: 10.2196/47904.</w:t>
      </w:r>
      <w:bookmarkStart w:id="130" w:name="pindex204"/>
      <w:bookmarkEnd w:id="130"/>
    </w:p>
    <w:p w14:paraId="33A49A34"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[28]</w:t>
      </w:r>
      <w:r w:rsidRPr="006726C8">
        <w:rPr>
          <w:rFonts w:ascii="Times New Roman" w:eastAsia="宋体" w:cs="Times New Roman"/>
          <w:sz w:val="24"/>
        </w:rPr>
        <w:t>胡芳</w:t>
      </w:r>
      <w:r w:rsidRPr="006726C8">
        <w:rPr>
          <w:rFonts w:ascii="Times New Roman" w:eastAsia="宋体" w:cs="Times New Roman"/>
          <w:sz w:val="24"/>
        </w:rPr>
        <w:t>,</w:t>
      </w:r>
      <w:r w:rsidRPr="006726C8">
        <w:rPr>
          <w:rFonts w:ascii="Times New Roman" w:eastAsia="宋体" w:cs="Times New Roman"/>
          <w:sz w:val="24"/>
        </w:rPr>
        <w:t>马丽娅</w:t>
      </w:r>
      <w:r w:rsidRPr="006726C8">
        <w:rPr>
          <w:rFonts w:ascii="Times New Roman" w:eastAsia="宋体" w:cs="Times New Roman"/>
          <w:sz w:val="24"/>
        </w:rPr>
        <w:t>,</w:t>
      </w:r>
      <w:proofErr w:type="gramStart"/>
      <w:r w:rsidRPr="006726C8">
        <w:rPr>
          <w:rFonts w:ascii="Times New Roman" w:eastAsia="宋体" w:cs="Times New Roman"/>
          <w:sz w:val="24"/>
        </w:rPr>
        <w:t>朱郁芳</w:t>
      </w:r>
      <w:proofErr w:type="gramEnd"/>
      <w:r w:rsidRPr="006726C8">
        <w:rPr>
          <w:rFonts w:ascii="Times New Roman" w:eastAsia="宋体" w:cs="Times New Roman"/>
          <w:sz w:val="24"/>
        </w:rPr>
        <w:t xml:space="preserve">. </w:t>
      </w:r>
      <w:r w:rsidRPr="006726C8">
        <w:rPr>
          <w:rFonts w:ascii="Times New Roman" w:eastAsia="宋体" w:cs="Times New Roman"/>
          <w:sz w:val="24"/>
        </w:rPr>
        <w:t>互联网智慧医院背景下伤口专科护士入户护理管理实践</w:t>
      </w:r>
      <w:r w:rsidRPr="006726C8">
        <w:rPr>
          <w:rFonts w:ascii="Times New Roman" w:eastAsia="宋体" w:cs="Times New Roman"/>
          <w:sz w:val="24"/>
        </w:rPr>
        <w:t>[J].</w:t>
      </w:r>
      <w:r w:rsidRPr="006726C8">
        <w:rPr>
          <w:rFonts w:ascii="Times New Roman" w:eastAsia="宋体" w:cs="Times New Roman"/>
          <w:sz w:val="24"/>
        </w:rPr>
        <w:t>天津护理</w:t>
      </w:r>
      <w:r w:rsidRPr="006726C8">
        <w:rPr>
          <w:rFonts w:ascii="Times New Roman" w:eastAsia="宋体" w:cs="Times New Roman"/>
          <w:sz w:val="24"/>
        </w:rPr>
        <w:t>,2022,30(2):</w:t>
      </w:r>
      <w:proofErr w:type="gramStart"/>
      <w:r w:rsidRPr="006726C8">
        <w:rPr>
          <w:rFonts w:ascii="Times New Roman" w:eastAsia="宋体" w:cs="Times New Roman"/>
          <w:sz w:val="24"/>
        </w:rPr>
        <w:t>217-219.DOI:10.3969/j.issn</w:t>
      </w:r>
      <w:proofErr w:type="gramEnd"/>
      <w:r w:rsidRPr="006726C8">
        <w:rPr>
          <w:rFonts w:ascii="Times New Roman" w:eastAsia="宋体" w:cs="Times New Roman"/>
          <w:sz w:val="24"/>
        </w:rPr>
        <w:t>.1006-9143.2022.02.025.</w:t>
      </w:r>
      <w:bookmarkStart w:id="131" w:name="pindex205"/>
      <w:bookmarkEnd w:id="131"/>
    </w:p>
    <w:p w14:paraId="4CBC8738"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[29]</w:t>
      </w:r>
      <w:r w:rsidRPr="006726C8">
        <w:rPr>
          <w:rFonts w:ascii="Times New Roman" w:eastAsia="宋体" w:cs="Times New Roman"/>
          <w:sz w:val="24"/>
        </w:rPr>
        <w:t>盛丽敏</w:t>
      </w:r>
      <w:r w:rsidRPr="006726C8">
        <w:rPr>
          <w:rFonts w:ascii="Times New Roman" w:eastAsia="宋体" w:cs="Times New Roman"/>
          <w:sz w:val="24"/>
        </w:rPr>
        <w:t>,</w:t>
      </w:r>
      <w:r w:rsidRPr="006726C8">
        <w:rPr>
          <w:rFonts w:ascii="Times New Roman" w:eastAsia="宋体" w:cs="Times New Roman"/>
          <w:sz w:val="24"/>
        </w:rPr>
        <w:t>陈苏红</w:t>
      </w:r>
      <w:r w:rsidRPr="006726C8">
        <w:rPr>
          <w:rFonts w:ascii="Times New Roman" w:eastAsia="宋体" w:cs="Times New Roman"/>
          <w:sz w:val="24"/>
        </w:rPr>
        <w:t>,</w:t>
      </w:r>
      <w:r w:rsidRPr="006726C8">
        <w:rPr>
          <w:rFonts w:ascii="Times New Roman" w:eastAsia="宋体" w:cs="Times New Roman"/>
          <w:sz w:val="24"/>
        </w:rPr>
        <w:t>潘月芬</w:t>
      </w:r>
      <w:r w:rsidRPr="006726C8">
        <w:rPr>
          <w:rFonts w:ascii="Times New Roman" w:eastAsia="宋体" w:cs="Times New Roman"/>
          <w:sz w:val="24"/>
        </w:rPr>
        <w:t>,</w:t>
      </w:r>
      <w:r w:rsidRPr="006726C8">
        <w:rPr>
          <w:rFonts w:ascii="Times New Roman" w:eastAsia="宋体" w:cs="Times New Roman"/>
          <w:sz w:val="24"/>
        </w:rPr>
        <w:t>等</w:t>
      </w:r>
      <w:r w:rsidRPr="006726C8">
        <w:rPr>
          <w:rFonts w:ascii="Times New Roman" w:eastAsia="宋体" w:cs="Times New Roman"/>
          <w:sz w:val="24"/>
        </w:rPr>
        <w:t xml:space="preserve">. </w:t>
      </w:r>
      <w:r w:rsidRPr="006726C8">
        <w:rPr>
          <w:rFonts w:ascii="Times New Roman" w:eastAsia="宋体" w:cs="Times New Roman"/>
          <w:sz w:val="24"/>
        </w:rPr>
        <w:t>基于</w:t>
      </w:r>
      <w:r w:rsidRPr="006726C8">
        <w:rPr>
          <w:rFonts w:ascii="Times New Roman" w:eastAsia="宋体" w:cs="Times New Roman"/>
          <w:sz w:val="24"/>
        </w:rPr>
        <w:t>“</w:t>
      </w:r>
      <w:r w:rsidRPr="006726C8">
        <w:rPr>
          <w:rFonts w:ascii="Times New Roman" w:eastAsia="宋体" w:cs="Times New Roman"/>
          <w:sz w:val="24"/>
        </w:rPr>
        <w:t>互联网</w:t>
      </w:r>
      <w:r w:rsidRPr="006726C8">
        <w:rPr>
          <w:rFonts w:ascii="Times New Roman" w:eastAsia="宋体" w:cs="Times New Roman"/>
          <w:sz w:val="24"/>
        </w:rPr>
        <w:t>+</w:t>
      </w:r>
      <w:r w:rsidRPr="006726C8">
        <w:rPr>
          <w:rFonts w:ascii="Times New Roman" w:eastAsia="宋体" w:cs="Times New Roman"/>
          <w:sz w:val="24"/>
        </w:rPr>
        <w:t>护理</w:t>
      </w:r>
      <w:r w:rsidRPr="006726C8">
        <w:rPr>
          <w:rFonts w:ascii="Times New Roman" w:eastAsia="宋体" w:cs="Times New Roman"/>
          <w:sz w:val="24"/>
        </w:rPr>
        <w:t>”</w:t>
      </w:r>
      <w:r w:rsidRPr="006726C8">
        <w:rPr>
          <w:rFonts w:ascii="Times New Roman" w:eastAsia="宋体" w:cs="Times New Roman"/>
          <w:sz w:val="24"/>
        </w:rPr>
        <w:t>平台实施慢性伤口管理的</w:t>
      </w:r>
      <w:r w:rsidRPr="006726C8">
        <w:rPr>
          <w:rFonts w:ascii="Times New Roman" w:eastAsia="宋体" w:cs="Times New Roman"/>
          <w:sz w:val="24"/>
        </w:rPr>
        <w:t>SWOT</w:t>
      </w:r>
      <w:r w:rsidRPr="006726C8">
        <w:rPr>
          <w:rFonts w:ascii="Times New Roman" w:eastAsia="宋体" w:cs="Times New Roman"/>
          <w:sz w:val="24"/>
        </w:rPr>
        <w:t>分析及对策</w:t>
      </w:r>
      <w:r w:rsidRPr="006726C8">
        <w:rPr>
          <w:rFonts w:ascii="Times New Roman" w:eastAsia="宋体" w:cs="Times New Roman"/>
          <w:sz w:val="24"/>
        </w:rPr>
        <w:t>[J].</w:t>
      </w:r>
      <w:r w:rsidRPr="006726C8">
        <w:rPr>
          <w:rFonts w:ascii="Times New Roman" w:eastAsia="宋体" w:cs="Times New Roman"/>
          <w:sz w:val="24"/>
        </w:rPr>
        <w:t>中华现代护理杂志</w:t>
      </w:r>
      <w:r w:rsidRPr="006726C8">
        <w:rPr>
          <w:rFonts w:ascii="Times New Roman" w:eastAsia="宋体" w:cs="Times New Roman"/>
          <w:sz w:val="24"/>
        </w:rPr>
        <w:t>,2022,28(4):426-432.DOI:10.3760/cma.j.cn115682-20210427-01857.</w:t>
      </w:r>
      <w:bookmarkStart w:id="132" w:name="pindex206"/>
      <w:bookmarkEnd w:id="132"/>
    </w:p>
    <w:p w14:paraId="779C505F"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 xml:space="preserve">Sheng LM, Chen SH, Pan </w:t>
      </w:r>
      <w:proofErr w:type="gramStart"/>
      <w:r w:rsidRPr="006726C8">
        <w:rPr>
          <w:rFonts w:ascii="Times New Roman" w:eastAsia="宋体" w:cs="Times New Roman"/>
          <w:sz w:val="24"/>
        </w:rPr>
        <w:t>YF,et al.</w:t>
      </w:r>
      <w:proofErr w:type="gramEnd"/>
      <w:r w:rsidRPr="006726C8">
        <w:rPr>
          <w:rFonts w:ascii="Times New Roman" w:eastAsia="宋体" w:cs="Times New Roman"/>
          <w:sz w:val="24"/>
        </w:rPr>
        <w:t xml:space="preserve"> </w:t>
      </w:r>
      <w:r w:rsidRPr="00801CF8">
        <w:rPr>
          <w:rFonts w:ascii="Times New Roman" w:eastAsia="宋体" w:cs="Times New Roman"/>
          <w:sz w:val="24"/>
        </w:rPr>
        <w:t xml:space="preserve">SWOT analysis and countermeasures of chronic wound management based on "Internet + nursing" platform </w:t>
      </w:r>
      <w:r w:rsidRPr="006726C8">
        <w:rPr>
          <w:rFonts w:ascii="Times New Roman" w:eastAsia="宋体" w:cs="Times New Roman"/>
          <w:sz w:val="24"/>
        </w:rPr>
        <w:t>[J</w:t>
      </w:r>
      <w:proofErr w:type="gramStart"/>
      <w:r w:rsidRPr="006726C8">
        <w:rPr>
          <w:rFonts w:ascii="Times New Roman" w:eastAsia="宋体" w:cs="Times New Roman"/>
          <w:sz w:val="24"/>
        </w:rPr>
        <w:t>].Chin</w:t>
      </w:r>
      <w:proofErr w:type="gramEnd"/>
      <w:r w:rsidRPr="006726C8">
        <w:rPr>
          <w:rFonts w:ascii="Times New Roman" w:eastAsia="宋体" w:cs="Times New Roman"/>
          <w:sz w:val="24"/>
        </w:rPr>
        <w:t xml:space="preserve"> J Mod Nurs,2022,28(4):426-432.</w:t>
      </w:r>
    </w:p>
    <w:p w14:paraId="42C45555" w14:textId="77777777" w:rsidR="00A46AF6" w:rsidRPr="00801CF8" w:rsidRDefault="00A46AF6" w:rsidP="00A46AF6">
      <w:pPr>
        <w:rPr>
          <w:rFonts w:ascii="Times New Roman" w:eastAsia="宋体" w:cs="Times New Roman"/>
          <w:sz w:val="24"/>
        </w:rPr>
      </w:pPr>
      <w:r w:rsidRPr="006726C8">
        <w:rPr>
          <w:rFonts w:ascii="Times New Roman" w:eastAsia="宋体" w:cs="Times New Roman"/>
          <w:sz w:val="24"/>
        </w:rPr>
        <w:t>[30]</w:t>
      </w:r>
      <w:r w:rsidRPr="006726C8">
        <w:rPr>
          <w:rFonts w:ascii="Times New Roman" w:eastAsia="宋体" w:cs="Times New Roman"/>
          <w:sz w:val="24"/>
        </w:rPr>
        <w:t>上海市卫生健康委</w:t>
      </w:r>
      <w:r>
        <w:rPr>
          <w:rFonts w:ascii="Times New Roman" w:eastAsia="宋体" w:cs="Times New Roman" w:hint="eastAsia"/>
          <w:sz w:val="24"/>
        </w:rPr>
        <w:t>员会</w:t>
      </w:r>
      <w:r w:rsidRPr="006726C8">
        <w:rPr>
          <w:rFonts w:ascii="Times New Roman" w:eastAsia="宋体" w:cs="Times New Roman"/>
          <w:sz w:val="24"/>
        </w:rPr>
        <w:t>.</w:t>
      </w:r>
      <w:r w:rsidRPr="00801CF8">
        <w:rPr>
          <w:rFonts w:hint="eastAsia"/>
        </w:rPr>
        <w:t xml:space="preserve"> </w:t>
      </w:r>
      <w:r w:rsidRPr="00801CF8">
        <w:rPr>
          <w:rFonts w:ascii="Times New Roman" w:eastAsia="宋体" w:cs="Times New Roman"/>
          <w:sz w:val="24"/>
        </w:rPr>
        <w:t>关于印发《上海市</w:t>
      </w:r>
      <w:r w:rsidRPr="00801CF8">
        <w:rPr>
          <w:rFonts w:ascii="Times New Roman" w:eastAsia="宋体" w:cs="Times New Roman"/>
          <w:sz w:val="24"/>
        </w:rPr>
        <w:t>“</w:t>
      </w:r>
      <w:r w:rsidRPr="00801CF8">
        <w:rPr>
          <w:rFonts w:ascii="Times New Roman" w:eastAsia="宋体" w:cs="Times New Roman"/>
          <w:sz w:val="24"/>
        </w:rPr>
        <w:t>互联网</w:t>
      </w:r>
      <w:r w:rsidRPr="00801CF8">
        <w:rPr>
          <w:rFonts w:ascii="Times New Roman" w:eastAsia="宋体" w:cs="Times New Roman"/>
          <w:sz w:val="24"/>
        </w:rPr>
        <w:t>+</w:t>
      </w:r>
      <w:r w:rsidRPr="00801CF8">
        <w:rPr>
          <w:rFonts w:ascii="Times New Roman" w:eastAsia="宋体" w:cs="Times New Roman"/>
          <w:sz w:val="24"/>
        </w:rPr>
        <w:t>护理服务</w:t>
      </w:r>
      <w:r w:rsidRPr="00801CF8">
        <w:rPr>
          <w:rFonts w:ascii="Times New Roman" w:eastAsia="宋体" w:cs="Times New Roman"/>
          <w:sz w:val="24"/>
        </w:rPr>
        <w:t>”</w:t>
      </w:r>
      <w:r w:rsidRPr="00801CF8">
        <w:rPr>
          <w:rFonts w:ascii="Times New Roman" w:eastAsia="宋体" w:cs="Times New Roman"/>
          <w:sz w:val="24"/>
        </w:rPr>
        <w:t>试点工作实施方案》的通知</w:t>
      </w:r>
      <w:r w:rsidRPr="006726C8">
        <w:rPr>
          <w:rFonts w:ascii="Times New Roman" w:eastAsia="宋体" w:cs="Times New Roman"/>
          <w:sz w:val="24"/>
        </w:rPr>
        <w:t xml:space="preserve"> [EB/OL].(2019-0</w:t>
      </w:r>
      <w:r>
        <w:rPr>
          <w:rFonts w:ascii="Times New Roman" w:eastAsia="宋体" w:cs="Times New Roman" w:hint="eastAsia"/>
          <w:sz w:val="24"/>
        </w:rPr>
        <w:t>6</w:t>
      </w:r>
      <w:r w:rsidRPr="006726C8">
        <w:rPr>
          <w:rFonts w:ascii="Times New Roman" w:eastAsia="宋体" w:cs="Times New Roman"/>
          <w:sz w:val="24"/>
        </w:rPr>
        <w:t>-</w:t>
      </w:r>
      <w:proofErr w:type="gramStart"/>
      <w:r>
        <w:rPr>
          <w:rFonts w:ascii="Times New Roman" w:eastAsia="宋体" w:cs="Times New Roman" w:hint="eastAsia"/>
          <w:sz w:val="24"/>
        </w:rPr>
        <w:t>2</w:t>
      </w:r>
      <w:r w:rsidRPr="006726C8">
        <w:rPr>
          <w:rFonts w:ascii="Times New Roman" w:eastAsia="宋体" w:cs="Times New Roman"/>
          <w:sz w:val="24"/>
        </w:rPr>
        <w:t>8)</w:t>
      </w:r>
      <w:r w:rsidRPr="00552DF2">
        <w:rPr>
          <w:rFonts w:ascii="Times New Roman" w:eastAsia="宋体" w:cs="Times New Roman"/>
          <w:color w:val="FF0000"/>
          <w:sz w:val="24"/>
        </w:rPr>
        <w:t>[</w:t>
      </w:r>
      <w:proofErr w:type="gramEnd"/>
      <w:r w:rsidRPr="00552DF2">
        <w:rPr>
          <w:rFonts w:ascii="Times New Roman" w:eastAsia="宋体" w:cs="Times New Roman"/>
          <w:color w:val="FF0000"/>
          <w:sz w:val="24"/>
        </w:rPr>
        <w:t>2025-05</w:t>
      </w:r>
      <w:r>
        <w:rPr>
          <w:rFonts w:ascii="Times New Roman" w:eastAsia="宋体" w:cs="Times New Roman" w:hint="eastAsia"/>
          <w:color w:val="FF0000"/>
          <w:sz w:val="24"/>
        </w:rPr>
        <w:t>-</w:t>
      </w:r>
      <w:r w:rsidRPr="00552DF2">
        <w:rPr>
          <w:rFonts w:ascii="Times New Roman" w:eastAsia="宋体" w:cs="Times New Roman"/>
          <w:color w:val="FF0000"/>
          <w:sz w:val="24"/>
        </w:rPr>
        <w:t>27].</w:t>
      </w:r>
      <w:r w:rsidRPr="00801CF8">
        <w:rPr>
          <w:rFonts w:hint="eastAsia"/>
        </w:rPr>
        <w:t xml:space="preserve"> </w:t>
      </w:r>
      <w:r w:rsidRPr="00801CF8">
        <w:rPr>
          <w:rFonts w:ascii="Times New Roman" w:eastAsia="宋体" w:cs="Times New Roman"/>
          <w:color w:val="FF0000"/>
          <w:sz w:val="24"/>
        </w:rPr>
        <w:t>https://wsjkw.sh.gov.cn/yzgl3/20190715/0012-64673.html</w:t>
      </w:r>
      <w:r w:rsidRPr="00552DF2">
        <w:rPr>
          <w:rFonts w:ascii="Times New Roman" w:eastAsia="宋体" w:cs="Times New Roman"/>
          <w:color w:val="FF0000"/>
          <w:sz w:val="24"/>
        </w:rPr>
        <w:t>.</w:t>
      </w:r>
      <w:bookmarkStart w:id="133" w:name="pindex208"/>
      <w:bookmarkEnd w:id="133"/>
    </w:p>
    <w:p w14:paraId="010A6B6F" w14:textId="77777777" w:rsidR="00A46AF6" w:rsidRPr="00552DF2" w:rsidRDefault="00A46AF6" w:rsidP="00A46AF6">
      <w:pPr>
        <w:ind w:left="660" w:hangingChars="300" w:hanging="660"/>
        <w:rPr>
          <w:color w:val="009900"/>
        </w:rPr>
      </w:pPr>
      <w:r w:rsidRPr="00552DF2">
        <w:rPr>
          <w:color w:val="009900"/>
        </w:rPr>
        <w:t>[3</w:t>
      </w:r>
      <w:r>
        <w:rPr>
          <w:rFonts w:hint="eastAsia"/>
          <w:color w:val="009900"/>
        </w:rPr>
        <w:t>1</w:t>
      </w:r>
      <w:r w:rsidRPr="00552DF2">
        <w:rPr>
          <w:color w:val="009900"/>
        </w:rPr>
        <w:t>]</w:t>
      </w:r>
      <w:r w:rsidRPr="00552DF2">
        <w:rPr>
          <w:color w:val="009900"/>
        </w:rPr>
        <w:tab/>
      </w:r>
      <w:r w:rsidRPr="00552DF2">
        <w:rPr>
          <w:rFonts w:ascii="Times New Roman" w:eastAsia="宋体"/>
          <w:color w:val="009900"/>
          <w:sz w:val="18"/>
        </w:rPr>
        <w:t>Ma Y, He X, Yang T, et al. Evaluation of the risk prediction model of pressure injuries in hospitalized patient: a systematic review and meta-analysis[J]. J Clin Nurs, 2025,34(6):2117-2137. DOI: 10.1111/jocn.17367.</w:t>
      </w:r>
      <w:bookmarkStart w:id="134" w:name="pindex209"/>
      <w:bookmarkEnd w:id="134"/>
    </w:p>
    <w:p w14:paraId="07C834BB" w14:textId="77777777" w:rsidR="00A46AF6" w:rsidRPr="00552DF2" w:rsidRDefault="00A46AF6" w:rsidP="00A46AF6">
      <w:pPr>
        <w:rPr>
          <w:rFonts w:ascii="Times New Roman" w:eastAsia="宋体" w:cs="Times New Roman"/>
          <w:color w:val="FF0000"/>
          <w:sz w:val="24"/>
        </w:rPr>
      </w:pPr>
      <w:bookmarkStart w:id="135" w:name="sys2100275"/>
      <w:r>
        <w:rPr>
          <w:rFonts w:ascii="Times New Roman" w:eastAsia="宋体" w:cs="Times New Roman"/>
          <w:color w:val="FF0000"/>
          <w:sz w:val="24"/>
          <w:highlight w:val="lightGray"/>
        </w:rPr>
        <w:t>[</w:t>
      </w:r>
      <w:proofErr w:type="gramStart"/>
      <w:r>
        <w:rPr>
          <w:rFonts w:ascii="Times New Roman" w:eastAsia="宋体" w:cs="Times New Roman"/>
          <w:color w:val="FF0000"/>
          <w:sz w:val="24"/>
          <w:highlight w:val="lightGray"/>
        </w:rPr>
        <w:t>32]National</w:t>
      </w:r>
      <w:proofErr w:type="gramEnd"/>
      <w:r>
        <w:rPr>
          <w:rFonts w:ascii="Times New Roman" w:eastAsia="宋体" w:cs="Times New Roman"/>
          <w:color w:val="FF0000"/>
          <w:sz w:val="24"/>
          <w:highlight w:val="lightGray"/>
        </w:rPr>
        <w:t xml:space="preserve"> Pressure Injury Advisory Panel, European Pressure Ulcer Advisory Panel and Pan Pacific Pressure Injury Alliance. Prevention and treatment of pressure ulcers/</w:t>
      </w:r>
      <w:proofErr w:type="gramStart"/>
      <w:r>
        <w:rPr>
          <w:rFonts w:ascii="Times New Roman" w:eastAsia="宋体" w:cs="Times New Roman"/>
          <w:color w:val="FF0000"/>
          <w:sz w:val="24"/>
          <w:highlight w:val="lightGray"/>
        </w:rPr>
        <w:t>injuries:quick</w:t>
      </w:r>
      <w:proofErr w:type="gramEnd"/>
      <w:r>
        <w:rPr>
          <w:rFonts w:ascii="Times New Roman" w:eastAsia="宋体" w:cs="Times New Roman"/>
          <w:color w:val="FF0000"/>
          <w:sz w:val="24"/>
          <w:highlight w:val="lightGray"/>
        </w:rPr>
        <w:t xml:space="preserve"> reference guide. The international </w:t>
      </w:r>
      <w:proofErr w:type="gramStart"/>
      <w:r>
        <w:rPr>
          <w:rFonts w:ascii="Times New Roman" w:eastAsia="宋体" w:cs="Times New Roman"/>
          <w:color w:val="FF0000"/>
          <w:sz w:val="24"/>
          <w:highlight w:val="lightGray"/>
        </w:rPr>
        <w:t>guideline:fourth</w:t>
      </w:r>
      <w:proofErr w:type="gramEnd"/>
      <w:r>
        <w:rPr>
          <w:rFonts w:ascii="Times New Roman" w:eastAsia="宋体" w:cs="Times New Roman"/>
          <w:color w:val="FF0000"/>
          <w:sz w:val="24"/>
          <w:highlight w:val="lightGray"/>
        </w:rPr>
        <w:t xml:space="preserve"> edition. emily haesler. [2025-05-27]. </w:t>
      </w:r>
      <w:bookmarkEnd w:id="135"/>
      <w:r>
        <w:rPr>
          <w:rFonts w:ascii="Times New Roman" w:eastAsia="宋体" w:cs="Times New Roman"/>
          <w:color w:val="FF0000"/>
          <w:sz w:val="24"/>
        </w:rPr>
        <w:t>https://internationalguideline.com.</w:t>
      </w:r>
      <w:bookmarkStart w:id="136" w:name="pindex210"/>
      <w:bookmarkEnd w:id="136"/>
    </w:p>
    <w:p w14:paraId="269B8E47" w14:textId="77777777" w:rsidR="00A46AF6" w:rsidRPr="00552DF2" w:rsidRDefault="00A46AF6" w:rsidP="00A46AF6">
      <w:pPr>
        <w:rPr>
          <w:rFonts w:ascii="Times New Roman" w:eastAsia="宋体" w:cs="Times New Roman"/>
          <w:color w:val="FF0000"/>
          <w:sz w:val="24"/>
        </w:rPr>
      </w:pPr>
      <w:bookmarkStart w:id="137" w:name="sys2110232"/>
      <w:r>
        <w:rPr>
          <w:rFonts w:ascii="Times New Roman" w:eastAsia="宋体" w:cs="Times New Roman"/>
          <w:color w:val="FF0000"/>
          <w:sz w:val="24"/>
          <w:highlight w:val="lightGray"/>
        </w:rPr>
        <w:t>[</w:t>
      </w:r>
      <w:proofErr w:type="gramStart"/>
      <w:r>
        <w:rPr>
          <w:rFonts w:ascii="Times New Roman" w:eastAsia="宋体" w:cs="Times New Roman"/>
          <w:color w:val="FF0000"/>
          <w:sz w:val="24"/>
          <w:highlight w:val="lightGray"/>
        </w:rPr>
        <w:t>33]European</w:t>
      </w:r>
      <w:proofErr w:type="gramEnd"/>
      <w:r>
        <w:rPr>
          <w:rFonts w:ascii="Times New Roman" w:eastAsia="宋体" w:cs="Times New Roman"/>
          <w:color w:val="FF0000"/>
          <w:sz w:val="24"/>
          <w:highlight w:val="lightGray"/>
        </w:rPr>
        <w:t xml:space="preserve"> Pressure Ulcer Advisory </w:t>
      </w:r>
      <w:proofErr w:type="gramStart"/>
      <w:r>
        <w:rPr>
          <w:rFonts w:ascii="Times New Roman" w:eastAsia="宋体" w:cs="Times New Roman"/>
          <w:color w:val="FF0000"/>
          <w:sz w:val="24"/>
          <w:highlight w:val="lightGray"/>
        </w:rPr>
        <w:t>Panel,National</w:t>
      </w:r>
      <w:proofErr w:type="gramEnd"/>
      <w:r>
        <w:rPr>
          <w:rFonts w:ascii="Times New Roman" w:eastAsia="宋体" w:cs="Times New Roman"/>
          <w:color w:val="FF0000"/>
          <w:sz w:val="24"/>
          <w:highlight w:val="lightGray"/>
        </w:rPr>
        <w:t xml:space="preserve"> Pressure Injury Advisory </w:t>
      </w:r>
      <w:proofErr w:type="gramStart"/>
      <w:r>
        <w:rPr>
          <w:rFonts w:ascii="Times New Roman" w:eastAsia="宋体" w:cs="Times New Roman"/>
          <w:color w:val="FF0000"/>
          <w:sz w:val="24"/>
          <w:highlight w:val="lightGray"/>
        </w:rPr>
        <w:t>Panel,Pan</w:t>
      </w:r>
      <w:proofErr w:type="gramEnd"/>
      <w:r>
        <w:rPr>
          <w:rFonts w:ascii="Times New Roman" w:eastAsia="宋体" w:cs="Times New Roman"/>
          <w:color w:val="FF0000"/>
          <w:sz w:val="24"/>
          <w:highlight w:val="lightGray"/>
        </w:rPr>
        <w:t xml:space="preserve"> Pacific Pressure Injury Alliance.Prevention and treatment of pressure ulcers/</w:t>
      </w:r>
      <w:proofErr w:type="gramStart"/>
      <w:r>
        <w:rPr>
          <w:rFonts w:ascii="Times New Roman" w:eastAsia="宋体" w:cs="Times New Roman"/>
          <w:color w:val="FF0000"/>
          <w:sz w:val="24"/>
          <w:highlight w:val="lightGray"/>
        </w:rPr>
        <w:t>injuries:clinicalpractice</w:t>
      </w:r>
      <w:proofErr w:type="gramEnd"/>
      <w:r>
        <w:rPr>
          <w:rFonts w:ascii="Times New Roman" w:eastAsia="宋体" w:cs="Times New Roman"/>
          <w:color w:val="FF0000"/>
          <w:sz w:val="24"/>
          <w:highlight w:val="lightGray"/>
        </w:rPr>
        <w:t xml:space="preserve"> </w:t>
      </w:r>
      <w:proofErr w:type="gramStart"/>
      <w:r>
        <w:rPr>
          <w:rFonts w:ascii="Times New Roman" w:eastAsia="宋体" w:cs="Times New Roman"/>
          <w:color w:val="FF0000"/>
          <w:sz w:val="24"/>
          <w:highlight w:val="lightGray"/>
        </w:rPr>
        <w:t>guideline[</w:t>
      </w:r>
      <w:proofErr w:type="gramEnd"/>
      <w:r>
        <w:rPr>
          <w:rFonts w:ascii="Times New Roman" w:eastAsia="宋体" w:cs="Times New Roman"/>
          <w:color w:val="FF0000"/>
          <w:sz w:val="24"/>
          <w:highlight w:val="lightGray"/>
        </w:rPr>
        <w:t>EB/OL</w:t>
      </w:r>
      <w:proofErr w:type="gramStart"/>
      <w:r>
        <w:rPr>
          <w:rFonts w:ascii="Times New Roman" w:eastAsia="宋体" w:cs="Times New Roman"/>
          <w:color w:val="FF0000"/>
          <w:sz w:val="24"/>
          <w:highlight w:val="lightGray"/>
        </w:rPr>
        <w:t>].(</w:t>
      </w:r>
      <w:proofErr w:type="gramEnd"/>
      <w:r>
        <w:rPr>
          <w:rFonts w:ascii="Times New Roman" w:eastAsia="宋体" w:cs="Times New Roman"/>
          <w:color w:val="FF0000"/>
          <w:sz w:val="24"/>
          <w:highlight w:val="lightGray"/>
        </w:rPr>
        <w:t>2019-03-</w:t>
      </w:r>
      <w:proofErr w:type="gramStart"/>
      <w:r>
        <w:rPr>
          <w:rFonts w:ascii="Times New Roman" w:eastAsia="宋体" w:cs="Times New Roman"/>
          <w:color w:val="FF0000"/>
          <w:sz w:val="24"/>
          <w:highlight w:val="lightGray"/>
        </w:rPr>
        <w:t>28)[</w:t>
      </w:r>
      <w:proofErr w:type="gramEnd"/>
      <w:r>
        <w:rPr>
          <w:rFonts w:ascii="Times New Roman" w:eastAsia="宋体" w:cs="Times New Roman"/>
          <w:color w:val="FF0000"/>
          <w:sz w:val="24"/>
          <w:highlight w:val="lightGray"/>
        </w:rPr>
        <w:t>2025-05-27</w:t>
      </w:r>
      <w:proofErr w:type="gramStart"/>
      <w:r>
        <w:rPr>
          <w:rFonts w:ascii="Times New Roman" w:eastAsia="宋体" w:cs="Times New Roman"/>
          <w:color w:val="FF0000"/>
          <w:sz w:val="24"/>
          <w:highlight w:val="lightGray"/>
        </w:rPr>
        <w:t>].</w:t>
      </w:r>
      <w:bookmarkEnd w:id="137"/>
      <w:r>
        <w:rPr>
          <w:rFonts w:ascii="Times New Roman" w:eastAsia="宋体" w:cs="Times New Roman"/>
          <w:color w:val="FF0000"/>
          <w:sz w:val="24"/>
        </w:rPr>
        <w:t>https://internationalguideline.com/static/pdfs/Quick_Reference_Guide-10Mar2019.pdf</w:t>
      </w:r>
      <w:proofErr w:type="gramEnd"/>
      <w:r>
        <w:rPr>
          <w:rFonts w:ascii="Times New Roman" w:eastAsia="宋体" w:cs="Times New Roman"/>
          <w:color w:val="FF0000"/>
          <w:sz w:val="24"/>
        </w:rPr>
        <w:t>.</w:t>
      </w:r>
      <w:bookmarkStart w:id="138" w:name="pindex211"/>
      <w:bookmarkEnd w:id="138"/>
    </w:p>
    <w:p w14:paraId="38ADFC71"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[34]</w:t>
      </w:r>
      <w:r w:rsidRPr="00AF4DEC">
        <w:rPr>
          <w:rFonts w:ascii="Arial" w:hAnsi="Arial" w:cs="Arial"/>
          <w:color w:val="333333"/>
          <w:shd w:val="clear" w:color="auto" w:fill="FFFFFF"/>
        </w:rPr>
        <w:t xml:space="preserve"> </w:t>
      </w:r>
      <w:r w:rsidRPr="00AF4DEC">
        <w:rPr>
          <w:rFonts w:ascii="Times New Roman" w:eastAsia="宋体" w:cs="Times New Roman"/>
          <w:sz w:val="24"/>
        </w:rPr>
        <w:t>Registered Nurses' Association of Ontario</w:t>
      </w:r>
      <w:r w:rsidRPr="006726C8">
        <w:rPr>
          <w:rFonts w:ascii="Times New Roman" w:eastAsia="宋体" w:cs="Times New Roman"/>
          <w:sz w:val="24"/>
        </w:rPr>
        <w:t xml:space="preserve">.Pressure injury management: Risk assessment, prevention and treatment: fourth </w:t>
      </w:r>
      <w:proofErr w:type="gramStart"/>
      <w:r w:rsidRPr="006726C8">
        <w:rPr>
          <w:rFonts w:ascii="Times New Roman" w:eastAsia="宋体" w:cs="Times New Roman"/>
          <w:sz w:val="24"/>
        </w:rPr>
        <w:t>edition[</w:t>
      </w:r>
      <w:proofErr w:type="gramEnd"/>
      <w:r w:rsidRPr="006726C8">
        <w:rPr>
          <w:rFonts w:ascii="Times New Roman" w:eastAsia="宋体" w:cs="Times New Roman"/>
          <w:sz w:val="24"/>
        </w:rPr>
        <w:t>EB/OL</w:t>
      </w:r>
      <w:proofErr w:type="gramStart"/>
      <w:r w:rsidRPr="006726C8">
        <w:rPr>
          <w:rFonts w:ascii="Times New Roman" w:eastAsia="宋体" w:cs="Times New Roman"/>
          <w:sz w:val="24"/>
        </w:rPr>
        <w:t>].(</w:t>
      </w:r>
      <w:proofErr w:type="gramEnd"/>
      <w:r w:rsidRPr="006726C8">
        <w:rPr>
          <w:rFonts w:ascii="Times New Roman" w:eastAsia="宋体" w:cs="Times New Roman"/>
          <w:sz w:val="24"/>
        </w:rPr>
        <w:t>2024-</w:t>
      </w:r>
      <w:proofErr w:type="gramStart"/>
      <w:r w:rsidRPr="006726C8">
        <w:rPr>
          <w:rFonts w:ascii="Times New Roman" w:eastAsia="宋体" w:cs="Times New Roman"/>
          <w:sz w:val="24"/>
        </w:rPr>
        <w:t>11)[</w:t>
      </w:r>
      <w:proofErr w:type="gramEnd"/>
      <w:r w:rsidRPr="006726C8">
        <w:rPr>
          <w:rFonts w:ascii="Times New Roman" w:eastAsia="宋体" w:cs="Times New Roman"/>
          <w:sz w:val="24"/>
        </w:rPr>
        <w:t>2025-04-25</w:t>
      </w:r>
      <w:proofErr w:type="gramStart"/>
      <w:r w:rsidRPr="006726C8">
        <w:rPr>
          <w:rFonts w:ascii="Times New Roman" w:eastAsia="宋体" w:cs="Times New Roman"/>
          <w:sz w:val="24"/>
        </w:rPr>
        <w:t>].https://rnao.ca/bpg/guidelines/pressure-</w:t>
      </w:r>
      <w:proofErr w:type="gramEnd"/>
      <w:r w:rsidRPr="006726C8">
        <w:rPr>
          <w:rFonts w:ascii="Times New Roman" w:eastAsia="宋体" w:cs="Times New Roman"/>
          <w:sz w:val="24"/>
        </w:rPr>
        <w:t xml:space="preserve"> injuries.</w:t>
      </w:r>
      <w:bookmarkStart w:id="139" w:name="pindex212"/>
      <w:bookmarkEnd w:id="139"/>
    </w:p>
    <w:p w14:paraId="05BA578E"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[35]</w:t>
      </w:r>
      <w:r w:rsidRPr="006726C8">
        <w:rPr>
          <w:rFonts w:ascii="Times New Roman" w:eastAsia="宋体" w:cs="Times New Roman"/>
          <w:sz w:val="24"/>
        </w:rPr>
        <w:t>武晓茹</w:t>
      </w:r>
      <w:r w:rsidRPr="006726C8">
        <w:rPr>
          <w:rFonts w:ascii="Times New Roman" w:eastAsia="宋体" w:cs="Times New Roman"/>
          <w:sz w:val="24"/>
        </w:rPr>
        <w:t>,</w:t>
      </w:r>
      <w:r w:rsidRPr="006726C8">
        <w:rPr>
          <w:rFonts w:ascii="Times New Roman" w:eastAsia="宋体" w:cs="Times New Roman"/>
          <w:sz w:val="24"/>
        </w:rPr>
        <w:t>颜巧元</w:t>
      </w:r>
      <w:r w:rsidRPr="006726C8">
        <w:rPr>
          <w:rFonts w:ascii="Times New Roman" w:eastAsia="宋体" w:cs="Times New Roman"/>
          <w:sz w:val="24"/>
        </w:rPr>
        <w:t xml:space="preserve">. </w:t>
      </w:r>
      <w:r w:rsidRPr="006726C8">
        <w:rPr>
          <w:rFonts w:ascii="Times New Roman" w:eastAsia="宋体" w:cs="Times New Roman"/>
          <w:sz w:val="24"/>
        </w:rPr>
        <w:t>居家失能老人压力性损伤风险评估量表的编制及信效度检验</w:t>
      </w:r>
      <w:r w:rsidRPr="006726C8">
        <w:rPr>
          <w:rFonts w:ascii="Times New Roman" w:eastAsia="宋体" w:cs="Times New Roman"/>
          <w:sz w:val="24"/>
        </w:rPr>
        <w:t>[J].</w:t>
      </w:r>
      <w:r w:rsidRPr="006726C8">
        <w:rPr>
          <w:rFonts w:ascii="Times New Roman" w:eastAsia="宋体" w:cs="Times New Roman"/>
          <w:sz w:val="24"/>
        </w:rPr>
        <w:t>中华护理教育</w:t>
      </w:r>
      <w:r w:rsidRPr="006726C8">
        <w:rPr>
          <w:rFonts w:ascii="Times New Roman" w:eastAsia="宋体" w:cs="Times New Roman"/>
          <w:sz w:val="24"/>
        </w:rPr>
        <w:t xml:space="preserve">,2023,20(10):1253-1260. </w:t>
      </w:r>
      <w:proofErr w:type="gramStart"/>
      <w:r w:rsidRPr="006726C8">
        <w:rPr>
          <w:rFonts w:ascii="Times New Roman" w:eastAsia="宋体" w:cs="Times New Roman"/>
          <w:sz w:val="24"/>
        </w:rPr>
        <w:t>DOI:10.3761/j.issn</w:t>
      </w:r>
      <w:proofErr w:type="gramEnd"/>
      <w:r w:rsidRPr="006726C8">
        <w:rPr>
          <w:rFonts w:ascii="Times New Roman" w:eastAsia="宋体" w:cs="Times New Roman"/>
          <w:sz w:val="24"/>
        </w:rPr>
        <w:t>.1672-9234.2023.10.017.</w:t>
      </w:r>
      <w:bookmarkStart w:id="140" w:name="pindex213"/>
      <w:bookmarkEnd w:id="140"/>
    </w:p>
    <w:p w14:paraId="58BD8BF2"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 xml:space="preserve">Wu </w:t>
      </w:r>
      <w:proofErr w:type="gramStart"/>
      <w:r w:rsidRPr="006726C8">
        <w:rPr>
          <w:rFonts w:ascii="Times New Roman" w:eastAsia="宋体" w:cs="Times New Roman"/>
          <w:sz w:val="24"/>
        </w:rPr>
        <w:t>XR,Yan</w:t>
      </w:r>
      <w:proofErr w:type="gramEnd"/>
      <w:r w:rsidRPr="006726C8">
        <w:rPr>
          <w:rFonts w:ascii="Times New Roman" w:eastAsia="宋体" w:cs="Times New Roman"/>
          <w:sz w:val="24"/>
        </w:rPr>
        <w:t xml:space="preserve"> QY.</w:t>
      </w:r>
      <w:r w:rsidRPr="00AF4DEC">
        <w:rPr>
          <w:rFonts w:ascii="微软雅黑" w:eastAsia="微软雅黑" w:hAnsi="微软雅黑"/>
          <w:color w:val="333333"/>
          <w:sz w:val="21"/>
          <w:szCs w:val="21"/>
          <w:shd w:val="clear" w:color="auto" w:fill="FFFFFF"/>
        </w:rPr>
        <w:t xml:space="preserve"> </w:t>
      </w:r>
      <w:r w:rsidRPr="00AF4DEC">
        <w:rPr>
          <w:rFonts w:ascii="Times New Roman" w:eastAsia="宋体" w:cs="Times New Roman"/>
          <w:sz w:val="24"/>
        </w:rPr>
        <w:t xml:space="preserve">Development and validation of a pressure injury risk scale for the home-based disabled elderly </w:t>
      </w:r>
      <w:r w:rsidRPr="006726C8">
        <w:rPr>
          <w:rFonts w:ascii="Times New Roman" w:eastAsia="宋体" w:cs="Times New Roman"/>
          <w:sz w:val="24"/>
        </w:rPr>
        <w:t>[J</w:t>
      </w:r>
      <w:proofErr w:type="gramStart"/>
      <w:r w:rsidRPr="006726C8">
        <w:rPr>
          <w:rFonts w:ascii="Times New Roman" w:eastAsia="宋体" w:cs="Times New Roman"/>
          <w:sz w:val="24"/>
        </w:rPr>
        <w:t>].Chin</w:t>
      </w:r>
      <w:proofErr w:type="gramEnd"/>
      <w:r w:rsidRPr="006726C8">
        <w:rPr>
          <w:rFonts w:ascii="Times New Roman" w:eastAsia="宋体" w:cs="Times New Roman"/>
          <w:sz w:val="24"/>
        </w:rPr>
        <w:t xml:space="preserve"> Nurs Educ,2023,20(10):1253-1260.</w:t>
      </w:r>
    </w:p>
    <w:p w14:paraId="7AAEA6F1"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w:t>
      </w:r>
      <w:proofErr w:type="gramStart"/>
      <w:r w:rsidRPr="006726C8">
        <w:rPr>
          <w:rFonts w:ascii="Times New Roman" w:eastAsia="宋体" w:cs="Times New Roman"/>
          <w:sz w:val="24"/>
        </w:rPr>
        <w:t>36]Fujiwara</w:t>
      </w:r>
      <w:proofErr w:type="gramEnd"/>
      <w:r w:rsidRPr="006726C8">
        <w:rPr>
          <w:rFonts w:ascii="Times New Roman" w:eastAsia="宋体" w:cs="Times New Roman"/>
          <w:sz w:val="24"/>
        </w:rPr>
        <w:t xml:space="preserve"> </w:t>
      </w:r>
      <w:proofErr w:type="gramStart"/>
      <w:r w:rsidRPr="006726C8">
        <w:rPr>
          <w:rFonts w:ascii="Times New Roman" w:eastAsia="宋体" w:cs="Times New Roman"/>
          <w:sz w:val="24"/>
        </w:rPr>
        <w:t>H,Isogai</w:t>
      </w:r>
      <w:proofErr w:type="gramEnd"/>
      <w:r w:rsidRPr="006726C8">
        <w:rPr>
          <w:rFonts w:ascii="Times New Roman" w:eastAsia="宋体" w:cs="Times New Roman"/>
          <w:sz w:val="24"/>
        </w:rPr>
        <w:t xml:space="preserve"> Z, Irisawa R, et al. </w:t>
      </w:r>
      <w:proofErr w:type="gramStart"/>
      <w:r w:rsidRPr="006726C8">
        <w:rPr>
          <w:rFonts w:ascii="Times New Roman" w:eastAsia="宋体" w:cs="Times New Roman"/>
          <w:sz w:val="24"/>
        </w:rPr>
        <w:t>Wound,pressure</w:t>
      </w:r>
      <w:proofErr w:type="gramEnd"/>
      <w:r w:rsidRPr="006726C8">
        <w:rPr>
          <w:rFonts w:ascii="Times New Roman" w:eastAsia="宋体" w:cs="Times New Roman"/>
          <w:sz w:val="24"/>
        </w:rPr>
        <w:t xml:space="preserve"> ulcer and burn guidelines - 2: guidelines for the diagnosis and treatment of pressure ulcers, second edition[J]. J Dermatol,2020.47(9):929-978. DOI:10.1111/1346-8138.14587.</w:t>
      </w:r>
      <w:bookmarkStart w:id="141" w:name="pindex215"/>
      <w:bookmarkEnd w:id="141"/>
    </w:p>
    <w:p w14:paraId="19475833"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w:t>
      </w:r>
      <w:proofErr w:type="gramStart"/>
      <w:r w:rsidRPr="006726C8">
        <w:rPr>
          <w:rFonts w:ascii="Times New Roman" w:eastAsia="宋体" w:cs="Times New Roman"/>
          <w:sz w:val="24"/>
        </w:rPr>
        <w:t>37]Mehicic</w:t>
      </w:r>
      <w:proofErr w:type="gramEnd"/>
      <w:r w:rsidRPr="006726C8">
        <w:rPr>
          <w:rFonts w:ascii="Times New Roman" w:eastAsia="宋体" w:cs="Times New Roman"/>
          <w:sz w:val="24"/>
        </w:rPr>
        <w:t xml:space="preserve"> </w:t>
      </w:r>
      <w:proofErr w:type="gramStart"/>
      <w:r w:rsidRPr="006726C8">
        <w:rPr>
          <w:rFonts w:ascii="Times New Roman" w:eastAsia="宋体" w:cs="Times New Roman"/>
          <w:sz w:val="24"/>
        </w:rPr>
        <w:t>A,Burston</w:t>
      </w:r>
      <w:proofErr w:type="gramEnd"/>
      <w:r w:rsidRPr="006726C8">
        <w:rPr>
          <w:rFonts w:ascii="Times New Roman" w:eastAsia="宋体" w:cs="Times New Roman"/>
          <w:sz w:val="24"/>
        </w:rPr>
        <w:t xml:space="preserve"> </w:t>
      </w:r>
      <w:proofErr w:type="gramStart"/>
      <w:r w:rsidRPr="006726C8">
        <w:rPr>
          <w:rFonts w:ascii="Times New Roman" w:eastAsia="宋体" w:cs="Times New Roman"/>
          <w:sz w:val="24"/>
        </w:rPr>
        <w:t>A,Fulbrook</w:t>
      </w:r>
      <w:proofErr w:type="gramEnd"/>
      <w:r w:rsidRPr="006726C8">
        <w:rPr>
          <w:rFonts w:ascii="Times New Roman" w:eastAsia="宋体" w:cs="Times New Roman"/>
          <w:sz w:val="24"/>
        </w:rPr>
        <w:t xml:space="preserve"> P. Psychometric properties of the Braden scale to assess pressure injury risk in intensive care</w:t>
      </w:r>
      <w:r w:rsidRPr="006726C8">
        <w:rPr>
          <w:rFonts w:ascii="Times New Roman" w:eastAsia="宋体" w:cs="Times New Roman"/>
          <w:sz w:val="24"/>
        </w:rPr>
        <w:t>：</w:t>
      </w:r>
      <w:r w:rsidRPr="006726C8">
        <w:rPr>
          <w:rFonts w:ascii="Times New Roman" w:eastAsia="宋体" w:cs="Times New Roman"/>
          <w:sz w:val="24"/>
        </w:rPr>
        <w:t xml:space="preserve"> a systematic review [J</w:t>
      </w:r>
      <w:proofErr w:type="gramStart"/>
      <w:r w:rsidRPr="006726C8">
        <w:rPr>
          <w:rFonts w:ascii="Times New Roman" w:eastAsia="宋体" w:cs="Times New Roman"/>
          <w:sz w:val="24"/>
        </w:rPr>
        <w:t>].Intensive</w:t>
      </w:r>
      <w:proofErr w:type="gramEnd"/>
      <w:r w:rsidRPr="006726C8">
        <w:rPr>
          <w:rFonts w:ascii="Times New Roman" w:eastAsia="宋体" w:cs="Times New Roman"/>
          <w:sz w:val="24"/>
        </w:rPr>
        <w:t xml:space="preserve"> Crit Care Nurs,2024,83:103686. </w:t>
      </w:r>
      <w:proofErr w:type="gramStart"/>
      <w:r w:rsidRPr="006726C8">
        <w:rPr>
          <w:rFonts w:ascii="Times New Roman" w:eastAsia="宋体" w:cs="Times New Roman"/>
          <w:sz w:val="24"/>
        </w:rPr>
        <w:t>DOI:10.1016/j.iccn</w:t>
      </w:r>
      <w:proofErr w:type="gramEnd"/>
      <w:r w:rsidRPr="006726C8">
        <w:rPr>
          <w:rFonts w:ascii="Times New Roman" w:eastAsia="宋体" w:cs="Times New Roman"/>
          <w:sz w:val="24"/>
        </w:rPr>
        <w:t>.2024.103686.</w:t>
      </w:r>
      <w:bookmarkStart w:id="142" w:name="pindex216"/>
      <w:bookmarkEnd w:id="142"/>
    </w:p>
    <w:p w14:paraId="610F5EB0" w14:textId="77777777" w:rsidR="00A46AF6" w:rsidRPr="00552DF2" w:rsidRDefault="00A46AF6" w:rsidP="00A46AF6">
      <w:pPr>
        <w:ind w:left="660" w:hangingChars="300" w:hanging="660"/>
        <w:rPr>
          <w:color w:val="009900"/>
        </w:rPr>
      </w:pPr>
      <w:r w:rsidRPr="00552DF2">
        <w:rPr>
          <w:color w:val="009900"/>
        </w:rPr>
        <w:t>[3</w:t>
      </w:r>
      <w:r>
        <w:rPr>
          <w:rFonts w:hint="eastAsia"/>
          <w:color w:val="009900"/>
        </w:rPr>
        <w:t>8</w:t>
      </w:r>
      <w:r w:rsidRPr="00552DF2">
        <w:rPr>
          <w:color w:val="009900"/>
        </w:rPr>
        <w:t>]</w:t>
      </w:r>
      <w:r w:rsidRPr="00552DF2">
        <w:rPr>
          <w:color w:val="009900"/>
        </w:rPr>
        <w:tab/>
      </w:r>
      <w:r w:rsidRPr="00552DF2">
        <w:rPr>
          <w:rFonts w:ascii="Times New Roman" w:eastAsia="宋体"/>
          <w:color w:val="009900"/>
          <w:sz w:val="18"/>
        </w:rPr>
        <w:t>Wei L, Zhang X, Li H, et al. Construction of internet plus wound care service quality evaluation system based on Donabedian and SERVQUAL Models</w:t>
      </w:r>
      <w:r>
        <w:rPr>
          <w:rFonts w:ascii="Times New Roman" w:eastAsia="宋体" w:hint="eastAsia"/>
          <w:color w:val="009900"/>
          <w:sz w:val="18"/>
        </w:rPr>
        <w:t>：</w:t>
      </w:r>
      <w:r w:rsidRPr="00552DF2">
        <w:rPr>
          <w:rFonts w:ascii="Times New Roman" w:eastAsia="宋体"/>
          <w:color w:val="009900"/>
          <w:sz w:val="18"/>
        </w:rPr>
        <w:t>a delphi-analytic hierarchy process study[J]. Nurs Health Sci, 2025,27(1</w:t>
      </w:r>
      <w:proofErr w:type="gramStart"/>
      <w:r w:rsidRPr="00552DF2">
        <w:rPr>
          <w:rFonts w:ascii="Times New Roman" w:eastAsia="宋体"/>
          <w:color w:val="009900"/>
          <w:sz w:val="18"/>
        </w:rPr>
        <w:t>):e</w:t>
      </w:r>
      <w:proofErr w:type="gramEnd"/>
      <w:r w:rsidRPr="00552DF2">
        <w:rPr>
          <w:rFonts w:ascii="Times New Roman" w:eastAsia="宋体"/>
          <w:color w:val="009900"/>
          <w:sz w:val="18"/>
        </w:rPr>
        <w:t>70051. DOI: 10.1111/nhs.70051.</w:t>
      </w:r>
      <w:bookmarkStart w:id="143" w:name="pindex217"/>
      <w:bookmarkEnd w:id="143"/>
    </w:p>
    <w:p w14:paraId="25B06EB0" w14:textId="77777777" w:rsidR="00A46AF6" w:rsidRPr="00552DF2" w:rsidRDefault="00A46AF6" w:rsidP="00A46AF6">
      <w:pPr>
        <w:ind w:left="660" w:hangingChars="300" w:hanging="660"/>
        <w:rPr>
          <w:color w:val="009900"/>
        </w:rPr>
      </w:pPr>
      <w:r w:rsidRPr="00552DF2">
        <w:rPr>
          <w:color w:val="009900"/>
        </w:rPr>
        <w:t>[</w:t>
      </w:r>
      <w:r>
        <w:rPr>
          <w:rFonts w:hint="eastAsia"/>
          <w:color w:val="009900"/>
        </w:rPr>
        <w:t>39</w:t>
      </w:r>
      <w:r w:rsidRPr="00552DF2">
        <w:rPr>
          <w:color w:val="009900"/>
        </w:rPr>
        <w:t>]</w:t>
      </w:r>
      <w:r w:rsidRPr="00552DF2">
        <w:rPr>
          <w:color w:val="009900"/>
        </w:rPr>
        <w:tab/>
      </w:r>
      <w:r w:rsidRPr="00552DF2">
        <w:rPr>
          <w:rFonts w:ascii="Times New Roman" w:eastAsia="宋体"/>
          <w:color w:val="009900"/>
          <w:sz w:val="18"/>
        </w:rPr>
        <w:t>Artola M, Hernando A, Vidal O, et al. The role of specialist nurses in detecting spasticity and related symptoms in multiple sclerosis[J]. J Clin Nurs, 2023,32(13-14):3496-3503. DOI: 10.1111/jocn.16421.</w:t>
      </w:r>
      <w:bookmarkStart w:id="144" w:name="pindex218"/>
      <w:bookmarkEnd w:id="144"/>
    </w:p>
    <w:p w14:paraId="7C932D3A"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w:t>
      </w:r>
      <w:proofErr w:type="gramStart"/>
      <w:r w:rsidRPr="006726C8">
        <w:rPr>
          <w:rFonts w:ascii="Times New Roman" w:eastAsia="宋体" w:cs="Times New Roman"/>
          <w:sz w:val="24"/>
        </w:rPr>
        <w:t>40]Theeranut</w:t>
      </w:r>
      <w:proofErr w:type="gramEnd"/>
      <w:r w:rsidRPr="006726C8">
        <w:rPr>
          <w:rFonts w:ascii="Times New Roman" w:eastAsia="宋体" w:cs="Times New Roman"/>
          <w:sz w:val="24"/>
        </w:rPr>
        <w:t xml:space="preserve"> A, Ninbanphot S, Limpawattana P. Comparison of four pressure ulcer risk assessment tools in critically ill patients [J</w:t>
      </w:r>
      <w:proofErr w:type="gramStart"/>
      <w:r w:rsidRPr="006726C8">
        <w:rPr>
          <w:rFonts w:ascii="Times New Roman" w:eastAsia="宋体" w:cs="Times New Roman"/>
          <w:sz w:val="24"/>
        </w:rPr>
        <w:t>].Nurs</w:t>
      </w:r>
      <w:proofErr w:type="gramEnd"/>
      <w:r w:rsidRPr="006726C8">
        <w:rPr>
          <w:rFonts w:ascii="Times New Roman" w:eastAsia="宋体" w:cs="Times New Roman"/>
          <w:sz w:val="24"/>
        </w:rPr>
        <w:t xml:space="preserve"> Crit Care,2021,26(1):48-54. DOI:10.1111/nicc.12511.</w:t>
      </w:r>
      <w:bookmarkStart w:id="145" w:name="pindex219"/>
      <w:bookmarkEnd w:id="145"/>
    </w:p>
    <w:p w14:paraId="353AFB5D" w14:textId="77777777" w:rsidR="00A46AF6" w:rsidRPr="00552DF2" w:rsidRDefault="00A46AF6" w:rsidP="00A46AF6">
      <w:pPr>
        <w:rPr>
          <w:rFonts w:ascii="Times New Roman" w:eastAsia="宋体" w:cs="Times New Roman"/>
          <w:color w:val="FF0000"/>
          <w:sz w:val="24"/>
        </w:rPr>
      </w:pPr>
      <w:r w:rsidRPr="00552DF2">
        <w:rPr>
          <w:rFonts w:ascii="Times New Roman" w:eastAsia="宋体" w:cs="Times New Roman"/>
          <w:color w:val="FF0000"/>
          <w:sz w:val="24"/>
        </w:rPr>
        <w:t>[41]</w:t>
      </w:r>
      <w:r w:rsidRPr="00552DF2">
        <w:rPr>
          <w:rFonts w:ascii="Times New Roman" w:eastAsia="宋体" w:cs="Times New Roman"/>
          <w:color w:val="FF0000"/>
          <w:sz w:val="24"/>
        </w:rPr>
        <w:t>慢性伤口护理技术规程</w:t>
      </w:r>
      <w:r w:rsidRPr="00552DF2">
        <w:rPr>
          <w:rFonts w:ascii="Times New Roman" w:eastAsia="宋体" w:cs="Times New Roman"/>
          <w:color w:val="FF0000"/>
          <w:sz w:val="24"/>
        </w:rPr>
        <w:t xml:space="preserve"> </w:t>
      </w:r>
      <w:r w:rsidRPr="00552DF2">
        <w:rPr>
          <w:rFonts w:ascii="Times New Roman" w:eastAsia="宋体" w:cs="Times New Roman"/>
          <w:color w:val="FF0000"/>
          <w:sz w:val="24"/>
        </w:rPr>
        <w:t>第</w:t>
      </w:r>
      <w:r w:rsidRPr="00552DF2">
        <w:rPr>
          <w:rFonts w:ascii="Times New Roman" w:eastAsia="宋体" w:cs="Times New Roman"/>
          <w:color w:val="FF0000"/>
          <w:sz w:val="24"/>
        </w:rPr>
        <w:t>1</w:t>
      </w:r>
      <w:r w:rsidRPr="00552DF2">
        <w:rPr>
          <w:rFonts w:ascii="Times New Roman" w:eastAsia="宋体" w:cs="Times New Roman"/>
          <w:color w:val="FF0000"/>
          <w:sz w:val="24"/>
        </w:rPr>
        <w:t>部分</w:t>
      </w:r>
      <w:r w:rsidRPr="00552DF2">
        <w:rPr>
          <w:rFonts w:ascii="Times New Roman" w:eastAsia="宋体" w:cs="Times New Roman"/>
          <w:color w:val="FF0000"/>
          <w:sz w:val="24"/>
        </w:rPr>
        <w:t>:</w:t>
      </w:r>
      <w:r w:rsidRPr="00552DF2">
        <w:rPr>
          <w:rFonts w:ascii="Times New Roman" w:eastAsia="宋体" w:cs="Times New Roman"/>
          <w:color w:val="FF0000"/>
          <w:sz w:val="24"/>
        </w:rPr>
        <w:t>压力性损伤</w:t>
      </w:r>
      <w:r w:rsidRPr="00552DF2">
        <w:rPr>
          <w:rFonts w:ascii="Times New Roman" w:eastAsia="宋体" w:cs="Times New Roman"/>
          <w:color w:val="FF0000"/>
          <w:sz w:val="24"/>
        </w:rPr>
        <w:t xml:space="preserve"> [</w:t>
      </w:r>
      <w:r>
        <w:rPr>
          <w:rFonts w:ascii="Times New Roman" w:eastAsia="宋体" w:cs="Times New Roman" w:hint="eastAsia"/>
          <w:color w:val="FF0000"/>
          <w:sz w:val="24"/>
        </w:rPr>
        <w:t>EB/OL</w:t>
      </w:r>
      <w:r w:rsidRPr="00552DF2">
        <w:rPr>
          <w:rFonts w:ascii="Times New Roman" w:eastAsia="宋体" w:cs="Times New Roman"/>
          <w:color w:val="FF0000"/>
          <w:sz w:val="24"/>
        </w:rPr>
        <w:t>].</w:t>
      </w:r>
      <w:r>
        <w:rPr>
          <w:rFonts w:ascii="Times New Roman" w:eastAsia="宋体" w:cs="Times New Roman" w:hint="eastAsia"/>
          <w:color w:val="FF0000"/>
          <w:sz w:val="24"/>
        </w:rPr>
        <w:t>(2020-11-16)</w:t>
      </w:r>
      <w:r w:rsidRPr="00AF4DEC">
        <w:rPr>
          <w:rFonts w:ascii="Times New Roman" w:eastAsia="宋体" w:cs="Times New Roman"/>
          <w:color w:val="FF0000"/>
          <w:sz w:val="24"/>
        </w:rPr>
        <w:t xml:space="preserve"> </w:t>
      </w:r>
      <w:r w:rsidRPr="00552DF2">
        <w:rPr>
          <w:rFonts w:ascii="Times New Roman" w:eastAsia="宋体" w:cs="Times New Roman"/>
          <w:color w:val="FF0000"/>
          <w:sz w:val="24"/>
        </w:rPr>
        <w:t>[2025-05-27]</w:t>
      </w:r>
      <w:r>
        <w:rPr>
          <w:rFonts w:ascii="Times New Roman" w:eastAsia="宋体" w:cs="Times New Roman" w:hint="eastAsia"/>
          <w:color w:val="FF0000"/>
          <w:sz w:val="24"/>
        </w:rPr>
        <w:t>.</w:t>
      </w:r>
      <w:r w:rsidRPr="00AF4DEC">
        <w:rPr>
          <w:rFonts w:hint="eastAsia"/>
        </w:rPr>
        <w:t xml:space="preserve"> </w:t>
      </w:r>
      <w:r w:rsidRPr="00AF4DEC">
        <w:rPr>
          <w:rFonts w:ascii="Times New Roman" w:eastAsia="宋体" w:cs="Times New Roman"/>
          <w:color w:val="FF0000"/>
          <w:sz w:val="24"/>
        </w:rPr>
        <w:t>https://ba.sacinfo.org.cn/stdDetail/093cfe36033a90ce8802a7973d191007b0e6e561d33b60fa6db1ba2ceab0e32a</w:t>
      </w:r>
      <w:r>
        <w:rPr>
          <w:rFonts w:ascii="Times New Roman" w:eastAsia="宋体" w:cs="Times New Roman" w:hint="eastAsia"/>
          <w:color w:val="FF0000"/>
          <w:sz w:val="24"/>
        </w:rPr>
        <w:t>.</w:t>
      </w:r>
      <w:bookmarkStart w:id="146" w:name="pindex220"/>
      <w:bookmarkEnd w:id="146"/>
    </w:p>
    <w:p w14:paraId="32C9EAD7"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[42]</w:t>
      </w:r>
      <w:r w:rsidRPr="006726C8">
        <w:rPr>
          <w:rFonts w:ascii="Times New Roman" w:eastAsia="宋体" w:cs="Times New Roman"/>
          <w:sz w:val="24"/>
        </w:rPr>
        <w:t>安俊红</w:t>
      </w:r>
      <w:r w:rsidRPr="006726C8">
        <w:rPr>
          <w:rFonts w:ascii="Times New Roman" w:eastAsia="宋体" w:cs="Times New Roman"/>
          <w:sz w:val="24"/>
        </w:rPr>
        <w:t>,</w:t>
      </w:r>
      <w:r w:rsidRPr="006726C8">
        <w:rPr>
          <w:rFonts w:ascii="Times New Roman" w:eastAsia="宋体" w:cs="Times New Roman"/>
          <w:sz w:val="24"/>
        </w:rPr>
        <w:t>韩雪</w:t>
      </w:r>
      <w:r w:rsidRPr="006726C8">
        <w:rPr>
          <w:rFonts w:ascii="Times New Roman" w:eastAsia="宋体" w:cs="Times New Roman"/>
          <w:sz w:val="24"/>
        </w:rPr>
        <w:t>,</w:t>
      </w:r>
      <w:r w:rsidRPr="006726C8">
        <w:rPr>
          <w:rFonts w:ascii="Times New Roman" w:eastAsia="宋体" w:cs="Times New Roman"/>
          <w:sz w:val="24"/>
        </w:rPr>
        <w:t>张春萍</w:t>
      </w:r>
      <w:r w:rsidRPr="006726C8">
        <w:rPr>
          <w:rFonts w:ascii="Times New Roman" w:eastAsia="宋体" w:cs="Times New Roman"/>
          <w:sz w:val="24"/>
        </w:rPr>
        <w:t xml:space="preserve">. </w:t>
      </w:r>
      <w:r w:rsidRPr="006726C8">
        <w:rPr>
          <w:rFonts w:ascii="Times New Roman" w:eastAsia="宋体" w:cs="Times New Roman"/>
          <w:sz w:val="24"/>
        </w:rPr>
        <w:t>基于伤口评估三角的干预方案在</w:t>
      </w:r>
      <w:r w:rsidRPr="006726C8">
        <w:rPr>
          <w:rFonts w:ascii="Times New Roman" w:eastAsia="宋体" w:cs="Times New Roman"/>
          <w:sz w:val="24"/>
        </w:rPr>
        <w:t>3</w:t>
      </w:r>
      <w:r w:rsidRPr="006726C8">
        <w:rPr>
          <w:rFonts w:ascii="Times New Roman" w:eastAsia="宋体" w:cs="Times New Roman"/>
          <w:sz w:val="24"/>
        </w:rPr>
        <w:t>期及以上压力性损伤病人延续护理中的应用</w:t>
      </w:r>
      <w:r w:rsidRPr="006726C8">
        <w:rPr>
          <w:rFonts w:ascii="Times New Roman" w:eastAsia="宋体" w:cs="Times New Roman"/>
          <w:sz w:val="24"/>
        </w:rPr>
        <w:t>[J].</w:t>
      </w:r>
      <w:r w:rsidRPr="006726C8">
        <w:rPr>
          <w:rFonts w:ascii="Times New Roman" w:eastAsia="宋体" w:cs="Times New Roman"/>
          <w:sz w:val="24"/>
        </w:rPr>
        <w:t>护理研究</w:t>
      </w:r>
      <w:r w:rsidRPr="006726C8">
        <w:rPr>
          <w:rFonts w:ascii="Times New Roman" w:eastAsia="宋体" w:cs="Times New Roman"/>
          <w:sz w:val="24"/>
        </w:rPr>
        <w:t xml:space="preserve">,2021,35(24):4475-4477. </w:t>
      </w:r>
      <w:proofErr w:type="gramStart"/>
      <w:r w:rsidRPr="006726C8">
        <w:rPr>
          <w:rFonts w:ascii="Times New Roman" w:eastAsia="宋体" w:cs="Times New Roman"/>
          <w:sz w:val="24"/>
        </w:rPr>
        <w:t>DOI:10.12102/j.issn</w:t>
      </w:r>
      <w:proofErr w:type="gramEnd"/>
      <w:r w:rsidRPr="006726C8">
        <w:rPr>
          <w:rFonts w:ascii="Times New Roman" w:eastAsia="宋体" w:cs="Times New Roman"/>
          <w:sz w:val="24"/>
        </w:rPr>
        <w:t>.1009-6493.2021.24.026.</w:t>
      </w:r>
      <w:bookmarkStart w:id="147" w:name="pindex221"/>
      <w:bookmarkEnd w:id="147"/>
    </w:p>
    <w:p w14:paraId="0742FB99"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An JH, Han X, Zhang CP.</w:t>
      </w:r>
      <w:r w:rsidRPr="00AF4DEC">
        <w:rPr>
          <w:rFonts w:ascii="微软雅黑" w:eastAsia="微软雅黑" w:hAnsi="微软雅黑"/>
          <w:color w:val="333333"/>
          <w:sz w:val="21"/>
          <w:szCs w:val="21"/>
          <w:shd w:val="clear" w:color="auto" w:fill="FFFFFF"/>
        </w:rPr>
        <w:t xml:space="preserve"> </w:t>
      </w:r>
      <w:r w:rsidRPr="00AF4DEC">
        <w:rPr>
          <w:rFonts w:ascii="Times New Roman" w:eastAsia="宋体" w:cs="Times New Roman"/>
          <w:sz w:val="24"/>
        </w:rPr>
        <w:t xml:space="preserve">Application of intervention plan based on wound assessment triangle in continuous nursing of patients with pressure injury above stage 3 </w:t>
      </w:r>
      <w:r w:rsidRPr="006726C8">
        <w:rPr>
          <w:rFonts w:ascii="Times New Roman" w:eastAsia="宋体" w:cs="Times New Roman"/>
          <w:sz w:val="24"/>
        </w:rPr>
        <w:t>[J</w:t>
      </w:r>
      <w:proofErr w:type="gramStart"/>
      <w:r w:rsidRPr="006726C8">
        <w:rPr>
          <w:rFonts w:ascii="Times New Roman" w:eastAsia="宋体" w:cs="Times New Roman"/>
          <w:sz w:val="24"/>
        </w:rPr>
        <w:t>].Chinese</w:t>
      </w:r>
      <w:proofErr w:type="gramEnd"/>
      <w:r w:rsidRPr="006726C8">
        <w:rPr>
          <w:rFonts w:ascii="Times New Roman" w:eastAsia="宋体" w:cs="Times New Roman"/>
          <w:sz w:val="24"/>
        </w:rPr>
        <w:t xml:space="preserve"> Nursing Research, 2021,35(24):4475-4477. </w:t>
      </w:r>
    </w:p>
    <w:p w14:paraId="2FBAC69E"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w:t>
      </w:r>
      <w:proofErr w:type="gramStart"/>
      <w:r w:rsidRPr="006726C8">
        <w:rPr>
          <w:rFonts w:ascii="Times New Roman" w:eastAsia="宋体" w:cs="Times New Roman"/>
          <w:sz w:val="24"/>
        </w:rPr>
        <w:t>43]Kazawa</w:t>
      </w:r>
      <w:proofErr w:type="gramEnd"/>
      <w:r w:rsidRPr="006726C8">
        <w:rPr>
          <w:rFonts w:ascii="Times New Roman" w:eastAsia="宋体" w:cs="Times New Roman"/>
          <w:sz w:val="24"/>
        </w:rPr>
        <w:t xml:space="preserve"> S, Kazawa C, Sakaida T, et al. Feasibility of a novel atrial mechanical sensing method for leadless atrioventricular synchronous pacing[J</w:t>
      </w:r>
      <w:proofErr w:type="gramStart"/>
      <w:r w:rsidRPr="006726C8">
        <w:rPr>
          <w:rFonts w:ascii="Times New Roman" w:eastAsia="宋体" w:cs="Times New Roman"/>
          <w:sz w:val="24"/>
        </w:rPr>
        <w:t>].J</w:t>
      </w:r>
      <w:proofErr w:type="gramEnd"/>
      <w:r w:rsidRPr="006726C8">
        <w:rPr>
          <w:rFonts w:ascii="Times New Roman" w:eastAsia="宋体" w:cs="Times New Roman"/>
          <w:sz w:val="24"/>
        </w:rPr>
        <w:t xml:space="preserve"> Cardiovasc Electrophysiol,2024,35(6):1115-1120. </w:t>
      </w:r>
      <w:bookmarkStart w:id="148" w:name="pindex223"/>
      <w:bookmarkEnd w:id="148"/>
    </w:p>
    <w:p w14:paraId="2B62716B"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DOI:10.1111/jce.16255.</w:t>
      </w:r>
    </w:p>
    <w:p w14:paraId="7AA5DD6D"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w:t>
      </w:r>
      <w:proofErr w:type="gramStart"/>
      <w:r w:rsidRPr="006726C8">
        <w:rPr>
          <w:rFonts w:ascii="Times New Roman" w:eastAsia="宋体" w:cs="Times New Roman"/>
          <w:sz w:val="24"/>
        </w:rPr>
        <w:t>44]Jiang</w:t>
      </w:r>
      <w:proofErr w:type="gramEnd"/>
      <w:r w:rsidRPr="006726C8">
        <w:rPr>
          <w:rFonts w:ascii="Times New Roman" w:eastAsia="宋体" w:cs="Times New Roman"/>
          <w:sz w:val="24"/>
        </w:rPr>
        <w:t xml:space="preserve"> M, Ma </w:t>
      </w:r>
      <w:proofErr w:type="gramStart"/>
      <w:r w:rsidRPr="006726C8">
        <w:rPr>
          <w:rFonts w:ascii="Times New Roman" w:eastAsia="宋体" w:cs="Times New Roman"/>
          <w:sz w:val="24"/>
        </w:rPr>
        <w:t>Y,Guo</w:t>
      </w:r>
      <w:proofErr w:type="gramEnd"/>
      <w:r w:rsidRPr="006726C8">
        <w:rPr>
          <w:rFonts w:ascii="Times New Roman" w:eastAsia="宋体" w:cs="Times New Roman"/>
          <w:sz w:val="24"/>
        </w:rPr>
        <w:t xml:space="preserve"> S, et al. Using machine learning technologies in pressure injury </w:t>
      </w:r>
      <w:proofErr w:type="gramStart"/>
      <w:r w:rsidRPr="006726C8">
        <w:rPr>
          <w:rFonts w:ascii="Times New Roman" w:eastAsia="宋体" w:cs="Times New Roman"/>
          <w:sz w:val="24"/>
        </w:rPr>
        <w:t>management:systematic</w:t>
      </w:r>
      <w:proofErr w:type="gramEnd"/>
      <w:r w:rsidRPr="006726C8">
        <w:rPr>
          <w:rFonts w:ascii="Times New Roman" w:eastAsia="宋体" w:cs="Times New Roman"/>
          <w:sz w:val="24"/>
        </w:rPr>
        <w:t xml:space="preserve"> review [J</w:t>
      </w:r>
      <w:proofErr w:type="gramStart"/>
      <w:r w:rsidRPr="006726C8">
        <w:rPr>
          <w:rFonts w:ascii="Times New Roman" w:eastAsia="宋体" w:cs="Times New Roman"/>
          <w:sz w:val="24"/>
        </w:rPr>
        <w:t>].JMIR</w:t>
      </w:r>
      <w:proofErr w:type="gramEnd"/>
      <w:r w:rsidRPr="006726C8">
        <w:rPr>
          <w:rFonts w:ascii="Times New Roman" w:eastAsia="宋体" w:cs="Times New Roman"/>
          <w:sz w:val="24"/>
        </w:rPr>
        <w:t xml:space="preserve"> Med Inform,2021,9(3</w:t>
      </w:r>
      <w:proofErr w:type="gramStart"/>
      <w:r w:rsidRPr="006726C8">
        <w:rPr>
          <w:rFonts w:ascii="Times New Roman" w:eastAsia="宋体" w:cs="Times New Roman"/>
          <w:sz w:val="24"/>
        </w:rPr>
        <w:t>):e</w:t>
      </w:r>
      <w:proofErr w:type="gramEnd"/>
      <w:r w:rsidRPr="006726C8">
        <w:rPr>
          <w:rFonts w:ascii="Times New Roman" w:eastAsia="宋体" w:cs="Times New Roman"/>
          <w:sz w:val="24"/>
        </w:rPr>
        <w:t>25704. DOI:10.2196/25704.</w:t>
      </w:r>
      <w:bookmarkStart w:id="149" w:name="pindex225"/>
      <w:bookmarkEnd w:id="149"/>
    </w:p>
    <w:p w14:paraId="482C8A58" w14:textId="77777777" w:rsidR="00A46AF6" w:rsidRPr="00552DF2" w:rsidRDefault="00A46AF6" w:rsidP="00A46AF6">
      <w:pPr>
        <w:rPr>
          <w:rFonts w:ascii="Times New Roman" w:eastAsia="宋体" w:cs="Times New Roman"/>
          <w:color w:val="FF0000"/>
          <w:sz w:val="24"/>
        </w:rPr>
      </w:pPr>
      <w:r w:rsidRPr="00552DF2">
        <w:rPr>
          <w:rFonts w:ascii="Times New Roman" w:eastAsia="宋体" w:cs="Times New Roman"/>
          <w:color w:val="FF0000"/>
          <w:sz w:val="24"/>
        </w:rPr>
        <w:t>[45]</w:t>
      </w:r>
      <w:proofErr w:type="gramStart"/>
      <w:r w:rsidRPr="00552DF2">
        <w:rPr>
          <w:rFonts w:ascii="Times New Roman" w:eastAsia="宋体" w:cs="Times New Roman"/>
          <w:color w:val="FF0000"/>
          <w:sz w:val="24"/>
        </w:rPr>
        <w:t>魏力</w:t>
      </w:r>
      <w:proofErr w:type="gramEnd"/>
      <w:r w:rsidRPr="00552DF2">
        <w:rPr>
          <w:rFonts w:ascii="Times New Roman" w:eastAsia="宋体" w:cs="Times New Roman"/>
          <w:color w:val="FF0000"/>
          <w:sz w:val="24"/>
        </w:rPr>
        <w:t>.</w:t>
      </w:r>
      <w:r w:rsidRPr="00552DF2">
        <w:rPr>
          <w:rFonts w:ascii="Times New Roman" w:eastAsia="宋体" w:cs="Times New Roman"/>
          <w:color w:val="FF0000"/>
          <w:sz w:val="24"/>
        </w:rPr>
        <w:t>伤口护理实践快速成长手册</w:t>
      </w:r>
      <w:r w:rsidRPr="00552DF2">
        <w:rPr>
          <w:rFonts w:ascii="Times New Roman" w:eastAsia="宋体" w:cs="Times New Roman"/>
          <w:color w:val="FF0000"/>
          <w:sz w:val="24"/>
        </w:rPr>
        <w:t>[M].</w:t>
      </w:r>
      <w:r w:rsidRPr="00552DF2">
        <w:rPr>
          <w:rFonts w:ascii="Times New Roman" w:eastAsia="宋体" w:cs="Times New Roman"/>
          <w:color w:val="FF0000"/>
          <w:sz w:val="24"/>
        </w:rPr>
        <w:t>北京</w:t>
      </w:r>
      <w:r w:rsidRPr="00552DF2">
        <w:rPr>
          <w:rFonts w:ascii="Times New Roman" w:eastAsia="宋体" w:cs="Times New Roman"/>
          <w:color w:val="FF0000"/>
          <w:sz w:val="24"/>
        </w:rPr>
        <w:t>:</w:t>
      </w:r>
      <w:r w:rsidRPr="00552DF2">
        <w:rPr>
          <w:rFonts w:ascii="Times New Roman" w:eastAsia="宋体" w:cs="Times New Roman"/>
          <w:color w:val="FF0000"/>
          <w:sz w:val="24"/>
        </w:rPr>
        <w:t>人民卫生出版社</w:t>
      </w:r>
      <w:r w:rsidRPr="00552DF2">
        <w:rPr>
          <w:rFonts w:ascii="Times New Roman" w:eastAsia="宋体" w:cs="Times New Roman"/>
          <w:color w:val="FF0000"/>
          <w:sz w:val="24"/>
        </w:rPr>
        <w:t>,2019.</w:t>
      </w:r>
      <w:bookmarkStart w:id="150" w:name="pindex226"/>
      <w:bookmarkEnd w:id="150"/>
    </w:p>
    <w:p w14:paraId="6FC43399" w14:textId="77777777" w:rsidR="00A46AF6" w:rsidRPr="00552DF2" w:rsidRDefault="00A46AF6" w:rsidP="00A46AF6">
      <w:pPr>
        <w:ind w:left="660" w:hangingChars="300" w:hanging="660"/>
        <w:rPr>
          <w:color w:val="009900"/>
        </w:rPr>
      </w:pPr>
      <w:r w:rsidRPr="00552DF2">
        <w:rPr>
          <w:color w:val="009900"/>
        </w:rPr>
        <w:t>[4</w:t>
      </w:r>
      <w:r>
        <w:rPr>
          <w:rFonts w:hint="eastAsia"/>
          <w:color w:val="009900"/>
        </w:rPr>
        <w:t>6</w:t>
      </w:r>
      <w:r w:rsidRPr="00552DF2">
        <w:rPr>
          <w:color w:val="009900"/>
        </w:rPr>
        <w:t>]</w:t>
      </w:r>
      <w:r w:rsidRPr="00552DF2">
        <w:rPr>
          <w:color w:val="009900"/>
        </w:rPr>
        <w:tab/>
      </w:r>
      <w:r w:rsidRPr="00552DF2">
        <w:rPr>
          <w:rFonts w:ascii="Times New Roman" w:eastAsia="宋体"/>
          <w:color w:val="009900"/>
          <w:sz w:val="18"/>
        </w:rPr>
        <w:t xml:space="preserve">Jørgensen LB, Sørensen JA, Jemec GB, et al. Methods to assess area and volume of </w:t>
      </w:r>
      <w:proofErr w:type="gramStart"/>
      <w:r w:rsidRPr="00552DF2">
        <w:rPr>
          <w:rFonts w:ascii="Times New Roman" w:eastAsia="宋体"/>
          <w:color w:val="009900"/>
          <w:sz w:val="18"/>
        </w:rPr>
        <w:t xml:space="preserve">wounds </w:t>
      </w:r>
      <w:r>
        <w:rPr>
          <w:rFonts w:ascii="Times New Roman" w:eastAsia="宋体" w:hint="eastAsia"/>
          <w:color w:val="009900"/>
          <w:sz w:val="18"/>
        </w:rPr>
        <w:t>:</w:t>
      </w:r>
      <w:proofErr w:type="gramEnd"/>
      <w:r w:rsidRPr="00552DF2">
        <w:rPr>
          <w:rFonts w:ascii="Times New Roman" w:eastAsia="宋体"/>
          <w:color w:val="009900"/>
          <w:sz w:val="18"/>
        </w:rPr>
        <w:t xml:space="preserve"> a systematic review[J]. Int Wound J, 2016,13(4):540-553. DOI: 10.1111/iwj.12472.</w:t>
      </w:r>
      <w:bookmarkStart w:id="151" w:name="pindex227"/>
      <w:bookmarkEnd w:id="151"/>
    </w:p>
    <w:p w14:paraId="54FC686C" w14:textId="77777777" w:rsidR="00A46AF6" w:rsidRPr="00552DF2" w:rsidRDefault="00A46AF6" w:rsidP="00A46AF6">
      <w:pPr>
        <w:ind w:left="660" w:hangingChars="300" w:hanging="660"/>
        <w:rPr>
          <w:color w:val="009900"/>
        </w:rPr>
      </w:pPr>
      <w:r w:rsidRPr="00552DF2">
        <w:rPr>
          <w:color w:val="009900"/>
        </w:rPr>
        <w:t>[4</w:t>
      </w:r>
      <w:r>
        <w:rPr>
          <w:rFonts w:hint="eastAsia"/>
          <w:color w:val="009900"/>
        </w:rPr>
        <w:t>7</w:t>
      </w:r>
      <w:r w:rsidRPr="00552DF2">
        <w:rPr>
          <w:color w:val="009900"/>
        </w:rPr>
        <w:t>]</w:t>
      </w:r>
      <w:r w:rsidRPr="00552DF2">
        <w:rPr>
          <w:color w:val="009900"/>
        </w:rPr>
        <w:tab/>
      </w:r>
      <w:r w:rsidRPr="00552DF2">
        <w:rPr>
          <w:rFonts w:ascii="Times New Roman" w:eastAsia="宋体"/>
          <w:color w:val="009900"/>
          <w:sz w:val="18"/>
        </w:rPr>
        <w:t>Crisman E, Appenzeller-Herzog C, Tabakovic S, et al. Multidimensional versus unidimensional pain scales for the assessment of analgesic requirement in the emergency department: a systematic review[J]. Intern Emerg Med, 2024,19(5):1463-1471. DOI: 10.1007/s11739-024-03608-5.</w:t>
      </w:r>
      <w:bookmarkStart w:id="152" w:name="pindex228"/>
      <w:bookmarkEnd w:id="152"/>
    </w:p>
    <w:p w14:paraId="723ECA2D" w14:textId="77777777" w:rsidR="00A46AF6" w:rsidRPr="006726C8" w:rsidRDefault="00A46AF6" w:rsidP="00A46AF6">
      <w:pPr>
        <w:rPr>
          <w:rFonts w:ascii="Times New Roman" w:eastAsia="宋体" w:cs="Times New Roman"/>
          <w:sz w:val="24"/>
        </w:rPr>
      </w:pPr>
      <w:bookmarkStart w:id="153" w:name="sys2290117"/>
      <w:r w:rsidRPr="006726C8">
        <w:rPr>
          <w:rFonts w:ascii="Times New Roman" w:eastAsia="宋体" w:cs="Times New Roman"/>
          <w:sz w:val="24"/>
          <w:highlight w:val="lightGray"/>
        </w:rPr>
        <w:t>[48]</w:t>
      </w:r>
      <w:r w:rsidRPr="006726C8">
        <w:rPr>
          <w:rFonts w:ascii="Times New Roman" w:eastAsia="宋体" w:cs="Times New Roman"/>
          <w:sz w:val="24"/>
          <w:highlight w:val="lightGray"/>
        </w:rPr>
        <w:t>王巍</w:t>
      </w:r>
      <w:r w:rsidRPr="006726C8">
        <w:rPr>
          <w:rFonts w:ascii="Times New Roman" w:eastAsia="宋体" w:cs="Times New Roman"/>
          <w:sz w:val="24"/>
          <w:highlight w:val="lightGray"/>
        </w:rPr>
        <w:t>,</w:t>
      </w:r>
      <w:r w:rsidRPr="006726C8">
        <w:rPr>
          <w:rFonts w:ascii="Times New Roman" w:eastAsia="宋体" w:cs="Times New Roman"/>
          <w:sz w:val="24"/>
          <w:highlight w:val="lightGray"/>
        </w:rPr>
        <w:t>张欣</w:t>
      </w:r>
      <w:r w:rsidRPr="006726C8">
        <w:rPr>
          <w:rFonts w:ascii="Times New Roman" w:eastAsia="宋体" w:cs="Times New Roman"/>
          <w:sz w:val="24"/>
          <w:highlight w:val="lightGray"/>
        </w:rPr>
        <w:t>,</w:t>
      </w:r>
      <w:r w:rsidRPr="006726C8">
        <w:rPr>
          <w:rFonts w:ascii="Times New Roman" w:eastAsia="宋体" w:cs="Times New Roman"/>
          <w:sz w:val="24"/>
          <w:highlight w:val="lightGray"/>
        </w:rPr>
        <w:t>李越</w:t>
      </w:r>
      <w:r w:rsidRPr="006726C8">
        <w:rPr>
          <w:rFonts w:ascii="Times New Roman" w:eastAsia="宋体" w:cs="Times New Roman"/>
          <w:sz w:val="24"/>
          <w:highlight w:val="lightGray"/>
        </w:rPr>
        <w:t>,</w:t>
      </w:r>
      <w:r w:rsidRPr="006726C8">
        <w:rPr>
          <w:rFonts w:ascii="Times New Roman" w:eastAsia="宋体" w:cs="Times New Roman"/>
          <w:sz w:val="24"/>
          <w:highlight w:val="lightGray"/>
        </w:rPr>
        <w:t>等</w:t>
      </w:r>
      <w:r w:rsidRPr="006726C8">
        <w:rPr>
          <w:rFonts w:ascii="Times New Roman" w:eastAsia="宋体" w:cs="Times New Roman"/>
          <w:sz w:val="24"/>
          <w:highlight w:val="lightGray"/>
        </w:rPr>
        <w:t xml:space="preserve">. </w:t>
      </w:r>
      <w:r w:rsidRPr="006726C8">
        <w:rPr>
          <w:rFonts w:ascii="Times New Roman" w:eastAsia="宋体" w:cs="Times New Roman"/>
          <w:sz w:val="24"/>
          <w:highlight w:val="lightGray"/>
        </w:rPr>
        <w:t>压力性损伤居家老年患者医院</w:t>
      </w:r>
      <w:r w:rsidRPr="006726C8">
        <w:rPr>
          <w:rFonts w:ascii="Times New Roman" w:eastAsia="宋体" w:cs="Times New Roman"/>
          <w:sz w:val="24"/>
          <w:highlight w:val="lightGray"/>
        </w:rPr>
        <w:t>-</w:t>
      </w:r>
      <w:r w:rsidRPr="006726C8">
        <w:rPr>
          <w:rFonts w:ascii="Times New Roman" w:eastAsia="宋体" w:cs="Times New Roman"/>
          <w:sz w:val="24"/>
          <w:highlight w:val="lightGray"/>
        </w:rPr>
        <w:t>社区</w:t>
      </w:r>
      <w:r w:rsidRPr="006726C8">
        <w:rPr>
          <w:rFonts w:ascii="Times New Roman" w:eastAsia="宋体" w:cs="Times New Roman"/>
          <w:sz w:val="24"/>
          <w:highlight w:val="lightGray"/>
        </w:rPr>
        <w:t>-</w:t>
      </w:r>
      <w:r w:rsidRPr="006726C8">
        <w:rPr>
          <w:rFonts w:ascii="Times New Roman" w:eastAsia="宋体" w:cs="Times New Roman"/>
          <w:sz w:val="24"/>
          <w:highlight w:val="lightGray"/>
        </w:rPr>
        <w:t>家庭三元联动护理实践</w:t>
      </w:r>
      <w:r w:rsidRPr="006726C8">
        <w:rPr>
          <w:rFonts w:ascii="Times New Roman" w:eastAsia="宋体" w:cs="Times New Roman"/>
          <w:sz w:val="24"/>
          <w:highlight w:val="lightGray"/>
        </w:rPr>
        <w:t>[J].</w:t>
      </w:r>
      <w:r w:rsidRPr="006726C8">
        <w:rPr>
          <w:rFonts w:ascii="Times New Roman" w:eastAsia="宋体" w:cs="Times New Roman"/>
          <w:sz w:val="24"/>
          <w:highlight w:val="lightGray"/>
        </w:rPr>
        <w:t>中华护理杂志</w:t>
      </w:r>
      <w:r w:rsidRPr="006726C8">
        <w:rPr>
          <w:rFonts w:ascii="Times New Roman" w:eastAsia="宋体" w:cs="Times New Roman"/>
          <w:sz w:val="24"/>
          <w:highlight w:val="lightGray"/>
        </w:rPr>
        <w:t xml:space="preserve">,2021,56(8):1225-1229. </w:t>
      </w:r>
      <w:proofErr w:type="gramStart"/>
      <w:r w:rsidRPr="006726C8">
        <w:rPr>
          <w:rFonts w:ascii="Times New Roman" w:eastAsia="宋体" w:cs="Times New Roman"/>
          <w:sz w:val="24"/>
          <w:highlight w:val="lightGray"/>
        </w:rPr>
        <w:t>DOI:10.3761/j.issn</w:t>
      </w:r>
      <w:proofErr w:type="gramEnd"/>
      <w:r w:rsidRPr="006726C8">
        <w:rPr>
          <w:rFonts w:ascii="Times New Roman" w:eastAsia="宋体" w:cs="Times New Roman"/>
          <w:sz w:val="24"/>
          <w:highlight w:val="lightGray"/>
        </w:rPr>
        <w:t>.0254-1769.2021.08.017.</w:t>
      </w:r>
      <w:bookmarkStart w:id="154" w:name="pindex229"/>
      <w:bookmarkEnd w:id="153"/>
      <w:bookmarkEnd w:id="154"/>
    </w:p>
    <w:p w14:paraId="6DDF2378" w14:textId="77777777" w:rsidR="00A46AF6" w:rsidRPr="006726C8" w:rsidRDefault="00A46AF6" w:rsidP="00A46AF6">
      <w:pPr>
        <w:rPr>
          <w:rFonts w:ascii="Times New Roman" w:eastAsia="宋体" w:cs="Times New Roman"/>
          <w:sz w:val="24"/>
        </w:rPr>
      </w:pPr>
      <w:bookmarkStart w:id="155" w:name="sys2300172"/>
      <w:r w:rsidRPr="006726C8">
        <w:rPr>
          <w:rFonts w:ascii="Times New Roman" w:eastAsia="宋体" w:cs="Times New Roman"/>
          <w:sz w:val="24"/>
          <w:highlight w:val="lightGray"/>
        </w:rPr>
        <w:t xml:space="preserve">Wang W, Zhang X, Li Y, et al. </w:t>
      </w:r>
      <w:r w:rsidRPr="00AF4DEC">
        <w:rPr>
          <w:rFonts w:ascii="Times New Roman" w:eastAsia="宋体" w:cs="Times New Roman"/>
          <w:sz w:val="24"/>
          <w:highlight w:val="lightGray"/>
        </w:rPr>
        <w:t xml:space="preserve">The hospital-community-family linkage nursing practice of elderly patients with stress injury at home </w:t>
      </w:r>
      <w:r w:rsidRPr="006726C8">
        <w:rPr>
          <w:rFonts w:ascii="Times New Roman" w:eastAsia="宋体" w:cs="Times New Roman"/>
          <w:sz w:val="24"/>
          <w:highlight w:val="lightGray"/>
        </w:rPr>
        <w:t>[J]. Chin J Nurs, 2021,56(8): 1225-1229.</w:t>
      </w:r>
      <w:bookmarkEnd w:id="155"/>
    </w:p>
    <w:p w14:paraId="2460AE01" w14:textId="77777777" w:rsidR="00A46AF6" w:rsidRPr="00552DF2" w:rsidRDefault="00A46AF6" w:rsidP="00A46AF6">
      <w:pPr>
        <w:ind w:left="660" w:hangingChars="300" w:hanging="660"/>
        <w:rPr>
          <w:color w:val="009900"/>
        </w:rPr>
      </w:pPr>
      <w:r w:rsidRPr="00552DF2">
        <w:rPr>
          <w:color w:val="009900"/>
        </w:rPr>
        <w:t>[</w:t>
      </w:r>
      <w:r>
        <w:rPr>
          <w:rFonts w:hint="eastAsia"/>
          <w:color w:val="009900"/>
        </w:rPr>
        <w:t>49</w:t>
      </w:r>
      <w:r w:rsidRPr="00552DF2">
        <w:rPr>
          <w:color w:val="009900"/>
        </w:rPr>
        <w:t>]</w:t>
      </w:r>
      <w:r w:rsidRPr="00552DF2">
        <w:rPr>
          <w:color w:val="009900"/>
        </w:rPr>
        <w:tab/>
      </w:r>
      <w:r w:rsidRPr="00552DF2">
        <w:rPr>
          <w:rFonts w:ascii="Times New Roman" w:eastAsia="宋体"/>
          <w:color w:val="009900"/>
          <w:sz w:val="18"/>
        </w:rPr>
        <w:t>Atkin L, Bućko Z, Conde Montero E, et al. Implementing TIMERS: the race against hard-to-heal wounds[J]. J Wound Care, 2019,23(Sup3a</w:t>
      </w:r>
      <w:proofErr w:type="gramStart"/>
      <w:r w:rsidRPr="00552DF2">
        <w:rPr>
          <w:rFonts w:ascii="Times New Roman" w:eastAsia="宋体"/>
          <w:color w:val="009900"/>
          <w:sz w:val="18"/>
        </w:rPr>
        <w:t>):S</w:t>
      </w:r>
      <w:proofErr w:type="gramEnd"/>
      <w:r w:rsidRPr="00552DF2">
        <w:rPr>
          <w:rFonts w:ascii="Times New Roman" w:eastAsia="宋体"/>
          <w:color w:val="009900"/>
          <w:sz w:val="18"/>
        </w:rPr>
        <w:t>1-S50. DOI: 10.12968/jowc.2019.28.Sup3a.S1.</w:t>
      </w:r>
      <w:bookmarkStart w:id="156" w:name="pindex231"/>
      <w:bookmarkEnd w:id="156"/>
    </w:p>
    <w:p w14:paraId="2C001622"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[50]</w:t>
      </w:r>
      <w:r w:rsidRPr="006726C8">
        <w:rPr>
          <w:rFonts w:ascii="Times New Roman" w:eastAsia="宋体" w:cs="Times New Roman"/>
          <w:sz w:val="24"/>
        </w:rPr>
        <w:t>刘蓉</w:t>
      </w:r>
      <w:r w:rsidRPr="006726C8">
        <w:rPr>
          <w:rFonts w:ascii="Times New Roman" w:eastAsia="宋体" w:cs="Times New Roman"/>
          <w:sz w:val="24"/>
        </w:rPr>
        <w:t>,</w:t>
      </w:r>
      <w:r w:rsidRPr="006726C8">
        <w:rPr>
          <w:rFonts w:ascii="Times New Roman" w:eastAsia="宋体" w:cs="Times New Roman"/>
          <w:sz w:val="24"/>
        </w:rPr>
        <w:t>翟林君</w:t>
      </w:r>
      <w:r w:rsidRPr="006726C8">
        <w:rPr>
          <w:rFonts w:ascii="Times New Roman" w:eastAsia="宋体" w:cs="Times New Roman"/>
          <w:sz w:val="24"/>
        </w:rPr>
        <w:t>,</w:t>
      </w:r>
      <w:r w:rsidRPr="006726C8">
        <w:rPr>
          <w:rFonts w:ascii="Times New Roman" w:eastAsia="宋体" w:cs="Times New Roman"/>
          <w:sz w:val="24"/>
        </w:rPr>
        <w:t>冯圣雅</w:t>
      </w:r>
      <w:r w:rsidRPr="006726C8">
        <w:rPr>
          <w:rFonts w:ascii="Times New Roman" w:eastAsia="宋体" w:cs="Times New Roman"/>
          <w:sz w:val="24"/>
        </w:rPr>
        <w:t>,</w:t>
      </w:r>
      <w:r w:rsidRPr="006726C8">
        <w:rPr>
          <w:rFonts w:ascii="Times New Roman" w:eastAsia="宋体" w:cs="Times New Roman"/>
          <w:sz w:val="24"/>
        </w:rPr>
        <w:t>等</w:t>
      </w:r>
      <w:r w:rsidRPr="006726C8">
        <w:rPr>
          <w:rFonts w:ascii="Times New Roman" w:eastAsia="宋体" w:cs="Times New Roman"/>
          <w:sz w:val="24"/>
        </w:rPr>
        <w:t xml:space="preserve">. </w:t>
      </w:r>
      <w:r w:rsidRPr="006726C8">
        <w:rPr>
          <w:rFonts w:ascii="Times New Roman" w:eastAsia="宋体" w:cs="Times New Roman"/>
          <w:sz w:val="24"/>
        </w:rPr>
        <w:t>老年病人慢性创面生物膜二次愈合干预策略的应用研究</w:t>
      </w:r>
      <w:r w:rsidRPr="006726C8">
        <w:rPr>
          <w:rFonts w:ascii="Times New Roman" w:eastAsia="宋体" w:cs="Times New Roman"/>
          <w:sz w:val="24"/>
        </w:rPr>
        <w:t>[J].</w:t>
      </w:r>
      <w:r w:rsidRPr="006726C8">
        <w:rPr>
          <w:rFonts w:ascii="Times New Roman" w:eastAsia="宋体" w:cs="Times New Roman"/>
          <w:sz w:val="24"/>
        </w:rPr>
        <w:t>护理研究</w:t>
      </w:r>
      <w:r w:rsidRPr="006726C8">
        <w:rPr>
          <w:rFonts w:ascii="Times New Roman" w:eastAsia="宋体" w:cs="Times New Roman"/>
          <w:sz w:val="24"/>
        </w:rPr>
        <w:t xml:space="preserve">,2024,38(22):4088-4093. </w:t>
      </w:r>
      <w:proofErr w:type="gramStart"/>
      <w:r w:rsidRPr="006726C8">
        <w:rPr>
          <w:rFonts w:ascii="Times New Roman" w:eastAsia="宋体" w:cs="Times New Roman"/>
          <w:sz w:val="24"/>
        </w:rPr>
        <w:t>DOI:10.12102/j.issn</w:t>
      </w:r>
      <w:proofErr w:type="gramEnd"/>
      <w:r w:rsidRPr="006726C8">
        <w:rPr>
          <w:rFonts w:ascii="Times New Roman" w:eastAsia="宋体" w:cs="Times New Roman"/>
          <w:sz w:val="24"/>
        </w:rPr>
        <w:t>.1009-6493.2024.22.023.</w:t>
      </w:r>
      <w:bookmarkStart w:id="157" w:name="pindex232"/>
      <w:bookmarkEnd w:id="157"/>
    </w:p>
    <w:p w14:paraId="1A5DF1EB"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 xml:space="preserve">Liu R, Zhai LJ, Feng </w:t>
      </w:r>
      <w:proofErr w:type="gramStart"/>
      <w:r w:rsidRPr="006726C8">
        <w:rPr>
          <w:rFonts w:ascii="Times New Roman" w:eastAsia="宋体" w:cs="Times New Roman"/>
          <w:sz w:val="24"/>
        </w:rPr>
        <w:t>SY,et al.</w:t>
      </w:r>
      <w:proofErr w:type="gramEnd"/>
      <w:r w:rsidRPr="006726C8">
        <w:rPr>
          <w:rFonts w:ascii="Times New Roman" w:eastAsia="宋体" w:cs="Times New Roman"/>
          <w:sz w:val="24"/>
        </w:rPr>
        <w:t xml:space="preserve"> Applied research on the intervention strategy of secondary healing of chronic wound biofilm in elderly patients [J</w:t>
      </w:r>
      <w:proofErr w:type="gramStart"/>
      <w:r w:rsidRPr="006726C8">
        <w:rPr>
          <w:rFonts w:ascii="Times New Roman" w:eastAsia="宋体" w:cs="Times New Roman"/>
          <w:sz w:val="24"/>
        </w:rPr>
        <w:t>].Chinese</w:t>
      </w:r>
      <w:proofErr w:type="gramEnd"/>
      <w:r w:rsidRPr="006726C8">
        <w:rPr>
          <w:rFonts w:ascii="Times New Roman" w:eastAsia="宋体" w:cs="Times New Roman"/>
          <w:sz w:val="24"/>
        </w:rPr>
        <w:t xml:space="preserve"> Nursing research,2024,38(22): 4088-4093.</w:t>
      </w:r>
    </w:p>
    <w:p w14:paraId="21167680"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[51]</w:t>
      </w:r>
      <w:r w:rsidRPr="006726C8">
        <w:rPr>
          <w:rFonts w:ascii="Times New Roman" w:eastAsia="宋体" w:cs="Times New Roman"/>
          <w:sz w:val="24"/>
        </w:rPr>
        <w:t>黄锐娜</w:t>
      </w:r>
      <w:r w:rsidRPr="006726C8">
        <w:rPr>
          <w:rFonts w:ascii="Times New Roman" w:eastAsia="宋体" w:cs="Times New Roman"/>
          <w:sz w:val="24"/>
        </w:rPr>
        <w:t>,</w:t>
      </w:r>
      <w:r w:rsidRPr="006726C8">
        <w:rPr>
          <w:rFonts w:ascii="Times New Roman" w:eastAsia="宋体" w:cs="Times New Roman"/>
          <w:sz w:val="24"/>
        </w:rPr>
        <w:t>黄锐佳</w:t>
      </w:r>
      <w:r w:rsidRPr="006726C8">
        <w:rPr>
          <w:rFonts w:ascii="Times New Roman" w:eastAsia="宋体" w:cs="Times New Roman"/>
          <w:sz w:val="24"/>
        </w:rPr>
        <w:t>,</w:t>
      </w:r>
      <w:r w:rsidRPr="006726C8">
        <w:rPr>
          <w:rFonts w:ascii="Times New Roman" w:eastAsia="宋体" w:cs="Times New Roman"/>
          <w:sz w:val="24"/>
        </w:rPr>
        <w:t>牛彩丽</w:t>
      </w:r>
      <w:r w:rsidRPr="006726C8">
        <w:rPr>
          <w:rFonts w:ascii="Times New Roman" w:eastAsia="宋体" w:cs="Times New Roman"/>
          <w:sz w:val="24"/>
        </w:rPr>
        <w:t>,</w:t>
      </w:r>
      <w:r w:rsidRPr="006726C8">
        <w:rPr>
          <w:rFonts w:ascii="Times New Roman" w:eastAsia="宋体" w:cs="Times New Roman"/>
          <w:sz w:val="24"/>
        </w:rPr>
        <w:t>等</w:t>
      </w:r>
      <w:r w:rsidRPr="006726C8">
        <w:rPr>
          <w:rFonts w:ascii="Times New Roman" w:eastAsia="宋体" w:cs="Times New Roman"/>
          <w:sz w:val="24"/>
        </w:rPr>
        <w:t xml:space="preserve">. </w:t>
      </w:r>
      <w:r w:rsidRPr="006726C8">
        <w:rPr>
          <w:rFonts w:ascii="Times New Roman" w:eastAsia="宋体" w:cs="Times New Roman"/>
          <w:sz w:val="24"/>
        </w:rPr>
        <w:t>五种常用敷料治疗压疮疗效的网状</w:t>
      </w:r>
      <w:r w:rsidRPr="006726C8">
        <w:rPr>
          <w:rFonts w:ascii="Times New Roman" w:eastAsia="宋体" w:cs="Times New Roman"/>
          <w:sz w:val="24"/>
        </w:rPr>
        <w:t>Meta</w:t>
      </w:r>
      <w:r w:rsidRPr="006726C8">
        <w:rPr>
          <w:rFonts w:ascii="Times New Roman" w:eastAsia="宋体" w:cs="Times New Roman"/>
          <w:sz w:val="24"/>
        </w:rPr>
        <w:t>分析</w:t>
      </w:r>
      <w:r w:rsidRPr="006726C8">
        <w:rPr>
          <w:rFonts w:ascii="Times New Roman" w:eastAsia="宋体" w:cs="Times New Roman"/>
          <w:sz w:val="24"/>
        </w:rPr>
        <w:t xml:space="preserve">[J]. </w:t>
      </w:r>
      <w:r w:rsidRPr="006726C8">
        <w:rPr>
          <w:rFonts w:ascii="Times New Roman" w:eastAsia="宋体" w:cs="Times New Roman"/>
          <w:sz w:val="24"/>
        </w:rPr>
        <w:t>中国组织工程研究</w:t>
      </w:r>
      <w:r w:rsidRPr="006726C8">
        <w:rPr>
          <w:rFonts w:ascii="Times New Roman" w:eastAsia="宋体" w:cs="Times New Roman"/>
          <w:sz w:val="24"/>
        </w:rPr>
        <w:t>,2020,24(16):</w:t>
      </w:r>
      <w:proofErr w:type="gramStart"/>
      <w:r w:rsidRPr="006726C8">
        <w:rPr>
          <w:rFonts w:ascii="Times New Roman" w:eastAsia="宋体" w:cs="Times New Roman"/>
          <w:sz w:val="24"/>
        </w:rPr>
        <w:t>2614-2619.DOI:10.3969/j.issn</w:t>
      </w:r>
      <w:proofErr w:type="gramEnd"/>
      <w:r w:rsidRPr="006726C8">
        <w:rPr>
          <w:rFonts w:ascii="Times New Roman" w:eastAsia="宋体" w:cs="Times New Roman"/>
          <w:sz w:val="24"/>
        </w:rPr>
        <w:t>.2095-4344.2293.</w:t>
      </w:r>
      <w:bookmarkStart w:id="158" w:name="pindex234"/>
      <w:bookmarkEnd w:id="158"/>
    </w:p>
    <w:p w14:paraId="75CCD3D4"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 xml:space="preserve">Huang </w:t>
      </w:r>
      <w:proofErr w:type="gramStart"/>
      <w:r w:rsidRPr="006726C8">
        <w:rPr>
          <w:rFonts w:ascii="Times New Roman" w:eastAsia="宋体" w:cs="Times New Roman"/>
          <w:sz w:val="24"/>
        </w:rPr>
        <w:t>RN,Huang</w:t>
      </w:r>
      <w:proofErr w:type="gramEnd"/>
      <w:r w:rsidRPr="006726C8">
        <w:rPr>
          <w:rFonts w:ascii="Times New Roman" w:eastAsia="宋体" w:cs="Times New Roman"/>
          <w:sz w:val="24"/>
        </w:rPr>
        <w:t xml:space="preserve"> RJ, Niu </w:t>
      </w:r>
      <w:proofErr w:type="gramStart"/>
      <w:r w:rsidRPr="006726C8">
        <w:rPr>
          <w:rFonts w:ascii="Times New Roman" w:eastAsia="宋体" w:cs="Times New Roman"/>
          <w:sz w:val="24"/>
        </w:rPr>
        <w:t>CL,et al.</w:t>
      </w:r>
      <w:proofErr w:type="gramEnd"/>
      <w:r w:rsidRPr="006726C8">
        <w:rPr>
          <w:rFonts w:ascii="Times New Roman" w:eastAsia="宋体" w:cs="Times New Roman"/>
          <w:sz w:val="24"/>
        </w:rPr>
        <w:t xml:space="preserve"> </w:t>
      </w:r>
      <w:r w:rsidRPr="00F47883">
        <w:rPr>
          <w:rFonts w:ascii="Times New Roman" w:eastAsia="宋体" w:cs="Times New Roman"/>
          <w:sz w:val="24"/>
        </w:rPr>
        <w:t xml:space="preserve">Network Meta-analysis of five common dressings in the treatment of pressure ulcer </w:t>
      </w:r>
      <w:r w:rsidRPr="006726C8">
        <w:rPr>
          <w:rFonts w:ascii="Times New Roman" w:eastAsia="宋体" w:cs="Times New Roman"/>
          <w:sz w:val="24"/>
        </w:rPr>
        <w:t xml:space="preserve">[J]. </w:t>
      </w:r>
      <w:r w:rsidRPr="00F47883">
        <w:rPr>
          <w:rFonts w:ascii="Times New Roman" w:eastAsia="宋体" w:cs="Times New Roman"/>
          <w:sz w:val="24"/>
        </w:rPr>
        <w:t>Chinese Journal of Tissue Engineering Research</w:t>
      </w:r>
      <w:r w:rsidRPr="006726C8">
        <w:rPr>
          <w:rFonts w:ascii="Times New Roman" w:eastAsia="宋体" w:cs="Times New Roman"/>
          <w:sz w:val="24"/>
        </w:rPr>
        <w:t>, 2020,24(16): 2614-2619.</w:t>
      </w:r>
    </w:p>
    <w:p w14:paraId="4DE76938" w14:textId="77777777" w:rsidR="00A46AF6" w:rsidRPr="00552DF2" w:rsidRDefault="00A46AF6" w:rsidP="00A46AF6">
      <w:pPr>
        <w:rPr>
          <w:rFonts w:ascii="Times New Roman" w:eastAsia="宋体" w:cs="Times New Roman"/>
          <w:color w:val="FF0000"/>
          <w:sz w:val="24"/>
        </w:rPr>
      </w:pPr>
      <w:r w:rsidRPr="00552DF2">
        <w:rPr>
          <w:rFonts w:ascii="Times New Roman" w:eastAsia="宋体" w:cs="Times New Roman"/>
          <w:color w:val="FF0000"/>
          <w:sz w:val="24"/>
        </w:rPr>
        <w:t>[52]</w:t>
      </w:r>
      <w:r w:rsidRPr="00552DF2">
        <w:rPr>
          <w:rFonts w:ascii="Times New Roman" w:eastAsia="宋体" w:cs="Times New Roman"/>
          <w:color w:val="FF0000"/>
          <w:sz w:val="24"/>
        </w:rPr>
        <w:t>彭小苑</w:t>
      </w:r>
      <w:r w:rsidRPr="00552DF2">
        <w:rPr>
          <w:rFonts w:ascii="Times New Roman" w:eastAsia="宋体" w:cs="Times New Roman"/>
          <w:color w:val="FF0000"/>
          <w:sz w:val="24"/>
        </w:rPr>
        <w:t>,</w:t>
      </w:r>
      <w:r w:rsidRPr="00552DF2">
        <w:rPr>
          <w:rFonts w:ascii="Times New Roman" w:eastAsia="宋体" w:cs="Times New Roman"/>
          <w:color w:val="FF0000"/>
          <w:sz w:val="24"/>
        </w:rPr>
        <w:t>刘瑞云</w:t>
      </w:r>
      <w:r w:rsidRPr="00552DF2">
        <w:rPr>
          <w:rFonts w:ascii="Times New Roman" w:eastAsia="宋体" w:cs="Times New Roman"/>
          <w:color w:val="FF0000"/>
          <w:sz w:val="24"/>
        </w:rPr>
        <w:t>,</w:t>
      </w:r>
      <w:r w:rsidRPr="00552DF2">
        <w:rPr>
          <w:rFonts w:ascii="Times New Roman" w:eastAsia="宋体" w:cs="Times New Roman"/>
          <w:color w:val="FF0000"/>
          <w:sz w:val="24"/>
        </w:rPr>
        <w:t>邱俊玲</w:t>
      </w:r>
      <w:r w:rsidRPr="00552DF2">
        <w:rPr>
          <w:rFonts w:ascii="Times New Roman" w:eastAsia="宋体" w:cs="Times New Roman"/>
          <w:color w:val="FF0000"/>
          <w:sz w:val="24"/>
        </w:rPr>
        <w:t>,</w:t>
      </w:r>
      <w:r w:rsidRPr="00552DF2">
        <w:rPr>
          <w:rFonts w:ascii="Times New Roman" w:eastAsia="宋体" w:cs="Times New Roman"/>
          <w:color w:val="FF0000"/>
          <w:sz w:val="24"/>
        </w:rPr>
        <w:t>等</w:t>
      </w:r>
      <w:r w:rsidRPr="00552DF2">
        <w:rPr>
          <w:rFonts w:ascii="Times New Roman" w:eastAsia="宋体" w:cs="Times New Roman"/>
          <w:color w:val="FF0000"/>
          <w:sz w:val="24"/>
        </w:rPr>
        <w:t xml:space="preserve">. </w:t>
      </w:r>
      <w:r w:rsidRPr="00552DF2">
        <w:rPr>
          <w:rFonts w:ascii="Times New Roman" w:eastAsia="宋体" w:cs="Times New Roman"/>
          <w:color w:val="FF0000"/>
          <w:sz w:val="24"/>
        </w:rPr>
        <w:t>透明防水敷料在</w:t>
      </w:r>
      <w:r w:rsidRPr="00552DF2">
        <w:rPr>
          <w:rFonts w:ascii="Times New Roman" w:eastAsia="宋体" w:cs="Times New Roman"/>
          <w:color w:val="FF0000"/>
          <w:sz w:val="24"/>
        </w:rPr>
        <w:t>Ⅱ</w:t>
      </w:r>
      <w:proofErr w:type="gramStart"/>
      <w:r w:rsidRPr="00552DF2">
        <w:rPr>
          <w:rFonts w:ascii="Times New Roman" w:eastAsia="宋体" w:cs="Times New Roman"/>
          <w:color w:val="FF0000"/>
          <w:sz w:val="24"/>
        </w:rPr>
        <w:t>期压疮</w:t>
      </w:r>
      <w:proofErr w:type="gramEnd"/>
      <w:r w:rsidRPr="00552DF2">
        <w:rPr>
          <w:rFonts w:ascii="Times New Roman" w:eastAsia="宋体" w:cs="Times New Roman"/>
          <w:color w:val="FF0000"/>
          <w:sz w:val="24"/>
        </w:rPr>
        <w:t>水泡治疗中的应用</w:t>
      </w:r>
      <w:r w:rsidRPr="00552DF2">
        <w:rPr>
          <w:rFonts w:ascii="Times New Roman" w:eastAsia="宋体" w:cs="Times New Roman"/>
          <w:color w:val="FF0000"/>
          <w:sz w:val="24"/>
        </w:rPr>
        <w:t>[J].</w:t>
      </w:r>
      <w:r w:rsidRPr="00552DF2">
        <w:rPr>
          <w:rFonts w:ascii="Times New Roman" w:eastAsia="宋体" w:cs="Times New Roman"/>
          <w:color w:val="FF0000"/>
          <w:sz w:val="24"/>
        </w:rPr>
        <w:t>中国当代医药</w:t>
      </w:r>
      <w:r w:rsidRPr="00552DF2">
        <w:rPr>
          <w:rFonts w:ascii="Times New Roman" w:eastAsia="宋体" w:cs="Times New Roman"/>
          <w:color w:val="FF0000"/>
          <w:sz w:val="24"/>
        </w:rPr>
        <w:t xml:space="preserve">,2009,16(15):189. </w:t>
      </w:r>
      <w:proofErr w:type="gramStart"/>
      <w:r w:rsidRPr="00552DF2">
        <w:rPr>
          <w:rFonts w:ascii="Times New Roman" w:eastAsia="宋体" w:cs="Times New Roman"/>
          <w:color w:val="FF0000"/>
          <w:sz w:val="24"/>
        </w:rPr>
        <w:t>DOI:10.3969/j.issn</w:t>
      </w:r>
      <w:proofErr w:type="gramEnd"/>
      <w:r w:rsidRPr="00552DF2">
        <w:rPr>
          <w:rFonts w:ascii="Times New Roman" w:eastAsia="宋体" w:cs="Times New Roman"/>
          <w:color w:val="FF0000"/>
          <w:sz w:val="24"/>
        </w:rPr>
        <w:t>.1674-4721.2009.15.114.</w:t>
      </w:r>
      <w:bookmarkStart w:id="159" w:name="pindex236"/>
      <w:bookmarkEnd w:id="159"/>
    </w:p>
    <w:p w14:paraId="41BC7744"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[53]</w:t>
      </w:r>
      <w:r w:rsidRPr="006726C8">
        <w:rPr>
          <w:rFonts w:ascii="Times New Roman" w:eastAsia="宋体" w:cs="Times New Roman"/>
          <w:sz w:val="24"/>
        </w:rPr>
        <w:t>耿婕</w:t>
      </w:r>
      <w:r w:rsidRPr="006726C8">
        <w:rPr>
          <w:rFonts w:ascii="Times New Roman" w:eastAsia="宋体" w:cs="Times New Roman"/>
          <w:sz w:val="24"/>
        </w:rPr>
        <w:t>.</w:t>
      </w:r>
      <w:r w:rsidRPr="006726C8">
        <w:rPr>
          <w:rFonts w:ascii="Times New Roman" w:eastAsia="宋体" w:cs="Times New Roman"/>
          <w:sz w:val="24"/>
        </w:rPr>
        <w:t>不同敷料预防压力性损伤的网状</w:t>
      </w:r>
      <w:r w:rsidRPr="006726C8">
        <w:rPr>
          <w:rFonts w:ascii="Times New Roman" w:eastAsia="宋体" w:cs="Times New Roman"/>
          <w:sz w:val="24"/>
        </w:rPr>
        <w:t>Meta</w:t>
      </w:r>
      <w:r w:rsidRPr="006726C8">
        <w:rPr>
          <w:rFonts w:ascii="Times New Roman" w:eastAsia="宋体" w:cs="Times New Roman"/>
          <w:sz w:val="24"/>
        </w:rPr>
        <w:t>分析与成本效果分析</w:t>
      </w:r>
      <w:r w:rsidRPr="006726C8">
        <w:rPr>
          <w:rFonts w:ascii="Times New Roman" w:eastAsia="宋体" w:cs="Times New Roman"/>
          <w:sz w:val="24"/>
        </w:rPr>
        <w:t>[D].</w:t>
      </w:r>
      <w:r>
        <w:rPr>
          <w:rFonts w:ascii="Times New Roman" w:eastAsia="宋体" w:cs="Times New Roman" w:hint="eastAsia"/>
          <w:sz w:val="24"/>
        </w:rPr>
        <w:t>兰州：</w:t>
      </w:r>
      <w:r w:rsidRPr="006726C8">
        <w:rPr>
          <w:rFonts w:ascii="Times New Roman" w:eastAsia="宋体" w:cs="Times New Roman"/>
          <w:sz w:val="24"/>
        </w:rPr>
        <w:t>兰州大学</w:t>
      </w:r>
      <w:r w:rsidRPr="006726C8">
        <w:rPr>
          <w:rFonts w:ascii="Times New Roman" w:eastAsia="宋体" w:cs="Times New Roman"/>
          <w:sz w:val="24"/>
        </w:rPr>
        <w:t>,2023.</w:t>
      </w:r>
      <w:bookmarkStart w:id="160" w:name="pindex237"/>
      <w:bookmarkEnd w:id="160"/>
    </w:p>
    <w:p w14:paraId="76383115" w14:textId="77777777" w:rsidR="00A46AF6" w:rsidRPr="00552DF2" w:rsidRDefault="00A46AF6" w:rsidP="00A46AF6">
      <w:pPr>
        <w:ind w:left="660" w:hangingChars="300" w:hanging="660"/>
        <w:rPr>
          <w:color w:val="009900"/>
        </w:rPr>
      </w:pPr>
      <w:r w:rsidRPr="00552DF2">
        <w:rPr>
          <w:color w:val="009900"/>
        </w:rPr>
        <w:t>[5</w:t>
      </w:r>
      <w:r>
        <w:rPr>
          <w:rFonts w:hint="eastAsia"/>
          <w:color w:val="009900"/>
        </w:rPr>
        <w:t>4</w:t>
      </w:r>
      <w:r w:rsidRPr="00552DF2">
        <w:rPr>
          <w:color w:val="009900"/>
        </w:rPr>
        <w:t>]</w:t>
      </w:r>
      <w:r w:rsidRPr="00552DF2">
        <w:rPr>
          <w:color w:val="009900"/>
        </w:rPr>
        <w:tab/>
      </w:r>
      <w:r w:rsidRPr="00552DF2">
        <w:rPr>
          <w:rFonts w:ascii="Times New Roman" w:eastAsia="宋体"/>
          <w:color w:val="009900"/>
          <w:sz w:val="18"/>
        </w:rPr>
        <w:t>Gould LJ, Alderden J, Aslam R, et al. WHS guidelines for the treatment of pressure ulcers-2023 update[J]. Wound Repair Regen, 2024,32(1):6-33. DOI: 10.1111/wrr.13130.</w:t>
      </w:r>
      <w:bookmarkStart w:id="161" w:name="pindex238"/>
      <w:bookmarkEnd w:id="161"/>
    </w:p>
    <w:p w14:paraId="64BFFA79" w14:textId="77777777" w:rsidR="00A46AF6" w:rsidRPr="00552DF2" w:rsidRDefault="00A46AF6" w:rsidP="00A46AF6">
      <w:pPr>
        <w:rPr>
          <w:rFonts w:ascii="Times New Roman" w:eastAsia="宋体" w:cs="Times New Roman"/>
          <w:color w:val="FF0000"/>
          <w:sz w:val="24"/>
        </w:rPr>
      </w:pPr>
      <w:r w:rsidRPr="00552DF2">
        <w:rPr>
          <w:rFonts w:ascii="Times New Roman" w:eastAsia="宋体" w:cs="Times New Roman"/>
          <w:color w:val="FF0000"/>
          <w:sz w:val="24"/>
        </w:rPr>
        <w:t>[</w:t>
      </w:r>
      <w:proofErr w:type="gramStart"/>
      <w:r w:rsidRPr="00552DF2">
        <w:rPr>
          <w:rFonts w:ascii="Times New Roman" w:eastAsia="宋体" w:cs="Times New Roman"/>
          <w:color w:val="FF0000"/>
          <w:sz w:val="24"/>
        </w:rPr>
        <w:t>55]Zhang</w:t>
      </w:r>
      <w:proofErr w:type="gramEnd"/>
      <w:r w:rsidRPr="00552DF2">
        <w:rPr>
          <w:rFonts w:ascii="Times New Roman" w:eastAsia="宋体" w:cs="Times New Roman"/>
          <w:color w:val="FF0000"/>
          <w:sz w:val="24"/>
        </w:rPr>
        <w:t xml:space="preserve"> </w:t>
      </w:r>
      <w:proofErr w:type="gramStart"/>
      <w:r w:rsidRPr="00552DF2">
        <w:rPr>
          <w:rFonts w:ascii="Times New Roman" w:eastAsia="宋体" w:cs="Times New Roman"/>
          <w:color w:val="FF0000"/>
          <w:sz w:val="24"/>
        </w:rPr>
        <w:t>Q,Li</w:t>
      </w:r>
      <w:proofErr w:type="gramEnd"/>
      <w:r w:rsidRPr="00552DF2">
        <w:rPr>
          <w:rFonts w:ascii="Times New Roman" w:eastAsia="宋体" w:cs="Times New Roman"/>
          <w:color w:val="FF0000"/>
          <w:sz w:val="24"/>
        </w:rPr>
        <w:t xml:space="preserve"> X, Wang </w:t>
      </w:r>
      <w:proofErr w:type="gramStart"/>
      <w:r w:rsidRPr="00552DF2">
        <w:rPr>
          <w:rFonts w:ascii="Times New Roman" w:eastAsia="宋体" w:cs="Times New Roman"/>
          <w:color w:val="FF0000"/>
          <w:sz w:val="24"/>
        </w:rPr>
        <w:t>J,et al.</w:t>
      </w:r>
      <w:proofErr w:type="gramEnd"/>
      <w:r w:rsidRPr="00552DF2">
        <w:rPr>
          <w:rFonts w:ascii="Times New Roman" w:eastAsia="宋体" w:cs="Times New Roman"/>
          <w:color w:val="FF0000"/>
          <w:sz w:val="24"/>
        </w:rPr>
        <w:t xml:space="preserve"> Comparative application study of VSD negative pressure drainage combined with nano-silver dressing in the treatment of stage 3 and 4 pressure injuries[J</w:t>
      </w:r>
      <w:proofErr w:type="gramStart"/>
      <w:r w:rsidRPr="00552DF2">
        <w:rPr>
          <w:rFonts w:ascii="Times New Roman" w:eastAsia="宋体" w:cs="Times New Roman"/>
          <w:color w:val="FF0000"/>
          <w:sz w:val="24"/>
        </w:rPr>
        <w:t>].Adv</w:t>
      </w:r>
      <w:proofErr w:type="gramEnd"/>
      <w:r w:rsidRPr="00552DF2">
        <w:rPr>
          <w:rFonts w:ascii="Times New Roman" w:eastAsia="宋体" w:cs="Times New Roman"/>
          <w:color w:val="FF0000"/>
          <w:sz w:val="24"/>
        </w:rPr>
        <w:t xml:space="preserve"> Clin Med,2022,12(8</w:t>
      </w:r>
      <w:proofErr w:type="gramStart"/>
      <w:r w:rsidRPr="00552DF2">
        <w:rPr>
          <w:rFonts w:ascii="Times New Roman" w:eastAsia="宋体" w:cs="Times New Roman"/>
          <w:color w:val="FF0000"/>
          <w:sz w:val="24"/>
        </w:rPr>
        <w:t>):7281-7288.DOI</w:t>
      </w:r>
      <w:proofErr w:type="gramEnd"/>
      <w:r w:rsidRPr="00552DF2">
        <w:rPr>
          <w:rFonts w:ascii="Times New Roman" w:eastAsia="宋体" w:cs="Times New Roman"/>
          <w:color w:val="FF0000"/>
          <w:sz w:val="24"/>
        </w:rPr>
        <w:t>:10.12677/ACM.2022.1281047.</w:t>
      </w:r>
      <w:bookmarkStart w:id="162" w:name="pindex239"/>
      <w:bookmarkEnd w:id="162"/>
    </w:p>
    <w:p w14:paraId="33F8D9EF"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w:t>
      </w:r>
      <w:proofErr w:type="gramStart"/>
      <w:r w:rsidRPr="006726C8">
        <w:rPr>
          <w:rFonts w:ascii="Times New Roman" w:eastAsia="宋体" w:cs="Times New Roman"/>
          <w:sz w:val="24"/>
        </w:rPr>
        <w:t>56]Amadeh</w:t>
      </w:r>
      <w:proofErr w:type="gramEnd"/>
      <w:r w:rsidRPr="006726C8">
        <w:rPr>
          <w:rFonts w:ascii="Times New Roman" w:eastAsia="宋体" w:cs="Times New Roman"/>
          <w:sz w:val="24"/>
        </w:rPr>
        <w:t xml:space="preserve"> </w:t>
      </w:r>
      <w:proofErr w:type="gramStart"/>
      <w:r w:rsidRPr="006726C8">
        <w:rPr>
          <w:rFonts w:ascii="Times New Roman" w:eastAsia="宋体" w:cs="Times New Roman"/>
          <w:sz w:val="24"/>
        </w:rPr>
        <w:t>A,Mohebbi</w:t>
      </w:r>
      <w:proofErr w:type="gramEnd"/>
      <w:r w:rsidRPr="006726C8">
        <w:rPr>
          <w:rFonts w:ascii="Times New Roman" w:eastAsia="宋体" w:cs="Times New Roman"/>
          <w:sz w:val="24"/>
        </w:rPr>
        <w:t xml:space="preserve"> </w:t>
      </w:r>
      <w:proofErr w:type="gramStart"/>
      <w:r w:rsidRPr="006726C8">
        <w:rPr>
          <w:rFonts w:ascii="Times New Roman" w:eastAsia="宋体" w:cs="Times New Roman"/>
          <w:sz w:val="24"/>
        </w:rPr>
        <w:t>N,Amadeh</w:t>
      </w:r>
      <w:proofErr w:type="gramEnd"/>
      <w:r w:rsidRPr="006726C8">
        <w:rPr>
          <w:rFonts w:ascii="Times New Roman" w:eastAsia="宋体" w:cs="Times New Roman"/>
          <w:sz w:val="24"/>
        </w:rPr>
        <w:t xml:space="preserve"> Z, et al. Comparative efficacy of autolytic and collagenase-based enzymatic debridement in chronic wound healing: a comprehensive systematic review [J]. Int Wound J,2025,22(4)</w:t>
      </w:r>
      <w:r w:rsidRPr="006726C8">
        <w:rPr>
          <w:rFonts w:ascii="Times New Roman" w:eastAsia="宋体" w:cs="Times New Roman"/>
          <w:sz w:val="24"/>
        </w:rPr>
        <w:t>：</w:t>
      </w:r>
      <w:r w:rsidRPr="006726C8">
        <w:rPr>
          <w:rFonts w:ascii="Times New Roman" w:eastAsia="宋体" w:cs="Times New Roman"/>
          <w:sz w:val="24"/>
        </w:rPr>
        <w:t>e70177. DOI:10.1111/iwj.70177.</w:t>
      </w:r>
      <w:bookmarkStart w:id="163" w:name="pindex240"/>
      <w:bookmarkEnd w:id="163"/>
    </w:p>
    <w:p w14:paraId="6CCD87D4"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w:t>
      </w:r>
      <w:proofErr w:type="gramStart"/>
      <w:r w:rsidRPr="006726C8">
        <w:rPr>
          <w:rFonts w:ascii="Times New Roman" w:eastAsia="宋体" w:cs="Times New Roman"/>
          <w:sz w:val="24"/>
        </w:rPr>
        <w:t>57]Moore</w:t>
      </w:r>
      <w:proofErr w:type="gramEnd"/>
      <w:r w:rsidRPr="006726C8">
        <w:rPr>
          <w:rFonts w:ascii="Times New Roman" w:eastAsia="宋体" w:cs="Times New Roman"/>
          <w:sz w:val="24"/>
        </w:rPr>
        <w:t xml:space="preserve"> R, Mullner D, Nichols </w:t>
      </w:r>
      <w:proofErr w:type="gramStart"/>
      <w:r w:rsidRPr="006726C8">
        <w:rPr>
          <w:rFonts w:ascii="Times New Roman" w:eastAsia="宋体" w:cs="Times New Roman"/>
          <w:sz w:val="24"/>
        </w:rPr>
        <w:t>G,et al.</w:t>
      </w:r>
      <w:proofErr w:type="gramEnd"/>
      <w:r w:rsidRPr="006726C8">
        <w:rPr>
          <w:rFonts w:ascii="Times New Roman" w:eastAsia="宋体" w:cs="Times New Roman"/>
          <w:sz w:val="24"/>
        </w:rPr>
        <w:t xml:space="preserve"> Color doppler ultrasound versus computed tomography angiography for preoperative anterolateral thigh flap perforator imaging: a systematic review and meta-analysis [J</w:t>
      </w:r>
      <w:proofErr w:type="gramStart"/>
      <w:r w:rsidRPr="006726C8">
        <w:rPr>
          <w:rFonts w:ascii="Times New Roman" w:eastAsia="宋体" w:cs="Times New Roman"/>
          <w:sz w:val="24"/>
        </w:rPr>
        <w:t>].J</w:t>
      </w:r>
      <w:proofErr w:type="gramEnd"/>
      <w:r w:rsidRPr="006726C8">
        <w:rPr>
          <w:rFonts w:ascii="Times New Roman" w:eastAsia="宋体" w:cs="Times New Roman"/>
          <w:sz w:val="24"/>
        </w:rPr>
        <w:t xml:space="preserve"> Reconstr Microsurg,2022,38(7):563-570. DOI:10.1055/s-0041-1740958.</w:t>
      </w:r>
      <w:bookmarkStart w:id="164" w:name="pindex241"/>
      <w:bookmarkEnd w:id="164"/>
    </w:p>
    <w:p w14:paraId="23E0C056" w14:textId="77777777" w:rsidR="00A46AF6" w:rsidRPr="00552DF2" w:rsidRDefault="00A46AF6" w:rsidP="00A46AF6">
      <w:pPr>
        <w:rPr>
          <w:rFonts w:ascii="Times New Roman" w:eastAsia="宋体" w:cs="Times New Roman"/>
          <w:color w:val="FF0000"/>
          <w:sz w:val="24"/>
        </w:rPr>
      </w:pPr>
      <w:r w:rsidRPr="00552DF2">
        <w:rPr>
          <w:rFonts w:ascii="Times New Roman" w:eastAsia="宋体" w:cs="Times New Roman"/>
          <w:color w:val="FF0000"/>
          <w:sz w:val="24"/>
        </w:rPr>
        <w:t>[</w:t>
      </w:r>
      <w:proofErr w:type="gramStart"/>
      <w:r w:rsidRPr="00552DF2">
        <w:rPr>
          <w:rFonts w:ascii="Times New Roman" w:eastAsia="宋体" w:cs="Times New Roman"/>
          <w:color w:val="FF0000"/>
          <w:sz w:val="24"/>
        </w:rPr>
        <w:t>58]Dube</w:t>
      </w:r>
      <w:proofErr w:type="gramEnd"/>
      <w:r w:rsidRPr="00552DF2">
        <w:rPr>
          <w:rFonts w:ascii="Times New Roman" w:eastAsia="宋体" w:cs="Times New Roman"/>
          <w:color w:val="FF0000"/>
          <w:sz w:val="24"/>
        </w:rPr>
        <w:t xml:space="preserve"> AZ. Heel pressure ulcers</w:t>
      </w:r>
      <w:r w:rsidRPr="00552DF2">
        <w:rPr>
          <w:rFonts w:ascii="Times New Roman" w:eastAsia="宋体" w:cs="Times New Roman" w:hint="eastAsia"/>
          <w:color w:val="FF0000"/>
          <w:sz w:val="24"/>
        </w:rPr>
        <w:t>：</w:t>
      </w:r>
      <w:r w:rsidRPr="00552DF2">
        <w:rPr>
          <w:rFonts w:ascii="Times New Roman" w:eastAsia="宋体" w:cs="Times New Roman"/>
          <w:color w:val="FF0000"/>
          <w:sz w:val="24"/>
        </w:rPr>
        <w:t xml:space="preserve"> contributory factors and their impact on quality of life and role at the end of life in the adult population [D</w:t>
      </w:r>
      <w:proofErr w:type="gramStart"/>
      <w:r w:rsidRPr="00552DF2">
        <w:rPr>
          <w:rFonts w:ascii="Times New Roman" w:eastAsia="宋体" w:cs="Times New Roman"/>
          <w:color w:val="FF0000"/>
          <w:sz w:val="24"/>
        </w:rPr>
        <w:t>].Birmingham</w:t>
      </w:r>
      <w:proofErr w:type="gramEnd"/>
      <w:r w:rsidRPr="00552DF2">
        <w:rPr>
          <w:rFonts w:ascii="Times New Roman" w:eastAsia="宋体" w:cs="Times New Roman"/>
          <w:color w:val="FF0000"/>
          <w:sz w:val="24"/>
        </w:rPr>
        <w:t>: Birmingham City University,2024.</w:t>
      </w:r>
      <w:bookmarkStart w:id="165" w:name="pindex242"/>
      <w:bookmarkEnd w:id="165"/>
    </w:p>
    <w:p w14:paraId="003F6183"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[59]</w:t>
      </w:r>
      <w:r w:rsidRPr="006726C8">
        <w:rPr>
          <w:rFonts w:ascii="Times New Roman" w:eastAsia="宋体" w:cs="Times New Roman"/>
          <w:sz w:val="24"/>
        </w:rPr>
        <w:t>王澜</w:t>
      </w:r>
      <w:r w:rsidRPr="006726C8">
        <w:rPr>
          <w:rFonts w:ascii="Times New Roman" w:eastAsia="宋体" w:cs="Times New Roman"/>
          <w:sz w:val="24"/>
        </w:rPr>
        <w:t>,</w:t>
      </w:r>
      <w:r w:rsidRPr="006726C8">
        <w:rPr>
          <w:rFonts w:ascii="Times New Roman" w:eastAsia="宋体" w:cs="Times New Roman"/>
          <w:sz w:val="24"/>
        </w:rPr>
        <w:t>刘刚</w:t>
      </w:r>
      <w:r w:rsidRPr="006726C8">
        <w:rPr>
          <w:rFonts w:ascii="Times New Roman" w:eastAsia="宋体" w:cs="Times New Roman"/>
          <w:sz w:val="24"/>
        </w:rPr>
        <w:t>,</w:t>
      </w:r>
      <w:r w:rsidRPr="006726C8">
        <w:rPr>
          <w:rFonts w:ascii="Times New Roman" w:eastAsia="宋体" w:cs="Times New Roman"/>
          <w:sz w:val="24"/>
        </w:rPr>
        <w:t>李哲</w:t>
      </w:r>
      <w:r w:rsidRPr="006726C8">
        <w:rPr>
          <w:rFonts w:ascii="Times New Roman" w:eastAsia="宋体" w:cs="Times New Roman"/>
          <w:sz w:val="24"/>
        </w:rPr>
        <w:t>,</w:t>
      </w:r>
      <w:r w:rsidRPr="006726C8">
        <w:rPr>
          <w:rFonts w:ascii="Times New Roman" w:eastAsia="宋体" w:cs="Times New Roman"/>
          <w:sz w:val="24"/>
        </w:rPr>
        <w:t>等</w:t>
      </w:r>
      <w:r w:rsidRPr="006726C8">
        <w:rPr>
          <w:rFonts w:ascii="Times New Roman" w:eastAsia="宋体" w:cs="Times New Roman"/>
          <w:sz w:val="24"/>
        </w:rPr>
        <w:t xml:space="preserve">. </w:t>
      </w:r>
      <w:r w:rsidRPr="006726C8">
        <w:rPr>
          <w:rFonts w:ascii="Times New Roman" w:eastAsia="宋体" w:cs="Times New Roman"/>
          <w:sz w:val="24"/>
        </w:rPr>
        <w:t>富血小板纤维蛋白在合并潜行皮下窦道的慢性创面治疗中的临床应用</w:t>
      </w:r>
      <w:r w:rsidRPr="006726C8">
        <w:rPr>
          <w:rFonts w:ascii="Times New Roman" w:eastAsia="宋体" w:cs="Times New Roman"/>
          <w:sz w:val="24"/>
        </w:rPr>
        <w:t xml:space="preserve">[J]. </w:t>
      </w:r>
      <w:r w:rsidRPr="006726C8">
        <w:rPr>
          <w:rFonts w:ascii="Times New Roman" w:eastAsia="宋体" w:cs="Times New Roman"/>
          <w:sz w:val="24"/>
        </w:rPr>
        <w:t>中华烧伤杂志</w:t>
      </w:r>
      <w:r w:rsidRPr="006726C8">
        <w:rPr>
          <w:rFonts w:ascii="Times New Roman" w:eastAsia="宋体" w:cs="Times New Roman"/>
          <w:sz w:val="24"/>
        </w:rPr>
        <w:t xml:space="preserve">,2018,34(9):637-642. </w:t>
      </w:r>
      <w:proofErr w:type="gramStart"/>
      <w:r w:rsidRPr="006726C8">
        <w:rPr>
          <w:rFonts w:ascii="Times New Roman" w:eastAsia="宋体" w:cs="Times New Roman"/>
          <w:sz w:val="24"/>
        </w:rPr>
        <w:t>DOI:10.3760/cma.j.issn</w:t>
      </w:r>
      <w:proofErr w:type="gramEnd"/>
      <w:r w:rsidRPr="006726C8">
        <w:rPr>
          <w:rFonts w:ascii="Times New Roman" w:eastAsia="宋体" w:cs="Times New Roman"/>
          <w:sz w:val="24"/>
        </w:rPr>
        <w:t>.1009-2587.2018.09.014.</w:t>
      </w:r>
      <w:bookmarkStart w:id="166" w:name="pindex243"/>
      <w:bookmarkEnd w:id="166"/>
    </w:p>
    <w:p w14:paraId="1A8C8FE5"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 xml:space="preserve">Wang L, Liu </w:t>
      </w:r>
      <w:proofErr w:type="gramStart"/>
      <w:r w:rsidRPr="006726C8">
        <w:rPr>
          <w:rFonts w:ascii="Times New Roman" w:eastAsia="宋体" w:cs="Times New Roman"/>
          <w:sz w:val="24"/>
        </w:rPr>
        <w:t>G,Li</w:t>
      </w:r>
      <w:proofErr w:type="gramEnd"/>
      <w:r w:rsidRPr="006726C8">
        <w:rPr>
          <w:rFonts w:ascii="Times New Roman" w:eastAsia="宋体" w:cs="Times New Roman"/>
          <w:sz w:val="24"/>
        </w:rPr>
        <w:t xml:space="preserve"> </w:t>
      </w:r>
      <w:proofErr w:type="gramStart"/>
      <w:r w:rsidRPr="006726C8">
        <w:rPr>
          <w:rFonts w:ascii="Times New Roman" w:eastAsia="宋体" w:cs="Times New Roman"/>
          <w:sz w:val="24"/>
        </w:rPr>
        <w:t>Z,et al.</w:t>
      </w:r>
      <w:proofErr w:type="gramEnd"/>
      <w:r w:rsidRPr="006726C8">
        <w:rPr>
          <w:rFonts w:ascii="Times New Roman" w:eastAsia="宋体" w:cs="Times New Roman"/>
          <w:sz w:val="24"/>
        </w:rPr>
        <w:t xml:space="preserve"> </w:t>
      </w:r>
      <w:r w:rsidRPr="00F47883">
        <w:rPr>
          <w:rFonts w:ascii="Times New Roman" w:eastAsia="宋体" w:cs="Times New Roman"/>
          <w:sz w:val="24"/>
        </w:rPr>
        <w:t>Clinical application of platelet-rich fibrin in chronic wounds combined with subcutaneous stalking sinus</w:t>
      </w:r>
      <w:r w:rsidRPr="006726C8">
        <w:rPr>
          <w:rFonts w:ascii="Times New Roman" w:eastAsia="宋体" w:cs="Times New Roman"/>
          <w:sz w:val="24"/>
        </w:rPr>
        <w:t xml:space="preserve"> [J</w:t>
      </w:r>
      <w:proofErr w:type="gramStart"/>
      <w:r w:rsidRPr="006726C8">
        <w:rPr>
          <w:rFonts w:ascii="Times New Roman" w:eastAsia="宋体" w:cs="Times New Roman"/>
          <w:sz w:val="24"/>
        </w:rPr>
        <w:t>].Chin</w:t>
      </w:r>
      <w:proofErr w:type="gramEnd"/>
      <w:r>
        <w:rPr>
          <w:rFonts w:ascii="Times New Roman" w:eastAsia="宋体" w:cs="Times New Roman" w:hint="eastAsia"/>
          <w:sz w:val="24"/>
        </w:rPr>
        <w:t xml:space="preserve"> </w:t>
      </w:r>
      <w:r w:rsidRPr="006726C8">
        <w:rPr>
          <w:rFonts w:ascii="Times New Roman" w:eastAsia="宋体" w:cs="Times New Roman"/>
          <w:sz w:val="24"/>
        </w:rPr>
        <w:t>J Burns,2018,34(9): 637-642.</w:t>
      </w:r>
    </w:p>
    <w:p w14:paraId="1D790B9A"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[60]</w:t>
      </w:r>
      <w:r w:rsidRPr="006726C8">
        <w:rPr>
          <w:rFonts w:ascii="Times New Roman" w:eastAsia="宋体" w:cs="Times New Roman"/>
          <w:sz w:val="24"/>
        </w:rPr>
        <w:t>张乐乐</w:t>
      </w:r>
      <w:r w:rsidRPr="006726C8">
        <w:rPr>
          <w:rFonts w:ascii="Times New Roman" w:eastAsia="宋体" w:cs="Times New Roman"/>
          <w:sz w:val="24"/>
        </w:rPr>
        <w:t>,</w:t>
      </w:r>
      <w:r w:rsidRPr="006726C8">
        <w:rPr>
          <w:rFonts w:ascii="Times New Roman" w:eastAsia="宋体" w:cs="Times New Roman"/>
          <w:sz w:val="24"/>
        </w:rPr>
        <w:t>战青</w:t>
      </w:r>
      <w:r w:rsidRPr="006726C8">
        <w:rPr>
          <w:rFonts w:ascii="Times New Roman" w:eastAsia="宋体" w:cs="Times New Roman"/>
          <w:sz w:val="24"/>
        </w:rPr>
        <w:t>,</w:t>
      </w:r>
      <w:r w:rsidRPr="006726C8">
        <w:rPr>
          <w:rFonts w:ascii="Times New Roman" w:eastAsia="宋体" w:cs="Times New Roman"/>
          <w:sz w:val="24"/>
        </w:rPr>
        <w:t>宋旭林</w:t>
      </w:r>
      <w:r w:rsidRPr="006726C8">
        <w:rPr>
          <w:rFonts w:ascii="Times New Roman" w:eastAsia="宋体" w:cs="Times New Roman"/>
          <w:sz w:val="24"/>
        </w:rPr>
        <w:t>,</w:t>
      </w:r>
      <w:r w:rsidRPr="006726C8">
        <w:rPr>
          <w:rFonts w:ascii="Times New Roman" w:eastAsia="宋体" w:cs="Times New Roman"/>
          <w:sz w:val="24"/>
        </w:rPr>
        <w:t>等</w:t>
      </w:r>
      <w:r w:rsidRPr="006726C8">
        <w:rPr>
          <w:rFonts w:ascii="Times New Roman" w:eastAsia="宋体" w:cs="Times New Roman"/>
          <w:sz w:val="24"/>
        </w:rPr>
        <w:t xml:space="preserve">. </w:t>
      </w:r>
      <w:r w:rsidRPr="006726C8">
        <w:rPr>
          <w:rFonts w:ascii="Times New Roman" w:eastAsia="宋体" w:cs="Times New Roman"/>
          <w:sz w:val="24"/>
        </w:rPr>
        <w:t>重组人表皮生长因子治疗压力性损伤疗效的系统评价</w:t>
      </w:r>
      <w:r w:rsidRPr="006726C8">
        <w:rPr>
          <w:rFonts w:ascii="Times New Roman" w:eastAsia="宋体" w:cs="Times New Roman"/>
          <w:sz w:val="24"/>
        </w:rPr>
        <w:t xml:space="preserve">[J]. </w:t>
      </w:r>
      <w:r w:rsidRPr="006726C8">
        <w:rPr>
          <w:rFonts w:ascii="Times New Roman" w:eastAsia="宋体" w:cs="Times New Roman"/>
          <w:sz w:val="24"/>
        </w:rPr>
        <w:t>上海护理</w:t>
      </w:r>
      <w:r w:rsidRPr="006726C8">
        <w:rPr>
          <w:rFonts w:ascii="Times New Roman" w:eastAsia="宋体" w:cs="Times New Roman"/>
          <w:sz w:val="24"/>
        </w:rPr>
        <w:t>,2022,22(7):</w:t>
      </w:r>
      <w:proofErr w:type="gramStart"/>
      <w:r w:rsidRPr="006726C8">
        <w:rPr>
          <w:rFonts w:ascii="Times New Roman" w:eastAsia="宋体" w:cs="Times New Roman"/>
          <w:sz w:val="24"/>
        </w:rPr>
        <w:t>44-49.DOI:10.3969/j.issn</w:t>
      </w:r>
      <w:proofErr w:type="gramEnd"/>
      <w:r w:rsidRPr="006726C8">
        <w:rPr>
          <w:rFonts w:ascii="Times New Roman" w:eastAsia="宋体" w:cs="Times New Roman"/>
          <w:sz w:val="24"/>
        </w:rPr>
        <w:t>.1009-8399.2022.07.011.</w:t>
      </w:r>
      <w:bookmarkStart w:id="167" w:name="pindex245"/>
      <w:bookmarkEnd w:id="167"/>
    </w:p>
    <w:p w14:paraId="47BED8C2"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Zhang LL, Zhan Q, Song XL, et al. Systematic review of the efficacy of recombinant human epidermal growth factor in the treatment of stress injury [J</w:t>
      </w:r>
      <w:proofErr w:type="gramStart"/>
      <w:r w:rsidRPr="006726C8">
        <w:rPr>
          <w:rFonts w:ascii="Times New Roman" w:eastAsia="宋体" w:cs="Times New Roman"/>
          <w:sz w:val="24"/>
        </w:rPr>
        <w:t>].Shanghai</w:t>
      </w:r>
      <w:proofErr w:type="gramEnd"/>
      <w:r w:rsidRPr="006726C8">
        <w:rPr>
          <w:rFonts w:ascii="Times New Roman" w:eastAsia="宋体" w:cs="Times New Roman"/>
          <w:sz w:val="24"/>
        </w:rPr>
        <w:t xml:space="preserve"> Nursing,2022,22 (7): 44-49.</w:t>
      </w:r>
    </w:p>
    <w:p w14:paraId="7F8E7745"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[61]</w:t>
      </w:r>
      <w:r w:rsidRPr="006726C8">
        <w:rPr>
          <w:rFonts w:ascii="Times New Roman" w:eastAsia="宋体" w:cs="Times New Roman"/>
          <w:sz w:val="24"/>
        </w:rPr>
        <w:t>闫欣</w:t>
      </w:r>
      <w:r w:rsidRPr="006726C8">
        <w:rPr>
          <w:rFonts w:ascii="Times New Roman" w:eastAsia="宋体" w:cs="Times New Roman"/>
          <w:sz w:val="24"/>
        </w:rPr>
        <w:t>,</w:t>
      </w:r>
      <w:r w:rsidRPr="006726C8">
        <w:rPr>
          <w:rFonts w:ascii="Times New Roman" w:eastAsia="宋体" w:cs="Times New Roman"/>
          <w:sz w:val="24"/>
        </w:rPr>
        <w:t>刘中国</w:t>
      </w:r>
      <w:r w:rsidRPr="006726C8">
        <w:rPr>
          <w:rFonts w:ascii="Times New Roman" w:eastAsia="宋体" w:cs="Times New Roman"/>
          <w:sz w:val="24"/>
        </w:rPr>
        <w:t>,</w:t>
      </w:r>
      <w:r w:rsidRPr="006726C8">
        <w:rPr>
          <w:rFonts w:ascii="Times New Roman" w:eastAsia="宋体" w:cs="Times New Roman"/>
          <w:sz w:val="24"/>
        </w:rPr>
        <w:t>尹治晖</w:t>
      </w:r>
      <w:r w:rsidRPr="006726C8">
        <w:rPr>
          <w:rFonts w:ascii="Times New Roman" w:eastAsia="宋体" w:cs="Times New Roman"/>
          <w:sz w:val="24"/>
        </w:rPr>
        <w:t>,</w:t>
      </w:r>
      <w:r w:rsidRPr="006726C8">
        <w:rPr>
          <w:rFonts w:ascii="Times New Roman" w:eastAsia="宋体" w:cs="Times New Roman"/>
          <w:sz w:val="24"/>
        </w:rPr>
        <w:t>等</w:t>
      </w:r>
      <w:r w:rsidRPr="006726C8">
        <w:rPr>
          <w:rFonts w:ascii="Times New Roman" w:eastAsia="宋体" w:cs="Times New Roman"/>
          <w:sz w:val="24"/>
        </w:rPr>
        <w:t xml:space="preserve">. </w:t>
      </w:r>
      <w:r w:rsidRPr="006726C8">
        <w:rPr>
          <w:rFonts w:ascii="Times New Roman" w:eastAsia="宋体" w:cs="Times New Roman"/>
          <w:sz w:val="24"/>
        </w:rPr>
        <w:t>液体伤口敷料用于治疗皮肤浅表损伤的疗效与安全性临床研究</w:t>
      </w:r>
      <w:r w:rsidRPr="006726C8">
        <w:rPr>
          <w:rFonts w:ascii="Times New Roman" w:eastAsia="宋体" w:cs="Times New Roman"/>
          <w:sz w:val="24"/>
        </w:rPr>
        <w:t>[J].</w:t>
      </w:r>
      <w:r w:rsidRPr="006726C8">
        <w:rPr>
          <w:rFonts w:ascii="Times New Roman" w:eastAsia="宋体" w:cs="Times New Roman"/>
          <w:sz w:val="24"/>
        </w:rPr>
        <w:t>中国药物与临床</w:t>
      </w:r>
      <w:r w:rsidRPr="006726C8">
        <w:rPr>
          <w:rFonts w:ascii="Times New Roman" w:eastAsia="宋体" w:cs="Times New Roman"/>
          <w:sz w:val="24"/>
        </w:rPr>
        <w:t>,2014,14(1):69-70. DOI:10.11655/zgywylc2014.01.029.</w:t>
      </w:r>
      <w:bookmarkStart w:id="168" w:name="pindex247"/>
      <w:bookmarkEnd w:id="168"/>
    </w:p>
    <w:p w14:paraId="17828862"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[62]</w:t>
      </w:r>
      <w:r w:rsidRPr="006726C8">
        <w:rPr>
          <w:rFonts w:ascii="Times New Roman" w:eastAsia="宋体" w:cs="Times New Roman"/>
          <w:sz w:val="24"/>
        </w:rPr>
        <w:t>傅聪颖</w:t>
      </w:r>
      <w:r w:rsidRPr="006726C8">
        <w:rPr>
          <w:rFonts w:ascii="Times New Roman" w:eastAsia="宋体" w:cs="Times New Roman"/>
          <w:sz w:val="24"/>
        </w:rPr>
        <w:t>,</w:t>
      </w:r>
      <w:r w:rsidRPr="006726C8">
        <w:rPr>
          <w:rFonts w:ascii="Times New Roman" w:eastAsia="宋体" w:cs="Times New Roman"/>
          <w:sz w:val="24"/>
        </w:rPr>
        <w:t>黎宁</w:t>
      </w:r>
      <w:r w:rsidRPr="006726C8">
        <w:rPr>
          <w:rFonts w:ascii="Times New Roman" w:eastAsia="宋体" w:cs="Times New Roman"/>
          <w:sz w:val="24"/>
        </w:rPr>
        <w:t>,</w:t>
      </w:r>
      <w:r w:rsidRPr="006726C8">
        <w:rPr>
          <w:rFonts w:ascii="Times New Roman" w:eastAsia="宋体" w:cs="Times New Roman"/>
          <w:sz w:val="24"/>
        </w:rPr>
        <w:t>李茂君</w:t>
      </w:r>
      <w:r w:rsidRPr="006726C8">
        <w:rPr>
          <w:rFonts w:ascii="Times New Roman" w:eastAsia="宋体" w:cs="Times New Roman"/>
          <w:sz w:val="24"/>
        </w:rPr>
        <w:t>,</w:t>
      </w:r>
      <w:r w:rsidRPr="006726C8">
        <w:rPr>
          <w:rFonts w:ascii="Times New Roman" w:eastAsia="宋体" w:cs="Times New Roman"/>
          <w:sz w:val="24"/>
        </w:rPr>
        <w:t>等</w:t>
      </w:r>
      <w:r w:rsidRPr="006726C8">
        <w:rPr>
          <w:rFonts w:ascii="Times New Roman" w:eastAsia="宋体" w:cs="Times New Roman"/>
          <w:sz w:val="24"/>
        </w:rPr>
        <w:t>.</w:t>
      </w:r>
      <w:r w:rsidRPr="006726C8">
        <w:rPr>
          <w:rFonts w:ascii="Times New Roman" w:eastAsia="宋体" w:cs="Times New Roman"/>
          <w:sz w:val="24"/>
        </w:rPr>
        <w:t>非药物干预治疗患者慢性创面疼痛效果的系统评价与贝叶斯网状荟萃分析</w:t>
      </w:r>
      <w:r w:rsidRPr="006726C8">
        <w:rPr>
          <w:rFonts w:ascii="Times New Roman" w:eastAsia="宋体" w:cs="Times New Roman"/>
          <w:sz w:val="24"/>
        </w:rPr>
        <w:t>[J].</w:t>
      </w:r>
      <w:r w:rsidRPr="006726C8">
        <w:rPr>
          <w:rFonts w:ascii="Times New Roman" w:eastAsia="宋体" w:cs="Times New Roman"/>
          <w:sz w:val="24"/>
        </w:rPr>
        <w:t>中华烧伤与创面修复杂志</w:t>
      </w:r>
      <w:r w:rsidRPr="006726C8">
        <w:rPr>
          <w:rFonts w:ascii="Times New Roman" w:eastAsia="宋体" w:cs="Times New Roman"/>
          <w:sz w:val="24"/>
        </w:rPr>
        <w:t>, 2025,41(5):491-500. DOI:10.3760/cma.j.cn501225-20241213-00486.</w:t>
      </w:r>
      <w:bookmarkStart w:id="169" w:name="pindex248"/>
      <w:bookmarkEnd w:id="169"/>
    </w:p>
    <w:p w14:paraId="05B6C3E3"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 xml:space="preserve">Fu CY, Li </w:t>
      </w:r>
      <w:proofErr w:type="gramStart"/>
      <w:r w:rsidRPr="006726C8">
        <w:rPr>
          <w:rFonts w:ascii="Times New Roman" w:eastAsia="宋体" w:cs="Times New Roman"/>
          <w:sz w:val="24"/>
        </w:rPr>
        <w:t>N,Li</w:t>
      </w:r>
      <w:proofErr w:type="gramEnd"/>
      <w:r w:rsidRPr="006726C8">
        <w:rPr>
          <w:rFonts w:ascii="Times New Roman" w:eastAsia="宋体" w:cs="Times New Roman"/>
          <w:sz w:val="24"/>
        </w:rPr>
        <w:t xml:space="preserve"> MJ, et al. </w:t>
      </w:r>
      <w:r w:rsidRPr="00F47883">
        <w:rPr>
          <w:rFonts w:ascii="Times New Roman" w:eastAsia="宋体" w:cs="Times New Roman"/>
          <w:sz w:val="24"/>
        </w:rPr>
        <w:t>A systematic review and Bayesian network meta-analysis of the effectiveness of non-pharmacological interventions in treating chronic wound pain in patients</w:t>
      </w:r>
      <w:r w:rsidRPr="006726C8">
        <w:rPr>
          <w:rFonts w:ascii="Times New Roman" w:eastAsia="宋体" w:cs="Times New Roman"/>
          <w:sz w:val="24"/>
        </w:rPr>
        <w:t xml:space="preserve"> [J</w:t>
      </w:r>
      <w:proofErr w:type="gramStart"/>
      <w:r w:rsidRPr="006726C8">
        <w:rPr>
          <w:rFonts w:ascii="Times New Roman" w:eastAsia="宋体" w:cs="Times New Roman"/>
          <w:sz w:val="24"/>
        </w:rPr>
        <w:t>].Chin</w:t>
      </w:r>
      <w:proofErr w:type="gramEnd"/>
      <w:r w:rsidRPr="006726C8">
        <w:rPr>
          <w:rFonts w:ascii="Times New Roman" w:eastAsia="宋体" w:cs="Times New Roman"/>
          <w:sz w:val="24"/>
        </w:rPr>
        <w:t xml:space="preserve"> </w:t>
      </w:r>
      <w:proofErr w:type="gramStart"/>
      <w:r w:rsidRPr="006726C8">
        <w:rPr>
          <w:rFonts w:ascii="Times New Roman" w:eastAsia="宋体" w:cs="Times New Roman"/>
          <w:sz w:val="24"/>
        </w:rPr>
        <w:t>J  Burns</w:t>
      </w:r>
      <w:proofErr w:type="gramEnd"/>
      <w:r w:rsidRPr="006726C8">
        <w:rPr>
          <w:rFonts w:ascii="Times New Roman" w:eastAsia="宋体" w:cs="Times New Roman"/>
          <w:sz w:val="24"/>
        </w:rPr>
        <w:t xml:space="preserve"> Wound</w:t>
      </w:r>
      <w:r>
        <w:rPr>
          <w:rFonts w:ascii="Times New Roman" w:eastAsia="宋体" w:cs="Times New Roman" w:hint="eastAsia"/>
          <w:sz w:val="24"/>
        </w:rPr>
        <w:t>s</w:t>
      </w:r>
      <w:r w:rsidRPr="006726C8">
        <w:rPr>
          <w:rFonts w:ascii="Times New Roman" w:eastAsia="宋体" w:cs="Times New Roman"/>
          <w:sz w:val="24"/>
        </w:rPr>
        <w:t>,2025,41(5): 491-500.</w:t>
      </w:r>
    </w:p>
    <w:p w14:paraId="4F859C5A"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[63]</w:t>
      </w:r>
      <w:r w:rsidRPr="006726C8">
        <w:rPr>
          <w:rFonts w:ascii="Times New Roman" w:eastAsia="宋体" w:cs="Times New Roman"/>
          <w:sz w:val="24"/>
        </w:rPr>
        <w:t>压力性损伤老年人护理规范</w:t>
      </w:r>
      <w:r w:rsidRPr="006726C8">
        <w:rPr>
          <w:rFonts w:ascii="Times New Roman" w:eastAsia="宋体" w:cs="Times New Roman"/>
          <w:sz w:val="24"/>
        </w:rPr>
        <w:t>:T/NXBX 007-2023[S]. 2023.</w:t>
      </w:r>
      <w:bookmarkStart w:id="170" w:name="pindex250"/>
      <w:bookmarkEnd w:id="170"/>
    </w:p>
    <w:p w14:paraId="53CC0E13" w14:textId="77777777" w:rsidR="00A46AF6" w:rsidRPr="00934D14" w:rsidRDefault="00A46AF6" w:rsidP="00A46AF6">
      <w:pPr>
        <w:rPr>
          <w:rFonts w:ascii="Times New Roman" w:eastAsia="宋体" w:cs="Times New Roman"/>
          <w:sz w:val="24"/>
        </w:rPr>
      </w:pPr>
      <w:r w:rsidRPr="00934D14">
        <w:rPr>
          <w:rFonts w:ascii="Times New Roman" w:eastAsia="宋体" w:cs="Times New Roman"/>
          <w:sz w:val="24"/>
        </w:rPr>
        <w:t>[64]</w:t>
      </w:r>
      <w:r w:rsidRPr="00934D14">
        <w:rPr>
          <w:rFonts w:ascii="Arial" w:hAnsi="Arial" w:cs="Arial"/>
          <w:sz w:val="23"/>
          <w:szCs w:val="23"/>
          <w:shd w:val="clear" w:color="auto" w:fill="FFFFFF"/>
        </w:rPr>
        <w:t xml:space="preserve"> </w:t>
      </w:r>
      <w:r w:rsidRPr="00934D14">
        <w:rPr>
          <w:rFonts w:ascii="Times New Roman" w:eastAsia="宋体" w:cs="Times New Roman"/>
          <w:sz w:val="24"/>
        </w:rPr>
        <w:t>中华护理学会伤口、造口、失禁护理专业委员会</w:t>
      </w:r>
      <w:r w:rsidRPr="00934D14">
        <w:rPr>
          <w:rFonts w:ascii="Times New Roman" w:eastAsia="宋体" w:cs="Times New Roman"/>
          <w:sz w:val="24"/>
        </w:rPr>
        <w:t xml:space="preserve">. </w:t>
      </w:r>
      <w:r w:rsidRPr="00934D14">
        <w:rPr>
          <w:rFonts w:ascii="Times New Roman" w:eastAsia="宋体" w:cs="Times New Roman"/>
          <w:sz w:val="24"/>
        </w:rPr>
        <w:t>器械相关压力性损伤预防指南</w:t>
      </w:r>
      <w:r w:rsidRPr="00934D14">
        <w:rPr>
          <w:rFonts w:ascii="Times New Roman" w:eastAsia="宋体" w:cs="Times New Roman"/>
          <w:sz w:val="24"/>
        </w:rPr>
        <w:t>(2020</w:t>
      </w:r>
      <w:r w:rsidRPr="00934D14">
        <w:rPr>
          <w:rFonts w:ascii="Times New Roman" w:eastAsia="宋体" w:cs="Times New Roman"/>
          <w:sz w:val="24"/>
        </w:rPr>
        <w:t>版</w:t>
      </w:r>
      <w:r w:rsidRPr="00934D14">
        <w:rPr>
          <w:rFonts w:ascii="Times New Roman" w:eastAsia="宋体" w:cs="Times New Roman"/>
          <w:sz w:val="24"/>
        </w:rPr>
        <w:t xml:space="preserve">)[J]. </w:t>
      </w:r>
      <w:r w:rsidRPr="00934D14">
        <w:rPr>
          <w:rFonts w:ascii="Times New Roman" w:eastAsia="宋体" w:cs="Times New Roman"/>
          <w:sz w:val="24"/>
        </w:rPr>
        <w:t>中华护理杂志</w:t>
      </w:r>
      <w:r w:rsidRPr="00934D14">
        <w:rPr>
          <w:rFonts w:ascii="Times New Roman" w:eastAsia="宋体" w:cs="Times New Roman"/>
          <w:sz w:val="24"/>
        </w:rPr>
        <w:t>, 2020, 55(supplement): 115-121.</w:t>
      </w:r>
      <w:bookmarkStart w:id="171" w:name="pindex251"/>
      <w:bookmarkEnd w:id="171"/>
    </w:p>
    <w:p w14:paraId="5644BF86" w14:textId="77777777" w:rsidR="00A46AF6" w:rsidRPr="00934D14" w:rsidRDefault="00A46AF6" w:rsidP="00A46AF6">
      <w:pPr>
        <w:rPr>
          <w:rFonts w:ascii="Times New Roman" w:eastAsia="宋体" w:cs="Times New Roman"/>
          <w:sz w:val="24"/>
        </w:rPr>
      </w:pPr>
      <w:r w:rsidRPr="00934D14">
        <w:rPr>
          <w:rFonts w:ascii="Times New Roman" w:eastAsia="宋体" w:cs="Times New Roman"/>
          <w:sz w:val="24"/>
        </w:rPr>
        <w:t>Stoma, Wound, and Incontinence Nursing Committee of Chinese Nursing Association.  2020 Guideline for prevention of device-related pressure injury[J]. Chinese Journal of Nursing, 2020, 55(supplement): 115-121.</w:t>
      </w:r>
    </w:p>
    <w:p w14:paraId="2674629B" w14:textId="77777777" w:rsidR="00A46AF6" w:rsidRPr="00934D14" w:rsidRDefault="00A46AF6" w:rsidP="00A46AF6">
      <w:pPr>
        <w:rPr>
          <w:rFonts w:ascii="Times New Roman" w:eastAsia="宋体" w:cs="Times New Roman"/>
          <w:sz w:val="24"/>
        </w:rPr>
      </w:pPr>
      <w:r w:rsidRPr="00934D14">
        <w:rPr>
          <w:rFonts w:ascii="Times New Roman" w:eastAsia="宋体" w:cs="Times New Roman"/>
          <w:sz w:val="24"/>
        </w:rPr>
        <w:t>[65]</w:t>
      </w:r>
      <w:r w:rsidRPr="00934D14">
        <w:rPr>
          <w:rFonts w:ascii="Times New Roman" w:eastAsia="宋体" w:cs="Times New Roman"/>
          <w:sz w:val="24"/>
        </w:rPr>
        <w:t>刘瑞</w:t>
      </w:r>
      <w:r w:rsidRPr="00934D14">
        <w:rPr>
          <w:rFonts w:ascii="Times New Roman" w:eastAsia="宋体" w:cs="Times New Roman"/>
          <w:sz w:val="24"/>
        </w:rPr>
        <w:t>,</w:t>
      </w:r>
      <w:r w:rsidRPr="00934D14">
        <w:rPr>
          <w:rFonts w:ascii="Times New Roman" w:eastAsia="宋体" w:cs="Times New Roman"/>
          <w:sz w:val="24"/>
        </w:rPr>
        <w:t>余中华</w:t>
      </w:r>
      <w:r w:rsidRPr="00934D14">
        <w:rPr>
          <w:rFonts w:ascii="Times New Roman" w:eastAsia="宋体" w:cs="Times New Roman"/>
          <w:sz w:val="24"/>
        </w:rPr>
        <w:t>,</w:t>
      </w:r>
      <w:r w:rsidRPr="00934D14">
        <w:rPr>
          <w:rFonts w:ascii="Times New Roman" w:eastAsia="宋体" w:cs="Times New Roman"/>
          <w:sz w:val="24"/>
        </w:rPr>
        <w:t>张霞</w:t>
      </w:r>
      <w:r w:rsidRPr="00934D14">
        <w:rPr>
          <w:rFonts w:ascii="Times New Roman" w:eastAsia="宋体" w:cs="Times New Roman"/>
          <w:sz w:val="24"/>
        </w:rPr>
        <w:t>,</w:t>
      </w:r>
      <w:r w:rsidRPr="00934D14">
        <w:rPr>
          <w:rFonts w:ascii="Times New Roman" w:eastAsia="宋体" w:cs="Times New Roman"/>
          <w:sz w:val="24"/>
        </w:rPr>
        <w:t>等</w:t>
      </w:r>
      <w:r w:rsidRPr="00934D14">
        <w:rPr>
          <w:rFonts w:ascii="Times New Roman" w:eastAsia="宋体" w:cs="Times New Roman"/>
          <w:sz w:val="24"/>
        </w:rPr>
        <w:t>.</w:t>
      </w:r>
      <w:r w:rsidRPr="00934D14">
        <w:rPr>
          <w:rFonts w:ascii="Times New Roman" w:eastAsia="宋体" w:cs="Times New Roman"/>
          <w:sz w:val="24"/>
        </w:rPr>
        <w:t>老年失能全周期综合康复管理模式专家共识</w:t>
      </w:r>
      <w:r w:rsidRPr="00934D14">
        <w:rPr>
          <w:rFonts w:ascii="Times New Roman" w:eastAsia="宋体" w:cs="Times New Roman"/>
          <w:sz w:val="24"/>
        </w:rPr>
        <w:t>[J].</w:t>
      </w:r>
      <w:r w:rsidRPr="00934D14">
        <w:rPr>
          <w:rFonts w:ascii="Times New Roman" w:eastAsia="宋体" w:cs="Times New Roman"/>
          <w:sz w:val="24"/>
        </w:rPr>
        <w:t>华西医学</w:t>
      </w:r>
      <w:r w:rsidRPr="00934D14">
        <w:rPr>
          <w:rFonts w:ascii="Times New Roman" w:eastAsia="宋体" w:cs="Times New Roman"/>
          <w:sz w:val="24"/>
        </w:rPr>
        <w:t>,2024, 39(6):856-865.DOI:10.7507/1002-0179.202311284.</w:t>
      </w:r>
      <w:bookmarkStart w:id="172" w:name="pindex253"/>
      <w:bookmarkEnd w:id="172"/>
    </w:p>
    <w:p w14:paraId="59F78F80" w14:textId="77777777" w:rsidR="00A46AF6" w:rsidRPr="00934D14" w:rsidRDefault="00A46AF6" w:rsidP="00A46AF6">
      <w:pPr>
        <w:rPr>
          <w:rFonts w:ascii="Times New Roman" w:eastAsia="宋体" w:cs="Times New Roman"/>
          <w:sz w:val="24"/>
        </w:rPr>
      </w:pPr>
      <w:r w:rsidRPr="00934D14">
        <w:rPr>
          <w:rFonts w:ascii="Times New Roman" w:eastAsia="宋体" w:cs="Times New Roman"/>
          <w:sz w:val="24"/>
        </w:rPr>
        <w:t xml:space="preserve">Liu R, Yu </w:t>
      </w:r>
      <w:proofErr w:type="gramStart"/>
      <w:r w:rsidRPr="00934D14">
        <w:rPr>
          <w:rFonts w:ascii="Times New Roman" w:eastAsia="宋体" w:cs="Times New Roman"/>
          <w:sz w:val="24"/>
        </w:rPr>
        <w:t>ZH,Zhang</w:t>
      </w:r>
      <w:proofErr w:type="gramEnd"/>
      <w:r w:rsidRPr="00934D14">
        <w:rPr>
          <w:rFonts w:ascii="Times New Roman" w:eastAsia="宋体" w:cs="Times New Roman"/>
          <w:sz w:val="24"/>
        </w:rPr>
        <w:t xml:space="preserve"> X, et al. Expert consensus on the management model of full-period comprehensive rehabilitation for the functional disability of older adults [J].</w:t>
      </w:r>
      <w:r w:rsidRPr="00934D14">
        <w:rPr>
          <w:rFonts w:ascii="微软雅黑" w:eastAsia="微软雅黑" w:hAnsi="微软雅黑"/>
          <w:sz w:val="21"/>
          <w:szCs w:val="21"/>
          <w:shd w:val="clear" w:color="auto" w:fill="F2F4F7"/>
        </w:rPr>
        <w:t xml:space="preserve"> </w:t>
      </w:r>
      <w:r w:rsidRPr="00934D14">
        <w:rPr>
          <w:rFonts w:ascii="Times New Roman" w:eastAsia="宋体" w:cs="Times New Roman"/>
          <w:sz w:val="24"/>
        </w:rPr>
        <w:t>West China Medical Journal ,2024,39(6): 856-865.</w:t>
      </w:r>
    </w:p>
    <w:p w14:paraId="09490E60" w14:textId="77777777" w:rsidR="00A46AF6" w:rsidRPr="00552DF2" w:rsidRDefault="00A46AF6" w:rsidP="00A46AF6">
      <w:pPr>
        <w:ind w:left="660" w:hangingChars="300" w:hanging="660"/>
        <w:rPr>
          <w:color w:val="009900"/>
        </w:rPr>
      </w:pPr>
      <w:r w:rsidRPr="00552DF2">
        <w:rPr>
          <w:color w:val="009900"/>
        </w:rPr>
        <w:t>[6</w:t>
      </w:r>
      <w:r>
        <w:rPr>
          <w:rFonts w:hint="eastAsia"/>
          <w:color w:val="009900"/>
        </w:rPr>
        <w:t>6</w:t>
      </w:r>
      <w:r w:rsidRPr="00552DF2">
        <w:rPr>
          <w:color w:val="009900"/>
        </w:rPr>
        <w:t>]</w:t>
      </w:r>
      <w:r w:rsidRPr="00552DF2">
        <w:rPr>
          <w:color w:val="009900"/>
        </w:rPr>
        <w:tab/>
      </w:r>
      <w:r w:rsidRPr="00552DF2">
        <w:rPr>
          <w:rFonts w:ascii="Times New Roman" w:eastAsia="宋体"/>
          <w:color w:val="009900"/>
          <w:sz w:val="18"/>
        </w:rPr>
        <w:t>2021 WHS Abstract Session List Key[J]. Wound Repair Regen, 2021,29(3</w:t>
      </w:r>
      <w:proofErr w:type="gramStart"/>
      <w:r w:rsidRPr="00552DF2">
        <w:rPr>
          <w:rFonts w:ascii="Times New Roman" w:eastAsia="宋体"/>
          <w:color w:val="009900"/>
          <w:sz w:val="18"/>
        </w:rPr>
        <w:t>):A</w:t>
      </w:r>
      <w:proofErr w:type="gramEnd"/>
      <w:r w:rsidRPr="00552DF2">
        <w:rPr>
          <w:rFonts w:ascii="Times New Roman" w:eastAsia="宋体"/>
          <w:color w:val="009900"/>
          <w:sz w:val="18"/>
        </w:rPr>
        <w:t>1-A53. DOI: 10.1111/wrr.12921.</w:t>
      </w:r>
      <w:bookmarkStart w:id="173" w:name="pindex255"/>
      <w:bookmarkEnd w:id="173"/>
    </w:p>
    <w:p w14:paraId="52B9296D"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[67]</w:t>
      </w:r>
      <w:r w:rsidRPr="006726C8">
        <w:rPr>
          <w:rFonts w:ascii="Times New Roman" w:eastAsia="宋体" w:cs="Times New Roman"/>
          <w:sz w:val="24"/>
        </w:rPr>
        <w:t>朱月兰</w:t>
      </w:r>
      <w:r w:rsidRPr="006726C8">
        <w:rPr>
          <w:rFonts w:ascii="Times New Roman" w:eastAsia="宋体" w:cs="Times New Roman"/>
          <w:sz w:val="24"/>
        </w:rPr>
        <w:t>,</w:t>
      </w:r>
      <w:r w:rsidRPr="006726C8">
        <w:rPr>
          <w:rFonts w:ascii="Times New Roman" w:eastAsia="宋体" w:cs="Times New Roman"/>
          <w:sz w:val="24"/>
        </w:rPr>
        <w:t>汪亚男</w:t>
      </w:r>
      <w:r w:rsidRPr="006726C8">
        <w:rPr>
          <w:rFonts w:ascii="Times New Roman" w:eastAsia="宋体" w:cs="Times New Roman"/>
          <w:sz w:val="24"/>
        </w:rPr>
        <w:t>,</w:t>
      </w:r>
      <w:proofErr w:type="gramStart"/>
      <w:r w:rsidRPr="006726C8">
        <w:rPr>
          <w:rFonts w:ascii="Times New Roman" w:eastAsia="宋体" w:cs="Times New Roman"/>
          <w:sz w:val="24"/>
        </w:rPr>
        <w:t>徐霞艳</w:t>
      </w:r>
      <w:proofErr w:type="gramEnd"/>
      <w:r w:rsidRPr="006726C8">
        <w:rPr>
          <w:rFonts w:ascii="Times New Roman" w:eastAsia="宋体" w:cs="Times New Roman"/>
          <w:sz w:val="24"/>
        </w:rPr>
        <w:t>. "</w:t>
      </w:r>
      <w:r w:rsidRPr="006726C8">
        <w:rPr>
          <w:rFonts w:ascii="Times New Roman" w:eastAsia="宋体" w:cs="Times New Roman"/>
          <w:sz w:val="24"/>
        </w:rPr>
        <w:t>互联网</w:t>
      </w:r>
      <w:r w:rsidRPr="006726C8">
        <w:rPr>
          <w:rFonts w:ascii="Times New Roman" w:eastAsia="宋体" w:cs="Times New Roman"/>
          <w:sz w:val="24"/>
        </w:rPr>
        <w:t>+</w:t>
      </w:r>
      <w:r w:rsidRPr="006726C8">
        <w:rPr>
          <w:rFonts w:ascii="Times New Roman" w:eastAsia="宋体" w:cs="Times New Roman"/>
          <w:sz w:val="24"/>
        </w:rPr>
        <w:t>护理服务</w:t>
      </w:r>
      <w:r w:rsidRPr="006726C8">
        <w:rPr>
          <w:rFonts w:ascii="Times New Roman" w:eastAsia="宋体" w:cs="Times New Roman"/>
          <w:sz w:val="24"/>
        </w:rPr>
        <w:t>"</w:t>
      </w:r>
      <w:r w:rsidRPr="006726C8">
        <w:rPr>
          <w:rFonts w:ascii="Times New Roman" w:eastAsia="宋体" w:cs="Times New Roman"/>
          <w:sz w:val="24"/>
        </w:rPr>
        <w:t>质量评价指标研究范围综述</w:t>
      </w:r>
      <w:r w:rsidRPr="006726C8">
        <w:rPr>
          <w:rFonts w:ascii="Times New Roman" w:eastAsia="宋体" w:cs="Times New Roman"/>
          <w:sz w:val="24"/>
        </w:rPr>
        <w:t>[J].</w:t>
      </w:r>
      <w:r w:rsidRPr="006726C8">
        <w:rPr>
          <w:rFonts w:ascii="Times New Roman" w:eastAsia="宋体" w:cs="Times New Roman"/>
          <w:sz w:val="24"/>
        </w:rPr>
        <w:t>中国现代医生</w:t>
      </w:r>
      <w:r w:rsidRPr="006726C8">
        <w:rPr>
          <w:rFonts w:ascii="Times New Roman" w:eastAsia="宋体" w:cs="Times New Roman"/>
          <w:sz w:val="24"/>
        </w:rPr>
        <w:t xml:space="preserve">,2024,62(29):98-102,108. </w:t>
      </w:r>
      <w:proofErr w:type="gramStart"/>
      <w:r w:rsidRPr="006726C8">
        <w:rPr>
          <w:rFonts w:ascii="Times New Roman" w:eastAsia="宋体" w:cs="Times New Roman"/>
          <w:sz w:val="24"/>
        </w:rPr>
        <w:t>DOI:10.3969/j.issn</w:t>
      </w:r>
      <w:proofErr w:type="gramEnd"/>
      <w:r w:rsidRPr="006726C8">
        <w:rPr>
          <w:rFonts w:ascii="Times New Roman" w:eastAsia="宋体" w:cs="Times New Roman"/>
          <w:sz w:val="24"/>
        </w:rPr>
        <w:t>.1673-9701.2024.29.024.</w:t>
      </w:r>
      <w:bookmarkStart w:id="174" w:name="pindex256"/>
      <w:bookmarkEnd w:id="174"/>
    </w:p>
    <w:p w14:paraId="24772F6A"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[68]</w:t>
      </w:r>
      <w:r w:rsidRPr="006726C8">
        <w:rPr>
          <w:rFonts w:ascii="Times New Roman" w:eastAsia="宋体" w:cs="Times New Roman"/>
          <w:sz w:val="24"/>
        </w:rPr>
        <w:t>任志方</w:t>
      </w:r>
      <w:r w:rsidRPr="006726C8">
        <w:rPr>
          <w:rFonts w:ascii="Times New Roman" w:eastAsia="宋体" w:cs="Times New Roman"/>
          <w:sz w:val="24"/>
        </w:rPr>
        <w:t>,</w:t>
      </w:r>
      <w:r w:rsidRPr="006726C8">
        <w:rPr>
          <w:rFonts w:ascii="Times New Roman" w:eastAsia="宋体" w:cs="Times New Roman"/>
          <w:sz w:val="24"/>
        </w:rPr>
        <w:t>高学莉</w:t>
      </w:r>
      <w:r w:rsidRPr="006726C8">
        <w:rPr>
          <w:rFonts w:ascii="Times New Roman" w:eastAsia="宋体" w:cs="Times New Roman"/>
          <w:sz w:val="24"/>
        </w:rPr>
        <w:t>,</w:t>
      </w:r>
      <w:r w:rsidRPr="006726C8">
        <w:rPr>
          <w:rFonts w:ascii="Times New Roman" w:eastAsia="宋体" w:cs="Times New Roman"/>
          <w:sz w:val="24"/>
        </w:rPr>
        <w:t>王艳玲</w:t>
      </w:r>
      <w:r w:rsidRPr="006726C8">
        <w:rPr>
          <w:rFonts w:ascii="Times New Roman" w:eastAsia="宋体" w:cs="Times New Roman"/>
          <w:sz w:val="24"/>
        </w:rPr>
        <w:t>,</w:t>
      </w:r>
      <w:r w:rsidRPr="006726C8">
        <w:rPr>
          <w:rFonts w:ascii="Times New Roman" w:eastAsia="宋体" w:cs="Times New Roman"/>
          <w:sz w:val="24"/>
        </w:rPr>
        <w:t>等</w:t>
      </w:r>
      <w:r w:rsidRPr="006726C8">
        <w:rPr>
          <w:rFonts w:ascii="Times New Roman" w:eastAsia="宋体" w:cs="Times New Roman"/>
          <w:sz w:val="24"/>
        </w:rPr>
        <w:t xml:space="preserve">. </w:t>
      </w:r>
      <w:r w:rsidRPr="006726C8">
        <w:rPr>
          <w:rFonts w:ascii="Times New Roman" w:eastAsia="宋体" w:cs="Times New Roman"/>
          <w:sz w:val="24"/>
        </w:rPr>
        <w:t>基于三维质量理论与服务质量评价模型的</w:t>
      </w:r>
      <w:r w:rsidRPr="006726C8">
        <w:rPr>
          <w:rFonts w:ascii="Times New Roman" w:eastAsia="宋体" w:cs="Times New Roman"/>
          <w:sz w:val="24"/>
        </w:rPr>
        <w:t>"</w:t>
      </w:r>
      <w:r w:rsidRPr="006726C8">
        <w:rPr>
          <w:rFonts w:ascii="Times New Roman" w:eastAsia="宋体" w:cs="Times New Roman"/>
          <w:sz w:val="24"/>
        </w:rPr>
        <w:t>互联网</w:t>
      </w:r>
      <w:r w:rsidRPr="006726C8">
        <w:rPr>
          <w:rFonts w:ascii="Times New Roman" w:eastAsia="宋体" w:cs="Times New Roman"/>
          <w:sz w:val="24"/>
        </w:rPr>
        <w:t>+</w:t>
      </w:r>
      <w:r w:rsidRPr="006726C8">
        <w:rPr>
          <w:rFonts w:ascii="Times New Roman" w:eastAsia="宋体" w:cs="Times New Roman"/>
          <w:sz w:val="24"/>
        </w:rPr>
        <w:t>护理服务</w:t>
      </w:r>
      <w:r w:rsidRPr="006726C8">
        <w:rPr>
          <w:rFonts w:ascii="Times New Roman" w:eastAsia="宋体" w:cs="Times New Roman"/>
          <w:sz w:val="24"/>
        </w:rPr>
        <w:t>"</w:t>
      </w:r>
      <w:r w:rsidRPr="006726C8">
        <w:rPr>
          <w:rFonts w:ascii="Times New Roman" w:eastAsia="宋体" w:cs="Times New Roman"/>
          <w:sz w:val="24"/>
        </w:rPr>
        <w:t>质量评价指标体系的构建</w:t>
      </w:r>
      <w:r w:rsidRPr="006726C8">
        <w:rPr>
          <w:rFonts w:ascii="Times New Roman" w:eastAsia="宋体" w:cs="Times New Roman"/>
          <w:sz w:val="24"/>
        </w:rPr>
        <w:t>[J].</w:t>
      </w:r>
      <w:r w:rsidRPr="006726C8">
        <w:rPr>
          <w:rFonts w:ascii="Times New Roman" w:eastAsia="宋体" w:cs="Times New Roman"/>
          <w:sz w:val="24"/>
        </w:rPr>
        <w:t>中国护理管理</w:t>
      </w:r>
      <w:r w:rsidRPr="006726C8">
        <w:rPr>
          <w:rFonts w:ascii="Times New Roman" w:eastAsia="宋体" w:cs="Times New Roman"/>
          <w:sz w:val="24"/>
        </w:rPr>
        <w:t xml:space="preserve">,2022,22(3):391-396. </w:t>
      </w:r>
      <w:proofErr w:type="gramStart"/>
      <w:r w:rsidRPr="006726C8">
        <w:rPr>
          <w:rFonts w:ascii="Times New Roman" w:eastAsia="宋体" w:cs="Times New Roman"/>
          <w:sz w:val="24"/>
        </w:rPr>
        <w:t>DOI:10.3969/j.issn</w:t>
      </w:r>
      <w:proofErr w:type="gramEnd"/>
      <w:r w:rsidRPr="006726C8">
        <w:rPr>
          <w:rFonts w:ascii="Times New Roman" w:eastAsia="宋体" w:cs="Times New Roman"/>
          <w:sz w:val="24"/>
        </w:rPr>
        <w:t>.1672-1756.2022.03.014.</w:t>
      </w:r>
      <w:bookmarkStart w:id="175" w:name="pindex257"/>
      <w:bookmarkEnd w:id="175"/>
    </w:p>
    <w:p w14:paraId="0B62AFCE"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 xml:space="preserve">Ren ZF, Gao </w:t>
      </w:r>
      <w:proofErr w:type="gramStart"/>
      <w:r w:rsidRPr="006726C8">
        <w:rPr>
          <w:rFonts w:ascii="Times New Roman" w:eastAsia="宋体" w:cs="Times New Roman"/>
          <w:sz w:val="24"/>
        </w:rPr>
        <w:t>XL,Wang</w:t>
      </w:r>
      <w:proofErr w:type="gramEnd"/>
      <w:r w:rsidRPr="006726C8">
        <w:rPr>
          <w:rFonts w:ascii="Times New Roman" w:eastAsia="宋体" w:cs="Times New Roman"/>
          <w:sz w:val="24"/>
        </w:rPr>
        <w:t xml:space="preserve"> YL, et al.</w:t>
      </w:r>
      <w:r w:rsidRPr="008636B8">
        <w:rPr>
          <w:rFonts w:ascii="微软雅黑" w:eastAsia="微软雅黑" w:hAnsi="微软雅黑"/>
          <w:color w:val="333333"/>
          <w:sz w:val="21"/>
          <w:szCs w:val="21"/>
          <w:shd w:val="clear" w:color="auto" w:fill="FFFFFF"/>
        </w:rPr>
        <w:t xml:space="preserve"> </w:t>
      </w:r>
      <w:r w:rsidRPr="008636B8">
        <w:rPr>
          <w:rFonts w:ascii="Times New Roman" w:eastAsia="宋体" w:cs="Times New Roman"/>
          <w:sz w:val="24"/>
        </w:rPr>
        <w:t xml:space="preserve">Construction of the quality evaluation index system of "Internet+ Nursing Service" based on Donabedian theory and SERVQUAL model </w:t>
      </w:r>
      <w:r w:rsidRPr="006726C8">
        <w:rPr>
          <w:rFonts w:ascii="Times New Roman" w:eastAsia="宋体" w:cs="Times New Roman"/>
          <w:sz w:val="24"/>
        </w:rPr>
        <w:t>[J</w:t>
      </w:r>
      <w:proofErr w:type="gramStart"/>
      <w:r w:rsidRPr="006726C8">
        <w:rPr>
          <w:rFonts w:ascii="Times New Roman" w:eastAsia="宋体" w:cs="Times New Roman"/>
          <w:sz w:val="24"/>
        </w:rPr>
        <w:t>].Chin</w:t>
      </w:r>
      <w:proofErr w:type="gramEnd"/>
      <w:r w:rsidRPr="006726C8">
        <w:rPr>
          <w:rFonts w:ascii="Times New Roman" w:eastAsia="宋体" w:cs="Times New Roman"/>
          <w:sz w:val="24"/>
        </w:rPr>
        <w:t xml:space="preserve"> Nurs Manag,2022,22(3):391-396.</w:t>
      </w:r>
    </w:p>
    <w:p w14:paraId="63FF3173"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[69]</w:t>
      </w:r>
      <w:r w:rsidRPr="006726C8">
        <w:rPr>
          <w:rFonts w:ascii="Times New Roman" w:eastAsia="宋体" w:cs="Times New Roman"/>
          <w:sz w:val="24"/>
        </w:rPr>
        <w:t>李苗苗</w:t>
      </w:r>
      <w:r w:rsidRPr="006726C8">
        <w:rPr>
          <w:rFonts w:ascii="Times New Roman" w:eastAsia="宋体" w:cs="Times New Roman"/>
          <w:sz w:val="24"/>
        </w:rPr>
        <w:t>,</w:t>
      </w:r>
      <w:r w:rsidRPr="006726C8">
        <w:rPr>
          <w:rFonts w:ascii="Times New Roman" w:eastAsia="宋体" w:cs="Times New Roman"/>
          <w:sz w:val="24"/>
        </w:rPr>
        <w:t>董利英</w:t>
      </w:r>
      <w:r w:rsidRPr="006726C8">
        <w:rPr>
          <w:rFonts w:ascii="Times New Roman" w:eastAsia="宋体" w:cs="Times New Roman"/>
          <w:sz w:val="24"/>
        </w:rPr>
        <w:t>,</w:t>
      </w:r>
      <w:r w:rsidRPr="006726C8">
        <w:rPr>
          <w:rFonts w:ascii="Times New Roman" w:eastAsia="宋体" w:cs="Times New Roman"/>
          <w:sz w:val="24"/>
        </w:rPr>
        <w:t>赵文博</w:t>
      </w:r>
      <w:r w:rsidRPr="006726C8">
        <w:rPr>
          <w:rFonts w:ascii="Times New Roman" w:eastAsia="宋体" w:cs="Times New Roman"/>
          <w:sz w:val="24"/>
        </w:rPr>
        <w:t>,</w:t>
      </w:r>
      <w:r w:rsidRPr="006726C8">
        <w:rPr>
          <w:rFonts w:ascii="Times New Roman" w:eastAsia="宋体" w:cs="Times New Roman"/>
          <w:sz w:val="24"/>
        </w:rPr>
        <w:t>等</w:t>
      </w:r>
      <w:r w:rsidRPr="006726C8">
        <w:rPr>
          <w:rFonts w:ascii="Times New Roman" w:eastAsia="宋体" w:cs="Times New Roman"/>
          <w:sz w:val="24"/>
        </w:rPr>
        <w:t xml:space="preserve">. </w:t>
      </w:r>
      <w:r w:rsidRPr="006726C8">
        <w:rPr>
          <w:rFonts w:ascii="Times New Roman" w:eastAsia="宋体" w:cs="Times New Roman"/>
          <w:sz w:val="24"/>
        </w:rPr>
        <w:t>造口伤口失禁专科护士开展</w:t>
      </w:r>
      <w:r w:rsidRPr="006726C8">
        <w:rPr>
          <w:rFonts w:ascii="Times New Roman" w:eastAsia="宋体" w:cs="Times New Roman"/>
          <w:sz w:val="24"/>
        </w:rPr>
        <w:t>"</w:t>
      </w:r>
      <w:r w:rsidRPr="006726C8">
        <w:rPr>
          <w:rFonts w:ascii="Times New Roman" w:eastAsia="宋体" w:cs="Times New Roman"/>
          <w:sz w:val="24"/>
        </w:rPr>
        <w:t>互联网</w:t>
      </w:r>
      <w:r w:rsidRPr="006726C8">
        <w:rPr>
          <w:rFonts w:ascii="Times New Roman" w:eastAsia="宋体" w:cs="Times New Roman"/>
          <w:sz w:val="24"/>
        </w:rPr>
        <w:t>+</w:t>
      </w:r>
      <w:r w:rsidRPr="006726C8">
        <w:rPr>
          <w:rFonts w:ascii="Times New Roman" w:eastAsia="宋体" w:cs="Times New Roman"/>
          <w:sz w:val="24"/>
        </w:rPr>
        <w:t>护理服务</w:t>
      </w:r>
      <w:r w:rsidRPr="006726C8">
        <w:rPr>
          <w:rFonts w:ascii="Times New Roman" w:eastAsia="宋体" w:cs="Times New Roman"/>
          <w:sz w:val="24"/>
        </w:rPr>
        <w:t>"</w:t>
      </w:r>
      <w:r w:rsidRPr="006726C8">
        <w:rPr>
          <w:rFonts w:ascii="Times New Roman" w:eastAsia="宋体" w:cs="Times New Roman"/>
          <w:sz w:val="24"/>
        </w:rPr>
        <w:t>制约因素的质性研究</w:t>
      </w:r>
      <w:r w:rsidRPr="006726C8">
        <w:rPr>
          <w:rFonts w:ascii="Times New Roman" w:eastAsia="宋体" w:cs="Times New Roman"/>
          <w:sz w:val="24"/>
        </w:rPr>
        <w:t>[J].</w:t>
      </w:r>
      <w:r w:rsidRPr="006726C8">
        <w:rPr>
          <w:rFonts w:ascii="Times New Roman" w:eastAsia="宋体" w:cs="Times New Roman"/>
          <w:sz w:val="24"/>
        </w:rPr>
        <w:t>上海护理</w:t>
      </w:r>
      <w:r w:rsidRPr="006726C8">
        <w:rPr>
          <w:rFonts w:ascii="Times New Roman" w:eastAsia="宋体" w:cs="Times New Roman"/>
          <w:sz w:val="24"/>
        </w:rPr>
        <w:t xml:space="preserve">,2024,24(1):16-20. </w:t>
      </w:r>
      <w:proofErr w:type="gramStart"/>
      <w:r w:rsidRPr="006726C8">
        <w:rPr>
          <w:rFonts w:ascii="Times New Roman" w:eastAsia="宋体" w:cs="Times New Roman"/>
          <w:sz w:val="24"/>
        </w:rPr>
        <w:t>DOI:10.3969/j.issn</w:t>
      </w:r>
      <w:proofErr w:type="gramEnd"/>
      <w:r w:rsidRPr="006726C8">
        <w:rPr>
          <w:rFonts w:ascii="Times New Roman" w:eastAsia="宋体" w:cs="Times New Roman"/>
          <w:sz w:val="24"/>
        </w:rPr>
        <w:t>.1009-8399.2024.01.004.</w:t>
      </w:r>
      <w:bookmarkStart w:id="176" w:name="pindex259"/>
      <w:bookmarkEnd w:id="176"/>
    </w:p>
    <w:p w14:paraId="5018EAC8"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 xml:space="preserve">Li </w:t>
      </w:r>
      <w:proofErr w:type="gramStart"/>
      <w:r w:rsidRPr="006726C8">
        <w:rPr>
          <w:rFonts w:ascii="Times New Roman" w:eastAsia="宋体" w:cs="Times New Roman"/>
          <w:sz w:val="24"/>
        </w:rPr>
        <w:t>MM,Dong</w:t>
      </w:r>
      <w:proofErr w:type="gramEnd"/>
      <w:r w:rsidRPr="006726C8">
        <w:rPr>
          <w:rFonts w:ascii="Times New Roman" w:eastAsia="宋体" w:cs="Times New Roman"/>
          <w:sz w:val="24"/>
        </w:rPr>
        <w:t xml:space="preserve"> LY, Zhao </w:t>
      </w:r>
      <w:proofErr w:type="gramStart"/>
      <w:r w:rsidRPr="006726C8">
        <w:rPr>
          <w:rFonts w:ascii="Times New Roman" w:eastAsia="宋体" w:cs="Times New Roman"/>
          <w:sz w:val="24"/>
        </w:rPr>
        <w:t>WB,et al.</w:t>
      </w:r>
      <w:proofErr w:type="gramEnd"/>
      <w:r w:rsidRPr="008636B8">
        <w:rPr>
          <w:rFonts w:ascii="微软雅黑" w:eastAsia="微软雅黑" w:hAnsi="微软雅黑"/>
          <w:color w:val="333333"/>
          <w:sz w:val="21"/>
          <w:szCs w:val="21"/>
          <w:shd w:val="clear" w:color="auto" w:fill="FFFFFF"/>
        </w:rPr>
        <w:t xml:space="preserve"> </w:t>
      </w:r>
      <w:r w:rsidRPr="008636B8">
        <w:rPr>
          <w:rFonts w:ascii="Times New Roman" w:eastAsia="宋体" w:cs="Times New Roman"/>
          <w:sz w:val="24"/>
        </w:rPr>
        <w:t xml:space="preserve">Qualitative study on obstacles encountered by </w:t>
      </w:r>
      <w:proofErr w:type="gramStart"/>
      <w:r w:rsidRPr="008636B8">
        <w:rPr>
          <w:rFonts w:ascii="Times New Roman" w:eastAsia="宋体" w:cs="Times New Roman"/>
          <w:sz w:val="24"/>
        </w:rPr>
        <w:t>wound,ostomy</w:t>
      </w:r>
      <w:proofErr w:type="gramEnd"/>
      <w:r w:rsidRPr="008636B8">
        <w:rPr>
          <w:rFonts w:ascii="Times New Roman" w:eastAsia="宋体" w:cs="Times New Roman"/>
          <w:sz w:val="24"/>
        </w:rPr>
        <w:t xml:space="preserve"> and continence nurses in providing"Internet Plus Nursing Service" </w:t>
      </w:r>
      <w:r w:rsidRPr="006726C8">
        <w:rPr>
          <w:rFonts w:ascii="Times New Roman" w:eastAsia="宋体" w:cs="Times New Roman"/>
          <w:sz w:val="24"/>
        </w:rPr>
        <w:t>[J</w:t>
      </w:r>
      <w:proofErr w:type="gramStart"/>
      <w:r w:rsidRPr="006726C8">
        <w:rPr>
          <w:rFonts w:ascii="Times New Roman" w:eastAsia="宋体" w:cs="Times New Roman"/>
          <w:sz w:val="24"/>
        </w:rPr>
        <w:t>].Shanghai</w:t>
      </w:r>
      <w:proofErr w:type="gramEnd"/>
      <w:r w:rsidRPr="006726C8">
        <w:rPr>
          <w:rFonts w:ascii="Times New Roman" w:eastAsia="宋体" w:cs="Times New Roman"/>
          <w:sz w:val="24"/>
        </w:rPr>
        <w:t xml:space="preserve"> Nursing,2024,24(1):16-20.</w:t>
      </w:r>
    </w:p>
    <w:p w14:paraId="66F3EAF9"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w:t>
      </w:r>
      <w:proofErr w:type="gramStart"/>
      <w:r w:rsidRPr="006726C8">
        <w:rPr>
          <w:rFonts w:ascii="Times New Roman" w:eastAsia="宋体" w:cs="Times New Roman"/>
          <w:sz w:val="24"/>
        </w:rPr>
        <w:t>70]Ye</w:t>
      </w:r>
      <w:proofErr w:type="gramEnd"/>
      <w:r w:rsidRPr="006726C8">
        <w:rPr>
          <w:rFonts w:ascii="Times New Roman" w:eastAsia="宋体" w:cs="Times New Roman"/>
          <w:sz w:val="24"/>
        </w:rPr>
        <w:t xml:space="preserve"> </w:t>
      </w:r>
      <w:proofErr w:type="gramStart"/>
      <w:r w:rsidRPr="006726C8">
        <w:rPr>
          <w:rFonts w:ascii="Times New Roman" w:eastAsia="宋体" w:cs="Times New Roman"/>
          <w:sz w:val="24"/>
        </w:rPr>
        <w:t>L.,Yang</w:t>
      </w:r>
      <w:proofErr w:type="gramEnd"/>
      <w:r w:rsidRPr="006726C8">
        <w:rPr>
          <w:rFonts w:ascii="Times New Roman" w:eastAsia="宋体" w:cs="Times New Roman"/>
          <w:sz w:val="24"/>
        </w:rPr>
        <w:t xml:space="preserve"> S., Jiang B., et al. Developing a quality indicator system for evaluating internet plus home care nursing services based on the SERVQUAL model: a Delphi-analytic hierarchy process study[J</w:t>
      </w:r>
      <w:proofErr w:type="gramStart"/>
      <w:r w:rsidRPr="006726C8">
        <w:rPr>
          <w:rFonts w:ascii="Times New Roman" w:eastAsia="宋体" w:cs="Times New Roman"/>
          <w:sz w:val="24"/>
        </w:rPr>
        <w:t>].Peer</w:t>
      </w:r>
      <w:proofErr w:type="gramEnd"/>
      <w:r w:rsidRPr="006726C8">
        <w:rPr>
          <w:rFonts w:ascii="Times New Roman" w:eastAsia="宋体" w:cs="Times New Roman"/>
          <w:sz w:val="24"/>
        </w:rPr>
        <w:t xml:space="preserve"> J,2024,12, e18281. DOI:10.7717/peerj.18281.</w:t>
      </w:r>
      <w:bookmarkStart w:id="177" w:name="pindex261"/>
      <w:bookmarkEnd w:id="177"/>
    </w:p>
    <w:p w14:paraId="368A3703"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[71]</w:t>
      </w:r>
      <w:proofErr w:type="gramStart"/>
      <w:r w:rsidRPr="006726C8">
        <w:rPr>
          <w:rFonts w:ascii="Times New Roman" w:eastAsia="宋体" w:cs="Times New Roman"/>
          <w:sz w:val="24"/>
        </w:rPr>
        <w:t>茹</w:t>
      </w:r>
      <w:proofErr w:type="gramEnd"/>
      <w:r w:rsidRPr="006726C8">
        <w:rPr>
          <w:rFonts w:ascii="Times New Roman" w:eastAsia="宋体" w:cs="Times New Roman"/>
          <w:sz w:val="24"/>
        </w:rPr>
        <w:t>楠</w:t>
      </w:r>
      <w:r w:rsidRPr="006726C8">
        <w:rPr>
          <w:rFonts w:ascii="Times New Roman" w:eastAsia="宋体" w:cs="Times New Roman"/>
          <w:sz w:val="24"/>
        </w:rPr>
        <w:t>,</w:t>
      </w:r>
      <w:r w:rsidRPr="006726C8">
        <w:rPr>
          <w:rFonts w:ascii="Times New Roman" w:eastAsia="宋体" w:cs="Times New Roman"/>
          <w:sz w:val="24"/>
        </w:rPr>
        <w:t>关瑜山</w:t>
      </w:r>
      <w:r w:rsidRPr="006726C8">
        <w:rPr>
          <w:rFonts w:ascii="Times New Roman" w:eastAsia="宋体" w:cs="Times New Roman"/>
          <w:sz w:val="24"/>
        </w:rPr>
        <w:t>,</w:t>
      </w:r>
      <w:r w:rsidRPr="006726C8">
        <w:rPr>
          <w:rFonts w:ascii="Times New Roman" w:eastAsia="宋体" w:cs="Times New Roman"/>
          <w:sz w:val="24"/>
        </w:rPr>
        <w:t>贾香平</w:t>
      </w:r>
      <w:r w:rsidRPr="006726C8">
        <w:rPr>
          <w:rFonts w:ascii="Times New Roman" w:eastAsia="宋体" w:cs="Times New Roman"/>
          <w:sz w:val="24"/>
        </w:rPr>
        <w:t>,</w:t>
      </w:r>
      <w:r w:rsidRPr="006726C8">
        <w:rPr>
          <w:rFonts w:ascii="Times New Roman" w:eastAsia="宋体" w:cs="Times New Roman"/>
          <w:sz w:val="24"/>
        </w:rPr>
        <w:t>等</w:t>
      </w:r>
      <w:r w:rsidRPr="006726C8">
        <w:rPr>
          <w:rFonts w:ascii="Times New Roman" w:eastAsia="宋体" w:cs="Times New Roman"/>
          <w:sz w:val="24"/>
        </w:rPr>
        <w:t>. 2010</w:t>
      </w:r>
      <w:r w:rsidRPr="006726C8">
        <w:rPr>
          <w:rFonts w:ascii="Times New Roman" w:eastAsia="宋体" w:cs="Times New Roman"/>
          <w:sz w:val="24"/>
        </w:rPr>
        <w:t>～</w:t>
      </w:r>
      <w:r w:rsidRPr="006726C8">
        <w:rPr>
          <w:rFonts w:ascii="Times New Roman" w:eastAsia="宋体" w:cs="Times New Roman"/>
          <w:sz w:val="24"/>
        </w:rPr>
        <w:t>2023</w:t>
      </w:r>
      <w:r w:rsidRPr="006726C8">
        <w:rPr>
          <w:rFonts w:ascii="Times New Roman" w:eastAsia="宋体" w:cs="Times New Roman"/>
          <w:sz w:val="24"/>
        </w:rPr>
        <w:t>年护理经济学研究概况、热点与前沿分析</w:t>
      </w:r>
      <w:r w:rsidRPr="006726C8">
        <w:rPr>
          <w:rFonts w:ascii="Times New Roman" w:eastAsia="宋体" w:cs="Times New Roman"/>
          <w:sz w:val="24"/>
        </w:rPr>
        <w:t>[J].</w:t>
      </w:r>
      <w:r w:rsidRPr="006726C8">
        <w:rPr>
          <w:rFonts w:ascii="Times New Roman" w:eastAsia="宋体" w:cs="Times New Roman"/>
          <w:sz w:val="24"/>
        </w:rPr>
        <w:t>护理管理杂志</w:t>
      </w:r>
      <w:r w:rsidRPr="006726C8">
        <w:rPr>
          <w:rFonts w:ascii="Times New Roman" w:eastAsia="宋体" w:cs="Times New Roman"/>
          <w:sz w:val="24"/>
        </w:rPr>
        <w:t xml:space="preserve">,2025,25(1):67-72. </w:t>
      </w:r>
      <w:proofErr w:type="gramStart"/>
      <w:r w:rsidRPr="006726C8">
        <w:rPr>
          <w:rFonts w:ascii="Times New Roman" w:eastAsia="宋体" w:cs="Times New Roman"/>
          <w:sz w:val="24"/>
        </w:rPr>
        <w:t>DOI:10.3969/j.issn</w:t>
      </w:r>
      <w:proofErr w:type="gramEnd"/>
      <w:r w:rsidRPr="006726C8">
        <w:rPr>
          <w:rFonts w:ascii="Times New Roman" w:eastAsia="宋体" w:cs="Times New Roman"/>
          <w:sz w:val="24"/>
        </w:rPr>
        <w:t>.1671-315x.2025.01.013.</w:t>
      </w:r>
      <w:bookmarkStart w:id="178" w:name="pindex262"/>
      <w:bookmarkEnd w:id="178"/>
    </w:p>
    <w:p w14:paraId="6F6D3EC9"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[72]</w:t>
      </w:r>
      <w:r w:rsidRPr="006726C8">
        <w:rPr>
          <w:rFonts w:ascii="Times New Roman" w:eastAsia="宋体" w:cs="Times New Roman"/>
          <w:sz w:val="24"/>
        </w:rPr>
        <w:t>姚瑶</w:t>
      </w:r>
      <w:r w:rsidRPr="006726C8">
        <w:rPr>
          <w:rFonts w:ascii="Times New Roman" w:eastAsia="宋体" w:cs="Times New Roman"/>
          <w:sz w:val="24"/>
        </w:rPr>
        <w:t>,</w:t>
      </w:r>
      <w:r w:rsidRPr="006726C8">
        <w:rPr>
          <w:rFonts w:ascii="Times New Roman" w:eastAsia="宋体" w:cs="Times New Roman"/>
          <w:sz w:val="24"/>
        </w:rPr>
        <w:t>张敏</w:t>
      </w:r>
      <w:r w:rsidRPr="006726C8">
        <w:rPr>
          <w:rFonts w:ascii="Times New Roman" w:eastAsia="宋体" w:cs="Times New Roman"/>
          <w:sz w:val="24"/>
        </w:rPr>
        <w:t>,</w:t>
      </w:r>
      <w:r w:rsidRPr="006726C8">
        <w:rPr>
          <w:rFonts w:ascii="Times New Roman" w:eastAsia="宋体" w:cs="Times New Roman"/>
          <w:sz w:val="24"/>
        </w:rPr>
        <w:t>王清</w:t>
      </w:r>
      <w:r w:rsidRPr="006726C8">
        <w:rPr>
          <w:rFonts w:ascii="Times New Roman" w:eastAsia="宋体" w:cs="Times New Roman"/>
          <w:sz w:val="24"/>
        </w:rPr>
        <w:t>,</w:t>
      </w:r>
      <w:r w:rsidRPr="006726C8">
        <w:rPr>
          <w:rFonts w:ascii="Times New Roman" w:eastAsia="宋体" w:cs="Times New Roman"/>
          <w:sz w:val="24"/>
        </w:rPr>
        <w:t>等</w:t>
      </w:r>
      <w:r w:rsidRPr="006726C8">
        <w:rPr>
          <w:rFonts w:ascii="Times New Roman" w:eastAsia="宋体" w:cs="Times New Roman"/>
          <w:sz w:val="24"/>
        </w:rPr>
        <w:t xml:space="preserve">. </w:t>
      </w:r>
      <w:r w:rsidRPr="006726C8">
        <w:rPr>
          <w:rFonts w:ascii="Times New Roman" w:eastAsia="宋体" w:cs="Times New Roman"/>
          <w:sz w:val="24"/>
        </w:rPr>
        <w:t>基于</w:t>
      </w:r>
      <w:r w:rsidRPr="006726C8">
        <w:rPr>
          <w:rFonts w:ascii="Times New Roman" w:eastAsia="宋体" w:cs="Times New Roman"/>
          <w:sz w:val="24"/>
        </w:rPr>
        <w:t>CiteSpace</w:t>
      </w:r>
      <w:r w:rsidRPr="006726C8">
        <w:rPr>
          <w:rFonts w:ascii="Times New Roman" w:eastAsia="宋体" w:cs="Times New Roman"/>
          <w:sz w:val="24"/>
        </w:rPr>
        <w:t>的</w:t>
      </w:r>
      <w:r w:rsidRPr="006726C8">
        <w:rPr>
          <w:rFonts w:ascii="Times New Roman" w:eastAsia="宋体" w:cs="Times New Roman"/>
          <w:sz w:val="24"/>
        </w:rPr>
        <w:t>"</w:t>
      </w:r>
      <w:r w:rsidRPr="006726C8">
        <w:rPr>
          <w:rFonts w:ascii="Times New Roman" w:eastAsia="宋体" w:cs="Times New Roman"/>
          <w:sz w:val="24"/>
        </w:rPr>
        <w:t>互联网</w:t>
      </w:r>
      <w:r w:rsidRPr="006726C8">
        <w:rPr>
          <w:rFonts w:ascii="Times New Roman" w:eastAsia="宋体" w:cs="Times New Roman"/>
          <w:sz w:val="24"/>
        </w:rPr>
        <w:t>+</w:t>
      </w:r>
      <w:r w:rsidRPr="006726C8">
        <w:rPr>
          <w:rFonts w:ascii="Times New Roman" w:eastAsia="宋体" w:cs="Times New Roman"/>
          <w:sz w:val="24"/>
        </w:rPr>
        <w:t>护理服务</w:t>
      </w:r>
      <w:r w:rsidRPr="006726C8">
        <w:rPr>
          <w:rFonts w:ascii="Times New Roman" w:eastAsia="宋体" w:cs="Times New Roman"/>
          <w:sz w:val="24"/>
        </w:rPr>
        <w:t>"</w:t>
      </w:r>
      <w:r w:rsidRPr="006726C8">
        <w:rPr>
          <w:rFonts w:ascii="Times New Roman" w:eastAsia="宋体" w:cs="Times New Roman"/>
          <w:sz w:val="24"/>
        </w:rPr>
        <w:t>中英文研究热点及演进趋势分析</w:t>
      </w:r>
      <w:r w:rsidRPr="006726C8">
        <w:rPr>
          <w:rFonts w:ascii="Times New Roman" w:eastAsia="宋体" w:cs="Times New Roman"/>
          <w:sz w:val="24"/>
        </w:rPr>
        <w:t xml:space="preserve">[J]. </w:t>
      </w:r>
      <w:r w:rsidRPr="006726C8">
        <w:rPr>
          <w:rFonts w:ascii="Times New Roman" w:eastAsia="宋体" w:cs="Times New Roman"/>
          <w:sz w:val="24"/>
        </w:rPr>
        <w:t>中华现代护理杂志</w:t>
      </w:r>
      <w:r w:rsidRPr="006726C8">
        <w:rPr>
          <w:rFonts w:ascii="Times New Roman" w:eastAsia="宋体" w:cs="Times New Roman"/>
          <w:sz w:val="24"/>
        </w:rPr>
        <w:t>,2024,30(32):4408-4417.DOI:10.3760/cma.j.cn115682-20231214-02606.</w:t>
      </w:r>
      <w:bookmarkStart w:id="179" w:name="pindex263"/>
      <w:bookmarkEnd w:id="179"/>
    </w:p>
    <w:p w14:paraId="4D0E96E9"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Yao Y, Zhang M, Wang Q, et al.</w:t>
      </w:r>
      <w:r w:rsidRPr="008636B8">
        <w:rPr>
          <w:rFonts w:ascii="微软雅黑" w:eastAsia="微软雅黑" w:hAnsi="微软雅黑"/>
          <w:color w:val="333333"/>
          <w:sz w:val="21"/>
          <w:szCs w:val="21"/>
          <w:shd w:val="clear" w:color="auto" w:fill="FFFFFF"/>
        </w:rPr>
        <w:t xml:space="preserve"> </w:t>
      </w:r>
      <w:r w:rsidRPr="008636B8">
        <w:rPr>
          <w:rFonts w:ascii="Times New Roman" w:eastAsia="宋体" w:cs="Times New Roman"/>
          <w:sz w:val="24"/>
        </w:rPr>
        <w:t xml:space="preserve">Chinese and English hotspots and evolution trend of "Internet +nursing service" based on CiteSpace </w:t>
      </w:r>
      <w:r w:rsidRPr="006726C8">
        <w:rPr>
          <w:rFonts w:ascii="Times New Roman" w:eastAsia="宋体" w:cs="Times New Roman"/>
          <w:sz w:val="24"/>
        </w:rPr>
        <w:t>[J]. Chin J Mod Nurs,2024,30(32):4408-4417.</w:t>
      </w:r>
    </w:p>
    <w:p w14:paraId="43C04615" w14:textId="77777777" w:rsidR="00A46AF6" w:rsidRPr="006726C8" w:rsidRDefault="00A46AF6" w:rsidP="00A46AF6">
      <w:pPr>
        <w:rPr>
          <w:rFonts w:ascii="Times New Roman" w:eastAsia="宋体" w:cs="Times New Roman"/>
          <w:sz w:val="24"/>
        </w:rPr>
      </w:pPr>
      <w:r w:rsidRPr="006726C8">
        <w:rPr>
          <w:rFonts w:ascii="Times New Roman" w:eastAsia="宋体" w:cs="Times New Roman"/>
          <w:sz w:val="24"/>
        </w:rPr>
        <w:t>[</w:t>
      </w:r>
      <w:proofErr w:type="gramStart"/>
      <w:r w:rsidRPr="006726C8">
        <w:rPr>
          <w:rFonts w:ascii="Times New Roman" w:eastAsia="宋体" w:cs="Times New Roman"/>
          <w:sz w:val="24"/>
        </w:rPr>
        <w:t>73]Xu</w:t>
      </w:r>
      <w:proofErr w:type="gramEnd"/>
      <w:r w:rsidRPr="006726C8">
        <w:rPr>
          <w:rFonts w:ascii="Times New Roman" w:eastAsia="宋体" w:cs="Times New Roman"/>
          <w:sz w:val="24"/>
        </w:rPr>
        <w:t xml:space="preserve"> X, Li N, Gao F, et al. Residents' willingness and awareness to participate in internet+nursing service in China: a meta-analysis[J</w:t>
      </w:r>
      <w:proofErr w:type="gramStart"/>
      <w:r w:rsidRPr="006726C8">
        <w:rPr>
          <w:rFonts w:ascii="Times New Roman" w:eastAsia="宋体" w:cs="Times New Roman"/>
          <w:sz w:val="24"/>
        </w:rPr>
        <w:t>].Medicine</w:t>
      </w:r>
      <w:proofErr w:type="gramEnd"/>
      <w:r w:rsidRPr="006726C8">
        <w:rPr>
          <w:rFonts w:ascii="Times New Roman" w:eastAsia="宋体" w:cs="Times New Roman"/>
          <w:sz w:val="24"/>
        </w:rPr>
        <w:t xml:space="preserve"> (Baltimore),2025,104(2</w:t>
      </w:r>
      <w:proofErr w:type="gramStart"/>
      <w:r w:rsidRPr="006726C8">
        <w:rPr>
          <w:rFonts w:ascii="Times New Roman" w:eastAsia="宋体" w:cs="Times New Roman"/>
          <w:sz w:val="24"/>
        </w:rPr>
        <w:t>):e</w:t>
      </w:r>
      <w:proofErr w:type="gramEnd"/>
      <w:r w:rsidRPr="006726C8">
        <w:rPr>
          <w:rFonts w:ascii="Times New Roman" w:eastAsia="宋体" w:cs="Times New Roman"/>
          <w:sz w:val="24"/>
        </w:rPr>
        <w:t>41219. DOI:10.1097/MD.0000000000041219.</w:t>
      </w:r>
      <w:bookmarkStart w:id="180" w:name="pindex265"/>
      <w:bookmarkEnd w:id="180"/>
    </w:p>
    <w:p w14:paraId="11BCA7C7" w14:textId="77777777" w:rsidR="000B4D37" w:rsidRDefault="000B4D37">
      <w:pPr>
        <w:tabs>
          <w:tab w:val="left" w:pos="6720"/>
        </w:tabs>
        <w:jc w:val="center"/>
        <w:rPr>
          <w:rFonts w:ascii="Times New Roman" w:cs="Times New Roman"/>
          <w:sz w:val="21"/>
          <w:szCs w:val="21"/>
        </w:rPr>
      </w:pPr>
    </w:p>
    <w:sectPr w:rsidR="000B4D37">
      <w:footnotePr>
        <w:numFmt w:val="decimalEnclosedCircleChinese"/>
      </w:footnotePr>
      <w:pgSz w:w="11907" w:h="16159"/>
      <w:pgMar w:top="1417" w:right="1134" w:bottom="1020"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63D1C" w14:textId="77777777" w:rsidR="000E6EE3" w:rsidRDefault="000E6EE3" w:rsidP="00F8031C">
      <w:r>
        <w:separator/>
      </w:r>
    </w:p>
  </w:endnote>
  <w:endnote w:type="continuationSeparator" w:id="0">
    <w:p w14:paraId="42E0488D" w14:textId="77777777" w:rsidR="000E6EE3" w:rsidRDefault="000E6EE3" w:rsidP="00F80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方正书宋_GBK">
    <w:altName w:val="宋体"/>
    <w:charset w:val="86"/>
    <w:family w:val="roman"/>
    <w:pitch w:val="default"/>
  </w:font>
  <w:font w:name="楷体">
    <w:altName w:val="KaiTi"/>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Bold">
    <w:panose1 w:val="02020803070505020304"/>
    <w:charset w:val="00"/>
    <w:family w:val="auto"/>
    <w:pitch w:val="default"/>
    <w:sig w:usb0="E0000AFF" w:usb1="00007843" w:usb2="00000001" w:usb3="00000000" w:csb0="400001BF" w:csb1="DFF70000"/>
  </w:font>
  <w:font w:name="Times New Roman Regular">
    <w:altName w:val="Times New Roman"/>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02EE4" w14:textId="77777777" w:rsidR="000E6EE3" w:rsidRDefault="000E6EE3" w:rsidP="00F8031C">
      <w:r>
        <w:separator/>
      </w:r>
    </w:p>
  </w:footnote>
  <w:footnote w:type="continuationSeparator" w:id="0">
    <w:p w14:paraId="727CACC5" w14:textId="77777777" w:rsidR="000E6EE3" w:rsidRDefault="000E6EE3" w:rsidP="00F803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524CA2"/>
    <w:multiLevelType w:val="multilevel"/>
    <w:tmpl w:val="77524CA2"/>
    <w:lvl w:ilvl="0">
      <w:start w:val="8"/>
      <w:numFmt w:val="decimal"/>
      <w:lvlText w:val="[%1] "/>
      <w:lvlJc w:val="left"/>
      <w:pPr>
        <w:tabs>
          <w:tab w:val="left" w:pos="312"/>
        </w:tabs>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429853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defaultTabStop w:val="720"/>
  <w:drawingGridHorizontalSpacing w:val="110"/>
  <w:noPunctuationKerning/>
  <w:characterSpacingControl w:val="doNotCompress"/>
  <w:savePreviewPicture/>
  <w:hdrShapeDefaults>
    <o:shapedefaults v:ext="edit" spidmax="2050" fillcolor="white">
      <v:fill color="white"/>
    </o:shapedefaults>
  </w:hdrShapeDefaults>
  <w:footnotePr>
    <w:numFmt w:val="decimalEnclosedCircleChinese"/>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11FEBA4-F311-4797-B665-D91314AABCCB}"/>
    <w:docVar w:name="KY_MEDREF_VERSION" w:val="3"/>
  </w:docVars>
  <w:rsids>
    <w:rsidRoot w:val="00FA57C3"/>
    <w:rsid w:val="000120E3"/>
    <w:rsid w:val="00043C97"/>
    <w:rsid w:val="00051636"/>
    <w:rsid w:val="00051A31"/>
    <w:rsid w:val="00062680"/>
    <w:rsid w:val="0006373F"/>
    <w:rsid w:val="00066D3E"/>
    <w:rsid w:val="00075369"/>
    <w:rsid w:val="00080E45"/>
    <w:rsid w:val="00082056"/>
    <w:rsid w:val="00085746"/>
    <w:rsid w:val="000B4D37"/>
    <w:rsid w:val="000B623B"/>
    <w:rsid w:val="000B73F1"/>
    <w:rsid w:val="000C0487"/>
    <w:rsid w:val="000C1496"/>
    <w:rsid w:val="000E6EE3"/>
    <w:rsid w:val="000F0378"/>
    <w:rsid w:val="00103C56"/>
    <w:rsid w:val="00116AC7"/>
    <w:rsid w:val="001207A8"/>
    <w:rsid w:val="00120FA0"/>
    <w:rsid w:val="001302C8"/>
    <w:rsid w:val="0013235C"/>
    <w:rsid w:val="00140C6F"/>
    <w:rsid w:val="00150916"/>
    <w:rsid w:val="00152ED9"/>
    <w:rsid w:val="00164769"/>
    <w:rsid w:val="00170E23"/>
    <w:rsid w:val="0017625A"/>
    <w:rsid w:val="00183CEC"/>
    <w:rsid w:val="0019155D"/>
    <w:rsid w:val="001C55AB"/>
    <w:rsid w:val="001C5ADF"/>
    <w:rsid w:val="001D4562"/>
    <w:rsid w:val="00201231"/>
    <w:rsid w:val="002068E6"/>
    <w:rsid w:val="002312F0"/>
    <w:rsid w:val="00234FA0"/>
    <w:rsid w:val="00237041"/>
    <w:rsid w:val="00246419"/>
    <w:rsid w:val="002613D9"/>
    <w:rsid w:val="00277EA9"/>
    <w:rsid w:val="00292EDB"/>
    <w:rsid w:val="002A1C53"/>
    <w:rsid w:val="002B081B"/>
    <w:rsid w:val="002B3C86"/>
    <w:rsid w:val="002B741E"/>
    <w:rsid w:val="002D6C37"/>
    <w:rsid w:val="002F7C5A"/>
    <w:rsid w:val="00323DD7"/>
    <w:rsid w:val="00326389"/>
    <w:rsid w:val="00327CDE"/>
    <w:rsid w:val="00331D99"/>
    <w:rsid w:val="0035771B"/>
    <w:rsid w:val="00366E37"/>
    <w:rsid w:val="00391EE7"/>
    <w:rsid w:val="00395B09"/>
    <w:rsid w:val="003B1CD3"/>
    <w:rsid w:val="003B3EC8"/>
    <w:rsid w:val="003D65AC"/>
    <w:rsid w:val="003E48CF"/>
    <w:rsid w:val="003E64A2"/>
    <w:rsid w:val="003E64CF"/>
    <w:rsid w:val="003F690E"/>
    <w:rsid w:val="004047D8"/>
    <w:rsid w:val="00405CA5"/>
    <w:rsid w:val="00406804"/>
    <w:rsid w:val="0040740E"/>
    <w:rsid w:val="00426615"/>
    <w:rsid w:val="00427DB3"/>
    <w:rsid w:val="00451408"/>
    <w:rsid w:val="0046794B"/>
    <w:rsid w:val="00486645"/>
    <w:rsid w:val="00486CC2"/>
    <w:rsid w:val="00486E71"/>
    <w:rsid w:val="0049669A"/>
    <w:rsid w:val="004A2F49"/>
    <w:rsid w:val="004A3019"/>
    <w:rsid w:val="004B2B1A"/>
    <w:rsid w:val="004B54F1"/>
    <w:rsid w:val="004D6DD7"/>
    <w:rsid w:val="004E4D50"/>
    <w:rsid w:val="004F361D"/>
    <w:rsid w:val="004F70C9"/>
    <w:rsid w:val="0050590C"/>
    <w:rsid w:val="00510EA2"/>
    <w:rsid w:val="005156A7"/>
    <w:rsid w:val="005243A2"/>
    <w:rsid w:val="00535272"/>
    <w:rsid w:val="0054607B"/>
    <w:rsid w:val="0055053D"/>
    <w:rsid w:val="005518C6"/>
    <w:rsid w:val="00562933"/>
    <w:rsid w:val="005649D3"/>
    <w:rsid w:val="0057001B"/>
    <w:rsid w:val="005812C6"/>
    <w:rsid w:val="00582AFD"/>
    <w:rsid w:val="0058578F"/>
    <w:rsid w:val="0059623E"/>
    <w:rsid w:val="005A6CF2"/>
    <w:rsid w:val="005B04CC"/>
    <w:rsid w:val="005B0CFB"/>
    <w:rsid w:val="005B348D"/>
    <w:rsid w:val="005F127C"/>
    <w:rsid w:val="00607EDB"/>
    <w:rsid w:val="00610DE4"/>
    <w:rsid w:val="00614D55"/>
    <w:rsid w:val="0062112A"/>
    <w:rsid w:val="0064035E"/>
    <w:rsid w:val="006976F4"/>
    <w:rsid w:val="006A514D"/>
    <w:rsid w:val="006B213C"/>
    <w:rsid w:val="006C537E"/>
    <w:rsid w:val="006D0928"/>
    <w:rsid w:val="006E28A5"/>
    <w:rsid w:val="006F328F"/>
    <w:rsid w:val="006F6031"/>
    <w:rsid w:val="00703B50"/>
    <w:rsid w:val="00705DB5"/>
    <w:rsid w:val="00720332"/>
    <w:rsid w:val="00723091"/>
    <w:rsid w:val="00724249"/>
    <w:rsid w:val="007355AA"/>
    <w:rsid w:val="0074009E"/>
    <w:rsid w:val="00747AFD"/>
    <w:rsid w:val="007602BF"/>
    <w:rsid w:val="0076542E"/>
    <w:rsid w:val="00772CD8"/>
    <w:rsid w:val="00781B18"/>
    <w:rsid w:val="007A797D"/>
    <w:rsid w:val="007B2B0C"/>
    <w:rsid w:val="007B6859"/>
    <w:rsid w:val="007C3634"/>
    <w:rsid w:val="007D0A97"/>
    <w:rsid w:val="007D6823"/>
    <w:rsid w:val="007E4252"/>
    <w:rsid w:val="007F1165"/>
    <w:rsid w:val="007F38F2"/>
    <w:rsid w:val="007F66EC"/>
    <w:rsid w:val="008107DA"/>
    <w:rsid w:val="008133A6"/>
    <w:rsid w:val="0081363D"/>
    <w:rsid w:val="008138CC"/>
    <w:rsid w:val="00822648"/>
    <w:rsid w:val="00823A60"/>
    <w:rsid w:val="00824B31"/>
    <w:rsid w:val="00843D10"/>
    <w:rsid w:val="008523D0"/>
    <w:rsid w:val="008714D8"/>
    <w:rsid w:val="00875EB4"/>
    <w:rsid w:val="00876282"/>
    <w:rsid w:val="008820E1"/>
    <w:rsid w:val="00887EF8"/>
    <w:rsid w:val="008966C5"/>
    <w:rsid w:val="00896D39"/>
    <w:rsid w:val="008B3DDC"/>
    <w:rsid w:val="008B4B85"/>
    <w:rsid w:val="008C5C0D"/>
    <w:rsid w:val="008D6C7B"/>
    <w:rsid w:val="008E39DC"/>
    <w:rsid w:val="008E678E"/>
    <w:rsid w:val="008F393C"/>
    <w:rsid w:val="0091385C"/>
    <w:rsid w:val="009217BC"/>
    <w:rsid w:val="00926391"/>
    <w:rsid w:val="00936449"/>
    <w:rsid w:val="00960619"/>
    <w:rsid w:val="00961EB6"/>
    <w:rsid w:val="00971BFB"/>
    <w:rsid w:val="00974948"/>
    <w:rsid w:val="009752D7"/>
    <w:rsid w:val="00977E9D"/>
    <w:rsid w:val="00983871"/>
    <w:rsid w:val="009A2154"/>
    <w:rsid w:val="009C4C9E"/>
    <w:rsid w:val="009D3BD6"/>
    <w:rsid w:val="009D3FDE"/>
    <w:rsid w:val="009D7281"/>
    <w:rsid w:val="009F4C47"/>
    <w:rsid w:val="009F62ED"/>
    <w:rsid w:val="00A05324"/>
    <w:rsid w:val="00A0608B"/>
    <w:rsid w:val="00A11184"/>
    <w:rsid w:val="00A22EEE"/>
    <w:rsid w:val="00A33F40"/>
    <w:rsid w:val="00A355AA"/>
    <w:rsid w:val="00A41F4E"/>
    <w:rsid w:val="00A46AF6"/>
    <w:rsid w:val="00A46E9E"/>
    <w:rsid w:val="00A5139A"/>
    <w:rsid w:val="00A52941"/>
    <w:rsid w:val="00A60502"/>
    <w:rsid w:val="00A60D65"/>
    <w:rsid w:val="00A92B99"/>
    <w:rsid w:val="00A94C90"/>
    <w:rsid w:val="00A97C36"/>
    <w:rsid w:val="00AA205E"/>
    <w:rsid w:val="00AB315B"/>
    <w:rsid w:val="00AC1756"/>
    <w:rsid w:val="00AC385D"/>
    <w:rsid w:val="00AD42E1"/>
    <w:rsid w:val="00AE544A"/>
    <w:rsid w:val="00B028FF"/>
    <w:rsid w:val="00B1410A"/>
    <w:rsid w:val="00B308B8"/>
    <w:rsid w:val="00B415FE"/>
    <w:rsid w:val="00B57189"/>
    <w:rsid w:val="00B65F96"/>
    <w:rsid w:val="00B82B68"/>
    <w:rsid w:val="00B854BC"/>
    <w:rsid w:val="00B8580A"/>
    <w:rsid w:val="00BA1E36"/>
    <w:rsid w:val="00BA20E2"/>
    <w:rsid w:val="00BB1A78"/>
    <w:rsid w:val="00BC3D5F"/>
    <w:rsid w:val="00BF17CB"/>
    <w:rsid w:val="00C04062"/>
    <w:rsid w:val="00C04DD5"/>
    <w:rsid w:val="00C10340"/>
    <w:rsid w:val="00C110B7"/>
    <w:rsid w:val="00C1666B"/>
    <w:rsid w:val="00C256D6"/>
    <w:rsid w:val="00C304EA"/>
    <w:rsid w:val="00C3277D"/>
    <w:rsid w:val="00C4357C"/>
    <w:rsid w:val="00C44E2D"/>
    <w:rsid w:val="00C47140"/>
    <w:rsid w:val="00C56DAD"/>
    <w:rsid w:val="00C6302E"/>
    <w:rsid w:val="00C7301D"/>
    <w:rsid w:val="00C74B0A"/>
    <w:rsid w:val="00C82289"/>
    <w:rsid w:val="00C93E3A"/>
    <w:rsid w:val="00CB1D13"/>
    <w:rsid w:val="00CD359E"/>
    <w:rsid w:val="00CD6B04"/>
    <w:rsid w:val="00CD7F26"/>
    <w:rsid w:val="00CE606F"/>
    <w:rsid w:val="00CE619E"/>
    <w:rsid w:val="00D01BC0"/>
    <w:rsid w:val="00D136F8"/>
    <w:rsid w:val="00D24AC0"/>
    <w:rsid w:val="00D27773"/>
    <w:rsid w:val="00D30BAF"/>
    <w:rsid w:val="00D3685C"/>
    <w:rsid w:val="00D53879"/>
    <w:rsid w:val="00D629A3"/>
    <w:rsid w:val="00D767D5"/>
    <w:rsid w:val="00D81827"/>
    <w:rsid w:val="00D85370"/>
    <w:rsid w:val="00D940E1"/>
    <w:rsid w:val="00D94B96"/>
    <w:rsid w:val="00D95C35"/>
    <w:rsid w:val="00D96F73"/>
    <w:rsid w:val="00DA628C"/>
    <w:rsid w:val="00DB2D59"/>
    <w:rsid w:val="00DE77E6"/>
    <w:rsid w:val="00E039A5"/>
    <w:rsid w:val="00E05032"/>
    <w:rsid w:val="00E05336"/>
    <w:rsid w:val="00E05AF7"/>
    <w:rsid w:val="00E20274"/>
    <w:rsid w:val="00E336E3"/>
    <w:rsid w:val="00E45F60"/>
    <w:rsid w:val="00E5162E"/>
    <w:rsid w:val="00E5427A"/>
    <w:rsid w:val="00E629AC"/>
    <w:rsid w:val="00E64F9F"/>
    <w:rsid w:val="00E75D53"/>
    <w:rsid w:val="00E7696E"/>
    <w:rsid w:val="00E92D49"/>
    <w:rsid w:val="00E93DC0"/>
    <w:rsid w:val="00EA06CC"/>
    <w:rsid w:val="00EA6434"/>
    <w:rsid w:val="00EB1FBE"/>
    <w:rsid w:val="00EB4538"/>
    <w:rsid w:val="00EC1A75"/>
    <w:rsid w:val="00EC697B"/>
    <w:rsid w:val="00ED30EA"/>
    <w:rsid w:val="00EE5B8D"/>
    <w:rsid w:val="00F03A93"/>
    <w:rsid w:val="00F043AD"/>
    <w:rsid w:val="00F058C2"/>
    <w:rsid w:val="00F14ED7"/>
    <w:rsid w:val="00F2499B"/>
    <w:rsid w:val="00F26DB7"/>
    <w:rsid w:val="00F4060D"/>
    <w:rsid w:val="00F667FA"/>
    <w:rsid w:val="00F8031C"/>
    <w:rsid w:val="00F81A0E"/>
    <w:rsid w:val="00F82E9E"/>
    <w:rsid w:val="00F8343F"/>
    <w:rsid w:val="00FA57C3"/>
    <w:rsid w:val="00FB14DE"/>
    <w:rsid w:val="00FB5B7A"/>
    <w:rsid w:val="00FC268C"/>
    <w:rsid w:val="00FC4922"/>
    <w:rsid w:val="00FC59C8"/>
    <w:rsid w:val="00FD1BAA"/>
    <w:rsid w:val="00FD3537"/>
    <w:rsid w:val="00FD3653"/>
    <w:rsid w:val="00FE3482"/>
    <w:rsid w:val="00FF1259"/>
    <w:rsid w:val="02AA4B5B"/>
    <w:rsid w:val="0B5F6A5A"/>
    <w:rsid w:val="0B780669"/>
    <w:rsid w:val="0FCD7028"/>
    <w:rsid w:val="10901EE8"/>
    <w:rsid w:val="10D64721"/>
    <w:rsid w:val="11D50962"/>
    <w:rsid w:val="13462B91"/>
    <w:rsid w:val="145207D0"/>
    <w:rsid w:val="17484DC2"/>
    <w:rsid w:val="1A0C111B"/>
    <w:rsid w:val="1DAB760F"/>
    <w:rsid w:val="1DD82F26"/>
    <w:rsid w:val="1F555CBB"/>
    <w:rsid w:val="23844439"/>
    <w:rsid w:val="274B3618"/>
    <w:rsid w:val="2F670DA4"/>
    <w:rsid w:val="358160C2"/>
    <w:rsid w:val="39F1665A"/>
    <w:rsid w:val="3A004FB1"/>
    <w:rsid w:val="3A2346FB"/>
    <w:rsid w:val="3BFFD331"/>
    <w:rsid w:val="415574F0"/>
    <w:rsid w:val="42632345"/>
    <w:rsid w:val="43923B90"/>
    <w:rsid w:val="43A64653"/>
    <w:rsid w:val="446B0381"/>
    <w:rsid w:val="46ED1809"/>
    <w:rsid w:val="48E96DD2"/>
    <w:rsid w:val="4D1F1C6D"/>
    <w:rsid w:val="4DA06425"/>
    <w:rsid w:val="52C4236F"/>
    <w:rsid w:val="57BE167C"/>
    <w:rsid w:val="591729D2"/>
    <w:rsid w:val="598D345D"/>
    <w:rsid w:val="5B74510D"/>
    <w:rsid w:val="5D7F6295"/>
    <w:rsid w:val="5FECAA56"/>
    <w:rsid w:val="61101431"/>
    <w:rsid w:val="61266CD3"/>
    <w:rsid w:val="66740704"/>
    <w:rsid w:val="684D7ADC"/>
    <w:rsid w:val="69317A25"/>
    <w:rsid w:val="694626E7"/>
    <w:rsid w:val="726920F9"/>
    <w:rsid w:val="750A2CCD"/>
    <w:rsid w:val="7606499A"/>
    <w:rsid w:val="77414BF2"/>
    <w:rsid w:val="7C661114"/>
    <w:rsid w:val="969F27AC"/>
    <w:rsid w:val="BADF60F6"/>
    <w:rsid w:val="DFBD3866"/>
    <w:rsid w:val="FE76E747"/>
    <w:rsid w:val="FE77303D"/>
  </w:rsids>
  <m:mathPr>
    <m:mathFont m:val="Cambria Math"/>
    <m:brkBin m:val="before"/>
    <m:brkBinSub m:val="--"/>
    <m:smallFrac m:val="0"/>
    <m:dispDef/>
    <m:lMargin m:val="0"/>
    <m:rMargin m:val="0"/>
    <m:defJc m:val="centerGroup"/>
    <m:wrapIndent m:val="1440"/>
    <m:intLim m:val="subSup"/>
    <m:naryLim m:val="undOvr"/>
  </m:mathPr>
  <w:attachedSchema w:val="http://www.founder.com/pam"/>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8595392"/>
  <w15:docId w15:val="{4DC2F7B3-9552-4DC4-B8ED-2AA1C6639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heme="minorHAnsi" w:eastAsiaTheme="minorEastAsia" w:cstheme="minorBidi"/>
      <w:sz w:val="22"/>
      <w:szCs w:val="22"/>
    </w:rPr>
  </w:style>
  <w:style w:type="paragraph" w:styleId="1">
    <w:name w:val="heading 1"/>
    <w:basedOn w:val="a"/>
    <w:next w:val="a"/>
    <w:qFormat/>
    <w:pPr>
      <w:keepNext/>
      <w:keepLines/>
      <w:spacing w:line="600" w:lineRule="exact"/>
      <w:ind w:firstLineChars="200" w:firstLine="200"/>
      <w:outlineLvl w:val="0"/>
    </w:pPr>
    <w:rPr>
      <w:rFonts w:ascii="Calibri" w:eastAsia="仿宋" w:hAnsi="Calibri"/>
      <w:b/>
      <w:bCs/>
      <w:kern w:val="44"/>
      <w:sz w:val="32"/>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style>
  <w:style w:type="paragraph" w:styleId="a5">
    <w:name w:val="Balloon Text"/>
    <w:basedOn w:val="a"/>
    <w:link w:val="a6"/>
    <w:uiPriority w:val="99"/>
    <w:semiHidden/>
    <w:unhideWhenUsed/>
    <w:qFormat/>
    <w:rPr>
      <w:rFonts w:ascii="Tahoma" w:hAnsi="Tahoma" w:cs="Tahoma"/>
      <w:sz w:val="16"/>
      <w:szCs w:val="16"/>
    </w:rPr>
  </w:style>
  <w:style w:type="paragraph" w:styleId="a7">
    <w:name w:val="footer"/>
    <w:basedOn w:val="a"/>
    <w:link w:val="a8"/>
    <w:uiPriority w:val="99"/>
    <w:unhideWhenUsed/>
    <w:qFormat/>
    <w:pPr>
      <w:tabs>
        <w:tab w:val="center" w:pos="4513"/>
        <w:tab w:val="right" w:pos="9026"/>
      </w:tabs>
    </w:pPr>
  </w:style>
  <w:style w:type="paragraph" w:styleId="a9">
    <w:name w:val="header"/>
    <w:basedOn w:val="a"/>
    <w:link w:val="aa"/>
    <w:uiPriority w:val="99"/>
    <w:unhideWhenUsed/>
    <w:qFormat/>
    <w:pPr>
      <w:tabs>
        <w:tab w:val="center" w:pos="4513"/>
        <w:tab w:val="right" w:pos="9026"/>
      </w:tabs>
    </w:pPr>
  </w:style>
  <w:style w:type="paragraph" w:styleId="ab">
    <w:name w:val="footnote text"/>
    <w:basedOn w:val="a"/>
    <w:link w:val="ac"/>
    <w:uiPriority w:val="99"/>
    <w:semiHidden/>
    <w:unhideWhenUsed/>
    <w:qFormat/>
    <w:pPr>
      <w:snapToGrid w:val="0"/>
    </w:pPr>
    <w:rPr>
      <w:sz w:val="18"/>
      <w:szCs w:val="18"/>
    </w:rPr>
  </w:style>
  <w:style w:type="paragraph" w:styleId="ad">
    <w:name w:val="Normal (Web)"/>
    <w:basedOn w:val="a"/>
    <w:uiPriority w:val="99"/>
    <w:semiHidden/>
    <w:unhideWhenUsed/>
    <w:qFormat/>
    <w:pPr>
      <w:spacing w:beforeAutospacing="1" w:afterAutospacing="1"/>
    </w:pPr>
    <w:rPr>
      <w:rFonts w:cs="Times New Roman"/>
      <w:sz w:val="24"/>
    </w:rPr>
  </w:style>
  <w:style w:type="paragraph" w:styleId="ae">
    <w:name w:val="annotation subject"/>
    <w:basedOn w:val="a3"/>
    <w:next w:val="a3"/>
    <w:link w:val="af"/>
    <w:uiPriority w:val="99"/>
    <w:semiHidden/>
    <w:unhideWhenUsed/>
    <w:qFormat/>
    <w:rPr>
      <w:b/>
      <w:bCs/>
    </w:rPr>
  </w:style>
  <w:style w:type="table" w:styleId="af0">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3">
    <w:name w:val="Light Shading Accent 3"/>
    <w:basedOn w:val="a1"/>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af1">
    <w:name w:val="Strong"/>
    <w:basedOn w:val="a0"/>
    <w:uiPriority w:val="22"/>
    <w:qFormat/>
    <w:rPr>
      <w:b/>
    </w:rPr>
  </w:style>
  <w:style w:type="character" w:styleId="af2">
    <w:name w:val="Hyperlink"/>
    <w:uiPriority w:val="99"/>
    <w:qFormat/>
    <w:rPr>
      <w:color w:val="0000FF"/>
      <w:u w:val="single"/>
    </w:rPr>
  </w:style>
  <w:style w:type="character" w:styleId="af3">
    <w:name w:val="annotation reference"/>
    <w:basedOn w:val="a0"/>
    <w:uiPriority w:val="99"/>
    <w:semiHidden/>
    <w:unhideWhenUsed/>
    <w:qFormat/>
    <w:rPr>
      <w:sz w:val="21"/>
      <w:szCs w:val="21"/>
    </w:rPr>
  </w:style>
  <w:style w:type="character" w:styleId="af4">
    <w:name w:val="footnote reference"/>
    <w:basedOn w:val="a0"/>
    <w:uiPriority w:val="99"/>
    <w:semiHidden/>
    <w:unhideWhenUsed/>
    <w:qFormat/>
    <w:rPr>
      <w:vertAlign w:val="superscript"/>
    </w:rPr>
  </w:style>
  <w:style w:type="character" w:customStyle="1" w:styleId="aa">
    <w:name w:val="页眉 字符"/>
    <w:basedOn w:val="a0"/>
    <w:link w:val="a9"/>
    <w:uiPriority w:val="99"/>
    <w:qFormat/>
  </w:style>
  <w:style w:type="character" w:customStyle="1" w:styleId="a8">
    <w:name w:val="页脚 字符"/>
    <w:basedOn w:val="a0"/>
    <w:link w:val="a7"/>
    <w:uiPriority w:val="99"/>
    <w:qFormat/>
  </w:style>
  <w:style w:type="paragraph" w:styleId="af5">
    <w:name w:val="List Paragraph"/>
    <w:basedOn w:val="a"/>
    <w:uiPriority w:val="34"/>
    <w:qFormat/>
    <w:pPr>
      <w:ind w:left="720"/>
      <w:contextualSpacing/>
    </w:pPr>
  </w:style>
  <w:style w:type="character" w:customStyle="1" w:styleId="a6">
    <w:name w:val="批注框文本 字符"/>
    <w:basedOn w:val="a0"/>
    <w:link w:val="a5"/>
    <w:uiPriority w:val="99"/>
    <w:semiHidden/>
    <w:qFormat/>
    <w:rPr>
      <w:rFonts w:ascii="Tahoma" w:hAnsi="Tahoma" w:cs="Tahoma"/>
      <w:sz w:val="16"/>
      <w:szCs w:val="16"/>
    </w:rPr>
  </w:style>
  <w:style w:type="paragraph" w:styleId="af6">
    <w:name w:val="Quote"/>
    <w:basedOn w:val="a"/>
    <w:next w:val="a"/>
    <w:link w:val="af7"/>
    <w:uiPriority w:val="29"/>
    <w:qFormat/>
    <w:rPr>
      <w:i/>
      <w:iCs/>
      <w:color w:val="000000" w:themeColor="text1"/>
    </w:rPr>
  </w:style>
  <w:style w:type="character" w:customStyle="1" w:styleId="af7">
    <w:name w:val="引用 字符"/>
    <w:basedOn w:val="a0"/>
    <w:link w:val="af6"/>
    <w:uiPriority w:val="29"/>
    <w:qFormat/>
    <w:rPr>
      <w:i/>
      <w:iCs/>
      <w:color w:val="000000" w:themeColor="text1"/>
    </w:rPr>
  </w:style>
  <w:style w:type="paragraph" w:customStyle="1" w:styleId="MTDisplayEquation">
    <w:name w:val="MTDisplayEquation"/>
    <w:basedOn w:val="a"/>
    <w:next w:val="a"/>
    <w:link w:val="MTDisplayEquationChar"/>
    <w:qFormat/>
    <w:pPr>
      <w:tabs>
        <w:tab w:val="center" w:pos="4160"/>
        <w:tab w:val="right" w:pos="8300"/>
      </w:tabs>
    </w:pPr>
  </w:style>
  <w:style w:type="character" w:customStyle="1" w:styleId="MTDisplayEquationChar">
    <w:name w:val="MTDisplayEquation Char"/>
    <w:basedOn w:val="a0"/>
    <w:link w:val="MTDisplayEquation"/>
    <w:qFormat/>
  </w:style>
  <w:style w:type="character" w:customStyle="1" w:styleId="ac">
    <w:name w:val="脚注文本 字符"/>
    <w:basedOn w:val="a0"/>
    <w:link w:val="ab"/>
    <w:uiPriority w:val="99"/>
    <w:semiHidden/>
    <w:qFormat/>
    <w:rPr>
      <w:sz w:val="18"/>
      <w:szCs w:val="18"/>
    </w:rPr>
  </w:style>
  <w:style w:type="paragraph" w:customStyle="1" w:styleId="af8">
    <w:name w:val="[基本段落]"/>
    <w:basedOn w:val="af9"/>
    <w:qFormat/>
    <w:pPr>
      <w:ind w:firstLineChars="200" w:firstLine="200"/>
    </w:pPr>
    <w:rPr>
      <w:rFonts w:ascii="宋体" w:eastAsia="宋体" w:hAnsi="宋体" w:hint="default"/>
    </w:rPr>
  </w:style>
  <w:style w:type="paragraph" w:customStyle="1" w:styleId="af9">
    <w:name w:val="[系统文字]"/>
    <w:qFormat/>
    <w:pPr>
      <w:jc w:val="both"/>
    </w:pPr>
    <w:rPr>
      <w:rFonts w:eastAsia="方正书宋_GBK" w:cstheme="minorBidi" w:hint="eastAsia"/>
      <w:color w:val="000000"/>
      <w:sz w:val="21"/>
      <w:szCs w:val="21"/>
    </w:rPr>
  </w:style>
  <w:style w:type="paragraph" w:customStyle="1" w:styleId="41">
    <w:name w:val="41正文"/>
    <w:basedOn w:val="af9"/>
    <w:qFormat/>
    <w:pPr>
      <w:ind w:firstLineChars="200" w:firstLine="200"/>
    </w:pPr>
    <w:rPr>
      <w:rFonts w:ascii="宋体" w:eastAsia="宋体" w:hAnsi="宋体" w:hint="default"/>
    </w:rPr>
  </w:style>
  <w:style w:type="paragraph" w:customStyle="1" w:styleId="55">
    <w:name w:val="55章首页眉左块 拷贝"/>
    <w:basedOn w:val="af9"/>
    <w:qFormat/>
    <w:rPr>
      <w:rFonts w:hint="default"/>
      <w:sz w:val="16"/>
      <w:szCs w:val="16"/>
    </w:rPr>
  </w:style>
  <w:style w:type="paragraph" w:customStyle="1" w:styleId="01">
    <w:name w:val="01中文标题"/>
    <w:basedOn w:val="af9"/>
    <w:qFormat/>
    <w:pPr>
      <w:jc w:val="center"/>
    </w:pPr>
    <w:rPr>
      <w:rFonts w:ascii="宋体" w:eastAsia="宋体" w:hAnsi="宋体" w:hint="default"/>
      <w:sz w:val="42"/>
      <w:szCs w:val="42"/>
    </w:rPr>
  </w:style>
  <w:style w:type="paragraph" w:customStyle="1" w:styleId="04">
    <w:name w:val="04中文摘要"/>
    <w:basedOn w:val="af9"/>
    <w:qFormat/>
    <w:rPr>
      <w:rFonts w:ascii="宋体" w:eastAsia="楷体" w:hAnsi="宋体" w:hint="default"/>
    </w:rPr>
  </w:style>
  <w:style w:type="paragraph" w:customStyle="1" w:styleId="05">
    <w:name w:val="05中文关键词"/>
    <w:basedOn w:val="af9"/>
    <w:qFormat/>
    <w:rPr>
      <w:rFonts w:ascii="宋体" w:eastAsia="楷体" w:hAnsi="宋体" w:hint="default"/>
    </w:rPr>
  </w:style>
  <w:style w:type="paragraph" w:customStyle="1" w:styleId="07">
    <w:name w:val="07中图分类号"/>
    <w:basedOn w:val="af9"/>
    <w:qFormat/>
    <w:pPr>
      <w:spacing w:after="158"/>
    </w:pPr>
    <w:rPr>
      <w:rFonts w:ascii="宋体" w:eastAsia="黑体" w:hAnsi="宋体" w:hint="default"/>
    </w:rPr>
  </w:style>
  <w:style w:type="paragraph" w:customStyle="1" w:styleId="11">
    <w:name w:val="11英文标题"/>
    <w:basedOn w:val="af9"/>
    <w:qFormat/>
    <w:pPr>
      <w:jc w:val="center"/>
    </w:pPr>
    <w:rPr>
      <w:rFonts w:ascii="黑体" w:eastAsia="黑体" w:hAnsi="黑体" w:hint="default"/>
      <w:sz w:val="24"/>
      <w:szCs w:val="24"/>
    </w:rPr>
  </w:style>
  <w:style w:type="paragraph" w:customStyle="1" w:styleId="14">
    <w:name w:val="14英文摘要"/>
    <w:basedOn w:val="af9"/>
    <w:qFormat/>
    <w:pPr>
      <w:spacing w:before="105"/>
    </w:pPr>
    <w:rPr>
      <w:rFonts w:ascii="宋体" w:eastAsia="宋体" w:hAnsi="宋体" w:hint="default"/>
      <w:sz w:val="18"/>
      <w:szCs w:val="18"/>
    </w:rPr>
  </w:style>
  <w:style w:type="paragraph" w:customStyle="1" w:styleId="15">
    <w:name w:val="15英文关键词"/>
    <w:basedOn w:val="af9"/>
    <w:qFormat/>
    <w:pPr>
      <w:spacing w:after="315"/>
    </w:pPr>
    <w:rPr>
      <w:rFonts w:ascii="宋体" w:eastAsia="宋体" w:hAnsi="宋体" w:hint="default"/>
      <w:sz w:val="18"/>
      <w:szCs w:val="18"/>
    </w:rPr>
  </w:style>
  <w:style w:type="paragraph" w:customStyle="1" w:styleId="42">
    <w:name w:val="42一级标题"/>
    <w:basedOn w:val="af9"/>
    <w:qFormat/>
    <w:pPr>
      <w:spacing w:before="105" w:after="105"/>
    </w:pPr>
    <w:rPr>
      <w:rFonts w:ascii="黑体" w:eastAsia="黑体" w:hAnsi="黑体" w:hint="default"/>
      <w:sz w:val="28"/>
      <w:szCs w:val="28"/>
    </w:rPr>
  </w:style>
  <w:style w:type="paragraph" w:customStyle="1" w:styleId="420">
    <w:name w:val="42二级标题"/>
    <w:basedOn w:val="af9"/>
    <w:qFormat/>
    <w:rPr>
      <w:rFonts w:ascii="黑体" w:eastAsia="黑体" w:hAnsi="黑体" w:hint="default"/>
    </w:rPr>
  </w:style>
  <w:style w:type="paragraph" w:customStyle="1" w:styleId="24">
    <w:name w:val="24参考文献标题"/>
    <w:basedOn w:val="af9"/>
    <w:qFormat/>
    <w:pPr>
      <w:spacing w:before="315"/>
      <w:outlineLvl w:val="1"/>
    </w:pPr>
    <w:rPr>
      <w:rFonts w:ascii="宋体" w:eastAsia="黑体" w:hAnsi="宋体" w:hint="default"/>
      <w:sz w:val="18"/>
      <w:szCs w:val="18"/>
    </w:rPr>
  </w:style>
  <w:style w:type="paragraph" w:customStyle="1" w:styleId="22">
    <w:name w:val="22参考文献条目段落"/>
    <w:basedOn w:val="af9"/>
    <w:qFormat/>
    <w:pPr>
      <w:ind w:hangingChars="235" w:hanging="235"/>
    </w:pPr>
    <w:rPr>
      <w:rFonts w:ascii="宋体" w:eastAsia="宋体" w:hAnsi="宋体" w:hint="default"/>
      <w:sz w:val="18"/>
      <w:szCs w:val="18"/>
    </w:rPr>
  </w:style>
  <w:style w:type="paragraph" w:customStyle="1" w:styleId="220">
    <w:name w:val="22参考文献条目"/>
    <w:basedOn w:val="af9"/>
    <w:qFormat/>
    <w:pPr>
      <w:ind w:left="567" w:hanging="567"/>
    </w:pPr>
    <w:rPr>
      <w:rFonts w:ascii="宋体" w:eastAsia="宋体" w:hAnsi="宋体" w:hint="default"/>
      <w:sz w:val="18"/>
      <w:szCs w:val="18"/>
    </w:rPr>
  </w:style>
  <w:style w:type="paragraph" w:customStyle="1" w:styleId="53">
    <w:name w:val="53章首注释区"/>
    <w:basedOn w:val="af9"/>
    <w:qFormat/>
    <w:pPr>
      <w:ind w:firstLineChars="200" w:firstLine="200"/>
    </w:pPr>
    <w:rPr>
      <w:rFonts w:ascii="宋体" w:eastAsia="宋体" w:hAnsi="宋体" w:hint="default"/>
      <w:sz w:val="16"/>
      <w:szCs w:val="16"/>
    </w:rPr>
  </w:style>
  <w:style w:type="paragraph" w:customStyle="1" w:styleId="afa">
    <w:name w:val="表题"/>
    <w:basedOn w:val="af9"/>
    <w:qFormat/>
    <w:pPr>
      <w:ind w:firstLineChars="200" w:firstLine="200"/>
    </w:pPr>
    <w:rPr>
      <w:rFonts w:ascii="宋体" w:eastAsia="楷体" w:hAnsi="宋体" w:hint="default"/>
    </w:rPr>
  </w:style>
  <w:style w:type="paragraph" w:customStyle="1" w:styleId="afb">
    <w:name w:val="下行跟随"/>
    <w:basedOn w:val="af9"/>
    <w:qFormat/>
    <w:pPr>
      <w:jc w:val="center"/>
    </w:pPr>
    <w:rPr>
      <w:rFonts w:ascii="宋体" w:eastAsia="宋体" w:hAnsi="宋体" w:hint="default"/>
      <w:sz w:val="18"/>
      <w:szCs w:val="18"/>
    </w:rPr>
  </w:style>
  <w:style w:type="paragraph" w:customStyle="1" w:styleId="56">
    <w:name w:val="56表体内容"/>
    <w:basedOn w:val="af9"/>
    <w:qFormat/>
    <w:pPr>
      <w:jc w:val="center"/>
    </w:pPr>
    <w:rPr>
      <w:rFonts w:ascii="宋体" w:eastAsia="仿宋" w:hAnsi="宋体" w:hint="default"/>
      <w:sz w:val="18"/>
      <w:szCs w:val="18"/>
    </w:rPr>
  </w:style>
  <w:style w:type="paragraph" w:customStyle="1" w:styleId="59">
    <w:name w:val="59表题 拷贝"/>
    <w:basedOn w:val="af9"/>
    <w:qFormat/>
    <w:pPr>
      <w:jc w:val="center"/>
    </w:pPr>
    <w:rPr>
      <w:rFonts w:ascii="黑体" w:eastAsia="黑体" w:hAnsi="黑体" w:hint="default"/>
      <w:sz w:val="18"/>
      <w:szCs w:val="18"/>
    </w:rPr>
  </w:style>
  <w:style w:type="character" w:customStyle="1" w:styleId="a4">
    <w:name w:val="批注文字 字符"/>
    <w:basedOn w:val="a0"/>
    <w:link w:val="a3"/>
    <w:uiPriority w:val="99"/>
    <w:qFormat/>
  </w:style>
  <w:style w:type="character" w:customStyle="1" w:styleId="af">
    <w:name w:val="批注主题 字符"/>
    <w:basedOn w:val="a4"/>
    <w:link w:val="ae"/>
    <w:uiPriority w:val="99"/>
    <w:semiHidden/>
    <w:qFormat/>
    <w:rPr>
      <w:b/>
      <w:bCs/>
    </w:rPr>
  </w:style>
  <w:style w:type="character" w:customStyle="1" w:styleId="10">
    <w:name w:val="批注文字 字符1"/>
    <w:qFormat/>
    <w:rPr>
      <w:rFonts w:ascii="Times New Roman" w:eastAsia="宋体" w:hAnsi="Times New Roman" w:cs="Times New Roman"/>
      <w:szCs w:val="20"/>
    </w:rPr>
  </w:style>
  <w:style w:type="character" w:customStyle="1" w:styleId="12">
    <w:name w:val="未处理的提及1"/>
    <w:basedOn w:val="a0"/>
    <w:uiPriority w:val="99"/>
    <w:semiHidden/>
    <w:unhideWhenUsed/>
    <w:rPr>
      <w:color w:val="605E5C"/>
      <w:shd w:val="clear" w:color="auto" w:fill="E1DFDD"/>
    </w:rPr>
  </w:style>
  <w:style w:type="paragraph" w:styleId="afc">
    <w:name w:val="Revision"/>
    <w:hidden/>
    <w:uiPriority w:val="99"/>
    <w:unhideWhenUsed/>
    <w:rsid w:val="00F8031C"/>
    <w:rPr>
      <w:rFonts w:asciiTheme="minorHAnsi" w:eastAsiaTheme="minorEastAsia" w:cstheme="minorBidi"/>
      <w:sz w:val="22"/>
      <w:szCs w:val="22"/>
    </w:rPr>
  </w:style>
  <w:style w:type="character" w:styleId="afd">
    <w:name w:val="Placeholder Text"/>
    <w:basedOn w:val="a0"/>
    <w:uiPriority w:val="99"/>
    <w:unhideWhenUsed/>
    <w:rsid w:val="00E92D4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customXml" Target="../customXml/item13.xml"/><Relationship Id="rId18" Type="http://schemas.openxmlformats.org/officeDocument/2006/relationships/webSettings" Target="webSettings.xml"/><Relationship Id="rId3" Type="http://schemas.openxmlformats.org/officeDocument/2006/relationships/customXml" Target="../customXml/item3.xml"/><Relationship Id="rId21" Type="http://schemas.openxmlformats.org/officeDocument/2006/relationships/hyperlink" Target="mailto:weili066100@126.com" TargetMode="External"/><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styles" Target="styles.xml"/><Relationship Id="rId20" Type="http://schemas.openxmlformats.org/officeDocument/2006/relationships/endnotes" Target="endnotes.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numbering" Target="numbering.xml"/><Relationship Id="rId23" Type="http://schemas.openxmlformats.org/officeDocument/2006/relationships/glossaryDocument" Target="glossary/document.xml"/><Relationship Id="rId10" Type="http://schemas.openxmlformats.org/officeDocument/2006/relationships/customXml" Target="../customXml/item10.xml"/><Relationship Id="rId19"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customXml" Target="../customXml/item14.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常规"/>
          <w:gallery w:val="placeholder"/>
        </w:category>
        <w:types>
          <w:type w:val="bbPlcHdr"/>
        </w:types>
        <w:behaviors>
          <w:behavior w:val="content"/>
        </w:behaviors>
        <w:guid w:val="{9DB16C70-DF54-4435-A858-4E950B123E32}"/>
      </w:docPartPr>
      <w:docPartBody>
        <w:p w:rsidR="00000000" w:rsidRDefault="007904E5">
          <w:r w:rsidRPr="003D32B6">
            <w:rPr>
              <w:rStyle w:val="a3"/>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方正书宋_GBK">
    <w:altName w:val="宋体"/>
    <w:charset w:val="86"/>
    <w:family w:val="roman"/>
    <w:pitch w:val="default"/>
  </w:font>
  <w:font w:name="楷体">
    <w:altName w:val="KaiTi"/>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Bold">
    <w:panose1 w:val="02020803070505020304"/>
    <w:charset w:val="00"/>
    <w:family w:val="auto"/>
    <w:pitch w:val="default"/>
    <w:sig w:usb0="E0000AFF" w:usb1="00007843" w:usb2="00000001" w:usb3="00000000" w:csb0="400001BF" w:csb1="DFF70000"/>
  </w:font>
  <w:font w:name="Times New Roman Regular">
    <w:altName w:val="Times New Roman"/>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4E5"/>
    <w:rsid w:val="007904E5"/>
    <w:rsid w:val="007D6823"/>
    <w:rsid w:val="00851F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unhideWhenUsed/>
    <w:rsid w:val="007904E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item1.xml><?xml version="1.0" encoding="utf-8"?>
<fxdataroot>
  <parastyle-set>
    <parastyle name="01中文标题" metatype="中文标题"/>
    <parastyle name="05中文关键词" metatype="中文关键词"/>
    <parastyle name="07中图分类号" metatype="文章编号"/>
    <parastyle name="11英文标题" metatype="英文标题"/>
    <parastyle name="15英文关键词" metatype="英文关键词"/>
    <parastyle name="22参考文献条目段落" metatype="参考文献条目"/>
    <parastyle name="42一级标题" metatype="一级标题"/>
    <parastyle name="42二级标题" metatype="二级标题"/>
    <parastyle name="53章首注释区" metatype="收稿日期"/>
    <parastyle name="表题" metatype="中文表头,中文表题"/>
  </parastyle-set>
</fxdataroot>
</file>

<file path=customXml/item2.xml><?xml version="1.0" encoding="utf-8"?>
<Root xmlns="http://www.founder.com/ProofFile">
  <Root proofFileId="e8bee6b1-bc22-4434-9fbb-c2f418521b72" proofVersionId="2"/>
</Root>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4.xml><?xml version="1.0" encoding="utf-8"?>
<cxp:PackageInfo xmlns:cxp="http://www.founder.com/2010/customXmlParts">
  <LabelTrees>
    <LabelTree customXmlPartId="{4B3307D3-B2C9-4FF8-8CBB-8B9570B3AA04}"/>
  </LabelTrees>
</cxp:PackageInfo>
</file>

<file path=customXml/item5.xml><?xml version="1.0" encoding="utf-8"?>
<app-settings mode="post">
  <meta-data>
    <meta-item type="title">
      <Params>
        <Param type="enum" value="completed-output" name="title-output-mode"/>
      </Params>
    </meta-item>
  </meta-data>
</app-settings>
</file>

<file path=customXml/item6.xml><?xml version="1.0" encoding="utf-8"?>
<dp:LabelRoot xmlns:dp="http://www.founder.com/2010/digitalPublish/labelTree" tagType="contentCtrl"/>
</file>

<file path=customXml/item7.xml><?xml version="1.0" encoding="utf-8"?>
<CoverPageProperties xmlns="http://schemas.microsoft.com/office/2006/coverPageProps">
  <PublishDate>2009-03-09T00:00:00</PublishDate>
  <Abstract/>
  <CompanyAddress/>
  <CompanyPhone/>
  <CompanyFax/>
  <CompanyEmail/>
</CoverPageProperties>
</file>

<file path=customXml/item8.xml><?xml version="1.0" encoding="utf-8"?>
<FX_SUPPLEMENTINFO>
  <alternativeDatas/>
  <ObjectBasicFmts/>
</FX_SUPPLEMENTINFO>
</file>

<file path=customXml/item9.xml><?xml version="1.0" encoding="utf-8"?>
<contractReview xmlns="http://schemas.wps.cn/vas-ai-hub/contract-review">
  <reviewItems>
    <reviewItem>
      <errorID>2707b07c-c017-4616-9520-b20c6a34c59a</errorID>
      <errorWord>应以</errorWord>
      <group>L1_Word</group>
      <groupName>字词问题</groupName>
      <ability>L2_Typo</ability>
      <abilityName>字词错误</abilityName>
      <candidateList>
        <item>应</item>
      </candidateList>
      <explain/>
      <paraID>77A4C42E</paraID>
      <start>20</start>
      <end>22</end>
      <status>unmodified</status>
      <modifiedWord/>
      <trackRevisions>false</trackRevisions>
    </reviewItem>
    <reviewItem>
      <errorID>bcc0af13-74c7-485a-885e-807361545aa7</errorID>
      <errorWord>，。：；</errorWord>
      <group>L1_Punc</group>
      <groupName>标点问题</groupName>
      <ability>L2_Punc</ability>
      <abilityName>标点符号检查</abilityName>
      <candidateList>
        <item>，</item>
      </candidateList>
      <explain/>
      <paraID>5225BB61</paraID>
      <start>20</start>
      <end>24</end>
      <status>unmodified</status>
      <modifiedWord/>
      <trackRevisions>false</trackRevisions>
    </reviewItem>
    <reviewItem>
      <errorID>58a2b625-4bd2-4b20-9767-c841567cc981</errorID>
      <errorWord>2022-2023</errorWord>
      <group>L1_Punc</group>
      <groupName>标点问题</groupName>
      <ability>L2_Punc</ability>
      <abilityName>标点符号检查</abilityName>
      <candidateList>
        <item>2022—2023</item>
      </candidateList>
      <explain/>
      <paraID>52FC5DF5</paraID>
      <start>14</start>
      <end>23</end>
      <status>unmodified</status>
      <modifiedWord/>
      <trackRevisions>false</trackRevisions>
    </reviewItem>
    <reviewItem>
      <errorID>1f4c3aa2-fc7e-48ad-8e28-a27a6dfb8283</errorID>
      <errorWord>。</errorWord>
      <group>L1_Punc</group>
      <groupName>标点问题</groupName>
      <ability>L2_Punc</ability>
      <abilityName>标点符号检查</abilityName>
      <candidateList>
        <item/>
      </candidateList>
      <explain>标题文本后不使用标点符号。</explain>
      <paraID>37F53A0C</paraID>
      <start>28</start>
      <end>29</end>
      <status>unmodified</status>
      <modifiedWord/>
      <trackRevisions>false</trackRevisions>
    </reviewItem>
    <reviewItem>
      <errorID>ecffc978-3aea-46ce-87a6-de4cbae20b37</errorID>
      <errorWord>“</errorWord>
      <group>L1_Format</group>
      <groupName>格式问题</groupName>
      <ability>L2_HalfPunc</ability>
      <abilityName>全半角检查</abilityName>
      <candidateList>
        <item>"</item>
      </candidateList>
      <explain>文本全半角错误。</explain>
      <paraID>61740F4D</paraID>
      <start>778</start>
      <end>779</end>
      <status>unmodified</status>
      <modifiedWord/>
      <trackRevisions>false</trackRevisions>
    </reviewItem>
    <reviewItem>
      <errorID>36202633-b2be-41f8-8836-750db74f9dc2</errorID>
      <errorWord>”</errorWord>
      <group>L1_Format</group>
      <groupName>格式问题</groupName>
      <ability>L2_HalfPunc</ability>
      <abilityName>全半角检查</abilityName>
      <candidateList>
        <item>"</item>
      </candidateList>
      <explain>文本全半角错误。</explain>
      <paraID>61740F4D</paraID>
      <start>791</start>
      <end>792</end>
      <status>unmodified</status>
      <modifiedWord/>
      <trackRevisions>false</trackRevisions>
    </reviewItem>
    <reviewItem>
      <errorID>0fff2263-1233-4fcf-b794-724ae814ec06</errorID>
      <errorWord>“</errorWord>
      <group>L1_Format</group>
      <groupName>格式问题</groupName>
      <ability>L2_HalfPunc</ability>
      <abilityName>全半角检查</abilityName>
      <candidateList>
        <item>"</item>
      </candidateList>
      <explain>文本全半角错误。</explain>
      <paraID>61740F4D</paraID>
      <start>802</start>
      <end>803</end>
      <status>unmodified</status>
      <modifiedWord/>
      <trackRevisions>false</trackRevisions>
    </reviewItem>
    <reviewItem>
      <errorID>e3bddb51-9b4b-496b-a9b7-9a3438cd8a16</errorID>
      <errorWord>”</errorWord>
      <group>L1_Format</group>
      <groupName>格式问题</groupName>
      <ability>L2_HalfPunc</ability>
      <abilityName>全半角检查</abilityName>
      <candidateList>
        <item>"</item>
      </candidateList>
      <explain>文本全半角错误。</explain>
      <paraID>61740F4D</paraID>
      <start>824</start>
      <end>825</end>
      <status>unmodified</status>
      <modifiedWord/>
      <trackRevisions>false</trackRevisions>
    </reviewItem>
    <reviewItem>
      <errorID>41dad126-abcc-4f18-8187-dcc82fc4f2c2</errorID>
      <errorWord>“</errorWord>
      <group>L1_Format</group>
      <groupName>格式问题</groupName>
      <ability>L2_HalfPunc</ability>
      <abilityName>全半角检查</abilityName>
      <candidateList>
        <item>"</item>
      </candidateList>
      <explain>文本全半角错误。</explain>
      <paraID>61740F4D</paraID>
      <start>845</start>
      <end>846</end>
      <status>unmodified</status>
      <modifiedWord/>
      <trackRevisions>false</trackRevisions>
    </reviewItem>
    <reviewItem>
      <errorID>1d00f001-661c-48d8-95bb-b1aa48de6ac3</errorID>
      <errorWord>”</errorWord>
      <group>L1_Format</group>
      <groupName>格式问题</groupName>
      <ability>L2_HalfPunc</ability>
      <abilityName>全半角检查</abilityName>
      <candidateList>
        <item>"</item>
      </candidateList>
      <explain>文本全半角错误。</explain>
      <paraID>61740F4D</paraID>
      <start>864</start>
      <end>865</end>
      <status>unmodified</status>
      <modifiedWord/>
      <trackRevisions>false</trackRevisions>
    </reviewItem>
    <reviewItem>
      <errorID>1eca8705-3fef-4950-b8b0-921cd30cce55</errorID>
      <errorWord>“</errorWord>
      <group>L1_Format</group>
      <groupName>格式问题</groupName>
      <ability>L2_HalfPunc</ability>
      <abilityName>全半角检查</abilityName>
      <candidateList>
        <item>"</item>
      </candidateList>
      <explain>文本全半角错误。</explain>
      <paraID>61740F4D</paraID>
      <start>958</start>
      <end>959</end>
      <status>unmodified</status>
      <modifiedWord/>
      <trackRevisions>false</trackRevisions>
    </reviewItem>
    <reviewItem>
      <errorID>b723091a-3e5b-409b-baae-d62798e9c5a7</errorID>
      <errorWord>”</errorWord>
      <group>L1_Format</group>
      <groupName>格式问题</groupName>
      <ability>L2_HalfPunc</ability>
      <abilityName>全半角检查</abilityName>
      <candidateList>
        <item>"</item>
      </candidateList>
      <explain>文本全半角错误。</explain>
      <paraID>61740F4D</paraID>
      <start>975</start>
      <end>976</end>
      <status>unmodified</status>
      <modifiedWord/>
      <trackRevisions>false</trackRevisions>
    </reviewItem>
    <reviewItem>
      <errorID>2ffdac67-5021-4a81-8d6c-ad6e7b41ffb9</errorID>
      <errorWord>“</errorWord>
      <group>L1_Format</group>
      <groupName>格式问题</groupName>
      <ability>L2_HalfPunc</ability>
      <abilityName>全半角检查</abilityName>
      <candidateList>
        <item>"</item>
      </candidateList>
      <explain>文本全半角错误。</explain>
      <paraID>61740F4D</paraID>
      <start>996</start>
      <end>997</end>
      <status>unmodified</status>
      <modifiedWord/>
      <trackRevisions>false</trackRevisions>
    </reviewItem>
    <reviewItem>
      <errorID>c0415fc9-0075-48ce-abe0-89b9a0b6db3f</errorID>
      <errorWord>”</errorWord>
      <group>L1_Format</group>
      <groupName>格式问题</groupName>
      <ability>L2_HalfPunc</ability>
      <abilityName>全半角检查</abilityName>
      <candidateList>
        <item>"</item>
      </candidateList>
      <explain>文本全半角错误。</explain>
      <paraID>61740F4D</paraID>
      <start>1022</start>
      <end>1023</end>
      <status>unmodified</status>
      <modifiedWord/>
      <trackRevisions>false</trackRevisions>
    </reviewItem>
    <reviewItem>
      <errorID>f96f4928-6820-48af-8f3f-da2b48cecb36</errorID>
      <errorWord>“</errorWord>
      <group>L1_Format</group>
      <groupName>格式问题</groupName>
      <ability>L2_HalfPunc</ability>
      <abilityName>全半角检查</abilityName>
      <candidateList>
        <item>"</item>
      </candidateList>
      <explain>文本全半角错误。</explain>
      <paraID>61740F4D</paraID>
      <start>1098</start>
      <end>1099</end>
      <status>unmodified</status>
      <modifiedWord/>
      <trackRevisions>false</trackRevisions>
    </reviewItem>
    <reviewItem>
      <errorID>d8dd0522-148b-4c45-8230-c7be4c73f20a</errorID>
      <errorWord>”</errorWord>
      <group>L1_Format</group>
      <groupName>格式问题</groupName>
      <ability>L2_HalfPunc</ability>
      <abilityName>全半角检查</abilityName>
      <candidateList>
        <item>"</item>
      </candidateList>
      <explain>文本全半角错误。</explain>
      <paraID>61740F4D</paraID>
      <start>1118</start>
      <end>1119</end>
      <status>unmodified</status>
      <modifiedWord/>
      <trackRevisions>false</trackRevisions>
    </reviewItem>
    <reviewItem>
      <errorID>5927b4ac-686b-43c5-b4f8-ffb2fb399154</errorID>
      <errorWord>“</errorWord>
      <group>L1_Format</group>
      <groupName>格式问题</groupName>
      <ability>L2_HalfPunc</ability>
      <abilityName>全半角检查</abilityName>
      <candidateList>
        <item>"</item>
      </candidateList>
      <explain>文本全半角错误。</explain>
      <paraID>61740F4D</paraID>
      <start>1168</start>
      <end>1169</end>
      <status>unmodified</status>
      <modifiedWord/>
      <trackRevisions>false</trackRevisions>
    </reviewItem>
    <reviewItem>
      <errorID>fb4a0995-117c-4267-ba7f-8b123bc9d7de</errorID>
      <errorWord>”</errorWord>
      <group>L1_Format</group>
      <groupName>格式问题</groupName>
      <ability>L2_HalfPunc</ability>
      <abilityName>全半角检查</abilityName>
      <candidateList>
        <item>"</item>
      </candidateList>
      <explain>文本全半角错误。</explain>
      <paraID>61740F4D</paraID>
      <start>1182</start>
      <end>1183</end>
      <status>unmodified</status>
      <modifiedWord/>
      <trackRevisions>false</trackRevisions>
    </reviewItem>
    <reviewItem>
      <errorID>4e744d86-2d59-4734-ba2e-815e7ab21517</errorID>
      <errorWord>“</errorWord>
      <group>L1_Format</group>
      <groupName>格式问题</groupName>
      <ability>L2_HalfPunc</ability>
      <abilityName>全半角检查</abilityName>
      <candidateList>
        <item>"</item>
      </candidateList>
      <explain>文本全半角错误。</explain>
      <paraID>61740F4D</paraID>
      <start>1239</start>
      <end>1240</end>
      <status>unmodified</status>
      <modifiedWord/>
      <trackRevisions>false</trackRevisions>
    </reviewItem>
    <reviewItem>
      <errorID>f5372192-af2d-492a-aded-39d294058cca</errorID>
      <errorWord>”</errorWord>
      <group>L1_Format</group>
      <groupName>格式问题</groupName>
      <ability>L2_HalfPunc</ability>
      <abilityName>全半角检查</abilityName>
      <candidateList>
        <item>"</item>
      </candidateList>
      <explain>文本全半角错误。</explain>
      <paraID>61740F4D</paraID>
      <start>1254</start>
      <end>1255</end>
      <status>unmodified</status>
      <modifiedWord/>
      <trackRevisions>false</trackRevisions>
    </reviewItem>
    <reviewItem>
      <errorID>2fbd11a2-6606-40ed-9e2c-ba45635f951d</errorID>
      <errorWord>“</errorWord>
      <group>L1_Format</group>
      <groupName>格式问题</groupName>
      <ability>L2_HalfPunc</ability>
      <abilityName>全半角检查</abilityName>
      <candidateList>
        <item>"</item>
      </candidateList>
      <explain>文本全半角错误。</explain>
      <paraID>61740F4D</paraID>
      <start>1275</start>
      <end>1276</end>
      <status>unmodified</status>
      <modifiedWord/>
      <trackRevisions>false</trackRevisions>
    </reviewItem>
    <reviewItem>
      <errorID>3fd27db7-66cb-466d-a465-a712a5060f49</errorID>
      <errorWord>”</errorWord>
      <group>L1_Format</group>
      <groupName>格式问题</groupName>
      <ability>L2_HalfPunc</ability>
      <abilityName>全半角检查</abilityName>
      <candidateList>
        <item>"</item>
      </candidateList>
      <explain>文本全半角错误。</explain>
      <paraID>61740F4D</paraID>
      <start>1287</start>
      <end>1288</end>
      <status>unmodified</status>
      <modifiedWord/>
      <trackRevisions>false</trackRevisions>
    </reviewItem>
    <reviewItem>
      <errorID>b569e33c-b2a4-49e8-8536-9577b5a21a3c</errorID>
      <errorWord>“</errorWord>
      <group>L1_Format</group>
      <groupName>格式问题</groupName>
      <ability>L2_HalfPunc</ability>
      <abilityName>全半角检查</abilityName>
      <candidateList>
        <item>"</item>
      </candidateList>
      <explain>文本全半角错误。</explain>
      <paraID>61740F4D</paraID>
      <start>1308</start>
      <end>1309</end>
      <status>unmodified</status>
      <modifiedWord/>
      <trackRevisions>false</trackRevisions>
    </reviewItem>
    <reviewItem>
      <errorID>c9e000c9-5fac-4352-b86a-1e264eda58c5</errorID>
      <errorWord>”</errorWord>
      <group>L1_Format</group>
      <groupName>格式问题</groupName>
      <ability>L2_HalfPunc</ability>
      <abilityName>全半角检查</abilityName>
      <candidateList>
        <item>"</item>
      </candidateList>
      <explain>文本全半角错误。</explain>
      <paraID>61740F4D</paraID>
      <start>1318</start>
      <end>1319</end>
      <status>unmodified</status>
      <modifiedWord/>
      <trackRevisions>false</trackRevisions>
    </reviewItem>
    <reviewItem>
      <errorID>4b429f58-99a7-49cb-9a75-118b244a9d16</errorID>
      <errorWord>。</errorWord>
      <group>L1_Punc</group>
      <groupName>标点问题</groupName>
      <ability>L2_Punc</ability>
      <abilityName>标点符号检查</abilityName>
      <candidateList>
        <item/>
      </candidateList>
      <explain>标题文本后不使用标点符号。</explain>
      <paraID>3C7BDC5B</paraID>
      <start>21</start>
      <end>22</end>
      <status>unmodified</status>
      <modifiedWord/>
      <trackRevisions>false</trackRevisions>
    </reviewItem>
    <reviewItem>
      <errorID>9cfaaaf8-3122-446e-ad6d-66a514b7497f</errorID>
      <errorWord>~</errorWord>
      <group>L1_Format</group>
      <groupName>格式问题</groupName>
      <ability>L2_HalfPunc</ability>
      <abilityName>全半角检查</abilityName>
      <candidateList>
        <item>～</item>
      </candidateList>
      <explain>文本全半角错误。</explain>
      <paraID>76326218</paraID>
      <start>187</start>
      <end>188</end>
      <status>unmodified</status>
      <modifiedWord/>
      <trackRevisions>false</trackRevisions>
    </reviewItem>
    <reviewItem>
      <errorID>d2bebad7-2f67-4fe3-8b3b-0f926ad51112</errorID>
      <errorWord>。</errorWord>
      <group>L1_Punc</group>
      <groupName>标点问题</groupName>
      <ability>L2_Punc</ability>
      <abilityName>标点符号检查</abilityName>
      <candidateList>
        <item/>
      </candidateList>
      <explain>标题文本后不使用标点符号。</explain>
      <paraID> 5EA1CBF</paraID>
      <start>36</start>
      <end>37</end>
      <status>unmodified</status>
      <modifiedWord/>
      <trackRevisions>false</trackRevisions>
    </reviewItem>
    <reviewItem>
      <errorID>e6d2839c-9ce5-42c1-878d-4827b8abd801</errorID>
      <errorWord>。</errorWord>
      <group>L1_Punc</group>
      <groupName>标点问题</groupName>
      <ability>L2_Punc</ability>
      <abilityName>标点符号检查</abilityName>
      <candidateList>
        <item/>
      </candidateList>
      <explain>标题文本后不使用标点符号。</explain>
      <paraID>75AF86AF</paraID>
      <start>36</start>
      <end>37</end>
      <status>unmodified</status>
      <modifiedWord/>
      <trackRevisions>false</trackRevisions>
    </reviewItem>
    <reviewItem>
      <errorID>8bce5df6-8575-47f3-b877-7c6f3aa0ad4d</errorID>
      <errorWord>可</errorWord>
      <group>L1_Word</group>
      <groupName>字词问题</groupName>
      <ability>L2_Typo</ability>
      <abilityName>字词错误</abilityName>
      <candidateList>
        <item>可以</item>
      </candidateList>
      <explain>〈口〉〈形〉❶好；不坏；过得去：这篇文章写得还～。❷厉害：你这张嘴真～｜天气实在热得～。</explain>
      <paraID>11EEE91C</paraID>
      <start>28</start>
      <end>29</end>
      <status>unmodified</status>
      <modifiedWord/>
      <trackRevisions>false</trackRevisions>
    </reviewItem>
    <reviewItem>
      <errorID>95339524-0f53-475f-b138-a4c68bcb49c7</errorID>
      <errorWord>。</errorWord>
      <group>L1_Punc</group>
      <groupName>标点问题</groupName>
      <ability>L2_Punc</ability>
      <abilityName>标点符号检查</abilityName>
      <candidateList>
        <item/>
      </candidateList>
      <explain>标题文本后不使用标点符号。</explain>
      <paraID>15C83394</paraID>
      <start>22</start>
      <end>23</end>
      <status>unmodified</status>
      <modifiedWord/>
      <trackRevisions>false</trackRevisions>
    </reviewItem>
    <reviewItem>
      <errorID>771029c4-3ab5-4b33-b001-d5c65e25a3aa</errorID>
      <errorWord>,</errorWord>
      <group>L1_Format</group>
      <groupName>格式问题</groupName>
      <ability>L2_HalfPunc</ability>
      <abilityName>全半角检查</abilityName>
      <candidateList>
        <item>，</item>
      </candidateList>
      <explain>文本全半角错误。</explain>
      <paraID>49830E6D</paraID>
      <start>6</start>
      <end>7</end>
      <status>unmodified</status>
      <modifiedWord/>
      <trackRevisions>false</trackRevisions>
    </reviewItem>
    <reviewItem>
      <errorID>9f90b631-e649-40eb-bc0e-92072161526d</errorID>
      <errorWord>,</errorWord>
      <group>L1_Format</group>
      <groupName>格式问题</groupName>
      <ability>L2_HalfPunc</ability>
      <abilityName>全半角检查</abilityName>
      <candidateList>
        <item>，</item>
      </candidateList>
      <explain>文本全半角错误。</explain>
      <paraID>49830E6D</paraID>
      <start>10</start>
      <end>11</end>
      <status>unmodified</status>
      <modifiedWord/>
      <trackRevisions>false</trackRevisions>
    </reviewItem>
    <reviewItem>
      <errorID>bee84df5-6e63-4bf9-a63c-9ead49c24043</errorID>
      <errorWord>,</errorWord>
      <group>L1_Format</group>
      <groupName>格式问题</groupName>
      <ability>L2_HalfPunc</ability>
      <abilityName>全半角检查</abilityName>
      <candidateList>
        <item>，</item>
      </candidateList>
      <explain>文本全半角错误。</explain>
      <paraID>49830E6D</paraID>
      <start>14</start>
      <end>15</end>
      <status>unmodified</status>
      <modifiedWord/>
      <trackRevisions>false</trackRevisions>
    </reviewItem>
    <reviewItem>
      <errorID>dbc43b3a-c2d2-4f8a-971d-7274ccda0237</errorID>
      <errorWord>.</errorWord>
      <group>L1_Format</group>
      <groupName>格式问题</groupName>
      <ability>L2_HalfPunc</ability>
      <abilityName>全半角检查</abilityName>
      <candidateList>
        <item>。</item>
      </candidateList>
      <explain>文本全半角错误。</explain>
      <paraID>49830E6D</paraID>
      <start>16</start>
      <end>17</end>
      <status>unmodified</status>
      <modifiedWord/>
      <trackRevisions>false</trackRevisions>
    </reviewItem>
    <reviewItem>
      <errorID>abb007f5-6c54-4904-b573-ca7a324643f3</errorID>
      <errorWord>,</errorWord>
      <group>L1_Format</group>
      <groupName>格式问题</groupName>
      <ability>L2_HalfPunc</ability>
      <abilityName>全半角检查</abilityName>
      <candidateList>
        <item>，</item>
      </candidateList>
      <explain>文本全半角错误。</explain>
      <paraID>56BFB689</paraID>
      <start>6</start>
      <end>7</end>
      <status>unmodified</status>
      <modifiedWord/>
      <trackRevisions>false</trackRevisions>
    </reviewItem>
    <reviewItem>
      <errorID>b0094e68-9218-4692-aa7b-383fda4823f1</errorID>
      <errorWord>,</errorWord>
      <group>L1_Format</group>
      <groupName>格式问题</groupName>
      <ability>L2_HalfPunc</ability>
      <abilityName>全半角检查</abilityName>
      <candidateList>
        <item>，</item>
      </candidateList>
      <explain>文本全半角错误。</explain>
      <paraID>56BFB689</paraID>
      <start>10</start>
      <end>11</end>
      <status>unmodified</status>
      <modifiedWord/>
      <trackRevisions>false</trackRevisions>
    </reviewItem>
    <reviewItem>
      <errorID>992ebb98-1593-4f13-aae0-f0f6c25ee1ac</errorID>
      <errorWord>,</errorWord>
      <group>L1_Format</group>
      <groupName>格式问题</groupName>
      <ability>L2_HalfPunc</ability>
      <abilityName>全半角检查</abilityName>
      <candidateList>
        <item>，</item>
      </candidateList>
      <explain>文本全半角错误。</explain>
      <paraID>56BFB689</paraID>
      <start>14</start>
      <end>15</end>
      <status>unmodified</status>
      <modifiedWord/>
      <trackRevisions>false</trackRevisions>
    </reviewItem>
    <reviewItem>
      <errorID>fe7963a3-7f00-4553-b529-61ab0271525b</errorID>
      <errorWord>.</errorWord>
      <group>L1_Format</group>
      <groupName>格式问题</groupName>
      <ability>L2_HalfPunc</ability>
      <abilityName>全半角检查</abilityName>
      <candidateList>
        <item>。</item>
      </candidateList>
      <explain>文本全半角错误。</explain>
      <paraID>56BFB689</paraID>
      <start>16</start>
      <end>17</end>
      <status>unmodified</status>
      <modifiedWord/>
      <trackRevisions>false</trackRevisions>
    </reviewItem>
    <reviewItem>
      <errorID>ef28a01e-73ab-4d45-94db-03cf1c2ef0e6</errorID>
      <errorWord>,</errorWord>
      <group>L1_Format</group>
      <groupName>格式问题</groupName>
      <ability>L2_HalfPunc</ability>
      <abilityName>全半角检查</abilityName>
      <candidateList>
        <item>，</item>
      </candidateList>
      <explain>文本全半角错误。</explain>
      <paraID>3C87F3E1</paraID>
      <start>7</start>
      <end>8</end>
      <status>unmodified</status>
      <modifiedWord/>
      <trackRevisions>false</trackRevisions>
    </reviewItem>
    <reviewItem>
      <errorID>c72fa61e-c0bd-49d7-823d-2eca19233301</errorID>
      <errorWord>,</errorWord>
      <group>L1_Format</group>
      <groupName>格式问题</groupName>
      <ability>L2_HalfPunc</ability>
      <abilityName>全半角检查</abilityName>
      <candidateList>
        <item>，</item>
      </candidateList>
      <explain>文本全半角错误。</explain>
      <paraID>3C87F3E1</paraID>
      <start>11</start>
      <end>12</end>
      <status>unmodified</status>
      <modifiedWord/>
      <trackRevisions>false</trackRevisions>
    </reviewItem>
    <reviewItem>
      <errorID>6bea712b-affb-479b-be4c-d5de02b36433</errorID>
      <errorWord>,</errorWord>
      <group>L1_Format</group>
      <groupName>格式问题</groupName>
      <ability>L2_HalfPunc</ability>
      <abilityName>全半角检查</abilityName>
      <candidateList>
        <item>，</item>
      </candidateList>
      <explain>文本全半角错误。</explain>
      <paraID>3C87F3E1</paraID>
      <start>15</start>
      <end>16</end>
      <status>unmodified</status>
      <modifiedWord/>
      <trackRevisions>false</trackRevisions>
    </reviewItem>
    <reviewItem>
      <errorID>0c970f94-c640-49e8-a779-5992829d8802</errorID>
      <errorWord>.</errorWord>
      <group>L1_Format</group>
      <groupName>格式问题</groupName>
      <ability>L2_HalfPunc</ability>
      <abilityName>全半角检查</abilityName>
      <candidateList>
        <item>。</item>
      </candidateList>
      <explain>文本全半角错误。</explain>
      <paraID>3C87F3E1</paraID>
      <start>17</start>
      <end>18</end>
      <status>unmodified</status>
      <modifiedWord/>
      <trackRevisions>false</trackRevisions>
    </reviewItem>
    <reviewItem>
      <errorID>a21dd957-b729-4851-970f-3f91a5005a9e</errorID>
      <errorWord>.</errorWord>
      <group>L1_Format</group>
      <groupName>格式问题</groupName>
      <ability>L2_HalfPunc</ability>
      <abilityName>全半角检查</abilityName>
      <candidateList>
        <item>。</item>
      </candidateList>
      <explain>文本全半角错误。</explain>
      <paraID>152049CE</paraID>
      <start>14</start>
      <end>15</end>
      <status>unmodified</status>
      <modifiedWord/>
      <trackRevisions>false</trackRevisions>
    </reviewItem>
    <reviewItem>
      <errorID>d3aac4f1-1b96-4e9f-bbe0-9b1e97c370ae</errorID>
      <errorWord>[2020]985号</errorWord>
      <group>L1_Knowledge</group>
      <groupName>知识性问题</groupName>
      <ability>L2_Knowledge</ability>
      <abilityName>其他知识</abilityName>
      <candidateList>
        <item>〔2020〕985号</item>
      </candidateList>
      <explain>发文字号格式错误。</explain>
      <paraID>152049CE</paraID>
      <start>58</start>
      <end>68</end>
      <status>unmodified</status>
      <modifiedWord/>
      <trackRevisions>false</trackRevisions>
    </reviewItem>
    <reviewItem>
      <errorID>23ac77d2-5a54-40ef-a8ac-b99d94ac3727</errorID>
      <errorWord>.</errorWord>
      <group>L1_Format</group>
      <groupName>格式问题</groupName>
      <ability>L2_HalfPunc</ability>
      <abilityName>全半角检查</abilityName>
      <candidateList>
        <item>。</item>
      </candidateList>
      <explain>文本全半角错误。</explain>
      <paraID>563B99B2</paraID>
      <start>14</start>
      <end>15</end>
      <status>unmodified</status>
      <modifiedWord/>
      <trackRevisions>false</trackRevisions>
    </reviewItem>
    <reviewItem>
      <errorID>e52c420e-8311-45a4-bdbd-78abd6ac4536</errorID>
      <errorWord>:</errorWord>
      <group>L1_Format</group>
      <groupName>格式问题</groupName>
      <ability>L2_HalfPunc</ability>
      <abilityName>全半角检查</abilityName>
      <candidateList>
        <item>：</item>
      </candidateList>
      <explain>文本全半角错误。</explain>
      <paraID>563B99B2</paraID>
      <start>50</start>
      <end>51</end>
      <status>unmodified</status>
      <modifiedWord/>
      <trackRevisions>false</trackRevisions>
    </reviewItem>
    <reviewItem>
      <errorID>0efe015b-fa3a-4cce-af15-2b31efdc9b3a</errorID>
      <errorWord>,</errorWord>
      <group>L1_Format</group>
      <groupName>格式问题</groupName>
      <ability>L2_HalfPunc</ability>
      <abilityName>全半角检查</abilityName>
      <candidateList>
        <item>，</item>
      </candidateList>
      <explain>文本全半角错误。</explain>
      <paraID>42893D28</paraID>
      <start>7</start>
      <end>8</end>
      <status>unmodified</status>
      <modifiedWord/>
      <trackRevisions>false</trackRevisions>
    </reviewItem>
    <reviewItem>
      <errorID>e5f67927-e94b-4f7c-b9dc-64309efe5de7</errorID>
      <errorWord>.</errorWord>
      <group>L1_Format</group>
      <groupName>格式问题</groupName>
      <ability>L2_HalfPunc</ability>
      <abilityName>全半角检查</abilityName>
      <candidateList>
        <item>。</item>
      </candidateList>
      <explain>文本全半角错误。</explain>
      <paraID>42893D28</paraID>
      <start>11</start>
      <end>12</end>
      <status>unmodified</status>
      <modifiedWord/>
      <trackRevisions>false</trackRevisions>
    </reviewItem>
    <reviewItem>
      <errorID>045dd3e8-e5c1-4f88-9ed0-e90ea0f0e7d5</errorID>
      <errorWord>,</errorWord>
      <group>L1_Format</group>
      <groupName>格式问题</groupName>
      <ability>L2_HalfPunc</ability>
      <abilityName>全半角检查</abilityName>
      <candidateList>
        <item>，</item>
      </candidateList>
      <explain>文本全半角错误。</explain>
      <paraID>4DBF6236</paraID>
      <start>6</start>
      <end>7</end>
      <status>unmodified</status>
      <modifiedWord/>
      <trackRevisions>false</trackRevisions>
    </reviewItem>
    <reviewItem>
      <errorID>faa8e3b4-8530-4301-ac49-3d68beb6d6d8</errorID>
      <errorWord>.</errorWord>
      <group>L1_Format</group>
      <groupName>格式问题</groupName>
      <ability>L2_HalfPunc</ability>
      <abilityName>全半角检查</abilityName>
      <candidateList>
        <item>。</item>
      </candidateList>
      <explain>文本全半角错误。</explain>
      <paraID>4DBF6236</paraID>
      <start>9</start>
      <end>10</end>
      <status>unmodified</status>
      <modifiedWord/>
      <trackRevisions>false</trackRevisions>
    </reviewItem>
    <reviewItem>
      <errorID>6cc96a0d-904a-47b8-aec8-f5064294c2f9</errorID>
      <errorWord>,</errorWord>
      <group>L1_Format</group>
      <groupName>格式问题</groupName>
      <ability>L2_HalfPunc</ability>
      <abilityName>全半角检查</abilityName>
      <candidateList>
        <item>，</item>
      </candidateList>
      <explain>文本全半角错误。</explain>
      <paraID>2CB441B1</paraID>
      <start>7</start>
      <end>8</end>
      <status>unmodified</status>
      <modifiedWord/>
      <trackRevisions>false</trackRevisions>
    </reviewItem>
    <reviewItem>
      <errorID>504bfe35-a43c-48d4-880d-13ac0e50ac67</errorID>
      <errorWord>,</errorWord>
      <group>L1_Format</group>
      <groupName>格式问题</groupName>
      <ability>L2_HalfPunc</ability>
      <abilityName>全半角检查</abilityName>
      <candidateList>
        <item>，</item>
      </candidateList>
      <explain>文本全半角错误。</explain>
      <paraID>2CB441B1</paraID>
      <start>10</start>
      <end>11</end>
      <status>unmodified</status>
      <modifiedWord/>
      <trackRevisions>false</trackRevisions>
    </reviewItem>
    <reviewItem>
      <errorID>5bec2e44-6caf-4172-9908-190d0fc1cc01</errorID>
      <errorWord>,</errorWord>
      <group>L1_Format</group>
      <groupName>格式问题</groupName>
      <ability>L2_HalfPunc</ability>
      <abilityName>全半角检查</abilityName>
      <candidateList>
        <item>，</item>
      </candidateList>
      <explain>文本全半角错误。</explain>
      <paraID>2CB441B1</paraID>
      <start>13</start>
      <end>14</end>
      <status>unmodified</status>
      <modifiedWord/>
      <trackRevisions>false</trackRevisions>
    </reviewItem>
    <reviewItem>
      <errorID>6395a4fd-8655-4696-8842-ecf20506e155</errorID>
      <errorWord>.</errorWord>
      <group>L1_Format</group>
      <groupName>格式问题</groupName>
      <ability>L2_HalfPunc</ability>
      <abilityName>全半角检查</abilityName>
      <candidateList>
        <item>。</item>
      </candidateList>
      <explain>文本全半角错误。</explain>
      <paraID>2CB441B1</paraID>
      <start>15</start>
      <end>16</end>
      <status>unmodified</status>
      <modifiedWord/>
      <trackRevisions>false</trackRevisions>
    </reviewItem>
    <reviewItem>
      <errorID>f82a7be4-6204-482d-a397-7fab91998818</errorID>
      <errorWord>,</errorWord>
      <group>L1_Format</group>
      <groupName>格式问题</groupName>
      <ability>L2_HalfPunc</ability>
      <abilityName>全半角检查</abilityName>
      <candidateList>
        <item>，</item>
      </candidateList>
      <explain>文本全半角错误。</explain>
      <paraID>79E29C41</paraID>
      <start>6</start>
      <end>7</end>
      <status>unmodified</status>
      <modifiedWord/>
      <trackRevisions>false</trackRevisions>
    </reviewItem>
    <reviewItem>
      <errorID>a492bc6d-92db-4d6b-b20d-a709e3366735</errorID>
      <errorWord>,</errorWord>
      <group>L1_Format</group>
      <groupName>格式问题</groupName>
      <ability>L2_HalfPunc</ability>
      <abilityName>全半角检查</abilityName>
      <candidateList>
        <item>，</item>
      </candidateList>
      <explain>文本全半角错误。</explain>
      <paraID>79E29C41</paraID>
      <start>10</start>
      <end>11</end>
      <status>unmodified</status>
      <modifiedWord/>
      <trackRevisions>false</trackRevisions>
    </reviewItem>
    <reviewItem>
      <errorID>41f46d30-df8c-4288-86e7-c597c777adc6</errorID>
      <errorWord>,</errorWord>
      <group>L1_Format</group>
      <groupName>格式问题</groupName>
      <ability>L2_HalfPunc</ability>
      <abilityName>全半角检查</abilityName>
      <candidateList>
        <item>，</item>
      </candidateList>
      <explain>文本全半角错误。</explain>
      <paraID>79E29C41</paraID>
      <start>13</start>
      <end>14</end>
      <status>unmodified</status>
      <modifiedWord/>
      <trackRevisions>false</trackRevisions>
    </reviewItem>
    <reviewItem>
      <errorID>f21ffa3b-24b8-4c0c-b937-ab16437d7c4c</errorID>
      <errorWord>.</errorWord>
      <group>L1_Format</group>
      <groupName>格式问题</groupName>
      <ability>L2_HalfPunc</ability>
      <abilityName>全半角检查</abilityName>
      <candidateList>
        <item>。</item>
      </candidateList>
      <explain>文本全半角错误。</explain>
      <paraID>79E29C41</paraID>
      <start>15</start>
      <end>16</end>
      <status>unmodified</status>
      <modifiedWord/>
      <trackRevisions>false</trackRevisions>
    </reviewItem>
    <reviewItem>
      <errorID>fd0bd3f7-10da-49e2-be48-8d6538b1e304</errorID>
      <errorWord>,</errorWord>
      <group>L1_Format</group>
      <groupName>格式问题</groupName>
      <ability>L2_HalfPunc</ability>
      <abilityName>全半角检查</abilityName>
      <candidateList>
        <item>，</item>
      </candidateList>
      <explain>文本全半角错误。</explain>
      <paraID>2B7B11E8</paraID>
      <start>7</start>
      <end>8</end>
      <status>unmodified</status>
      <modifiedWord/>
      <trackRevisions>false</trackRevisions>
    </reviewItem>
    <reviewItem>
      <errorID>165980d4-cbd4-4764-a61e-e81fe31bab90</errorID>
      <errorWord>,</errorWord>
      <group>L1_Format</group>
      <groupName>格式问题</groupName>
      <ability>L2_HalfPunc</ability>
      <abilityName>全半角检查</abilityName>
      <candidateList>
        <item>，</item>
      </candidateList>
      <explain>文本全半角错误。</explain>
      <paraID>2B7B11E8</paraID>
      <start>11</start>
      <end>12</end>
      <status>unmodified</status>
      <modifiedWord/>
      <trackRevisions>false</trackRevisions>
    </reviewItem>
    <reviewItem>
      <errorID>cd1097e7-9ffc-4bba-a0c8-a413f608ed4f</errorID>
      <errorWord>,</errorWord>
      <group>L1_Format</group>
      <groupName>格式问题</groupName>
      <ability>L2_HalfPunc</ability>
      <abilityName>全半角检查</abilityName>
      <candidateList>
        <item>，</item>
      </candidateList>
      <explain>文本全半角错误。</explain>
      <paraID>2B7B11E8</paraID>
      <start>15</start>
      <end>16</end>
      <status>unmodified</status>
      <modifiedWord/>
      <trackRevisions>false</trackRevisions>
    </reviewItem>
    <reviewItem>
      <errorID>fe18253d-1b87-4e58-9022-ad4c12a54036</errorID>
      <errorWord>.</errorWord>
      <group>L1_Format</group>
      <groupName>格式问题</groupName>
      <ability>L2_HalfPunc</ability>
      <abilityName>全半角检查</abilityName>
      <candidateList>
        <item>。</item>
      </candidateList>
      <explain>文本全半角错误。</explain>
      <paraID>2B7B11E8</paraID>
      <start>17</start>
      <end>18</end>
      <status>unmodified</status>
      <modifiedWord/>
      <trackRevisions>false</trackRevisions>
    </reviewItem>
    <reviewItem>
      <errorID>1369c919-07af-4097-b6f8-4b2cd4e6437c</errorID>
      <errorWord>.</errorWord>
      <group>L1_Format</group>
      <groupName>格式问题</groupName>
      <ability>L2_HalfPunc</ability>
      <abilityName>全半角检查</abilityName>
      <candidateList>
        <item>。</item>
      </candidateList>
      <explain>文本全半角错误。</explain>
      <paraID>79E784A8</paraID>
      <start>15</start>
      <end>16</end>
      <status>unmodified</status>
      <modifiedWord/>
      <trackRevisions>false</trackRevisions>
    </reviewItem>
    <reviewItem>
      <errorID>3ebbfbf4-5429-4e52-878c-af96c5a2a837</errorID>
      <errorWord>.</errorWord>
      <group>L1_Format</group>
      <groupName>格式问题</groupName>
      <ability>L2_HalfPunc</ability>
      <abilityName>全半角检查</abilityName>
      <candidateList>
        <item>。</item>
      </candidateList>
      <explain>文本全半角错误。</explain>
      <paraID>110C8412</paraID>
      <start>14</start>
      <end>15</end>
      <status>unmodified</status>
      <modifiedWord/>
      <trackRevisions>false</trackRevisions>
    </reviewItem>
    <reviewItem>
      <errorID>d23aa313-7bd3-4888-89aa-b511a77bc213</errorID>
      <errorWord>:</errorWord>
      <group>L1_Format</group>
      <groupName>格式问题</groupName>
      <ability>L2_HalfPunc</ability>
      <abilityName>全半角检查</abilityName>
      <candidateList>
        <item>：</item>
      </candidateList>
      <explain>文本全半角错误。</explain>
      <paraID>110C8412</paraID>
      <start>31</start>
      <end>32</end>
      <status>unmodified</status>
      <modifiedWord/>
      <trackRevisions>false</trackRevisions>
    </reviewItem>
    <reviewItem>
      <errorID>caa8c380-6cdc-4e45-bf11-3170ac5eaea5</errorID>
      <errorWord>:</errorWord>
      <group>L1_Format</group>
      <groupName>格式问题</groupName>
      <ability>L2_HalfPunc</ability>
      <abilityName>全半角检查</abilityName>
      <candidateList>
        <item>：</item>
      </candidateList>
      <explain>文本全半角错误。</explain>
      <paraID>110C8412</paraID>
      <start>37</start>
      <end>38</end>
      <status>unmodified</status>
      <modifiedWord/>
      <trackRevisions>false</trackRevisions>
    </reviewItem>
    <reviewItem>
      <errorID>9d966bb2-6b60-4780-8451-08e021323958</errorID>
      <errorWord>,</errorWord>
      <group>L1_Format</group>
      <groupName>格式问题</groupName>
      <ability>L2_HalfPunc</ability>
      <abilityName>全半角检查</abilityName>
      <candidateList>
        <item>，</item>
      </candidateList>
      <explain>文本全半角错误。</explain>
      <paraID>1A95A5DE</paraID>
      <start>7</start>
      <end>8</end>
      <status>unmodified</status>
      <modifiedWord/>
      <trackRevisions>false</trackRevisions>
    </reviewItem>
    <reviewItem>
      <errorID>5f6bc08e-1c91-43f9-9340-97517d2cfb62</errorID>
      <errorWord>,</errorWord>
      <group>L1_Format</group>
      <groupName>格式问题</groupName>
      <ability>L2_HalfPunc</ability>
      <abilityName>全半角检查</abilityName>
      <candidateList>
        <item>，</item>
      </candidateList>
      <explain>文本全半角错误。</explain>
      <paraID>1A95A5DE</paraID>
      <start>11</start>
      <end>12</end>
      <status>unmodified</status>
      <modifiedWord/>
      <trackRevisions>false</trackRevisions>
    </reviewItem>
    <reviewItem>
      <errorID>f55050b7-9766-4e60-8583-165ffa279491</errorID>
      <errorWord>,</errorWord>
      <group>L1_Format</group>
      <groupName>格式问题</groupName>
      <ability>L2_HalfPunc</ability>
      <abilityName>全半角检查</abilityName>
      <candidateList>
        <item>，</item>
      </candidateList>
      <explain>文本全半角错误。</explain>
      <paraID>1A95A5DE</paraID>
      <start>15</start>
      <end>16</end>
      <status>unmodified</status>
      <modifiedWord/>
      <trackRevisions>false</trackRevisions>
    </reviewItem>
    <reviewItem>
      <errorID>b8cdfdbb-057d-48ad-af8d-139a1880b6ff</errorID>
      <errorWord>.</errorWord>
      <group>L1_Format</group>
      <groupName>格式问题</groupName>
      <ability>L2_HalfPunc</ability>
      <abilityName>全半角检查</abilityName>
      <candidateList>
        <item>。</item>
      </candidateList>
      <explain>文本全半角错误。</explain>
      <paraID>1A95A5DE</paraID>
      <start>17</start>
      <end>18</end>
      <status>unmodified</status>
      <modifiedWord/>
      <trackRevisions>false</trackRevisions>
    </reviewItem>
    <reviewItem>
      <errorID>bcf0bbaa-502a-4c4b-9ae5-8315bf0274e3</errorID>
      <errorWord>，</errorWord>
      <group>L1_Format</group>
      <groupName>格式问题</groupName>
      <ability>L2_HalfPunc</ability>
      <abilityName>全半角检查</abilityName>
      <candidateList>
        <item>,</item>
      </candidateList>
      <explain>文本全半角错误。</explain>
      <paraID> F386CE1</paraID>
      <start>119</start>
      <end>120</end>
      <status>unmodified</status>
      <modifiedWord/>
      <trackRevisions>false</trackRevisions>
    </reviewItem>
    <reviewItem>
      <errorID>7b32d817-db9e-4f4b-a6cc-06ef7392ff8f</errorID>
      <errorWord>：</errorWord>
      <group>L1_Format</group>
      <groupName>格式问题</groupName>
      <ability>L2_HalfPunc</ability>
      <abilityName>全半角检查</abilityName>
      <candidateList>
        <item>: </item>
      </candidateList>
      <explain>文本全半角错误。</explain>
      <paraID> DBFFBF3</paraID>
      <start>205</start>
      <end>206</end>
      <status>unmodified</status>
      <modifiedWord/>
      <trackRevisions>false</trackRevisions>
    </reviewItem>
    <reviewItem>
      <errorID>7f6ac49c-ce30-4529-9f97-9b025218199d</errorID>
      <errorWord>：</errorWord>
      <group>L1_Format</group>
      <groupName>格式问题</groupName>
      <ability>L2_HalfPunc</ability>
      <abilityName>全半角检查</abilityName>
      <candidateList>
        <item>:</item>
      </candidateList>
      <explain>文本全半角错误。</explain>
      <paraID> DBFFBF3</paraID>
      <start>217</start>
      <end>218</end>
      <status>unmodified</status>
      <modifiedWord/>
      <trackRevisions>false</trackRevisions>
    </reviewItem>
    <reviewItem>
      <errorID>efac75e4-bf29-47ca-b5d8-53deb9362970</errorID>
      <errorWord>.</errorWord>
      <group>L1_Format</group>
      <groupName>格式问题</groupName>
      <ability>L2_HalfPunc</ability>
      <abilityName>全半角检查</abilityName>
      <candidateList>
        <item>。</item>
      </candidateList>
      <explain>文本全半角错误。</explain>
      <paraID>6E504F37</paraID>
      <start>11</start>
      <end>12</end>
      <status>unmodified</status>
      <modifiedWord/>
      <trackRevisions>false</trackRevisions>
    </reviewItem>
    <reviewItem>
      <errorID>86ac1d16-c853-46d9-bee6-dfbfe917b31a</errorID>
      <errorWord>:</errorWord>
      <group>L1_Format</group>
      <groupName>格式问题</groupName>
      <ability>L2_HalfPunc</ability>
      <abilityName>全半角检查</abilityName>
      <candidateList>
        <item>：</item>
      </candidateList>
      <explain>文本全半角错误。</explain>
      <paraID>6E504F37</paraID>
      <start>24</start>
      <end>25</end>
      <status>unmodified</status>
      <modifiedWord/>
      <trackRevisions>false</trackRevisions>
    </reviewItem>
    <reviewItem>
      <errorID>dce6fbf5-33e2-4619-89ff-5e67ff3c89bc</errorID>
      <errorWord>(</errorWord>
      <group>L1_Format</group>
      <groupName>格式问题</groupName>
      <ability>L2_HalfPunc</ability>
      <abilityName>全半角检查</abilityName>
      <candidateList>
        <item>（</item>
      </candidateList>
      <explain>文本全半角错误。</explain>
      <paraID>71F8C2E4</paraID>
      <start>64</start>
      <end>65</end>
      <status>unmodified</status>
      <modifiedWord/>
      <trackRevisions>false</trackRevisions>
    </reviewItem>
    <reviewItem>
      <errorID>9ee6556f-923a-4e92-88f7-51c37e49960e</errorID>
      <errorWord>)</errorWord>
      <group>L1_Format</group>
      <groupName>格式问题</groupName>
      <ability>L2_HalfPunc</ability>
      <abilityName>全半角检查</abilityName>
      <candidateList>
        <item>）</item>
      </candidateList>
      <explain>文本全半角错误。</explain>
      <paraID>71F8C2E4</paraID>
      <start>67</start>
      <end>68</end>
      <status>unmodified</status>
      <modifiedWord/>
      <trackRevisions>false</trackRevisions>
    </reviewItem>
    <reviewItem>
      <errorID>814dfcd3-5896-4992-a4c6-f054447908aa</errorID>
      <errorWord>,</errorWord>
      <group>L1_Format</group>
      <groupName>格式问题</groupName>
      <ability>L2_HalfPunc</ability>
      <abilityName>全半角检查</abilityName>
      <candidateList>
        <item>，</item>
      </candidateList>
      <explain>文本全半角错误。</explain>
      <paraID>1AF99852</paraID>
      <start>7</start>
      <end>8</end>
      <status>unmodified</status>
      <modifiedWord/>
      <trackRevisions>false</trackRevisions>
    </reviewItem>
    <reviewItem>
      <errorID>7c078fed-97dc-4c11-9537-615cdbde0b30</errorID>
      <errorWord>,</errorWord>
      <group>L1_Format</group>
      <groupName>格式问题</groupName>
      <ability>L2_HalfPunc</ability>
      <abilityName>全半角检查</abilityName>
      <candidateList>
        <item>，</item>
      </candidateList>
      <explain>文本全半角错误。</explain>
      <paraID>1AF99852</paraID>
      <start>11</start>
      <end>12</end>
      <status>unmodified</status>
      <modifiedWord/>
      <trackRevisions>false</trackRevisions>
    </reviewItem>
    <reviewItem>
      <errorID>12eac982-39a3-4c9d-80b7-723f18a684f1</errorID>
      <errorWord>.</errorWord>
      <group>L1_Format</group>
      <groupName>格式问题</groupName>
      <ability>L2_HalfPunc</ability>
      <abilityName>全半角检查</abilityName>
      <candidateList>
        <item>。</item>
      </candidateList>
      <explain>文本全半角错误。</explain>
      <paraID>1AF99852</paraID>
      <start>15</start>
      <end>16</end>
      <status>unmodified</status>
      <modifiedWord/>
      <trackRevisions>false</trackRevisions>
    </reviewItem>
    <reviewItem>
      <errorID>2eaaed6a-9e10-4f35-96fa-063c8a5f07fe</errorID>
      <errorWord>"</errorWord>
      <group>L1_Format</group>
      <groupName>格式问题</groupName>
      <ability>L2_HalfPunc</ability>
      <abilityName>全半角检查</abilityName>
      <candidateList>
        <item>“</item>
      </candidateList>
      <explain>文本全半角错误。</explain>
      <paraID>1AF99852</paraID>
      <start>17</start>
      <end>18</end>
      <status>unmodified</status>
      <modifiedWord/>
      <trackRevisions>false</trackRevisions>
    </reviewItem>
    <reviewItem>
      <errorID>2465e9a1-a912-4ae6-9dd1-019f876a86dc</errorID>
      <errorWord>"</errorWord>
      <group>L1_Format</group>
      <groupName>格式问题</groupName>
      <ability>L2_HalfPunc</ability>
      <abilityName>全半角检查</abilityName>
      <candidateList>
        <item>”</item>
      </candidateList>
      <explain>文本全半角错误。</explain>
      <paraID>1AF99852</paraID>
      <start>26</start>
      <end>27</end>
      <status>unmodified</status>
      <modifiedWord/>
      <trackRevisions>false</trackRevisions>
    </reviewItem>
    <reviewItem>
      <errorID>bd287a08-13c2-4fc4-bf64-6333a4c8a456</errorID>
      <errorWord>,</errorWord>
      <group>L1_Format</group>
      <groupName>格式问题</groupName>
      <ability>L2_HalfPunc</ability>
      <abilityName>全半角检查</abilityName>
      <candidateList>
        <item>，</item>
      </candidateList>
      <explain>文本全半角错误。</explain>
      <paraID> 5FD0B74</paraID>
      <start>7</start>
      <end>8</end>
      <status>unmodified</status>
      <modifiedWord/>
      <trackRevisions>false</trackRevisions>
    </reviewItem>
    <reviewItem>
      <errorID>063b11be-0905-4059-911c-aa43d1d1a124</errorID>
      <errorWord>,</errorWord>
      <group>L1_Format</group>
      <groupName>格式问题</groupName>
      <ability>L2_HalfPunc</ability>
      <abilityName>全半角检查</abilityName>
      <candidateList>
        <item>，</item>
      </candidateList>
      <explain>文本全半角错误。</explain>
      <paraID> 5FD0B74</paraID>
      <start>11</start>
      <end>12</end>
      <status>unmodified</status>
      <modifiedWord/>
      <trackRevisions>false</trackRevisions>
    </reviewItem>
    <reviewItem>
      <errorID>6b9c22ab-ccfc-4c37-8ffd-841d0bd25063</errorID>
      <errorWord>,</errorWord>
      <group>L1_Format</group>
      <groupName>格式问题</groupName>
      <ability>L2_HalfPunc</ability>
      <abilityName>全半角检查</abilityName>
      <candidateList>
        <item>，</item>
      </candidateList>
      <explain>文本全半角错误。</explain>
      <paraID> 5FD0B74</paraID>
      <start>15</start>
      <end>16</end>
      <status>unmodified</status>
      <modifiedWord/>
      <trackRevisions>false</trackRevisions>
    </reviewItem>
    <reviewItem>
      <errorID>0ca7114a-6510-4b48-980a-8c8dc7a950c9</errorID>
      <errorWord>.</errorWord>
      <group>L1_Format</group>
      <groupName>格式问题</groupName>
      <ability>L2_HalfPunc</ability>
      <abilityName>全半角检查</abilityName>
      <candidateList>
        <item>。</item>
      </candidateList>
      <explain>文本全半角错误。</explain>
      <paraID> 5FD0B74</paraID>
      <start>17</start>
      <end>18</end>
      <status>unmodified</status>
      <modifiedWord/>
      <trackRevisions>false</trackRevisions>
    </reviewItem>
    <reviewItem>
      <errorID>e16bc7a9-a48d-4263-b1b0-dd48786268a1</errorID>
      <errorWord>"</errorWord>
      <group>L1_Format</group>
      <groupName>格式问题</groupName>
      <ability>L2_HalfPunc</ability>
      <abilityName>全半角检查</abilityName>
      <candidateList>
        <item>“</item>
      </candidateList>
      <explain>文本全半角错误。</explain>
      <paraID> 5FD0B74</paraID>
      <start>37</start>
      <end>38</end>
      <status>unmodified</status>
      <modifiedWord/>
      <trackRevisions>false</trackRevisions>
    </reviewItem>
    <reviewItem>
      <errorID>2dcd2808-508e-4d76-b0f0-ffe3dcc4eee0</errorID>
      <errorWord>"</errorWord>
      <group>L1_Format</group>
      <groupName>格式问题</groupName>
      <ability>L2_HalfPunc</ability>
      <abilityName>全半角检查</abilityName>
      <candidateList>
        <item>”</item>
      </candidateList>
      <explain>文本全半角错误。</explain>
      <paraID> 5FD0B74</paraID>
      <start>46</start>
      <end>47</end>
      <status>unmodified</status>
      <modifiedWord/>
      <trackRevisions>false</trackRevisions>
    </reviewItem>
    <reviewItem>
      <errorID>654641a5-02c0-47a4-9b89-cf76d2ca2610</errorID>
      <errorWord>,</errorWord>
      <group>L1_Format</group>
      <groupName>格式问题</groupName>
      <ability>L2_HalfPunc</ability>
      <abilityName>全半角检查</abilityName>
      <candidateList>
        <item>，</item>
      </candidateList>
      <explain>文本全半角错误。</explain>
      <paraID>26A93B50</paraID>
      <start>7</start>
      <end>8</end>
      <status>unmodified</status>
      <modifiedWord/>
      <trackRevisions>false</trackRevisions>
    </reviewItem>
    <reviewItem>
      <errorID>8b4055f0-1d97-4d72-8405-d96ac69ae4be</errorID>
      <errorWord>,</errorWord>
      <group>L1_Format</group>
      <groupName>格式问题</groupName>
      <ability>L2_HalfPunc</ability>
      <abilityName>全半角检查</abilityName>
      <candidateList>
        <item>，</item>
      </candidateList>
      <explain>文本全半角错误。</explain>
      <paraID>26A93B50</paraID>
      <start>11</start>
      <end>12</end>
      <status>unmodified</status>
      <modifiedWord/>
      <trackRevisions>false</trackRevisions>
    </reviewItem>
    <reviewItem>
      <errorID>b6375732-ad75-432a-ba90-c70232c96539</errorID>
      <errorWord>,</errorWord>
      <group>L1_Format</group>
      <groupName>格式问题</groupName>
      <ability>L2_HalfPunc</ability>
      <abilityName>全半角检查</abilityName>
      <candidateList>
        <item>，</item>
      </candidateList>
      <explain>文本全半角错误。</explain>
      <paraID>26A93B50</paraID>
      <start>15</start>
      <end>16</end>
      <status>unmodified</status>
      <modifiedWord/>
      <trackRevisions>false</trackRevisions>
    </reviewItem>
    <reviewItem>
      <errorID>7eb5f68c-8136-49f5-8910-199185aaae19</errorID>
      <errorWord>.</errorWord>
      <group>L1_Format</group>
      <groupName>格式问题</groupName>
      <ability>L2_HalfPunc</ability>
      <abilityName>全半角检查</abilityName>
      <candidateList>
        <item>。</item>
      </candidateList>
      <explain>文本全半角错误。</explain>
      <paraID>26A93B50</paraID>
      <start>17</start>
      <end>18</end>
      <status>unmodified</status>
      <modifiedWord/>
      <trackRevisions>false</trackRevisions>
    </reviewItem>
    <reviewItem>
      <errorID>a3bb5d44-631f-493b-b7f6-edc4d8f1056a</errorID>
      <errorWord>"</errorWord>
      <group>L1_Format</group>
      <groupName>格式问题</groupName>
      <ability>L2_HalfPunc</ability>
      <abilityName>全半角检查</abilityName>
      <candidateList>
        <item>“</item>
      </candidateList>
      <explain>文本全半角错误。</explain>
      <paraID>26A93B50</paraID>
      <start>31</start>
      <end>32</end>
      <status>unmodified</status>
      <modifiedWord/>
      <trackRevisions>false</trackRevisions>
    </reviewItem>
    <reviewItem>
      <errorID>51c0b1d2-481d-4f85-b6e4-e1fdc49bc241</errorID>
      <errorWord>"</errorWord>
      <group>L1_Format</group>
      <groupName>格式问题</groupName>
      <ability>L2_HalfPunc</ability>
      <abilityName>全半角检查</abilityName>
      <candidateList>
        <item>”</item>
      </candidateList>
      <explain>文本全半角错误。</explain>
      <paraID>26A93B50</paraID>
      <start>40</start>
      <end>41</end>
      <status>unmodified</status>
      <modifiedWord/>
      <trackRevisions>false</trackRevisions>
    </reviewItem>
    <reviewItem>
      <errorID>ef5d3440-6adc-49fa-8c67-1646d07219d6</errorID>
      <errorWord>MM</errorWord>
      <group>L1_Official</group>
      <groupName>公文问题</groupName>
      <ability>L2_Official</ability>
      <abilityName>公文问题</abilityName>
      <candidateList/>
      <explain>公文中禁止出现该词语</explain>
      <paraID>4555345E</paraID>
      <start>3</start>
      <end>5</end>
      <status>unmodified</status>
      <modifiedWord/>
      <trackRevisions>false</trackRevisions>
    </reviewItem>
    <reviewItem>
      <errorID>8893abea-5417-46cf-b85d-9d245916c05b</errorID>
      <errorWord>,</errorWord>
      <group>L1_Format</group>
      <groupName>格式问题</groupName>
      <ability>L2_HalfPunc</ability>
      <abilityName>全半角检查</abilityName>
      <candidateList>
        <item>，</item>
      </candidateList>
      <explain>文本全半角错误。</explain>
      <paraID>18602FD5</paraID>
      <start>6</start>
      <end>7</end>
      <status>unmodified</status>
      <modifiedWord/>
      <trackRevisions>false</trackRevisions>
    </reviewItem>
    <reviewItem>
      <errorID>14db9926-66be-4bbd-8a61-d0999f1ca7cc</errorID>
      <errorWord>,</errorWord>
      <group>L1_Format</group>
      <groupName>格式问题</groupName>
      <ability>L2_HalfPunc</ability>
      <abilityName>全半角检查</abilityName>
      <candidateList>
        <item>，</item>
      </candidateList>
      <explain>文本全半角错误。</explain>
      <paraID>18602FD5</paraID>
      <start>10</start>
      <end>11</end>
      <status>unmodified</status>
      <modifiedWord/>
      <trackRevisions>false</trackRevisions>
    </reviewItem>
    <reviewItem>
      <errorID>4328f69d-2e73-4cb8-8f6b-de3d6e3c29c5</errorID>
      <errorWord>,</errorWord>
      <group>L1_Format</group>
      <groupName>格式问题</groupName>
      <ability>L2_HalfPunc</ability>
      <abilityName>全半角检查</abilityName>
      <candidateList>
        <item>，</item>
      </candidateList>
      <explain>文本全半角错误。</explain>
      <paraID>18602FD5</paraID>
      <start>14</start>
      <end>15</end>
      <status>unmodified</status>
      <modifiedWord/>
      <trackRevisions>false</trackRevisions>
    </reviewItem>
    <reviewItem>
      <errorID>ff19d1ef-345f-4322-838b-4151258e68ac</errorID>
      <errorWord>.</errorWord>
      <group>L1_Format</group>
      <groupName>格式问题</groupName>
      <ability>L2_HalfPunc</ability>
      <abilityName>全半角检查</abilityName>
      <candidateList>
        <item>。</item>
      </candidateList>
      <explain>文本全半角错误。</explain>
      <paraID>18602FD5</paraID>
      <start>16</start>
      <end>17</end>
      <status>unmodified</status>
      <modifiedWord/>
      <trackRevisions>false</trackRevisions>
    </reviewItem>
    <reviewItem>
      <errorID>52c4e82e-19d0-43e0-904e-e8848b13ddc0</errorID>
      <errorWord>,</errorWord>
      <group>L1_Format</group>
      <groupName>格式问题</groupName>
      <ability>L2_HalfPunc</ability>
      <abilityName>全半角检查</abilityName>
      <candidateList>
        <item>，</item>
      </candidateList>
      <explain>文本全半角错误。</explain>
      <paraID>6BC6746A</paraID>
      <start>6</start>
      <end>7</end>
      <status>unmodified</status>
      <modifiedWord/>
      <trackRevisions>false</trackRevisions>
    </reviewItem>
    <reviewItem>
      <errorID>a831b1d1-f961-41c3-a44a-5e396bcdae05</errorID>
      <errorWord>,</errorWord>
      <group>L1_Format</group>
      <groupName>格式问题</groupName>
      <ability>L2_HalfPunc</ability>
      <abilityName>全半角检查</abilityName>
      <candidateList>
        <item>，</item>
      </candidateList>
      <explain>文本全半角错误。</explain>
      <paraID>6BC6746A</paraID>
      <start>9</start>
      <end>10</end>
      <status>unmodified</status>
      <modifiedWord/>
      <trackRevisions>false</trackRevisions>
    </reviewItem>
    <reviewItem>
      <errorID>4c0472bb-2b79-4ce2-a911-c5742315adb7</errorID>
      <errorWord>,</errorWord>
      <group>L1_Format</group>
      <groupName>格式问题</groupName>
      <ability>L2_HalfPunc</ability>
      <abilityName>全半角检查</abilityName>
      <candidateList>
        <item>，</item>
      </candidateList>
      <explain>文本全半角错误。</explain>
      <paraID>6BC6746A</paraID>
      <start>12</start>
      <end>13</end>
      <status>unmodified</status>
      <modifiedWord/>
      <trackRevisions>false</trackRevisions>
    </reviewItem>
    <reviewItem>
      <errorID>1df90769-0c05-45e3-874c-89ef135099cf</errorID>
      <errorWord>.</errorWord>
      <group>L1_Format</group>
      <groupName>格式问题</groupName>
      <ability>L2_HalfPunc</ability>
      <abilityName>全半角检查</abilityName>
      <candidateList>
        <item>。</item>
      </candidateList>
      <explain>文本全半角错误。</explain>
      <paraID>6BC6746A</paraID>
      <start>14</start>
      <end>15</end>
      <status>unmodified</status>
      <modifiedWord/>
      <trackRevisions>false</trackRevisions>
    </reviewItem>
    <reviewItem>
      <errorID>7a0ab6d0-33a7-47e0-9c5d-2bceb3de1986</errorID>
      <errorWord>"</errorWord>
      <group>L1_Format</group>
      <groupName>格式问题</groupName>
      <ability>L2_HalfPunc</ability>
      <abilityName>全半角检查</abilityName>
      <candidateList>
        <item>“</item>
      </candidateList>
      <explain>文本全半角错误。</explain>
      <paraID>6BC6746A</paraID>
      <start>28</start>
      <end>29</end>
      <status>unmodified</status>
      <modifiedWord/>
      <trackRevisions>false</trackRevisions>
    </reviewItem>
    <reviewItem>
      <errorID>ab064380-e78d-4b57-ac31-71f65f6c1d8c</errorID>
      <errorWord>"</errorWord>
      <group>L1_Format</group>
      <groupName>格式问题</groupName>
      <ability>L2_HalfPunc</ability>
      <abilityName>全半角检查</abilityName>
      <candidateList>
        <item>”</item>
      </candidateList>
      <explain>文本全半角错误。</explain>
      <paraID>6BC6746A</paraID>
      <start>37</start>
      <end>38</end>
      <status>unmodified</status>
      <modifiedWord/>
      <trackRevisions>false</trackRevisions>
    </reviewItem>
    <reviewItem>
      <errorID>e9868d7b-dff1-4662-86e2-4cfdd9c95f42</errorID>
      <errorWord>)</errorWord>
      <group>L1_Format</group>
      <groupName>格式问题</groupName>
      <ability>L2_HalfPunc</ability>
      <abilityName>全半角检查</abilityName>
      <candidateList>
        <item>）</item>
      </candidateList>
      <explain>文本全半角错误。</explain>
      <paraID>6BC6746A</paraID>
      <start>76</start>
      <end>77</end>
      <status>unmodified</status>
      <modifiedWord/>
      <trackRevisions>false</trackRevisions>
    </reviewItem>
  </reviewItems>
  <config/>
</contractReview>
</file>

<file path=customXml/item10.xml><?xml version="1.0" encoding="utf-8"?>
<ReviewRoot xmlns="http://www.founder.com/style">
  <Review xmlPath="C:\Users\smy17\Documents\方正审校\Temp\Space\20260522\wordStyle\acc048e4-81cf-4858-8c8b-011c1910fe10.xml" httpUrl="http://gateway.book.founderss.cn/book-review-api/api/doc/d31feca8-0cc9-46a1-93cd-a5600c64769a/docx"/>
</ReviewRoot>
</file>

<file path=customXml/item11.xml><?xml version="1.0" encoding="utf-8"?>
<ReviewRoot xmlns="http://www.founder.com/duplicateLink">
  <DuplicateChecking Path="C:\Users\smy17\AppData\Local\Temp\99a94d53-bf67-4a9f-a75f-305e19b36b97.xml"/>
</ReviewRoot>
</file>

<file path=customXml/item12.xml><?xml version="1.0" encoding="utf-8"?>
<ReviewRoot xmlns="http://www.founder.com/format">
  <Review inspectType="单位间隙" inspectCategory="错误" errorCategory="1" operate="0" amend="0" amendTime="" amendContent="" amendColor="" joinJudianRef="" inspectTypeEn="unitintv" keywordsUrl="" rule="数值和单位符号之间应保留四分之一空" lookup="数值和单位符号之间插入四分之一空格" content="-2024CN" source="" errorType="" AllIndex="0" context="实践指南注册：国际实践指南注册与透明化平台（PREPARE-2024CN870）" id="2180314" bkName="bkFormat2180314" note="0" index="29"/>
  <Review inspectType="千分位" inspectCategory="错误" errorCategory="1" operate="0" amend="0" amendTime="" amendContent="" amendColor="" joinJudianRef="" inspectTypeEn="thousands" keywordsUrl="" rule="小数点向左或向右每3位空四分之一空格" lookup="从小数点起向左和向右每三位数字一组，组间插入千分空(编码：00A0)" content="9 140" source="" errorType="" AllIndex="0" context="失能老人是指丧失生活自理能力的老年人，预计到2050年，我国失能老人人数将达到9 140万 [1]。" id="3122123" bkName="bkFormat3122123" note="0" index="39"/>
  <Review inspectType="单位间隙" inspectCategory="错误" errorCategory="1" operate="0" amend="0" amendTime="" amendContent="" amendColor="" joinJudianRef="" inspectTypeEn="unitintv" keywordsUrl="" rule="数值和单位符号之间应保留四分之一空" lookup="数值和单位符号之间插入四分之一空格" content="14 d" source="" errorType="" AllIndex="0" context="《共识》编写组共开展2轮专家函询，通过问卷星发放问卷，每轮函询均于问卷发放后14 d内收回函询问卷。" id="1062756" bkName="bkFormat1062756" note="0" index="38"/>
  <Review inspectType="单位间隙" inspectCategory="错误" errorCategory="1" operate="0" amend="0" amendTime="" amendContent="" amendColor="" joinJudianRef="" inspectTypeEn="unitintv" keywordsUrl="" rule="数值和单位符号之间应保留四分之一空" lookup="数值和单位符号之间插入四分之一空格" content="2d" source="" errorType="" AllIndex="0" context="③评估失能老人家庭可用的社会支持和医疗护理资源[32-33,41,48]（2d级证据，B级推荐）。" id="2082714" bkName="bkFormat2082714" note="0" index="37"/>
  <Review inspectType="单位间隙" inspectCategory="错误" errorCategory="1" operate="0" amend="0" amendTime="" amendContent="" amendColor="" joinJudianRef="" inspectTypeEn="unitintv" keywordsUrl="" rule="数值和单位符号之间应保留四分之一空" lookup="数值和单位符号之间插入四分之一空格" content="1cm" source="" errorType="" AllIndex="0" context="②皮肤出现水疱时，注意皮肤保护，直径&gt;1cm的水疱抽吸后覆盖无菌敷料[33,41,52]（2c级证据，A级推荐）。" id="3042813" bkName="bkFormat3042813" note="0" index="19"/>
  <Review inspectType="单位间隙" inspectCategory="错误" errorCategory="1" operate="0" amend="0" amendTime="" amendContent="" amendColor="" joinJudianRef="" inspectTypeEn="unitintv" keywordsUrl="" rule="数值和单位符号之间应保留四分之一空" lookup="数值和单位符号之间插入四分之一空格" content="2d" source="" errorType="" AllIndex="0" context="如果出现创面敷料饱和、脱落等情况，应及时申请入户护理服务[28,38,48]（2d级证据，A级推荐）。" id="42844" bkName="bkFormat42844" note="0" index="39"/>
</ReviewRoot>
</file>

<file path=customXml/item13.xml><?xml version="1.0" encoding="utf-8"?>
<ReviewRoot xmlns="http://www.founder.com/review">
  <Review inspectType="多余空格" inspectCategory="可疑" errorCategory="4" operate="1" amend="0" amendTime="" amendContent="" amendColor="" joinJudianRef="" inspectTypeEn="errorspace" keywordsUrl="" rule="" lookup="e&quot;" content="e &quot;" source="疑似存在多余的空格" errorType="16" AllIndex="0" context="Expert consensus on pressure injury nursing for community-dwelling disabled older adults under the &quot;Internet+ &quot; model (2025 edition)" id="1553" bkName="bkReivew1553" note="0" index="97"/>
  <Review inspectType="多余空格" inspectCategory="可疑" errorCategory="4" operate="1" amend="0" amendTime="" amendContent="" amendColor="" joinJudianRef="" inspectTypeEn="errorspace" keywordsUrl="" rule="" lookup="&quot;m" content="&quot; m" source="疑似存在多余的空格" errorType="16" AllIndex="0" context="Expert consensus on pressure injury nursing for community-dwelling disabled older adults under the &quot;Internet+ &quot; model (2025 edition)" id="53156" bkName="bkReivew53156" note="0" index="108"/>
  <Review inspectType="多余空格" inspectCategory="可疑" errorCategory="4" operate="1" amend="0" amendTime="" amendContent="" amendColor="" joinJudianRef="" inspectTypeEn="errorspace" keywordsUrl="" rule="" lookup="+&quot;" content="+ &quot;" source="疑似存在多余的空格" errorType="16" AllIndex="0" context="Expert consensus on pressure injury nursing for community-dwelling disabled older adults under the &quot;Internet+ &quot; model (2025 edition)" id="53156" bkName="bkReivew53156" note="0" index="108"/>
  <Review inspectType="多余空格" inspectCategory="可疑" errorCategory="4" operate="1" amend="0" amendTime="" amendContent="" amendColor="" joinJudianRef="" inspectTypeEn="errorspace" keywordsUrl="" rule="" lookup="l(" content="l (" source="疑似存在多余的空格" errorType="16" AllIndex="0" context="Expert consensus on pressure injury nursing for community-dwelling disabled older adults under the &quot;Internet+ &quot; model (2025 edition)" id="3081633" bkName="bkReivew3081633" note="0" index="116"/>
  <Review inspectType="标点全半角格式" inspectCategory="可疑" errorCategory="4" operate="1" amend="0" amendTime="" amendContent="" amendColor="" joinJudianRef="" inspectTypeEn="punctuationformat" keywordsUrl="" rule="" lookup="," content="，" source="建议使用对应的半角标点符号" errorType="101" AllIndex="0" context="（2）干预措施（intervention，I）：“互联网+”模式下压力性损伤护理的相关服务；" id="1170435" bkName="bkReivew1170435" note="0" index="20"/>
  <Review inspectType="标点全半角格式" inspectCategory="可疑" errorCategory="4" operate="1" amend="0" amendTime="" amendContent="" amendColor="" joinJudianRef="" inspectTypeEn="punctuationformat" keywordsUrl="" rule="" lookup="," content="，" source="建议使用对应的半角标点符号" errorType="101" AllIndex="0" context="（3）应用证据的人员（professional，P）：提供“互联网+”护理服务的相关人员；" id="130404" bkName="bkReivew130404" note="0" index="23"/>
  <Review inspectType="标点全半角格式" inspectCategory="可疑" errorCategory="4" operate="1" amend="0" amendTime="" amendContent="" amendColor="" joinJudianRef="" inspectTypeEn="punctuationformat" keywordsUrl="" rule="" lookup="," content="，" source="建议使用对应的半角标点符号" errorType="101" AllIndex="0" context="（4）结局指标（outcome，O）：包括服务对象相关结局指标（服务对象的压力性损伤愈合结局、压力性损伤预防及护理能力、满意度等）和服务者相关结局指标（护理服务的规范性、专科处置水平、服务效率、服务效益、执业安全指标等）；" id="1003341" bkName="bkReivew1003341" note="0" index="15"/>
  <Review inspectType="标点全半角格式" inspectCategory="可疑" errorCategory="4" operate="1" amend="0" amendTime="" amendContent="" amendColor="" joinJudianRef="" inspectTypeEn="punctuationformat" keywordsUrl="" rule="" lookup="," content="，" source="建议使用对应的半角标点符号" errorType="101" AllIndex="0" context="（5）应用场所（setting，S）：社区居家环境；" id="2110151" bkName="bkReivew2110151" note="0" index="15"/>
  <Review inspectType="标点全半角格式" inspectCategory="可疑" errorCategory="4" operate="1" amend="0" amendTime="" amendContent="" amendColor="" joinJudianRef="" inspectTypeEn="punctuationformat" keywordsUrl="" rule="" lookup="," content="，" source="建议使用对应的半角标点符号" errorType="101" AllIndex="0" context="（6）证据类型（type of evidence，T）：包括临床实践指南、专家共识、证据总结、系统评价、原始研究等。" id="1161855" bkName="bkReivew1161855" note="0" index="24"/>
  <Review inspectType="多余空格" inspectCategory="可疑" errorCategory="4" operate="1" amend="1" amendTime="2026/5/22 13:27:02" amendContent="”金" amendColor="16740864" joinJudianRef="" inspectTypeEn="errorspace" keywordsUrl="" rule="" lookup="”金" content="” 金" source="疑似存在多余的空格" errorType="16" AllIndex="0" context="3.文献检索与评价：基于“6S” 金字塔模型[7]，进行从上到下的计算机检索，系统检索BMJ Best Practice、UpToDate、乔安娜布里格斯研究所（Joanna Briggs Institute，JBI）循证卫生保健中心数据库、Cochrane Library、Embase、CINAHL、医脉通、中国生物医学文献数据库、中国知网、万方数据库、维普网、美国国家压力性损伤咨询委员会、欧洲压力性损伤咨询委员会、泛太平洋压力性损伤联盟、美国伤口造口失禁护理学会、加拿大伤口护理协会、加拿大安大略注册护士协会、中华医学会网站和中华护理学会网站等，检索时限为建库至2025年6月30日。" id="3080745" bkName="bkReivew3080745" note="0" index="15" originColor="reviewtag_FF0000"/>
  <Review inspectType="标点全半角格式" inspectCategory="可疑" errorCategory="4" operate="1" amend="0" amendTime="" amendContent="" amendColor="" joinJudianRef="" inspectTypeEn="punctuationformat" keywordsUrl="" rule="" lookup="," content="，" source="建议使用对应的半角标点符号" errorType="101" AllIndex="0" context="3.文献检索与评价：基于“6S” 金字塔模型[7]，进行从上到下的计算机检索，系统检索BMJ Best Practice、UpToDate、乔安娜布里格斯研究所（Joanna Briggs Institute，JBI）循证卫生保健中心数据库、Cochrane Library、Embase、CINAHL、医脉通、中国生物医学文献数据库、中国知网、万方数据库、维普网、美国国家压力性损伤咨询委员会、欧洲压力性损伤咨询委员会、泛太平洋压力性损伤联盟、美国伤口造口失禁护理学会、加拿大伤口护理协会、加拿大安大略注册护士协会、中华医学会网站和中华护理学会网站等，检索时限为建库至2025年6月30日。" id="142236" bkName="bkReivew142236" note="0" index="104"/>
  <Review inspectType="标点符号错误" inspectCategory="可疑" errorCategory="4" operate="0" amend="0" amendTime="" amendContent="" amendColor="" joinJudianRef="" inspectTypeEn="punctuation" keywordsUrl="" rule="" lookup="‘’应写在“”之内" content="“" source="在双引号之内应该使用单引号" errorType="106" AllIndex="0" context="中文检索词包括“社区护理/居家护理/“互联网+”护理/延续护理/上门护理/网约护士” “失能/失能老人/失能老年人” “褥疮/压疮/压力性溃疡/皮肤溃疡/压力性损伤/皮肤损伤”；" id="1043522" bkName="bkReivew1043522" note="0" index="18"/>
  <Review inspectType="标点符号错误" inspectCategory="可疑" errorCategory="4" operate="0" amend="0" amendTime="" amendContent="" amendColor="" joinJudianRef="" inspectTypeEn="punctuation" keywordsUrl="" rule="" lookup="‘’应写在“”之内" content="”" source="在双引号之内应该使用单引号" errorType="106" AllIndex="0" context="中文检索词包括“社区护理/居家护理/“互联网+”护理/延续护理/上门护理/网约护士” “失能/失能老人/失能老年人” “褥疮/压疮/压力性溃疡/皮肤溃疡/压力性损伤/皮肤损伤”；" id="2001412" bkName="bkReivew2001412" note="0" index="23"/>
  <Review inspectType="多余空格" inspectCategory="可疑" errorCategory="4" operate="1" amend="0" amendTime="" amendContent="" amendColor="" joinJudianRef="" inspectTypeEn="errorspace" keywordsUrl="" rule="" lookup="”“" content="” “" source="疑似存在多余的空格" errorType="16" AllIndex="0" context="中文检索词包括“社区护理/居家护理/“互联网+”护理/延续护理/上门护理/网约护士” “失能/失能老人/失能老年人” “褥疮/压疮/压力性溃疡/皮肤溃疡/压力性损伤/皮肤损伤”；" id="1181541" bkName="bkReivew1181541" note="0" index="41"/>
  <Review inspectType="多余空格" inspectCategory="可疑" errorCategory="4" operate="1" amend="0" amendTime="" amendContent="" amendColor="" joinJudianRef="" inspectTypeEn="errorspace" keywordsUrl="" rule="" lookup="”“" content="” “" source="疑似存在多余的空格" errorType="16" AllIndex="0" context="中文检索词包括“社区护理/居家护理/“互联网+”护理/延续护理/上门护理/网约护士” “失能/失能老人/失能老年人” “褥疮/压疮/压力性溃疡/皮肤溃疡/压力性损伤/皮肤损伤”；" id="110506" bkName="bkReivew110506" note="0" index="57"/>
  <Review inspectType="不规范名词" inspectCategory="错误" errorCategory="1" operate="1" amend="0" amendTime="" amendContent="" amendColor="" joinJudianRef="" inspectTypeEn="terms" keywordsUrl="" rule="" lookup="压疮" content="褥疮" source="学科：医药" errorType="0" AllIndex="0" context="中文检索词包括“社区护理/居家护理/“互联网+”护理/延续护理/上门护理/网约护士” “失能/失能老人/失能老年人” “褥疮/压疮/压力性溃疡/皮肤溃疡/压力性损伤/皮肤损伤”；" id="2183734" bkName="bkReivew2183734" note="0" index="60"/>
  <Review inspectType="多余空格" inspectCategory="可疑" errorCategory="4" operate="1" amend="0" amendTime="" amendContent="" amendColor="" joinJudianRef="" inspectTypeEn="errorspace" keywordsUrl="" rule="" lookup="/o" content="/ o" source="疑似存在多余的空格" errorType="16" AllIndex="0" context="英文检索词包括“community health nursing/home nursing/Internet plus nursing/transition nursing/ online appointment nurse” “frail elderly/disabled elderly/elderly with disabilities/elderly with functional limitation/handicapped seniors” “pressure ulcer/pressure sore/pressure injury/skin breakdown /skin damage/ decubitus”。" id="3173510" bkName="bkReivew3173510" note="0" index="86"/>
  <Review inspectType="多余空格" inspectCategory="可疑" errorCategory="4" operate="1" amend="0" amendTime="" amendContent="" amendColor="" joinJudianRef="" inspectTypeEn="errorspace" keywordsUrl="" rule="" lookup="”“" content="” “" source="疑似存在多余的空格" errorType="16" AllIndex="0" context="英文检索词包括“community health nursing/home nursing/Internet plus nursing/transition nursing/ online appointment nurse” “frail elderly/disabled elderly/elderly with disabilities/elderly with functional limitation/handicapped seniors” “pressure ulcer/pressure sore/pressure injury/skin breakdown /skin damage/ decubitus”。" id="2060810" bkName="bkReivew2060810" note="0" index="112"/>
  <Review inspectType="多余空格" inspectCategory="可疑" errorCategory="4" operate="1" amend="0" amendTime="" amendContent="" amendColor="" joinJudianRef="" inspectTypeEn="errorspace" keywordsUrl="" rule="" lookup="”“" content="” “" source="疑似存在多余的空格" errorType="16" AllIndex="0" context="英文检索词包括“community health nursing/home nursing/Internet plus nursing/transition nursing/ online appointment nurse” “frail elderly/disabled elderly/elderly with disabilities/elderly with functional limitation/handicapped seniors” “pressure ulcer/pressure sore/pressure injury/skin breakdown /skin damage/ decubitus”。" id="171553" bkName="bkReivew171553" note="0" index="226"/>
  <Review inspectType="多余空格" inspectCategory="可疑" errorCategory="4" operate="1" amend="0" amendTime="" amendContent="" amendColor="" joinJudianRef="" inspectTypeEn="errorspace" keywordsUrl="" rule="" lookup="n/" content="n /" source="疑似存在多余的空格" errorType="16" AllIndex="0" context="英文检索词包括“community health nursing/home nursing/Internet plus nursing/transition nursing/ online appointment nurse” “frail elderly/disabled elderly/elderly with disabilities/elderly with functional limitation/handicapped seniors” “pressure ulcer/pressure sore/pressure injury/skin breakdown /skin damage/ decubitus”。" id="20722" bkName="bkReivew20722" note="0" index="287"/>
  <Review inspectType="多余空格" inspectCategory="可疑" errorCategory="4" operate="1" amend="0" amendTime="" amendContent="" amendColor="" joinJudianRef="" inspectTypeEn="errorspace" keywordsUrl="" rule="" lookup="/d" content="/ d" source="疑似存在多余的空格" errorType="16" AllIndex="0" context="英文检索词包括“community health nursing/home nursing/Internet plus nursing/transition nursing/ online appointment nurse” “frail elderly/disabled elderly/elderly with disabilities/elderly with functional limitation/handicapped seniors” “pressure ulcer/pressure sore/pressure injury/skin breakdown /skin damage/ decubitus”。" id="2121541" bkName="bkReivew2121541" note="0" index="301"/>
  <Review inspectType="多余空格" inspectCategory="可疑" errorCategory="4" operate="1" amend="0" amendTime="" amendContent="" amendColor="" joinJudianRef="" inspectTypeEn="errorspace" keywordsUrl="" rule="" lookup="R“" content="R “" source="疑似存在多余的空格" errorType="16" AllIndex="0" context="以PubMed为例，英文检索策略为：（“community health nursing”［MeSH］ OR “home nursing”［MeSH］ OR “Internet plus nursing”［Title/Abstract］ OR “transition nursing”［Title/Abstract］ OR“online appointment nurse”［Title/Abstract］） AND （“frail elderly”［MeSH］ OR “disabled elderly”［Title/Abstract］ OR “elderly with disabilities”［Title/Abstract］ OR“elderly with functional limitation”［Title/Abstract］ OR “handicapped seniors”［Title/Abstract］） AND （“pressure ulcer”［MeSH］ OR “pressure sore”［Title/Abstract］ OR“pressure injury”［Title/Abstract］ OR “skin breakdown”［Title/Abstract］ OR “skin damage”［Title/Abstract］ OR “decubitus”［Title/Abstract］）。" id="163150" bkName="bkReivew163150" note="0" index="53"/>
  <Review inspectType="多余空格" inspectCategory="可疑" errorCategory="4" operate="1" amend="0" amendTime="" amendContent="" amendColor="" joinJudianRef="" inspectTypeEn="errorspace" keywordsUrl="" rule="" lookup="R“" content="R “" source="疑似存在多余的空格" errorType="16" AllIndex="0" context="以PubMed为例，英文检索策略为：（“community health nursing”［MeSH］ OR “home nursing”［MeSH］ OR “Internet plus nursing”［Title/Abstract］ OR “transition nursing”［Title/Abstract］ OR“online appointment nurse”［Title/Abstract］） AND （“frail elderly”［MeSH］ OR “disabled elderly”［Title/Abstract］ OR “elderly with disabilities”［Title/Abstract］ OR“elderly with functional limitation”［Title/Abstract］ OR “handicapped seniors”［Title/Abstract］） AND （“pressure ulcer”［MeSH］ OR “pressure sore”［Title/Abstract］ OR“pressure injury”［Title/Abstract］ OR “skin breakdown”［Title/Abstract］ OR “skin damage”［Title/Abstract］ OR “decubitus”［Title/Abstract］）。" id="173043" bkName="bkReivew173043" note="0" index="77"/>
  <Review inspectType="多余空格" inspectCategory="可疑" errorCategory="4" operate="1" amend="0" amendTime="" amendContent="" amendColor="" joinJudianRef="" inspectTypeEn="errorspace" keywordsUrl="" rule="" lookup="R“" content="R “" source="疑似存在多余的空格" errorType="16" AllIndex="0" context="以PubMed为例，英文检索策略为：（“community health nursing”［MeSH］ OR “home nursing”［MeSH］ OR “Internet plus nursing”［Title/Abstract］ OR “transition nursing”［Title/Abstract］ OR“online appointment nurse”［Title/Abstract］） AND （“frail elderly”［MeSH］ OR “disabled elderly”［Title/Abstract］ OR “elderly with disabilities”［Title/Abstract］ OR“elderly with functional limitation”［Title/Abstract］ OR “handicapped seniors”［Title/Abstract］） AND （“pressure ulcer”［MeSH］ OR “pressure sore”［Title/Abstract］ OR“pressure injury”［Title/Abstract］ OR “skin breakdown”［Title/Abstract］ OR “skin damage”［Title/Abstract］ OR “decubitus”［Title/Abstract］）。" id="2130536" bkName="bkReivew2130536" note="0" index="120"/>
  <Review inspectType="标点全半角格式" inspectCategory="可疑" errorCategory="4" operate="0" amend="0" amendTime="" amendContent="" amendColor="" joinJudianRef="" inspectTypeEn="punctuationformat" keywordsUrl="" rule="" lookup="建议使用对应的半角标点符号" content="“" source="建议使用对应的半角标点符号" errorType="101" AllIndex="0" context="以PubMed为例，英文检索策略为：（“community health nursing”［MeSH］ OR “home nursing”［MeSH］ OR “Internet plus nursing”［Title/Abstract］ OR “transition nursing”［Title/Abstract］ OR“online appointment nurse”［Title/Abstract］） AND （“frail elderly”［MeSH］ OR “disabled elderly”［Title/Abstract］ OR “elderly with disabilities”［Title/Abstract］ OR“elderly with functional limitation”［Title/Abstract］ OR “handicapped seniors”［Title/Abstract］） AND （“pressure ulcer”［MeSH］ OR “pressure sore”［Title/Abstract］ OR“pressure injury”［Title/Abstract］ OR “skin breakdown”［Title/Abstract］ OR “skin damage”［Title/Abstract］ OR “decubitus”［Title/Abstract］）。" id="13325" bkName="bkReivew13325" note="0" index="161"/>
  <Review inspectType="多余空格" inspectCategory="可疑" errorCategory="4" operate="1" amend="0" amendTime="" amendContent="" amendColor="" joinJudianRef="" inspectTypeEn="errorspace" keywordsUrl="" rule="" lookup="）A" content="） A" source="疑似存在多余的空格" errorType="16" AllIndex="0" context="以PubMed为例，英文检索策略为：（“community health nursing”［MeSH］ OR “home nursing”［MeSH］ OR “Internet plus nursing”［Title/Abstract］ OR “transition nursing”［Title/Abstract］ OR“online appointment nurse”［Title/Abstract］） AND （“frail elderly”［MeSH］ OR “disabled elderly”［Title/Abstract］ OR “elderly with disabilities”［Title/Abstract］ OR“elderly with functional limitation”［Title/Abstract］ OR “handicapped seniors”［Title/Abstract］） AND （“pressure ulcer”［MeSH］ OR “pressure sore”［Title/Abstract］ OR“pressure injury”［Title/Abstract］ OR “skin breakdown”［Title/Abstract］ OR “skin damage”［Title/Abstract］ OR “decubitus”［Title/Abstract］）。" id="2000020" bkName="bkReivew2000020" note="0" index="203"/>
  <Review inspectType="多余空格" inspectCategory="可疑" errorCategory="4" operate="1" amend="0" amendTime="" amendContent="" amendColor="" joinJudianRef="" inspectTypeEn="errorspace" keywordsUrl="" rule="" lookup="D（" content="D （" source="疑似存在多余的空格" errorType="16" AllIndex="0" context="以PubMed为例，英文检索策略为：（“community health nursing”［MeSH］ OR “home nursing”［MeSH］ OR “Internet plus nursing”［Title/Abstract］ OR “transition nursing”［Title/Abstract］ OR“online appointment nurse”［Title/Abstract］） AND （“frail elderly”［MeSH］ OR “disabled elderly”［Title/Abstract］ OR “elderly with disabilities”［Title/Abstract］ OR“elderly with functional limitation”［Title/Abstract］ OR “handicapped seniors”［Title/Abstract］） AND （“pressure ulcer”［MeSH］ OR “pressure sore”［Title/Abstract］ OR“pressure injury”［Title/Abstract］ OR “skin breakdown”［Title/Abstract］ OR “skin damage”［Title/Abstract］ OR “decubitus”［Title/Abstract］）。" id="3132112" bkName="bkReivew3132112" note="0" index="207"/>
  <Review inspectType="多余空格" inspectCategory="可疑" errorCategory="4" operate="1" amend="0" amendTime="" amendContent="" amendColor="" joinJudianRef="" inspectTypeEn="errorspace" keywordsUrl="" rule="" lookup="R“" content="R “" source="疑似存在多余的空格" errorType="16" AllIndex="0" context="以PubMed为例，英文检索策略为：（“community health nursing”［MeSH］ OR “home nursing”［MeSH］ OR “Internet plus nursing”［Title/Abstract］ OR “transition nursing”［Title/Abstract］ OR“online appointment nurse”［Title/Abstract］） AND （“frail elderly”［MeSH］ OR “disabled elderly”［Title/Abstract］ OR “elderly with disabilities”［Title/Abstract］ OR“elderly with functional limitation”［Title/Abstract］ OR “handicapped seniors”［Title/Abstract］） AND （“pressure ulcer”［MeSH］ OR “pressure sore”［Title/Abstract］ OR“pressure injury”［Title/Abstract］ OR “skin breakdown”［Title/Abstract］ OR “skin damage”［Title/Abstract］ OR “decubitus”［Title/Abstract］）。" id="1053516" bkName="bkReivew1053516" note="0" index="233"/>
  <Review inspectType="多余空格" inspectCategory="可疑" errorCategory="4" operate="1" amend="0" amendTime="" amendContent="" amendColor="" joinJudianRef="" inspectTypeEn="errorspace" keywordsUrl="" rule="" lookup="R“" content="R “" source="疑似存在多余的空格" errorType="16" AllIndex="0" context="以PubMed为例，英文检索策略为：（“community health nursing”［MeSH］ OR “home nursing”［MeSH］ OR “Internet plus nursing”［Title/Abstract］ OR “transition nursing”［Title/Abstract］ OR“online appointment nurse”［Title/Abstract］） AND （“frail elderly”［MeSH］ OR “disabled elderly”［Title/Abstract］ OR “elderly with disabilities”［Title/Abstract］ OR“elderly with functional limitation”［Title/Abstract］ OR “handicapped seniors”［Title/Abstract］） AND （“pressure ulcer”［MeSH］ OR “pressure sore”［Title/Abstract］ OR“pressure injury”［Title/Abstract］ OR “skin breakdown”［Title/Abstract］ OR “skin damage”［Title/Abstract］ OR “decubitus”［Title/Abstract］）。" id="2172500" bkName="bkReivew2172500" note="0" index="271"/>
  <Review inspectType="标点全半角格式" inspectCategory="可疑" errorCategory="4" operate="0" amend="0" amendTime="" amendContent="" amendColor="" joinJudianRef="" inspectTypeEn="punctuationformat" keywordsUrl="" rule="" lookup="建议使用对应的半角标点符号" content="“" source="建议使用对应的半角标点符号" errorType="101" AllIndex="0" context="以PubMed为例，英文检索策略为：（“community health nursing”［MeSH］ OR “home nursing”［MeSH］ OR “Internet plus nursing”［Title/Abstract］ OR “transition nursing”［Title/Abstract］ OR“online appointment nurse”［Title/Abstract］） AND （“frail elderly”［MeSH］ OR “disabled elderly”［Title/Abstract］ OR “elderly with disabilities”［Title/Abstract］ OR“elderly with functional limitation”［Title/Abstract］ OR “handicapped seniors”［Title/Abstract］） AND （“pressure ulcer”［MeSH］ OR “pressure sore”［Title/Abstract］ OR“pressure injury”［Title/Abstract］ OR “skin breakdown”［Title/Abstract］ OR “skin damage”［Title/Abstract］ OR “decubitus”［Title/Abstract］）。" id="2071543" bkName="bkReivew2071543" note="0" index="319"/>
  <Review inspectType="多余空格" inspectCategory="可疑" errorCategory="4" operate="1" amend="0" amendTime="" amendContent="" amendColor="" joinJudianRef="" inspectTypeEn="errorspace" keywordsUrl="" rule="" lookup="R“" content="R “" source="疑似存在多余的空格" errorType="16" AllIndex="0" context="以PubMed为例，英文检索策略为：（“community health nursing”［MeSH］ OR “home nursing”［MeSH］ OR “Internet plus nursing”［Title/Abstract］ OR “transition nursing”［Title/Abstract］ OR“online appointment nurse”［Title/Abstract］） AND （“frail elderly”［MeSH］ OR “disabled elderly”［Title/Abstract］ OR “elderly with disabilities”［Title/Abstract］ OR“elderly with functional limitation”［Title/Abstract］ OR “handicapped seniors”［Title/Abstract］） AND （“pressure ulcer”［MeSH］ OR “pressure sore”［Title/Abstract］ OR“pressure injury”［Title/Abstract］ OR “skin breakdown”［Title/Abstract］ OR “skin damage”［Title/Abstract］ OR “decubitus”［Title/Abstract］）。" id="3042440" bkName="bkReivew3042440" note="0" index="373"/>
  <Review inspectType="多余空格" inspectCategory="可疑" errorCategory="4" operate="1" amend="0" amendTime="" amendContent="" amendColor="" joinJudianRef="" inspectTypeEn="errorspace" keywordsUrl="" rule="" lookup="）A" content="） A" source="疑似存在多余的空格" errorType="16" AllIndex="0" context="以PubMed为例，英文检索策略为：（“community health nursing”［MeSH］ OR “home nursing”［MeSH］ OR “Internet plus nursing”［Title/Abstract］ OR “transition nursing”［Title/Abstract］ OR“online appointment nurse”［Title/Abstract］） AND （“frail elderly”［MeSH］ OR “disabled elderly”［Title/Abstract］ OR “elderly with disabilities”［Title/Abstract］ OR“elderly with functional limitation”［Title/Abstract］ OR “handicapped seniors”［Title/Abstract］） AND （“pressure ulcer”［MeSH］ OR “pressure sore”［Title/Abstract］ OR“pressure injury”［Title/Abstract］ OR “skin breakdown”［Title/Abstract］ OR “skin damage”［Title/Abstract］ OR “decubitus”［Title/Abstract］）。" id="1063643" bkName="bkReivew1063643" note="0" index="412"/>
  <Review inspectType="多余空格" inspectCategory="可疑" errorCategory="4" operate="1" amend="0" amendTime="" amendContent="" amendColor="" joinJudianRef="" inspectTypeEn="errorspace" keywordsUrl="" rule="" lookup="D（" content="D （" source="疑似存在多余的空格" errorType="16" AllIndex="0" context="以PubMed为例，英文检索策略为：（“community health nursing”［MeSH］ OR “home nursing”［MeSH］ OR “Internet plus nursing”［Title/Abstract］ OR “transition nursing”［Title/Abstract］ OR“online appointment nurse”［Title/Abstract］） AND （“frail elderly”［MeSH］ OR “disabled elderly”［Title/Abstract］ OR “elderly with disabilities”［Title/Abstract］ OR“elderly with functional limitation”［Title/Abstract］ OR “handicapped seniors”［Title/Abstract］） AND （“pressure ulcer”［MeSH］ OR “pressure sore”［Title/Abstract］ OR“pressure injury”［Title/Abstract］ OR “skin breakdown”［Title/Abstract］ OR “skin damage”［Title/Abstract］ OR “decubitus”［Title/Abstract］）。" id="1162202" bkName="bkReivew1162202" note="0" index="416"/>
  <Review inspectType="多余空格" inspectCategory="可疑" errorCategory="4" operate="1" amend="0" amendTime="" amendContent="" amendColor="" joinJudianRef="" inspectTypeEn="errorspace" keywordsUrl="" rule="" lookup="R“" content="R “" source="疑似存在多余的空格" errorType="16" AllIndex="0" context="以PubMed为例，英文检索策略为：（“community health nursing”［MeSH］ OR “home nursing”［MeSH］ OR “Internet plus nursing”［Title/Abstract］ OR “transition nursing”［Title/Abstract］ OR“online appointment nurse”［Title/Abstract］） AND （“frail elderly”［MeSH］ OR “disabled elderly”［Title/Abstract］ OR “elderly with disabilities”［Title/Abstract］ OR“elderly with functional limitation”［Title/Abstract］ OR “handicapped seniors”［Title/Abstract］） AND （“pressure ulcer”［MeSH］ OR “pressure sore”［Title/Abstract］ OR“pressure injury”［Title/Abstract］ OR “skin breakdown”［Title/Abstract］ OR “skin damage”［Title/Abstract］ OR “decubitus”［Title/Abstract］）。" id="101550" bkName="bkReivew101550" note="0" index="443"/>
  <Review inspectType="标点全半角格式" inspectCategory="可疑" errorCategory="4" operate="0" amend="0" amendTime="" amendContent="" amendColor="" joinJudianRef="" inspectTypeEn="punctuationformat" keywordsUrl="" rule="" lookup="建议使用对应的半角标点符号" content="“" source="建议使用对应的半角标点符号" errorType="101" AllIndex="0" context="以PubMed为例，英文检索策略为：（“community health nursing”［MeSH］ OR “home nursing”［MeSH］ OR “Internet plus nursing”［Title/Abstract］ OR “transition nursing”［Title/Abstract］ OR“online appointment nurse”［Title/Abstract］） AND （“frail elderly”［MeSH］ OR “disabled elderly”［Title/Abstract］ OR “elderly with disabilities”［Title/Abstract］ OR“elderly with functional limitation”［Title/Abstract］ OR “handicapped seniors”［Title/Abstract］） AND （“pressure ulcer”［MeSH］ OR “pressure sore”［Title/Abstract］ OR“pressure injury”［Title/Abstract］ OR “skin breakdown”［Title/Abstract］ OR “skin damage”［Title/Abstract］ OR “decubitus”［Title/Abstract］）。" id="3101016" bkName="bkReivew3101016" note="0" index="479"/>
  <Review inspectType="多余空格" inspectCategory="可疑" errorCategory="4" operate="1" amend="0" amendTime="" amendContent="" amendColor="" joinJudianRef="" inspectTypeEn="errorspace" keywordsUrl="" rule="" lookup="R“" content="R “" source="疑似存在多余的空格" errorType="16" AllIndex="0" context="以PubMed为例，英文检索策略为：（“community health nursing”［MeSH］ OR “home nursing”［MeSH］ OR “Internet plus nursing”［Title/Abstract］ OR “transition nursing”［Title/Abstract］ OR“online appointment nurse”［Title/Abstract］） AND （“frail elderly”［MeSH］ OR “disabled elderly”［Title/Abstract］ OR “elderly with disabilities”［Title/Abstract］ OR“elderly with functional limitation”［Title/Abstract］ OR “handicapped seniors”［Title/Abstract］） AND （“pressure ulcer”［MeSH］ OR “pressure sore”［Title/Abstract］ OR“pressure injury”［Title/Abstract］ OR “skin breakdown”［Title/Abstract］ OR “skin damage”［Title/Abstract］ OR “decubitus”［Title/Abstract］）。" id="2120530" bkName="bkReivew2120530" note="0" index="514"/>
  <Review inspectType="多余空格" inspectCategory="可疑" errorCategory="4" operate="1" amend="0" amendTime="" amendContent="" amendColor="" joinJudianRef="" inspectTypeEn="errorspace" keywordsUrl="" rule="" lookup="R“" content="R “" source="疑似存在多余的空格" errorType="16" AllIndex="0" context="以PubMed为例，英文检索策略为：（“community health nursing”［MeSH］ OR “home nursing”［MeSH］ OR “Internet plus nursing”［Title/Abstract］ OR “transition nursing”［Title/Abstract］ OR“online appointment nurse”［Title/Abstract］） AND （“frail elderly”［MeSH］ OR “disabled elderly”［Title/Abstract］ OR “elderly with disabilities”［Title/Abstract］ OR“elderly with functional limitation”［Title/Abstract］ OR “handicapped seniors”［Title/Abstract］） AND （“pressure ulcer”［MeSH］ OR “pressure sore”［Title/Abstract］ OR“pressure injury”［Title/Abstract］ OR “skin breakdown”［Title/Abstract］ OR “skin damage”［Title/Abstract］ OR “decubitus”［Title/Abstract］）。" id="131716" bkName="bkReivew131716" note="0" index="550"/>
  <Review inspectType="多余空格" inspectCategory="可疑" errorCategory="4" operate="1" amend="0" amendTime="" amendContent="" amendColor="" joinJudianRef="" inspectTypeEn="errorspace" keywordsUrl="" rule="" lookup="R“" content="R “" source="疑似存在多余的空格" errorType="16" AllIndex="0" context="以PubMed为例，英文检索策略为：（“community health nursing”［MeSH］ OR “home nursing”［MeSH］ OR “Internet plus nursing”［Title/Abstract］ OR “transition nursing”［Title/Abstract］ OR“online appointment nurse”［Title/Abstract］） AND （“frail elderly”［MeSH］ OR “disabled elderly”［Title/Abstract］ OR “elderly with disabilities”［Title/Abstract］ OR“elderly with functional limitation”［Title/Abstract］ OR “handicapped seniors”［Title/Abstract］） AND （“pressure ulcer”［MeSH］ OR “pressure sore”［Title/Abstract］ OR“pressure injury”［Title/Abstract］ OR “skin breakdown”［Title/Abstract］ OR “skin damage”［Title/Abstract］ OR “decubitus”［Title/Abstract］）。" id="110733" bkName="bkReivew110733" note="0" index="583"/>
  <Review inspectType="标点全半角格式" inspectCategory="可疑" errorCategory="4" operate="1" amend="0" amendTime="" amendContent="" amendColor="" joinJudianRef="" inspectTypeEn="punctuationformat" keywordsUrl="" rule="" lookup="," content="，" source="建议使用对应的半角标点符号" errorType="101" AllIndex="0" context="证据推荐等级按照 FAME 原则，即可行性（feasibility，F）、适宜性（appropriateness，A）、临床意义（meaningfulness，M）和有效性（effectiveness，E），将证据划分为 A 级推荐（强推荐）和 B 级推荐（弱推荐）。" id="3140530" bkName="bkReivew3140530" note="0" index="33"/>
  <Review inspectType="标点全半角格式" inspectCategory="可疑" errorCategory="4" operate="1" amend="0" amendTime="" amendContent="" amendColor="" joinJudianRef="" inspectTypeEn="punctuationformat" keywordsUrl="" rule="" lookup="," content="，" source="建议使用对应的半角标点符号" errorType="101" AllIndex="0" context="证据推荐等级按照 FAME 原则，即可行性（feasibility，F）、适宜性（appropriateness，A）、临床意义（meaningfulness，M）和有效性（effectiveness，E），将证据划分为 A 级推荐（强推荐）和 B 级推荐（弱推荐）。" id="1173543" bkName="bkReivew1173543" note="0" index="56"/>
  <Review inspectType="标点全半角格式" inspectCategory="可疑" errorCategory="4" operate="1" amend="0" amendTime="" amendContent="" amendColor="" joinJudianRef="" inspectTypeEn="punctuationformat" keywordsUrl="" rule="" lookup="," content="，" source="建议使用对应的半角标点符号" errorType="101" AllIndex="0" context="证据推荐等级按照 FAME 原则，即可行性（feasibility，F）、适宜性（appropriateness，A）、临床意义（meaningfulness，M）和有效性（effectiveness，E），将证据划分为 A 级推荐（强推荐）和 B 级推荐（弱推荐）。" id="151814" bkName="bkReivew151814" note="0" index="79"/>
  <Review inspectType="标点全半角格式" inspectCategory="可疑" errorCategory="4" operate="1" amend="0" amendTime="" amendContent="" amendColor="" joinJudianRef="" inspectTypeEn="punctuationformat" keywordsUrl="" rule="" lookup="," content="，" source="建议使用对应的半角标点符号" errorType="101" AllIndex="0" context="证据推荐等级按照 FAME 原则，即可行性（feasibility，F）、适宜性（appropriateness，A）、临床意义（meaningfulness，M）和有效性（effectiveness，E），将证据划分为 A 级推荐（强推荐）和 B 级推荐（弱推荐）。" id="3123354" bkName="bkReivew3123354" note="0" index="100"/>
  <Review inspectType="多余空格" inspectCategory="可疑" errorCategory="4" operate="1" amend="0" amendTime="" amendContent="" amendColor="" joinJudianRef="" inspectTypeEn="errorspace" keywordsUrl="" rule="" lookup="称10" content="称 10" source="疑似存在多余的空格" errorType="16" AllIndex="0" context="高级职称10名、副高级职称 10名；" id="2072605" bkName="bkReivew2072605" note="0" index="12"/>
  <Review inspectType="多余空格" inspectCategory="可疑" errorCategory="4" operate="1" amend="0" amendTime="" amendContent="" amendColor="16740864" joinJudianRef="" inspectTypeEn="errorspace" keywordsUrl="" rule="" lookup="历10" content="历 10" source="疑似存在多余的空格" errorType="16" AllIndex="0" context="硕士研究生学历 10名、本科学历10名。" id="1013310" bkName="bkReivew1013310" note="0" index="6" originColor="reviewtag_auto"/>
  <Review inspectType="多余空格" inspectCategory="可疑" errorCategory="4" operate="1" amend="0" amendTime="" amendContent="" amendColor="" joinJudianRef="" inspectTypeEn="errorspace" keywordsUrl="" rule="" lookup="为100" content="为 100" source="疑似存在多余的空格" errorType="16" AllIndex="0" context="8.专家函询结果：2轮函询的专家积极系数均为 100.00%（20/20）；" id="1132231" bkName="bkReivew1132231" note="0" index="21"/>
  <Review inspectType="多余空格" inspectCategory="可疑" errorCategory="4" operate="1" amend="0" amendTime="" amendContent="" amendColor="" joinJudianRef="" inspectTypeEn="errorspace" keywordsUrl="" rule="" lookup="是0" content="是 0" source="疑似存在多余的空格" errorType="16" AllIndex="0" context="专家权威系数分别是 0.890、0.911；" id="3160231" bkName="bkReivew3160231" note="0" index="8"/>
  <Review inspectType="多余空格" inspectCategory="可疑" errorCategory="4" operate="1" amend="0" amendTime="" amendContent="" amendColor="" joinJudianRef="" inspectTypeEn="errorspace" keywordsUrl="" rule="" lookup="为0" content="为 0" source="疑似存在多余的空格" errorType="16" AllIndex="0" context="专家的肯德尔和谐系数分别为 0.263、0.247（均P＜ 0.05），专家意见基本一致[16]。" id="2140516" bkName="bkReivew2140516" note="0" index="12"/>
  <Review inspectType="标点全半角格式" inspectCategory="可疑" errorCategory="4" operate="1" amend="0" amendTime="" amendContent="" amendColor="" joinJudianRef="" inspectTypeEn="punctuationformat" keywordsUrl="" rule="" lookup="," content="，" source="建议使用对应的半角标点符号" errorType="101" AllIndex="0" context="④局部评估工具包括Bates-Jensen伤口评估工具、照相伤口评估工具（Photographic Wound Assessment Tool，PWAT）[32,38,43]（2b级证据，A级推荐）。" id="2171716" bkName="bkReivew2171716" note="0" index="71"/>
  <Review inspectType="标点全半角格式" inspectCategory="可疑" errorCategory="4" operate="1" amend="0" amendTime="" amendContent="" amendColor="" joinJudianRef="" inspectTypeEn="punctuationformat" keywordsUrl="" rule="" lookup="," content="，" source="建议使用对应的半角标点符号" errorType="101" AllIndex="0" context="遵循湿性愈合理念，根据TIMERS原则[33,49-50]，即去除坏死组织（tissue，T），控制感染（infection，I），保持伤口干湿平衡（moisture，m），关注伤口边缘及周围皮肤（edge，E）、组织修复与再生能力（repair，R）、患者社会心理因素（social，S），对压力性损伤进行伤口床准备，（2c级证据，A级推荐）。" id="3030355" bkName="bkReivew3030355" note="0" index="44"/>
  <Review inspectType="标点全半角格式" inspectCategory="可疑" errorCategory="4" operate="1" amend="0" amendTime="" amendContent="" amendColor="" joinJudianRef="" inspectTypeEn="punctuationformat" keywordsUrl="" rule="" lookup="," content="，" source="建议使用对应的半角标点符号" errorType="101" AllIndex="0" context="遵循湿性愈合理念，根据TIMERS原则[33,49-50]，即去除坏死组织（tissue，T），控制感染（infection，I），保持伤口干湿平衡（moisture，m），关注伤口边缘及周围皮肤（edge，E）、组织修复与再生能力（repair，R）、患者社会心理因素（social，S），对压力性损伤进行伤口床准备，（2c级证据，A级推荐）。" id="1142530" bkName="bkReivew1142530" note="0" index="62"/>
  <Review inspectType="标点全半角格式" inspectCategory="可疑" errorCategory="4" operate="1" amend="0" amendTime="" amendContent="" amendColor="" joinJudianRef="" inspectTypeEn="punctuationformat" keywordsUrl="" rule="" lookup="," content="，" source="建议使用对应的半角标点符号" errorType="101" AllIndex="0" context="遵循湿性愈合理念，根据TIMERS原则[33,49-50]，即去除坏死组织（tissue，T），控制感染（infection，I），保持伤口干湿平衡（moisture，m），关注伤口边缘及周围皮肤（edge，E）、组织修复与再生能力（repair，R）、患者社会心理因素（social，S），对压力性损伤进行伤口床准备，（2c级证据，A级推荐）。" id="140205" bkName="bkReivew140205" note="0" index="83"/>
  <Review inspectType="标点全半角格式" inspectCategory="可疑" errorCategory="4" operate="1" amend="0" amendTime="" amendContent="" amendColor="" joinJudianRef="" inspectTypeEn="punctuationformat" keywordsUrl="" rule="" lookup="," content="，" source="建议使用对应的半角标点符号" errorType="101" AllIndex="0" context="遵循湿性愈合理念，根据TIMERS原则[33,49-50]，即去除坏死组织（tissue，T），控制感染（infection，I），保持伤口干湿平衡（moisture，m），关注伤口边缘及周围皮肤（edge，E）、组织修复与再生能力（repair，R）、患者社会心理因素（social，S），对压力性损伤进行伤口床准备，（2c级证据，A级推荐）。" id="2163441" bkName="bkReivew2163441" note="0" index="103"/>
  <Review inspectType="标点全半角格式" inspectCategory="可疑" errorCategory="4" operate="1" amend="0" amendTime="" amendContent="" amendColor="" joinJudianRef="" inspectTypeEn="punctuationformat" keywordsUrl="" rule="" lookup="," content="，" source="建议使用对应的半角标点符号" errorType="101" AllIndex="0" context="遵循湿性愈合理念，根据TIMERS原则[33,49-50]，即去除坏死组织（tissue，T），控制感染（infection，I），保持伤口干湿平衡（moisture，m），关注伤口边缘及周围皮肤（edge，E）、组织修复与再生能力（repair，R）、患者社会心理因素（social，S），对压力性损伤进行伤口床准备，（2c级证据，A级推荐）。" id="3012424" bkName="bkReivew3012424" note="0" index="123"/>
  <Review inspectType="标点全半角格式" inspectCategory="可疑" errorCategory="4" operate="1" amend="0" amendTime="" amendContent="" amendColor="" joinJudianRef="" inspectTypeEn="punctuationformat" keywordsUrl="" rule="" lookup="," content="，" source="建议使用对应的半角标点符号" errorType="101" AllIndex="0" context="遵循湿性愈合理念，根据TIMERS原则[33,49-50]，即去除坏死组织（tissue，T），控制感染（infection，I），保持伤口干湿平衡（moisture，m），关注伤口边缘及周围皮肤（edge，E）、组织修复与再生能力（repair，R）、患者社会心理因素（social，S），对压力性损伤进行伤口床准备，（2c级证据，A级推荐）。" id="141340" bkName="bkReivew141340" note="0" index="142"/>
  <Review inspectType="标点全半角格式" inspectCategory="可疑" errorCategory="4" operate="1" amend="0" amendTime="" amendContent="" amendColor="" joinJudianRef="" inspectTypeEn="punctuationformat" keywordsUrl="" rule="" lookup="," content="，" source="建议使用对应的半角标点符号" errorType="101" AllIndex="0" context="推荐的伤口愈合评估工具包括压力性损伤愈合量表（Pressure Ulcer Scale For Healing，PUSH）、Bates-Jensen伤口评估工具、PWAT[32-33,38,41,65-66]（1a级证据，A级推荐）。" id="2702" bkName="bkReivew2702" note="0" index="55"/>
  <Review inspectType="落马官员" inspectCategory="可疑" errorCategory="2" operate="0" amend="0" amendTime="" amendContent="" amendColor="" joinJudianRef="" inspectTypeEn="fallen" keywordsUrl="" rule="" lookup="落马官员" content="李佳" source="敏感词类型：落马官员；来源：中共中央纪律检查委员会；建议规则：山西省政协原党组书记、主席李佳严重违纪违法受到撤销党内职务、政务撤职处分2022-08-26；" errorType="2" AllIndex="0" context="[7]中山大学肿瘤防治中心,中国抗癌协会护理委员会,李佳,等. 膀胱癌膀胱灌注全流程管理护理专家共识[J].中华现代护理杂志,2024,30(32):4341-4347. DOI:10.3760/cma.j.cn115682-20240515-02734." id="3170451" bkName="bkReivew3170451" note="0" index="26"/>
  <Review inspectType="字词错误" inspectCategory="错误" errorCategory="1" operate="1" amend="1" amendTime="2026/5/22 13:27:52" amendContent="Ⅱ" amendColor="255" joinJudianRef="" inspectTypeEn="errorwords" keywordsUrl="" rule="" lookup="Ⅱ" content="II" source="" errorType="6" AllIndex="0" context="[8]Brouwers MC, Kho ME, Browman GP, et al. AGREE II: advancing guideline development, reporting and evaluation in health care[J]. J Clin Epidemiol, 2010,63(12):1308-1311. DOI: 10.1016/j.jclinepi.2010.07.001." id="3060825" bkName="bkReivew3060825" note="0" index="49" originColor="reviewtag_"/>
</ReviewRoot>
</file>

<file path=customXml/item14.xml><?xml version="1.0" encoding="utf-8"?>
<ReviewRoot xmlns="http://www.founder.com/operation">
  <CorrigendumButton current="3060825" previous="3170451"/>
</ReviewRoot>
</file>

<file path=customXml/itemProps1.xml><?xml version="1.0" encoding="utf-8"?>
<ds:datastoreItem xmlns:ds="http://schemas.openxmlformats.org/officeDocument/2006/customXml" ds:itemID="{59B47CB7-173E-4BF8-B117-F1B83EA25AC0}">
  <ds:schemaRefs/>
</ds:datastoreItem>
</file>

<file path=customXml/itemProps2.xml><?xml version="1.0" encoding="utf-8"?>
<ds:datastoreItem xmlns:ds="http://schemas.openxmlformats.org/officeDocument/2006/customXml" ds:itemID="{22D5040D-63F6-43D0-9256-8E05B6EC084F}">
  <ds:schemaRefs>
    <ds:schemaRef ds:uri="http://www.founder.com/ProofFile"/>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A6139CF6-5931-4AE5-A712-2A5998365C5A}">
  <ds:schemaRefs>
    <ds:schemaRef ds:uri="http://www.founder.com/2010/customXmlParts"/>
  </ds:schemaRefs>
</ds:datastoreItem>
</file>

<file path=customXml/itemProps5.xml><?xml version="1.0" encoding="utf-8"?>
<ds:datastoreItem xmlns:ds="http://schemas.openxmlformats.org/officeDocument/2006/customXml" ds:itemID="{238109CB-7B4E-4569-A6B0-4B742E3E07F4}">
  <ds:schemaRefs/>
</ds:datastoreItem>
</file>

<file path=customXml/itemProps6.xml><?xml version="1.0" encoding="utf-8"?>
<ds:datastoreItem xmlns:ds="http://schemas.openxmlformats.org/officeDocument/2006/customXml" ds:itemID="{4B3307D3-B2C9-4FF8-8CBB-8B9570B3AA04}">
  <ds:schemaRefs>
    <ds:schemaRef ds:uri="http://www.founder.com/2010/digitalPublish/labelTree"/>
  </ds:schemaRefs>
</ds:datastoreItem>
</file>

<file path=customXml/itemProps7.xml><?xml version="1.0" encoding="utf-8"?>
<ds:datastoreItem xmlns:ds="http://schemas.openxmlformats.org/officeDocument/2006/customXml" ds:itemID="{F8788689-C533-4448-945B-12F4B397B557}">
  <ds:schemaRefs>
    <ds:schemaRef ds:uri="http://schemas.microsoft.com/office/2006/coverPageProps"/>
  </ds:schemaRefs>
</ds:datastoreItem>
</file>

<file path=customXml/itemProps8.xml><?xml version="1.0" encoding="utf-8"?>
<ds:datastoreItem xmlns:ds="http://schemas.openxmlformats.org/officeDocument/2006/customXml" ds:itemID="{86D58934-7059-4DC3-BFA4-272AA66F31A6}">
  <ds:schemaRefs/>
</ds:datastoreItem>
</file>

<file path=customXml/itemProps9.xml><?xml version="1.0" encoding="utf-8"?>
<ds:datastoreItem xmlns:ds="http://schemas.openxmlformats.org/officeDocument/2006/customXml" ds:itemID="{BC892CA6-5D72-4E12-B2A5-97FA7F6BB6D5}">
  <ds:schemaRefs>
    <ds:schemaRef ds:uri="http://schemas.wps.cn/vas-ai-hub/contract-review"/>
  </ds:schemaRefs>
</ds:datastoreItem>
</file>

<file path=customXml/itemProps10.xml><?xml version="1.0" encoding="utf-8"?>
<ds:datastoreItem xmlns:ds="http://schemas.openxmlformats.org/officeDocument/2006/customXml" ds:itemID="{DD4AB2A1-6230-4424-BF0E-5C4B0E18ED39}">
  <ds:schemaRefs>
    <ds:schemaRef ds:uri="http://www.founder.com/style"/>
  </ds:schemaRefs>
</ds:datastoreItem>
</file>

<file path=customXml/itemProps11.xml><?xml version="1.0" encoding="utf-8"?>
<ds:datastoreItem xmlns:ds="http://schemas.openxmlformats.org/officeDocument/2006/customXml" ds:itemID="{524A33CD-B3A6-417A-A0C7-DF78C1D3B49B}">
  <ds:schemaRefs>
    <ds:schemaRef ds:uri="http://www.founder.com/duplicateLink"/>
  </ds:schemaRefs>
</ds:datastoreItem>
</file>

<file path=customXml/itemProps12.xml><?xml version="1.0" encoding="utf-8"?>
<ds:datastoreItem xmlns:ds="http://schemas.openxmlformats.org/officeDocument/2006/customXml" ds:itemID="{04389F74-5F76-44FD-8BE5-33549914B79D}">
  <ds:schemaRefs>
    <ds:schemaRef ds:uri="http://www.founder.com/format"/>
  </ds:schemaRefs>
</ds:datastoreItem>
</file>

<file path=customXml/itemProps13.xml><?xml version="1.0" encoding="utf-8"?>
<ds:datastoreItem xmlns:ds="http://schemas.openxmlformats.org/officeDocument/2006/customXml" ds:itemID="{3E5BBB39-7ADA-4D91-994D-BE2998882071}">
  <ds:schemaRefs>
    <ds:schemaRef ds:uri="http://www.founder.com/review"/>
  </ds:schemaRefs>
</ds:datastoreItem>
</file>

<file path=customXml/itemProps14.xml><?xml version="1.0" encoding="utf-8"?>
<ds:datastoreItem xmlns:ds="http://schemas.openxmlformats.org/officeDocument/2006/customXml" ds:itemID="{CB950573-E1DA-4662-B330-7F16C847567A}">
  <ds:schemaRefs>
    <ds:schemaRef ds:uri="http://www.founder.com/operation"/>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15</Pages>
  <Words>9807</Words>
  <Characters>20890</Characters>
  <Application>Microsoft Office Word</Application>
  <DocSecurity>0</DocSecurity>
  <Lines>435</Lines>
  <Paragraphs>217</Paragraphs>
  <ScaleCrop>false</ScaleCrop>
  <Company>Intergen Ltd</Company>
  <LinksUpToDate>false</LinksUpToDate>
  <CharactersWithSpaces>30480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ZHXDHL</dc:creator>
  <cp:lastModifiedBy>ZHXDHL</cp:lastModifiedBy>
  <cp:revision>90</cp:revision>
  <dcterms:created xsi:type="dcterms:W3CDTF">2026-01-04T14:05:00Z</dcterms:created>
  <dcterms:modified xsi:type="dcterms:W3CDTF">2026-05-22T05:28:00Z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eyJoZGlkIjoiMmQ2YWVmZWNhOWJhNDFhZDk3ZTVjN2JjNTQ0ZmU5ZTYiLCJ1c2VySWQiOiIzNjU4NzcyNjMifQ==</vt:lpwstr>
  </property>
  <property fmtid="{D5CDD505-2E9C-101B-9397-08002B2CF9AE}" pid="3" name="KSOProductBuildVer">
    <vt:lpwstr>2052-12.1.25895.25895</vt:lpwstr>
  </property>
  <property fmtid="{D5CDD505-2E9C-101B-9397-08002B2CF9AE}" pid="4" name="ICV">
    <vt:lpwstr>28EBC31B1243406BA89CE45146FABE65_12</vt:lpwstr>
  </property>
</Properties>
</file>