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EE" w:rsidRDefault="00151FEE" w:rsidP="00151FEE">
      <w:pPr>
        <w:pStyle w:val="1"/>
        <w:jc w:val="left"/>
      </w:pPr>
      <w:bookmarkStart w:id="0" w:name="_Toc38061639"/>
      <w:r>
        <w:rPr>
          <w:rFonts w:hint="eastAsia"/>
        </w:rPr>
        <w:t>卡片结构</w:t>
      </w:r>
      <w:bookmarkEnd w:id="0"/>
    </w:p>
    <w:p w:rsidR="00151FEE" w:rsidRPr="00484FA3" w:rsidRDefault="00151FEE" w:rsidP="00151FEE">
      <w:pPr>
        <w:pStyle w:val="2"/>
        <w:jc w:val="left"/>
        <w:rPr>
          <w:rFonts w:hint="eastAsia"/>
        </w:rPr>
      </w:pPr>
      <w:bookmarkStart w:id="1" w:name="_Toc38061640"/>
      <w:r>
        <w:rPr>
          <w:rFonts w:hint="eastAsia"/>
        </w:rPr>
        <w:t>用户卡</w:t>
      </w:r>
      <w:bookmarkStart w:id="2" w:name="_GoBack"/>
      <w:bookmarkEnd w:id="1"/>
      <w:bookmarkEnd w:id="2"/>
    </w:p>
    <w:bookmarkStart w:id="3" w:name="OLE_LINK5"/>
    <w:bookmarkStart w:id="4" w:name="OLE_LINK6"/>
    <w:bookmarkStart w:id="5" w:name="OLE_LINK7"/>
    <w:p w:rsidR="00151FEE" w:rsidRDefault="00151FEE" w:rsidP="00151FEE">
      <w:pPr>
        <w:jc w:val="left"/>
      </w:pPr>
      <w:r>
        <w:rPr>
          <w:color w:val="000000"/>
        </w:rPr>
        <w:object w:dxaOrig="6055" w:dyaOrig="9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355.5pt;height:531pt;mso-position-horizontal-relative:page;mso-position-vertical-relative:page" o:ole="">
            <v:imagedata r:id="rId5" o:title=""/>
          </v:shape>
          <o:OLEObject Type="Embed" ProgID="Visio.Drawing.11" ShapeID="对象 5" DrawAspect="Content" ObjectID="_1648930271" r:id="rId6"/>
        </w:object>
      </w:r>
      <w:bookmarkEnd w:id="3"/>
      <w:bookmarkEnd w:id="4"/>
      <w:bookmarkEnd w:id="5"/>
    </w:p>
    <w:p w:rsidR="00151FEE" w:rsidRDefault="00151FEE" w:rsidP="00151FEE">
      <w:pPr>
        <w:jc w:val="left"/>
        <w:rPr>
          <w:b/>
        </w:rPr>
      </w:pPr>
      <w:r>
        <w:rPr>
          <w:rFonts w:hint="eastAsia"/>
          <w:b/>
        </w:rPr>
        <w:t>用户卡的基本文件结构图</w:t>
      </w:r>
    </w:p>
    <w:p w:rsidR="00151FEE" w:rsidRDefault="00151FEE" w:rsidP="00151FEE">
      <w:pPr>
        <w:jc w:val="left"/>
        <w:rPr>
          <w:b/>
          <w:color w:val="FF0000"/>
        </w:rPr>
      </w:pPr>
    </w:p>
    <w:p w:rsidR="00151FEE" w:rsidRDefault="00151FEE" w:rsidP="00151FEE">
      <w:pPr>
        <w:numPr>
          <w:ilvl w:val="0"/>
          <w:numId w:val="3"/>
        </w:numPr>
        <w:ind w:left="357" w:hanging="357"/>
        <w:jc w:val="left"/>
        <w:rPr>
          <w:b/>
          <w:sz w:val="18"/>
          <w:szCs w:val="18"/>
        </w:rPr>
      </w:pPr>
      <w:bookmarkStart w:id="6" w:name="_Toc311665027"/>
      <w:bookmarkStart w:id="7" w:name="OLE_LINK15"/>
      <w:r>
        <w:rPr>
          <w:rFonts w:hint="eastAsia"/>
          <w:b/>
          <w:szCs w:val="21"/>
        </w:rPr>
        <w:t>公共应用信息文件</w:t>
      </w:r>
      <w:bookmarkEnd w:id="6"/>
      <w:bookmarkEnd w:id="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2495"/>
        <w:gridCol w:w="1560"/>
        <w:gridCol w:w="1010"/>
        <w:gridCol w:w="2395"/>
      </w:tblGrid>
      <w:tr w:rsidR="00151FEE" w:rsidRPr="009D5CEB" w:rsidTr="00CC3B90">
        <w:trPr>
          <w:jc w:val="center"/>
        </w:trPr>
        <w:tc>
          <w:tcPr>
            <w:tcW w:w="18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文件标识（SFI）</w:t>
            </w:r>
          </w:p>
        </w:tc>
        <w:tc>
          <w:tcPr>
            <w:tcW w:w="7460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0x15</w:t>
            </w:r>
          </w:p>
        </w:tc>
      </w:tr>
      <w:tr w:rsidR="00151FEE" w:rsidRPr="009D5CEB" w:rsidTr="00CC3B90">
        <w:trPr>
          <w:jc w:val="center"/>
        </w:trPr>
        <w:tc>
          <w:tcPr>
            <w:tcW w:w="18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文件类型</w:t>
            </w:r>
          </w:p>
        </w:tc>
        <w:tc>
          <w:tcPr>
            <w:tcW w:w="7460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二进制文件</w:t>
            </w:r>
          </w:p>
        </w:tc>
      </w:tr>
      <w:tr w:rsidR="00151FEE" w:rsidRPr="009D5CEB" w:rsidTr="00CC3B90">
        <w:trPr>
          <w:jc w:val="center"/>
        </w:trPr>
        <w:tc>
          <w:tcPr>
            <w:tcW w:w="18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文件大小</w:t>
            </w:r>
          </w:p>
        </w:tc>
        <w:tc>
          <w:tcPr>
            <w:tcW w:w="7460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30</w:t>
            </w:r>
          </w:p>
        </w:tc>
      </w:tr>
      <w:tr w:rsidR="00151FEE" w:rsidRPr="009D5CEB" w:rsidTr="00CC3B90">
        <w:trPr>
          <w:jc w:val="center"/>
        </w:trPr>
        <w:tc>
          <w:tcPr>
            <w:tcW w:w="18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文件存取控制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读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=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自由</w:t>
            </w:r>
          </w:p>
        </w:tc>
        <w:tc>
          <w:tcPr>
            <w:tcW w:w="4965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改写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 xml:space="preserve">= </w:t>
            </w:r>
            <w:r w:rsidRPr="009D5CEB">
              <w:rPr>
                <w:rFonts w:hAnsi="宋体" w:hint="eastAsia"/>
                <w:szCs w:val="21"/>
              </w:rPr>
              <w:t>应用维护</w:t>
            </w:r>
            <w:r w:rsidRPr="009D5CEB">
              <w:rPr>
                <w:rFonts w:hAnsi="宋体"/>
                <w:szCs w:val="21"/>
              </w:rPr>
              <w:t>密钥计算MAC</w:t>
            </w:r>
          </w:p>
        </w:tc>
      </w:tr>
      <w:tr w:rsidR="00151FEE" w:rsidRPr="009D5CEB" w:rsidTr="00CC3B90">
        <w:trPr>
          <w:jc w:val="center"/>
        </w:trPr>
        <w:tc>
          <w:tcPr>
            <w:tcW w:w="18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字节</w:t>
            </w:r>
          </w:p>
        </w:tc>
        <w:tc>
          <w:tcPr>
            <w:tcW w:w="24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数据元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长度</w:t>
            </w:r>
            <w:r w:rsidRPr="009D5CEB">
              <w:rPr>
                <w:rFonts w:hAnsi="宋体" w:hint="eastAsia"/>
                <w:szCs w:val="21"/>
              </w:rPr>
              <w:t>（字节</w:t>
            </w:r>
            <w:r w:rsidRPr="009D5CEB">
              <w:rPr>
                <w:rFonts w:hAnsi="宋体"/>
                <w:szCs w:val="21"/>
              </w:rPr>
              <w:t>）</w:t>
            </w:r>
          </w:p>
        </w:tc>
        <w:tc>
          <w:tcPr>
            <w:tcW w:w="1010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格式</w:t>
            </w:r>
          </w:p>
        </w:tc>
        <w:tc>
          <w:tcPr>
            <w:tcW w:w="2395" w:type="dxa"/>
            <w:shd w:val="clear" w:color="auto" w:fill="D9D9D9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值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01</w:t>
            </w:r>
            <w:r w:rsidRPr="009D5CEB">
              <w:rPr>
                <w:rFonts w:hAnsi="宋体" w:hint="eastAsia"/>
                <w:szCs w:val="21"/>
              </w:rPr>
              <w:t>～08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发卡</w:t>
            </w:r>
            <w:r w:rsidRPr="009D5CEB">
              <w:rPr>
                <w:rFonts w:hAnsi="宋体" w:hint="eastAsia"/>
                <w:szCs w:val="21"/>
              </w:rPr>
              <w:t>机构</w:t>
            </w:r>
            <w:r w:rsidRPr="009D5CEB">
              <w:rPr>
                <w:rFonts w:hAnsi="宋体"/>
                <w:szCs w:val="21"/>
              </w:rPr>
              <w:t>标识</w:t>
            </w:r>
            <w:r w:rsidRPr="009D5CEB">
              <w:rPr>
                <w:rFonts w:hAnsi="宋体" w:hint="eastAsia"/>
                <w:szCs w:val="21"/>
              </w:rPr>
              <w:t>（中交金卡</w:t>
            </w:r>
            <w:r w:rsidRPr="009D5CEB">
              <w:rPr>
                <w:rFonts w:hAnsi="宋体"/>
                <w:szCs w:val="21"/>
              </w:rPr>
              <w:t>分配</w:t>
            </w:r>
            <w:r w:rsidRPr="009D5CEB"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8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HEX</w:t>
            </w:r>
          </w:p>
        </w:tc>
        <w:tc>
          <w:tcPr>
            <w:tcW w:w="23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组成</w:t>
            </w:r>
            <w:r w:rsidRPr="009D5CEB">
              <w:rPr>
                <w:rFonts w:hAnsi="宋体"/>
                <w:color w:val="000000"/>
                <w:szCs w:val="21"/>
              </w:rPr>
              <w:t>方式如下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00010001+FFFFFFFF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09～09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应用</w:t>
            </w:r>
            <w:r w:rsidRPr="009D5CEB">
              <w:rPr>
                <w:rFonts w:hAnsi="宋体"/>
                <w:szCs w:val="21"/>
              </w:rPr>
              <w:t>类型标识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01：</w:t>
            </w:r>
            <w:r w:rsidRPr="009D5CEB">
              <w:rPr>
                <w:rFonts w:hAnsi="宋体"/>
                <w:szCs w:val="21"/>
              </w:rPr>
              <w:t>只有ED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02</w:t>
            </w:r>
            <w:r w:rsidRPr="009D5CEB">
              <w:rPr>
                <w:rFonts w:hAnsi="宋体" w:hint="eastAsia"/>
                <w:szCs w:val="21"/>
              </w:rPr>
              <w:t>：只有</w:t>
            </w:r>
            <w:r w:rsidRPr="009D5CEB">
              <w:rPr>
                <w:rFonts w:hAnsi="宋体"/>
                <w:szCs w:val="21"/>
              </w:rPr>
              <w:t>EP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03：ED</w:t>
            </w:r>
            <w:r w:rsidRPr="009D5CEB">
              <w:rPr>
                <w:rFonts w:hAnsi="宋体"/>
                <w:szCs w:val="21"/>
              </w:rPr>
              <w:t>和EP都存在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说明</w:t>
            </w:r>
            <w:r w:rsidRPr="009D5CEB">
              <w:rPr>
                <w:rFonts w:hAnsi="宋体"/>
                <w:szCs w:val="21"/>
              </w:rPr>
              <w:t>：</w:t>
            </w:r>
            <w:r w:rsidRPr="009D5CEB">
              <w:rPr>
                <w:rFonts w:hAnsi="宋体" w:hint="eastAsia"/>
                <w:szCs w:val="21"/>
              </w:rPr>
              <w:t>ED（电子</w:t>
            </w:r>
            <w:r w:rsidRPr="009D5CEB">
              <w:rPr>
                <w:rFonts w:hAnsi="宋体"/>
                <w:szCs w:val="21"/>
              </w:rPr>
              <w:t>存折）</w:t>
            </w:r>
            <w:r w:rsidRPr="009D5CEB">
              <w:rPr>
                <w:rFonts w:hAnsi="宋体" w:hint="eastAsia"/>
                <w:szCs w:val="21"/>
              </w:rPr>
              <w:t>，EP（电子</w:t>
            </w:r>
            <w:r w:rsidRPr="009D5CEB">
              <w:rPr>
                <w:rFonts w:hAnsi="宋体"/>
                <w:szCs w:val="21"/>
              </w:rPr>
              <w:t>钱包）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1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  <w:tc>
          <w:tcPr>
            <w:tcW w:w="23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当前</w:t>
            </w:r>
            <w:r w:rsidRPr="009D5CEB">
              <w:rPr>
                <w:rFonts w:hAnsi="宋体"/>
                <w:color w:val="000000"/>
                <w:szCs w:val="21"/>
              </w:rPr>
              <w:t>为</w:t>
            </w:r>
            <w:r w:rsidRPr="009D5CEB">
              <w:rPr>
                <w:rFonts w:hAnsi="宋体" w:hint="eastAsia"/>
                <w:color w:val="000000"/>
                <w:szCs w:val="21"/>
              </w:rPr>
              <w:t>02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10～10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发卡</w:t>
            </w:r>
            <w:r w:rsidRPr="009D5CEB">
              <w:rPr>
                <w:rFonts w:hAnsi="宋体"/>
                <w:szCs w:val="21"/>
              </w:rPr>
              <w:t>机构应用版本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1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BCD</w:t>
            </w:r>
          </w:p>
        </w:tc>
        <w:tc>
          <w:tcPr>
            <w:tcW w:w="2395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00：初始值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01：</w:t>
            </w:r>
            <w:r w:rsidRPr="009D5CEB">
              <w:rPr>
                <w:rFonts w:ascii="宋体" w:hAnsi="宋体"/>
                <w:color w:val="000000"/>
                <w:szCs w:val="21"/>
              </w:rPr>
              <w:t>已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启用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与08的</w:t>
            </w:r>
            <w:r w:rsidRPr="009D5CEB">
              <w:rPr>
                <w:rFonts w:hAnsi="宋体"/>
                <w:color w:val="000000"/>
                <w:szCs w:val="21"/>
              </w:rPr>
              <w:t>启用标识</w:t>
            </w:r>
            <w:r w:rsidRPr="009D5CEB">
              <w:rPr>
                <w:rFonts w:hAnsi="宋体" w:hint="eastAsia"/>
                <w:color w:val="000000"/>
                <w:szCs w:val="21"/>
              </w:rPr>
              <w:t>同步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/>
                <w:color w:val="000000"/>
                <w:szCs w:val="21"/>
              </w:rPr>
              <w:t>11～</w:t>
            </w:r>
            <w:r w:rsidRPr="009D5CEB">
              <w:rPr>
                <w:rFonts w:hAnsi="宋体" w:hint="eastAsia"/>
                <w:color w:val="000000"/>
                <w:szCs w:val="21"/>
              </w:rPr>
              <w:t>20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应用</w:t>
            </w:r>
            <w:r w:rsidRPr="009D5CEB">
              <w:rPr>
                <w:rFonts w:hAnsi="宋体"/>
                <w:color w:val="000000"/>
                <w:szCs w:val="21"/>
              </w:rPr>
              <w:t>序列号</w:t>
            </w:r>
          </w:p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规则</w:t>
            </w:r>
            <w:r w:rsidRPr="009D5CEB">
              <w:rPr>
                <w:rFonts w:hAnsi="宋体"/>
                <w:color w:val="000000"/>
                <w:szCs w:val="21"/>
              </w:rPr>
              <w:t>：</w:t>
            </w:r>
            <w:r w:rsidRPr="009D5CEB">
              <w:rPr>
                <w:rFonts w:hAnsi="宋体" w:hint="eastAsia"/>
                <w:color w:val="000000"/>
                <w:szCs w:val="21"/>
              </w:rPr>
              <w:t>19位卡</w:t>
            </w:r>
            <w:r w:rsidRPr="009D5CEB">
              <w:rPr>
                <w:rFonts w:hAnsi="宋体"/>
                <w:color w:val="000000"/>
                <w:szCs w:val="21"/>
              </w:rPr>
              <w:t>账号，</w:t>
            </w:r>
            <w:r w:rsidRPr="009D5CEB">
              <w:rPr>
                <w:rFonts w:hAnsi="宋体" w:hint="eastAsia"/>
                <w:color w:val="000000"/>
                <w:szCs w:val="21"/>
              </w:rPr>
              <w:t>左补0，后8字节</w:t>
            </w:r>
            <w:r w:rsidRPr="009D5CEB">
              <w:rPr>
                <w:rFonts w:hAnsi="宋体"/>
                <w:color w:val="000000"/>
                <w:szCs w:val="21"/>
              </w:rPr>
              <w:t>参与密钥分散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/>
                <w:color w:val="000000"/>
                <w:szCs w:val="21"/>
              </w:rPr>
              <w:t>10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HEX</w:t>
            </w:r>
          </w:p>
        </w:tc>
        <w:tc>
          <w:tcPr>
            <w:tcW w:w="239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9D5CEB">
              <w:rPr>
                <w:rFonts w:ascii="宋体" w:hAnsi="宋体"/>
                <w:color w:val="000000"/>
                <w:szCs w:val="21"/>
              </w:rPr>
              <w:t>0+6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位IIN</w:t>
            </w:r>
            <w:r w:rsidRPr="009D5CEB">
              <w:rPr>
                <w:rFonts w:ascii="宋体" w:hAnsi="宋体"/>
                <w:color w:val="000000"/>
                <w:szCs w:val="21"/>
              </w:rPr>
              <w:t>+2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位</w:t>
            </w:r>
            <w:r w:rsidRPr="009D5CEB">
              <w:rPr>
                <w:rFonts w:ascii="宋体" w:hAnsi="宋体"/>
                <w:color w:val="000000"/>
                <w:szCs w:val="21"/>
              </w:rPr>
              <w:t>扩展+11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位自定义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21～24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应用启</w:t>
            </w:r>
            <w:r w:rsidRPr="009D5CEB">
              <w:rPr>
                <w:rFonts w:hAnsi="宋体" w:hint="eastAsia"/>
                <w:szCs w:val="21"/>
              </w:rPr>
              <w:t>用</w:t>
            </w:r>
            <w:r w:rsidRPr="009D5CEB">
              <w:rPr>
                <w:rFonts w:hAnsi="宋体"/>
                <w:szCs w:val="21"/>
              </w:rPr>
              <w:t>日期</w:t>
            </w:r>
            <w:r w:rsidRPr="009D5CEB">
              <w:rPr>
                <w:rFonts w:hAnsi="宋体" w:hint="eastAsia"/>
                <w:szCs w:val="21"/>
              </w:rPr>
              <w:t>（</w:t>
            </w:r>
            <w:r w:rsidRPr="009D5CEB">
              <w:rPr>
                <w:rFonts w:hAnsi="宋体"/>
                <w:szCs w:val="21"/>
              </w:rPr>
              <w:t>YYYYMMDD</w:t>
            </w:r>
            <w:r w:rsidRPr="009D5CEB"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4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  <w:tc>
          <w:tcPr>
            <w:tcW w:w="2395" w:type="dxa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与</w:t>
            </w:r>
            <w:r w:rsidRPr="009D5CEB">
              <w:rPr>
                <w:rFonts w:hAnsi="宋体"/>
                <w:color w:val="000000"/>
                <w:szCs w:val="21"/>
              </w:rPr>
              <w:t>电子现金</w:t>
            </w:r>
            <w:r w:rsidRPr="009D5CEB">
              <w:rPr>
                <w:rFonts w:hAnsi="宋体" w:hint="eastAsia"/>
                <w:color w:val="000000"/>
                <w:szCs w:val="21"/>
              </w:rPr>
              <w:t>08文件数据同步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25～28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应用有效日期</w:t>
            </w:r>
            <w:r w:rsidRPr="009D5CEB">
              <w:rPr>
                <w:rFonts w:hAnsi="宋体" w:hint="eastAsia"/>
                <w:szCs w:val="21"/>
              </w:rPr>
              <w:t>（</w:t>
            </w:r>
            <w:r w:rsidRPr="009D5CEB">
              <w:rPr>
                <w:rFonts w:hAnsi="宋体"/>
                <w:szCs w:val="21"/>
              </w:rPr>
              <w:t>YYYYMMDD</w:t>
            </w:r>
            <w:r w:rsidRPr="009D5CEB"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4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  <w:tc>
          <w:tcPr>
            <w:tcW w:w="2395" w:type="dxa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与</w:t>
            </w:r>
            <w:r w:rsidRPr="009D5CEB">
              <w:rPr>
                <w:rFonts w:hAnsi="宋体"/>
                <w:color w:val="000000"/>
                <w:szCs w:val="21"/>
              </w:rPr>
              <w:t>电子现金</w:t>
            </w:r>
            <w:r w:rsidRPr="009D5CEB">
              <w:rPr>
                <w:rFonts w:hAnsi="宋体" w:hint="eastAsia"/>
                <w:color w:val="000000"/>
                <w:szCs w:val="21"/>
              </w:rPr>
              <w:t>08文件数据同步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29～30</w:t>
            </w:r>
          </w:p>
        </w:tc>
        <w:tc>
          <w:tcPr>
            <w:tcW w:w="2495" w:type="dxa"/>
            <w:vAlign w:val="center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Ansi="宋体" w:cs="Times New Roman" w:hint="eastAsia"/>
                <w:color w:val="auto"/>
                <w:sz w:val="21"/>
                <w:szCs w:val="21"/>
              </w:rPr>
              <w:t>发卡机构自定义</w:t>
            </w:r>
            <w:r w:rsidRPr="009D5CEB">
              <w:rPr>
                <w:rFonts w:hAnsi="宋体" w:cs="Times New Roman"/>
                <w:color w:val="auto"/>
                <w:sz w:val="21"/>
                <w:szCs w:val="21"/>
              </w:rPr>
              <w:t>FCI</w:t>
            </w:r>
            <w:r w:rsidRPr="009D5CEB">
              <w:rPr>
                <w:rFonts w:hAnsi="宋体" w:cs="Times New Roman" w:hint="eastAsia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2</w:t>
            </w:r>
          </w:p>
        </w:tc>
        <w:tc>
          <w:tcPr>
            <w:tcW w:w="101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  <w:tc>
          <w:tcPr>
            <w:tcW w:w="2395" w:type="dxa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</w:tbl>
    <w:p w:rsidR="00151FEE" w:rsidRDefault="00151FEE" w:rsidP="00151FEE">
      <w:pPr>
        <w:jc w:val="left"/>
      </w:pPr>
    </w:p>
    <w:p w:rsidR="00151FEE" w:rsidRDefault="00151FEE" w:rsidP="00151FEE">
      <w:pPr>
        <w:numPr>
          <w:ilvl w:val="0"/>
          <w:numId w:val="3"/>
        </w:numPr>
        <w:jc w:val="left"/>
        <w:rPr>
          <w:b/>
          <w:sz w:val="18"/>
          <w:szCs w:val="18"/>
        </w:rPr>
      </w:pPr>
      <w:r>
        <w:rPr>
          <w:rFonts w:hint="eastAsia"/>
          <w:b/>
          <w:szCs w:val="21"/>
        </w:rPr>
        <w:t>持卡人基本信息文件</w:t>
      </w:r>
    </w:p>
    <w:tbl>
      <w:tblPr>
        <w:tblW w:w="9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8"/>
        <w:gridCol w:w="2479"/>
        <w:gridCol w:w="1559"/>
        <w:gridCol w:w="1843"/>
        <w:gridCol w:w="1604"/>
      </w:tblGrid>
      <w:tr w:rsidR="00151FEE" w:rsidRPr="009D5CEB" w:rsidTr="00CC3B90">
        <w:trPr>
          <w:jc w:val="center"/>
        </w:trPr>
        <w:tc>
          <w:tcPr>
            <w:tcW w:w="1878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文件标识（SFI）</w:t>
            </w:r>
          </w:p>
        </w:tc>
        <w:tc>
          <w:tcPr>
            <w:tcW w:w="7485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0x1</w:t>
            </w:r>
            <w:r w:rsidRPr="009D5CEB">
              <w:rPr>
                <w:rFonts w:hAnsi="宋体" w:hint="eastAsia"/>
                <w:szCs w:val="21"/>
              </w:rPr>
              <w:t>6</w:t>
            </w:r>
          </w:p>
        </w:tc>
      </w:tr>
      <w:tr w:rsidR="00151FEE" w:rsidRPr="009D5CEB" w:rsidTr="00CC3B90">
        <w:trPr>
          <w:jc w:val="center"/>
        </w:trPr>
        <w:tc>
          <w:tcPr>
            <w:tcW w:w="1878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文件类型</w:t>
            </w:r>
          </w:p>
        </w:tc>
        <w:tc>
          <w:tcPr>
            <w:tcW w:w="7485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二进制文件</w:t>
            </w:r>
          </w:p>
        </w:tc>
      </w:tr>
      <w:tr w:rsidR="00151FEE" w:rsidRPr="009D5CEB" w:rsidTr="00CC3B90">
        <w:trPr>
          <w:jc w:val="center"/>
        </w:trPr>
        <w:tc>
          <w:tcPr>
            <w:tcW w:w="1878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文件大小</w:t>
            </w:r>
          </w:p>
        </w:tc>
        <w:tc>
          <w:tcPr>
            <w:tcW w:w="7485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55</w:t>
            </w:r>
          </w:p>
        </w:tc>
      </w:tr>
      <w:tr w:rsidR="00151FEE" w:rsidRPr="009D5CEB" w:rsidTr="00CC3B90">
        <w:trPr>
          <w:jc w:val="center"/>
        </w:trPr>
        <w:tc>
          <w:tcPr>
            <w:tcW w:w="1878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文件存取控制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读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=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自由</w:t>
            </w:r>
          </w:p>
        </w:tc>
        <w:tc>
          <w:tcPr>
            <w:tcW w:w="5006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改写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 xml:space="preserve">= </w:t>
            </w:r>
            <w:r w:rsidRPr="009D5CEB">
              <w:rPr>
                <w:rFonts w:hAnsi="宋体" w:hint="eastAsia"/>
                <w:szCs w:val="21"/>
              </w:rPr>
              <w:t>应用维护</w:t>
            </w:r>
            <w:r w:rsidRPr="009D5CEB">
              <w:rPr>
                <w:rFonts w:hAnsi="宋体"/>
                <w:szCs w:val="21"/>
              </w:rPr>
              <w:t>密钥计算MAC</w:t>
            </w:r>
          </w:p>
        </w:tc>
      </w:tr>
      <w:tr w:rsidR="00151FEE" w:rsidRPr="009D5CEB" w:rsidTr="00CC3B90">
        <w:trPr>
          <w:jc w:val="center"/>
        </w:trPr>
        <w:tc>
          <w:tcPr>
            <w:tcW w:w="1878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字节</w:t>
            </w:r>
          </w:p>
        </w:tc>
        <w:tc>
          <w:tcPr>
            <w:tcW w:w="247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数据元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长度</w:t>
            </w:r>
            <w:r w:rsidRPr="009D5CEB">
              <w:rPr>
                <w:rFonts w:hAnsi="宋体" w:hint="eastAsia"/>
                <w:szCs w:val="21"/>
              </w:rPr>
              <w:t>（字节</w:t>
            </w:r>
            <w:r w:rsidRPr="009D5CEB">
              <w:rPr>
                <w:rFonts w:hAnsi="宋体"/>
                <w:szCs w:val="21"/>
              </w:rPr>
              <w:t>）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格式</w:t>
            </w:r>
          </w:p>
        </w:tc>
        <w:tc>
          <w:tcPr>
            <w:tcW w:w="1604" w:type="dxa"/>
            <w:shd w:val="clear" w:color="auto" w:fill="D9D9D9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值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8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01</w:t>
            </w:r>
            <w:r w:rsidRPr="009D5CEB">
              <w:rPr>
                <w:rFonts w:hAnsi="宋体" w:hint="eastAsia"/>
                <w:szCs w:val="21"/>
              </w:rPr>
              <w:t>～01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proofErr w:type="gramStart"/>
            <w:r w:rsidRPr="009D5CEB">
              <w:rPr>
                <w:rFonts w:ascii="宋体" w:hint="eastAsia"/>
                <w:szCs w:val="21"/>
              </w:rPr>
              <w:t>卡</w:t>
            </w:r>
            <w:r w:rsidRPr="009D5CEB">
              <w:rPr>
                <w:rFonts w:ascii="宋体"/>
                <w:szCs w:val="21"/>
              </w:rPr>
              <w:t>类型</w:t>
            </w:r>
            <w:proofErr w:type="gramEnd"/>
            <w:r w:rsidRPr="009D5CEB">
              <w:rPr>
                <w:rFonts w:ascii="宋体" w:hint="eastAsia"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BCD</w:t>
            </w:r>
          </w:p>
        </w:tc>
        <w:tc>
          <w:tcPr>
            <w:tcW w:w="1604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00：</w:t>
            </w:r>
            <w:r w:rsidRPr="009D5CEB">
              <w:rPr>
                <w:rFonts w:ascii="宋体"/>
                <w:szCs w:val="21"/>
              </w:rPr>
              <w:t>个人卡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10：单位</w:t>
            </w:r>
            <w:r w:rsidRPr="009D5CEB">
              <w:rPr>
                <w:rFonts w:ascii="宋体"/>
                <w:szCs w:val="21"/>
              </w:rPr>
              <w:t>卡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8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02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02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本</w:t>
            </w:r>
            <w:r w:rsidRPr="009D5CEB">
              <w:rPr>
                <w:rFonts w:hAnsi="宋体"/>
                <w:szCs w:val="21"/>
              </w:rPr>
              <w:t>行职工标识</w:t>
            </w:r>
          </w:p>
        </w:tc>
        <w:tc>
          <w:tcPr>
            <w:tcW w:w="1559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  <w:tc>
          <w:tcPr>
            <w:tcW w:w="1604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8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03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22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持卡人姓名</w:t>
            </w:r>
          </w:p>
        </w:tc>
        <w:tc>
          <w:tcPr>
            <w:tcW w:w="155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GB2312，</w:t>
            </w:r>
            <w:r w:rsidRPr="009D5CEB">
              <w:rPr>
                <w:rFonts w:ascii="宋体" w:hAnsi="宋体"/>
                <w:kern w:val="0"/>
                <w:szCs w:val="21"/>
              </w:rPr>
              <w:t>右补空</w:t>
            </w:r>
            <w:r w:rsidRPr="009D5CEB">
              <w:rPr>
                <w:rFonts w:ascii="宋体" w:hAnsi="宋体"/>
                <w:kern w:val="0"/>
                <w:szCs w:val="21"/>
              </w:rPr>
              <w:lastRenderedPageBreak/>
              <w:t>格</w:t>
            </w:r>
          </w:p>
        </w:tc>
        <w:tc>
          <w:tcPr>
            <w:tcW w:w="1604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8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23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54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持卡人证件号码</w:t>
            </w:r>
          </w:p>
        </w:tc>
        <w:tc>
          <w:tcPr>
            <w:tcW w:w="155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32</w:t>
            </w:r>
          </w:p>
        </w:tc>
        <w:tc>
          <w:tcPr>
            <w:tcW w:w="1843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ASCII，</w:t>
            </w:r>
            <w:r w:rsidRPr="009D5CEB">
              <w:rPr>
                <w:rFonts w:ascii="宋体" w:hAnsi="宋体"/>
                <w:kern w:val="0"/>
                <w:szCs w:val="21"/>
              </w:rPr>
              <w:t>右补空格</w:t>
            </w:r>
          </w:p>
        </w:tc>
        <w:tc>
          <w:tcPr>
            <w:tcW w:w="1604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78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55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55</w:t>
            </w:r>
          </w:p>
        </w:tc>
        <w:tc>
          <w:tcPr>
            <w:tcW w:w="247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持卡人证件类型</w:t>
            </w:r>
          </w:p>
        </w:tc>
        <w:tc>
          <w:tcPr>
            <w:tcW w:w="1559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HEX</w:t>
            </w:r>
          </w:p>
        </w:tc>
        <w:tc>
          <w:tcPr>
            <w:tcW w:w="1604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00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：身份证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01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：军官证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02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：护照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03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：入境证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04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：临时身份证</w:t>
            </w:r>
          </w:p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05</w:t>
            </w:r>
            <w:r w:rsidRPr="009D5CEB">
              <w:rPr>
                <w:rFonts w:ascii="宋体" w:hAnsi="宋体" w:hint="eastAsia"/>
                <w:kern w:val="0"/>
                <w:szCs w:val="21"/>
              </w:rPr>
              <w:t>：其他</w:t>
            </w:r>
          </w:p>
        </w:tc>
      </w:tr>
    </w:tbl>
    <w:p w:rsidR="00151FEE" w:rsidRDefault="00151FEE" w:rsidP="00151FEE">
      <w:pPr>
        <w:jc w:val="left"/>
      </w:pPr>
    </w:p>
    <w:p w:rsidR="00151FEE" w:rsidRDefault="00151FEE" w:rsidP="00151FEE">
      <w:pPr>
        <w:numPr>
          <w:ilvl w:val="0"/>
          <w:numId w:val="3"/>
        </w:numPr>
        <w:jc w:val="left"/>
        <w:rPr>
          <w:b/>
          <w:sz w:val="18"/>
          <w:szCs w:val="18"/>
        </w:rPr>
      </w:pPr>
      <w:r>
        <w:rPr>
          <w:rFonts w:hint="eastAsia"/>
          <w:b/>
          <w:szCs w:val="21"/>
        </w:rPr>
        <w:t>管理信息文件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2491"/>
        <w:gridCol w:w="1560"/>
        <w:gridCol w:w="992"/>
        <w:gridCol w:w="2455"/>
      </w:tblGrid>
      <w:tr w:rsidR="00151FEE" w:rsidRPr="009D5CEB" w:rsidTr="00CC3B90">
        <w:trPr>
          <w:jc w:val="center"/>
        </w:trPr>
        <w:tc>
          <w:tcPr>
            <w:tcW w:w="186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文件标识（SFI）</w:t>
            </w:r>
          </w:p>
        </w:tc>
        <w:tc>
          <w:tcPr>
            <w:tcW w:w="7498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0x1</w:t>
            </w:r>
            <w:r w:rsidRPr="009D5CEB">
              <w:rPr>
                <w:rFonts w:hAnsi="宋体" w:hint="eastAsia"/>
                <w:szCs w:val="21"/>
              </w:rPr>
              <w:t>7</w:t>
            </w:r>
          </w:p>
        </w:tc>
      </w:tr>
      <w:tr w:rsidR="00151FEE" w:rsidRPr="009D5CEB" w:rsidTr="00CC3B90">
        <w:trPr>
          <w:jc w:val="center"/>
        </w:trPr>
        <w:tc>
          <w:tcPr>
            <w:tcW w:w="186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文件类型</w:t>
            </w:r>
          </w:p>
        </w:tc>
        <w:tc>
          <w:tcPr>
            <w:tcW w:w="7498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二进制文件</w:t>
            </w:r>
          </w:p>
        </w:tc>
      </w:tr>
      <w:tr w:rsidR="00151FEE" w:rsidRPr="009D5CEB" w:rsidTr="00CC3B90">
        <w:trPr>
          <w:jc w:val="center"/>
        </w:trPr>
        <w:tc>
          <w:tcPr>
            <w:tcW w:w="186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文件大小</w:t>
            </w:r>
          </w:p>
        </w:tc>
        <w:tc>
          <w:tcPr>
            <w:tcW w:w="7498" w:type="dxa"/>
            <w:gridSpan w:val="4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60</w:t>
            </w:r>
          </w:p>
        </w:tc>
      </w:tr>
      <w:tr w:rsidR="00151FEE" w:rsidRPr="009D5CEB" w:rsidTr="00CC3B90">
        <w:trPr>
          <w:jc w:val="center"/>
        </w:trPr>
        <w:tc>
          <w:tcPr>
            <w:tcW w:w="186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文件存取控制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读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=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>自由</w:t>
            </w:r>
          </w:p>
        </w:tc>
        <w:tc>
          <w:tcPr>
            <w:tcW w:w="500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改写</w:t>
            </w:r>
            <w:r w:rsidRPr="009D5CEB">
              <w:rPr>
                <w:rFonts w:hAnsi="宋体" w:hint="eastAsia"/>
                <w:szCs w:val="21"/>
              </w:rPr>
              <w:t xml:space="preserve"> </w:t>
            </w:r>
            <w:r w:rsidRPr="009D5CEB">
              <w:rPr>
                <w:rFonts w:hAnsi="宋体"/>
                <w:szCs w:val="21"/>
              </w:rPr>
              <w:t xml:space="preserve">= </w:t>
            </w:r>
            <w:r w:rsidRPr="009D5CEB">
              <w:rPr>
                <w:rFonts w:hAnsi="宋体" w:hint="eastAsia"/>
                <w:szCs w:val="21"/>
              </w:rPr>
              <w:t>应用维护</w:t>
            </w:r>
            <w:r w:rsidRPr="009D5CEB">
              <w:rPr>
                <w:rFonts w:hAnsi="宋体"/>
                <w:szCs w:val="21"/>
              </w:rPr>
              <w:t>密钥计算MAC</w:t>
            </w:r>
          </w:p>
        </w:tc>
      </w:tr>
      <w:tr w:rsidR="00151FEE" w:rsidRPr="009D5CEB" w:rsidTr="00CC3B90">
        <w:trPr>
          <w:jc w:val="center"/>
        </w:trPr>
        <w:tc>
          <w:tcPr>
            <w:tcW w:w="186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字节</w:t>
            </w:r>
          </w:p>
        </w:tc>
        <w:tc>
          <w:tcPr>
            <w:tcW w:w="2491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数据元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长度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格式</w:t>
            </w:r>
          </w:p>
        </w:tc>
        <w:tc>
          <w:tcPr>
            <w:tcW w:w="2455" w:type="dxa"/>
            <w:shd w:val="clear" w:color="auto" w:fill="D9D9D9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值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t>01</w:t>
            </w:r>
            <w:r w:rsidRPr="009D5CEB">
              <w:rPr>
                <w:rFonts w:hAnsi="宋体" w:hint="eastAsia"/>
                <w:szCs w:val="21"/>
              </w:rPr>
              <w:t>～04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国际</w:t>
            </w:r>
            <w:r w:rsidRPr="009D5CEB">
              <w:rPr>
                <w:rFonts w:ascii="宋体"/>
                <w:szCs w:val="21"/>
              </w:rPr>
              <w:t>代码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BCD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00</w:t>
            </w:r>
            <w:r w:rsidRPr="009D5CEB">
              <w:rPr>
                <w:rFonts w:ascii="宋体" w:hAnsi="宋体"/>
                <w:color w:val="000000"/>
                <w:szCs w:val="21"/>
              </w:rPr>
              <w:t>000156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</w:t>
            </w:r>
            <w:r w:rsidRPr="009D5CEB">
              <w:rPr>
                <w:rFonts w:hAnsi="宋体"/>
                <w:szCs w:val="21"/>
              </w:rPr>
              <w:t>5～</w:t>
            </w:r>
            <w:r w:rsidRPr="009D5CEB">
              <w:rPr>
                <w:rFonts w:hAnsi="宋体" w:hint="eastAsia"/>
                <w:szCs w:val="21"/>
              </w:rPr>
              <w:t>06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省级</w:t>
            </w:r>
            <w:r w:rsidRPr="009D5CEB">
              <w:rPr>
                <w:rFonts w:hAnsi="宋体"/>
                <w:szCs w:val="21"/>
              </w:rPr>
              <w:t>代码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《全国清算中心代码》(GB 13497-92)省级代码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07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08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城市</w:t>
            </w:r>
            <w:r w:rsidRPr="009D5CEB">
              <w:rPr>
                <w:rFonts w:ascii="宋体"/>
                <w:szCs w:val="21"/>
              </w:rPr>
              <w:t>代码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HEX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《全国清算中心代码》(GB 13497-92)城市代码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color w:val="000000"/>
                <w:szCs w:val="21"/>
              </w:rPr>
            </w:pPr>
            <w:r w:rsidRPr="009D5CEB">
              <w:rPr>
                <w:rFonts w:hAnsi="宋体" w:hint="eastAsia"/>
                <w:color w:val="000000"/>
                <w:szCs w:val="21"/>
              </w:rPr>
              <w:t>09</w:t>
            </w:r>
            <w:r w:rsidRPr="009D5CEB">
              <w:rPr>
                <w:rFonts w:hAnsi="宋体"/>
                <w:color w:val="000000"/>
                <w:szCs w:val="21"/>
              </w:rPr>
              <w:t>～</w:t>
            </w:r>
            <w:r w:rsidRPr="009D5CEB">
              <w:rPr>
                <w:rFonts w:hAnsi="宋体" w:hint="eastAsia"/>
                <w:color w:val="000000"/>
                <w:szCs w:val="21"/>
              </w:rPr>
              <w:t>10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color w:val="000000"/>
                <w:szCs w:val="21"/>
              </w:rPr>
            </w:pPr>
            <w:r w:rsidRPr="009D5CEB">
              <w:rPr>
                <w:rFonts w:ascii="宋体" w:hint="eastAsia"/>
                <w:color w:val="000000"/>
                <w:szCs w:val="21"/>
              </w:rPr>
              <w:t>互通</w:t>
            </w:r>
            <w:r w:rsidRPr="009D5CEB">
              <w:rPr>
                <w:rFonts w:ascii="宋体"/>
                <w:color w:val="000000"/>
                <w:szCs w:val="21"/>
              </w:rPr>
              <w:t>卡</w:t>
            </w:r>
            <w:r w:rsidRPr="009D5CEB">
              <w:rPr>
                <w:rFonts w:ascii="宋体" w:hint="eastAsia"/>
                <w:color w:val="000000"/>
                <w:szCs w:val="21"/>
              </w:rPr>
              <w:t>种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D5CEB"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kern w:val="0"/>
                <w:szCs w:val="21"/>
              </w:rPr>
              <w:t>HEX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与</w:t>
            </w:r>
            <w:r w:rsidRPr="009D5CEB">
              <w:rPr>
                <w:rFonts w:ascii="宋体" w:hAnsi="宋体"/>
                <w:color w:val="000000"/>
                <w:szCs w:val="21"/>
              </w:rPr>
              <w:t>电子现金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08文件数据同步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0000：</w:t>
            </w:r>
            <w:r w:rsidRPr="009D5CEB">
              <w:rPr>
                <w:rFonts w:ascii="宋体" w:hAnsi="宋体"/>
                <w:color w:val="000000"/>
                <w:szCs w:val="21"/>
              </w:rPr>
              <w:t>非互通卡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0001：</w:t>
            </w:r>
            <w:proofErr w:type="gramStart"/>
            <w:r w:rsidRPr="009D5CEB">
              <w:rPr>
                <w:rFonts w:ascii="宋体" w:hAnsi="宋体"/>
                <w:color w:val="000000"/>
                <w:szCs w:val="21"/>
              </w:rPr>
              <w:t>互通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卡</w:t>
            </w:r>
            <w:proofErr w:type="gramEnd"/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11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11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卡种</w:t>
            </w:r>
            <w:r w:rsidRPr="009D5CEB">
              <w:rPr>
                <w:rFonts w:ascii="宋体"/>
                <w:szCs w:val="21"/>
              </w:rPr>
              <w:t>类型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HEX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Ansi="宋体" w:hint="eastAsia"/>
                <w:color w:val="000000"/>
                <w:szCs w:val="21"/>
              </w:rPr>
              <w:t>与</w:t>
            </w:r>
            <w:r w:rsidRPr="009D5CEB">
              <w:rPr>
                <w:rFonts w:ascii="宋体" w:hAnsi="宋体"/>
                <w:color w:val="000000"/>
                <w:szCs w:val="21"/>
              </w:rPr>
              <w:t>电子现金</w:t>
            </w:r>
            <w:r w:rsidRPr="009D5CEB">
              <w:rPr>
                <w:rFonts w:ascii="宋体" w:hAnsi="宋体" w:hint="eastAsia"/>
                <w:color w:val="000000"/>
                <w:szCs w:val="21"/>
              </w:rPr>
              <w:t>08文件数据同步，</w:t>
            </w:r>
            <w:r w:rsidRPr="009D5CEB">
              <w:rPr>
                <w:rFonts w:ascii="宋体" w:hint="eastAsia"/>
                <w:szCs w:val="21"/>
              </w:rPr>
              <w:t>包括且不限于如下类型：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01</w:t>
            </w:r>
            <w:r w:rsidRPr="009D5CEB">
              <w:rPr>
                <w:rFonts w:hint="eastAsia"/>
                <w:szCs w:val="21"/>
              </w:rPr>
              <w:t>：普通卡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02</w:t>
            </w:r>
            <w:r w:rsidRPr="009D5CEB">
              <w:rPr>
                <w:rFonts w:hint="eastAsia"/>
                <w:szCs w:val="21"/>
              </w:rPr>
              <w:t>：学生卡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03</w:t>
            </w:r>
            <w:r w:rsidRPr="009D5CEB">
              <w:rPr>
                <w:rFonts w:hint="eastAsia"/>
                <w:szCs w:val="21"/>
              </w:rPr>
              <w:t>：老人卡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lastRenderedPageBreak/>
              <w:t>04</w:t>
            </w:r>
            <w:r w:rsidRPr="009D5CEB">
              <w:rPr>
                <w:rFonts w:hint="eastAsia"/>
                <w:szCs w:val="21"/>
              </w:rPr>
              <w:t>：夕阳红</w:t>
            </w:r>
            <w:r w:rsidRPr="009D5CEB">
              <w:rPr>
                <w:szCs w:val="21"/>
              </w:rPr>
              <w:t>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05</w:t>
            </w:r>
            <w:r w:rsidRPr="009D5CEB">
              <w:rPr>
                <w:rFonts w:hint="eastAsia"/>
                <w:szCs w:val="21"/>
              </w:rPr>
              <w:t>：稽查证卡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06</w:t>
            </w:r>
            <w:r w:rsidRPr="009D5CEB">
              <w:rPr>
                <w:rFonts w:hint="eastAsia"/>
                <w:szCs w:val="21"/>
              </w:rPr>
              <w:t>：成人卡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07</w:t>
            </w:r>
            <w:r w:rsidRPr="009D5CEB">
              <w:rPr>
                <w:rFonts w:hint="eastAsia"/>
                <w:szCs w:val="21"/>
              </w:rPr>
              <w:t>：军人卡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08</w:t>
            </w:r>
            <w:r w:rsidRPr="009D5CEB">
              <w:rPr>
                <w:rFonts w:hint="eastAsia"/>
                <w:szCs w:val="21"/>
              </w:rPr>
              <w:t>：伤残卡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09</w:t>
            </w:r>
            <w:r w:rsidRPr="009D5CEB">
              <w:rPr>
                <w:rFonts w:hint="eastAsia"/>
                <w:szCs w:val="21"/>
              </w:rPr>
              <w:t>：退休干部卡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10</w:t>
            </w:r>
            <w:r w:rsidRPr="009D5CEB">
              <w:rPr>
                <w:rFonts w:hint="eastAsia"/>
                <w:szCs w:val="21"/>
              </w:rPr>
              <w:t>：特殊卡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11</w:t>
            </w:r>
            <w:r w:rsidRPr="009D5CEB">
              <w:rPr>
                <w:rFonts w:hint="eastAsia"/>
                <w:szCs w:val="21"/>
              </w:rPr>
              <w:t>：</w:t>
            </w:r>
            <w:r w:rsidRPr="009D5CEB">
              <w:rPr>
                <w:szCs w:val="21"/>
              </w:rPr>
              <w:t>教师卡</w:t>
            </w:r>
          </w:p>
          <w:p w:rsidR="00151FEE" w:rsidRPr="009D5CEB" w:rsidRDefault="00151FEE" w:rsidP="00CC3B90">
            <w:pPr>
              <w:ind w:leftChars="100" w:left="210"/>
              <w:jc w:val="left"/>
              <w:rPr>
                <w:szCs w:val="21"/>
              </w:rPr>
            </w:pPr>
            <w:r w:rsidRPr="009D5CEB">
              <w:rPr>
                <w:rFonts w:hint="eastAsia"/>
                <w:szCs w:val="21"/>
              </w:rPr>
              <w:t>21</w:t>
            </w:r>
            <w:r w:rsidRPr="009D5CEB">
              <w:rPr>
                <w:rFonts w:hint="eastAsia"/>
                <w:szCs w:val="21"/>
              </w:rPr>
              <w:t>：</w:t>
            </w:r>
            <w:r w:rsidRPr="009D5CEB">
              <w:rPr>
                <w:szCs w:val="21"/>
              </w:rPr>
              <w:t>员工卡</w:t>
            </w:r>
          </w:p>
          <w:p w:rsidR="00151FEE" w:rsidRPr="009D5CEB" w:rsidRDefault="00151FEE" w:rsidP="00CC3B90">
            <w:pPr>
              <w:widowControl/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具体详见3.4</w:t>
            </w:r>
            <w:r w:rsidRPr="009D5CEB">
              <w:rPr>
                <w:rFonts w:ascii="宋体"/>
                <w:szCs w:val="21"/>
              </w:rPr>
              <w:t xml:space="preserve"> </w:t>
            </w:r>
            <w:r w:rsidRPr="009D5CEB">
              <w:rPr>
                <w:rFonts w:ascii="宋体" w:hint="eastAsia"/>
                <w:szCs w:val="21"/>
              </w:rPr>
              <w:t>附录</w:t>
            </w:r>
            <w:proofErr w:type="gramStart"/>
            <w:r w:rsidRPr="009D5CEB">
              <w:rPr>
                <w:rFonts w:ascii="宋体" w:hint="eastAsia"/>
                <w:szCs w:val="21"/>
              </w:rPr>
              <w:t>一</w:t>
            </w:r>
            <w:proofErr w:type="gramEnd"/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86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/>
                <w:szCs w:val="21"/>
              </w:rPr>
              <w:lastRenderedPageBreak/>
              <w:t>1</w:t>
            </w:r>
            <w:r w:rsidRPr="009D5CEB">
              <w:rPr>
                <w:rFonts w:hAnsi="宋体" w:hint="eastAsia"/>
                <w:szCs w:val="21"/>
              </w:rPr>
              <w:t>2</w:t>
            </w:r>
            <w:r w:rsidRPr="009D5CEB">
              <w:rPr>
                <w:rFonts w:hAnsi="宋体"/>
                <w:szCs w:val="21"/>
              </w:rPr>
              <w:t>～</w:t>
            </w:r>
            <w:r w:rsidRPr="009D5CEB">
              <w:rPr>
                <w:rFonts w:hAnsi="宋体" w:hint="eastAsia"/>
                <w:szCs w:val="21"/>
              </w:rPr>
              <w:t>60</w:t>
            </w:r>
          </w:p>
        </w:tc>
        <w:tc>
          <w:tcPr>
            <w:tcW w:w="2491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/>
                <w:szCs w:val="21"/>
              </w:rPr>
            </w:pPr>
            <w:r w:rsidRPr="009D5CEB">
              <w:rPr>
                <w:rFonts w:ascii="宋体" w:hint="eastAsia"/>
                <w:szCs w:val="21"/>
              </w:rPr>
              <w:t>预留</w:t>
            </w:r>
          </w:p>
        </w:tc>
        <w:tc>
          <w:tcPr>
            <w:tcW w:w="1560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4</w:t>
            </w:r>
            <w:r w:rsidRPr="009D5CEB">
              <w:rPr>
                <w:rFonts w:ascii="宋体" w:hAnsi="宋体"/>
                <w:kern w:val="0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HEX</w:t>
            </w:r>
          </w:p>
        </w:tc>
        <w:tc>
          <w:tcPr>
            <w:tcW w:w="2455" w:type="dxa"/>
            <w:vAlign w:val="center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151FEE" w:rsidRDefault="00151FEE" w:rsidP="00151FEE">
      <w:pPr>
        <w:jc w:val="left"/>
      </w:pPr>
    </w:p>
    <w:p w:rsidR="00151FEE" w:rsidRDefault="00151FEE" w:rsidP="00151FEE">
      <w:pPr>
        <w:numPr>
          <w:ilvl w:val="0"/>
          <w:numId w:val="3"/>
        </w:numPr>
        <w:jc w:val="left"/>
        <w:rPr>
          <w:b/>
        </w:rPr>
      </w:pPr>
      <w:bookmarkStart w:id="8" w:name="_Toc311665029"/>
      <w:r>
        <w:rPr>
          <w:rFonts w:hint="eastAsia"/>
          <w:b/>
        </w:rPr>
        <w:t>交易明细文件</w:t>
      </w:r>
      <w:bookmarkEnd w:id="8"/>
    </w:p>
    <w:p w:rsidR="00151FEE" w:rsidRDefault="00151FEE" w:rsidP="00151FEE">
      <w:pPr>
        <w:pStyle w:val="a4"/>
        <w:tabs>
          <w:tab w:val="clear" w:pos="4201"/>
        </w:tabs>
        <w:spacing w:line="360" w:lineRule="auto"/>
        <w:ind w:firstLineChars="0" w:firstLine="0"/>
        <w:jc w:val="left"/>
      </w:pPr>
      <w:r>
        <w:rPr>
          <w:rFonts w:hint="eastAsia"/>
          <w:szCs w:val="21"/>
        </w:rPr>
        <w:t>这个文件必须能够容纳至少十条消费、取款、圈存、圈提交易记录。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787"/>
        <w:gridCol w:w="1145"/>
        <w:gridCol w:w="2145"/>
      </w:tblGrid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文件标识（SFI）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0x18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文件类型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循环记录文件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记录长度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szCs w:val="21"/>
              </w:rPr>
              <w:t>10</w:t>
            </w:r>
            <w:r w:rsidRPr="009D5CEB">
              <w:rPr>
                <w:szCs w:val="21"/>
              </w:rPr>
              <w:t>×</w:t>
            </w:r>
            <w:r w:rsidRPr="009D5CEB">
              <w:rPr>
                <w:szCs w:val="21"/>
              </w:rPr>
              <w:t>23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文件存取控制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读 = 自由</w:t>
            </w:r>
          </w:p>
        </w:tc>
        <w:tc>
          <w:tcPr>
            <w:tcW w:w="3290" w:type="dxa"/>
            <w:gridSpan w:val="2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 xml:space="preserve">改写 = </w:t>
            </w:r>
            <w:bookmarkStart w:id="9" w:name="OLE_LINK1"/>
            <w:bookmarkStart w:id="10" w:name="OLE_LINK2"/>
            <w:r w:rsidRPr="009D5CEB">
              <w:rPr>
                <w:rFonts w:hAnsi="宋体" w:hint="eastAsia"/>
                <w:szCs w:val="21"/>
              </w:rPr>
              <w:t>COS内部操作</w:t>
            </w:r>
            <w:bookmarkEnd w:id="9"/>
            <w:bookmarkEnd w:id="10"/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字节</w:t>
            </w:r>
          </w:p>
        </w:tc>
        <w:tc>
          <w:tcPr>
            <w:tcW w:w="3787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数据元</w:t>
            </w:r>
          </w:p>
        </w:tc>
        <w:tc>
          <w:tcPr>
            <w:tcW w:w="114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长度</w:t>
            </w:r>
          </w:p>
        </w:tc>
        <w:tc>
          <w:tcPr>
            <w:tcW w:w="214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格式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01～02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Ansi="宋体" w:cs="Times New Roman"/>
                <w:color w:val="auto"/>
                <w:sz w:val="21"/>
                <w:szCs w:val="21"/>
              </w:rPr>
              <w:t>EP</w:t>
            </w:r>
            <w:r w:rsidRPr="009D5CEB">
              <w:rPr>
                <w:rFonts w:hAnsi="宋体" w:cs="Times New Roman" w:hint="eastAsia"/>
                <w:color w:val="auto"/>
                <w:sz w:val="21"/>
                <w:szCs w:val="21"/>
              </w:rPr>
              <w:t>联机或脱机交易序号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03～05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透支</w:t>
            </w:r>
            <w:r w:rsidRPr="009D5CEB">
              <w:rPr>
                <w:rFonts w:hAnsi="宋体"/>
                <w:szCs w:val="21"/>
              </w:rPr>
              <w:t>限额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06～09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交易金额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10～10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交易类型标识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11～16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终端机编号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6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HEX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17～20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交易日期（终端</w:t>
            </w:r>
            <w:r w:rsidRPr="009D5CEB">
              <w:rPr>
                <w:rFonts w:hAnsi="宋体"/>
                <w:szCs w:val="21"/>
              </w:rPr>
              <w:t>，格式：</w:t>
            </w:r>
            <w:r w:rsidRPr="009D5CEB">
              <w:rPr>
                <w:rFonts w:hAnsi="宋体" w:hint="eastAsia"/>
                <w:szCs w:val="21"/>
              </w:rPr>
              <w:t>YYYYMMDD）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21～23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交易时间（终端</w:t>
            </w:r>
            <w:r w:rsidRPr="009D5CEB">
              <w:rPr>
                <w:rFonts w:hAnsi="宋体"/>
                <w:szCs w:val="21"/>
              </w:rPr>
              <w:t>，格式：</w:t>
            </w:r>
            <w:r w:rsidRPr="009D5CEB">
              <w:rPr>
                <w:rFonts w:hAnsi="宋体" w:hint="eastAsia"/>
                <w:szCs w:val="21"/>
              </w:rPr>
              <w:t>HHMMSS）</w:t>
            </w:r>
          </w:p>
        </w:tc>
        <w:tc>
          <w:tcPr>
            <w:tcW w:w="1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2145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BCD</w:t>
            </w:r>
          </w:p>
        </w:tc>
      </w:tr>
    </w:tbl>
    <w:p w:rsidR="00151FEE" w:rsidRDefault="00151FEE" w:rsidP="00151FEE">
      <w:pPr>
        <w:pStyle w:val="a"/>
        <w:numPr>
          <w:ilvl w:val="0"/>
          <w:numId w:val="0"/>
        </w:numPr>
        <w:jc w:val="left"/>
      </w:pPr>
      <w:r>
        <w:rPr>
          <w:rFonts w:hint="eastAsia"/>
        </w:rPr>
        <w:t>注1：交易类型为06表示消费，09表示复合消费，02表示充值。</w:t>
      </w:r>
    </w:p>
    <w:p w:rsidR="00151FEE" w:rsidRDefault="00151FEE" w:rsidP="00151FEE">
      <w:pPr>
        <w:pStyle w:val="a"/>
        <w:numPr>
          <w:ilvl w:val="0"/>
          <w:numId w:val="0"/>
        </w:numPr>
        <w:jc w:val="left"/>
      </w:pPr>
      <w:r>
        <w:rPr>
          <w:rFonts w:hint="eastAsia"/>
        </w:rPr>
        <w:t>注2：此数据由cos内部维护。若18文件为空，在卡片首次充</w:t>
      </w:r>
      <w:proofErr w:type="gramStart"/>
      <w:r>
        <w:rPr>
          <w:rFonts w:hint="eastAsia"/>
        </w:rPr>
        <w:t>值交易</w:t>
      </w:r>
      <w:proofErr w:type="gramEnd"/>
      <w:r>
        <w:rPr>
          <w:rFonts w:hint="eastAsia"/>
        </w:rPr>
        <w:t>后应在18文件中也</w:t>
      </w:r>
    </w:p>
    <w:p w:rsidR="00151FEE" w:rsidRDefault="00151FEE" w:rsidP="00151FEE">
      <w:pPr>
        <w:pStyle w:val="a"/>
        <w:numPr>
          <w:ilvl w:val="0"/>
          <w:numId w:val="0"/>
        </w:numPr>
        <w:ind w:firstLineChars="300" w:firstLine="540"/>
        <w:jc w:val="left"/>
      </w:pPr>
      <w:r>
        <w:rPr>
          <w:rFonts w:hint="eastAsia"/>
        </w:rPr>
        <w:t>写入一条充</w:t>
      </w:r>
      <w:proofErr w:type="gramStart"/>
      <w:r>
        <w:rPr>
          <w:rFonts w:hint="eastAsia"/>
        </w:rPr>
        <w:t>值交易</w:t>
      </w:r>
      <w:proofErr w:type="gramEnd"/>
      <w:r>
        <w:rPr>
          <w:rFonts w:hint="eastAsia"/>
        </w:rPr>
        <w:t>记录。</w:t>
      </w:r>
    </w:p>
    <w:p w:rsidR="00151FEE" w:rsidRDefault="00151FEE" w:rsidP="00151FEE">
      <w:pPr>
        <w:jc w:val="left"/>
      </w:pPr>
    </w:p>
    <w:p w:rsidR="00151FEE" w:rsidRDefault="00151FEE" w:rsidP="00151FEE">
      <w:pPr>
        <w:numPr>
          <w:ilvl w:val="0"/>
          <w:numId w:val="3"/>
        </w:numPr>
        <w:jc w:val="left"/>
        <w:rPr>
          <w:b/>
        </w:rPr>
      </w:pPr>
      <w:r>
        <w:rPr>
          <w:rFonts w:hint="eastAsia"/>
          <w:b/>
        </w:rPr>
        <w:t>公共</w:t>
      </w:r>
      <w:r>
        <w:rPr>
          <w:b/>
        </w:rPr>
        <w:t>交通过程信息变长记录文件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787"/>
        <w:gridCol w:w="1548"/>
        <w:gridCol w:w="1742"/>
      </w:tblGrid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文件标识（SFI）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0x1A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文件类型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变长记录文件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记录长度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szCs w:val="21"/>
              </w:rPr>
              <w:t>2190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文件存取控制</w:t>
            </w:r>
          </w:p>
        </w:tc>
        <w:tc>
          <w:tcPr>
            <w:tcW w:w="3787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读 = 自由</w:t>
            </w:r>
          </w:p>
        </w:tc>
        <w:tc>
          <w:tcPr>
            <w:tcW w:w="3290" w:type="dxa"/>
            <w:gridSpan w:val="2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改写 = 应用</w:t>
            </w:r>
            <w:r w:rsidRPr="009D5CEB">
              <w:rPr>
                <w:rFonts w:hAnsi="宋体"/>
                <w:szCs w:val="21"/>
              </w:rPr>
              <w:t>维护密钥计算MAC</w:t>
            </w:r>
          </w:p>
        </w:tc>
      </w:tr>
      <w:tr w:rsidR="00151FEE" w:rsidRPr="009D5CEB" w:rsidTr="00CC3B90">
        <w:trPr>
          <w:jc w:val="center"/>
        </w:trPr>
        <w:tc>
          <w:tcPr>
            <w:tcW w:w="1995" w:type="dxa"/>
            <w:shd w:val="clear" w:color="auto" w:fill="D9D9D9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lastRenderedPageBreak/>
              <w:t>记录号</w:t>
            </w:r>
          </w:p>
        </w:tc>
        <w:tc>
          <w:tcPr>
            <w:tcW w:w="3787" w:type="dxa"/>
            <w:shd w:val="clear" w:color="auto" w:fill="D9D9D9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记录描述</w:t>
            </w:r>
          </w:p>
        </w:tc>
        <w:tc>
          <w:tcPr>
            <w:tcW w:w="1548" w:type="dxa"/>
            <w:shd w:val="clear" w:color="auto" w:fill="D9D9D9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长度</w:t>
            </w:r>
            <w:r w:rsidRPr="009D5CEB">
              <w:rPr>
                <w:sz w:val="21"/>
                <w:szCs w:val="21"/>
              </w:rPr>
              <w:t>(bytes)</w:t>
            </w:r>
          </w:p>
        </w:tc>
        <w:tc>
          <w:tcPr>
            <w:tcW w:w="1742" w:type="dxa"/>
            <w:shd w:val="clear" w:color="auto" w:fill="D9D9D9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9D5CEB">
              <w:rPr>
                <w:rFonts w:hAnsi="宋体" w:hint="eastAsia"/>
                <w:szCs w:val="21"/>
              </w:rPr>
              <w:t>备注</w:t>
            </w: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城市轨道应用信息记录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2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公共汽电车应用信息记录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3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城市水上客运应用信息记录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4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出租汽车应用信息记录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5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租赁汽车应用信息记录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6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公共自行车应用信息记录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7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停车收费应用信息记录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112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8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长途客运应用信息记录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9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轮渡应用信息记录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10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城际铁路应用信息记录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11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民航应用信息记录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12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高速公路收费应用信息记录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13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优惠信息记录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sz w:val="21"/>
                <w:szCs w:val="21"/>
              </w:rPr>
              <w:t>14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本规范预留记录1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本规范预留记录2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本规范预留记录3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本规范预留记录4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  <w:tr w:rsidR="00151FEE" w:rsidRPr="009D5CEB" w:rsidTr="00CC3B90">
        <w:trPr>
          <w:trHeight w:val="86"/>
          <w:jc w:val="center"/>
        </w:trPr>
        <w:tc>
          <w:tcPr>
            <w:tcW w:w="1995" w:type="dxa"/>
          </w:tcPr>
          <w:p w:rsidR="00151FEE" w:rsidRPr="009D5CEB" w:rsidRDefault="00151FEE" w:rsidP="00CC3B90">
            <w:pPr>
              <w:pStyle w:val="Default"/>
              <w:rPr>
                <w:sz w:val="21"/>
                <w:szCs w:val="21"/>
              </w:rPr>
            </w:pPr>
            <w:r w:rsidRPr="009D5CEB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787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本规范预留记录5</w:t>
            </w:r>
          </w:p>
        </w:tc>
        <w:tc>
          <w:tcPr>
            <w:tcW w:w="1548" w:type="dxa"/>
          </w:tcPr>
          <w:p w:rsidR="00151FEE" w:rsidRPr="009D5CEB" w:rsidRDefault="00151FEE" w:rsidP="00CC3B90">
            <w:pPr>
              <w:jc w:val="left"/>
              <w:rPr>
                <w:rFonts w:ascii="宋体" w:hAnsi="宋体"/>
                <w:kern w:val="0"/>
                <w:szCs w:val="21"/>
              </w:rPr>
            </w:pPr>
            <w:r w:rsidRPr="009D5CEB">
              <w:rPr>
                <w:rFonts w:ascii="宋体" w:hAnsi="宋体" w:hint="eastAsia"/>
                <w:kern w:val="0"/>
                <w:szCs w:val="21"/>
              </w:rPr>
              <w:t>128</w:t>
            </w:r>
          </w:p>
        </w:tc>
        <w:tc>
          <w:tcPr>
            <w:tcW w:w="1742" w:type="dxa"/>
            <w:vAlign w:val="center"/>
          </w:tcPr>
          <w:p w:rsidR="00151FEE" w:rsidRPr="009D5CEB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</w:p>
        </w:tc>
      </w:tr>
    </w:tbl>
    <w:p w:rsidR="00151FEE" w:rsidRDefault="00151FEE" w:rsidP="00151FEE">
      <w:pPr>
        <w:jc w:val="left"/>
      </w:pPr>
    </w:p>
    <w:p w:rsidR="00151FEE" w:rsidRDefault="00151FEE" w:rsidP="00151FEE">
      <w:pPr>
        <w:numPr>
          <w:ilvl w:val="0"/>
          <w:numId w:val="3"/>
        </w:numPr>
        <w:jc w:val="left"/>
        <w:rPr>
          <w:b/>
        </w:rPr>
      </w:pPr>
      <w:r>
        <w:rPr>
          <w:rFonts w:hint="eastAsia"/>
          <w:b/>
        </w:rPr>
        <w:t>公共交通过程信息循环记录文件</w:t>
      </w: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787"/>
        <w:gridCol w:w="1548"/>
        <w:gridCol w:w="1742"/>
      </w:tblGrid>
      <w:tr w:rsidR="00151FEE" w:rsidRPr="00B1552C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文件标识（SFI）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0x1E</w:t>
            </w:r>
          </w:p>
        </w:tc>
      </w:tr>
      <w:tr w:rsidR="00151FEE" w:rsidRPr="00B1552C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文件类型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循环记录文件</w:t>
            </w:r>
          </w:p>
        </w:tc>
      </w:tr>
      <w:tr w:rsidR="00151FEE" w:rsidRPr="00B1552C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记录长度</w:t>
            </w:r>
          </w:p>
        </w:tc>
        <w:tc>
          <w:tcPr>
            <w:tcW w:w="7077" w:type="dxa"/>
            <w:gridSpan w:val="3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cs="宋体" w:hint="eastAsia"/>
                <w:color w:val="000000"/>
                <w:szCs w:val="21"/>
              </w:rPr>
              <w:t>48*30</w:t>
            </w:r>
          </w:p>
        </w:tc>
      </w:tr>
      <w:tr w:rsidR="00151FEE" w:rsidRPr="00B1552C" w:rsidTr="00CC3B90">
        <w:trPr>
          <w:jc w:val="center"/>
        </w:trPr>
        <w:tc>
          <w:tcPr>
            <w:tcW w:w="1995" w:type="dxa"/>
            <w:shd w:val="clear" w:color="auto" w:fill="D9D9D9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文件存取控制</w:t>
            </w:r>
          </w:p>
        </w:tc>
        <w:tc>
          <w:tcPr>
            <w:tcW w:w="3787" w:type="dxa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读 = 自由</w:t>
            </w:r>
          </w:p>
        </w:tc>
        <w:tc>
          <w:tcPr>
            <w:tcW w:w="3290" w:type="dxa"/>
            <w:gridSpan w:val="2"/>
            <w:vAlign w:val="center"/>
          </w:tcPr>
          <w:p w:rsidR="00151FEE" w:rsidRPr="00B1552C" w:rsidRDefault="00151FEE" w:rsidP="00CC3B90">
            <w:pPr>
              <w:pStyle w:val="a4"/>
              <w:ind w:firstLineChars="0" w:firstLine="0"/>
              <w:jc w:val="left"/>
              <w:rPr>
                <w:rFonts w:hAnsi="宋体"/>
                <w:szCs w:val="21"/>
              </w:rPr>
            </w:pPr>
            <w:r w:rsidRPr="00B1552C">
              <w:rPr>
                <w:rFonts w:hAnsi="宋体" w:hint="eastAsia"/>
                <w:szCs w:val="21"/>
              </w:rPr>
              <w:t>改写 = 应用</w:t>
            </w:r>
            <w:r w:rsidRPr="00B1552C">
              <w:rPr>
                <w:rFonts w:hAnsi="宋体"/>
                <w:szCs w:val="21"/>
              </w:rPr>
              <w:t>维护密钥计算MAC</w:t>
            </w:r>
          </w:p>
        </w:tc>
      </w:tr>
      <w:tr w:rsidR="00151FEE" w:rsidRPr="00B1552C" w:rsidTr="00CC3B90">
        <w:trPr>
          <w:jc w:val="center"/>
        </w:trPr>
        <w:tc>
          <w:tcPr>
            <w:tcW w:w="1995" w:type="dxa"/>
            <w:shd w:val="clear" w:color="auto" w:fill="D9D9D9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字节</w:t>
            </w:r>
          </w:p>
        </w:tc>
        <w:tc>
          <w:tcPr>
            <w:tcW w:w="3787" w:type="dxa"/>
            <w:shd w:val="clear" w:color="auto" w:fill="D9D9D9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 xml:space="preserve">数据元 </w:t>
            </w:r>
          </w:p>
        </w:tc>
        <w:tc>
          <w:tcPr>
            <w:tcW w:w="1548" w:type="dxa"/>
            <w:shd w:val="clear" w:color="auto" w:fill="D9D9D9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长度（字节）</w:t>
            </w:r>
          </w:p>
        </w:tc>
        <w:tc>
          <w:tcPr>
            <w:tcW w:w="1742" w:type="dxa"/>
            <w:shd w:val="clear" w:color="auto" w:fill="D9D9D9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数据格式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交易类型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BCD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2～9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终端编号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BCD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10～17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交易流水号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BCD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18～21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交易金额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HEX(高字节在</w:t>
            </w:r>
            <w:r w:rsidRPr="00B1552C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前)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22～25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交易后余额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HEX(高字节在前)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26～32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交易日期时间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 w:rsidRPr="00B1552C">
              <w:rPr>
                <w:rFonts w:ascii="宋体" w:hAnsi="宋体" w:cs="宋体" w:hint="eastAsia"/>
                <w:color w:val="000000"/>
                <w:szCs w:val="21"/>
              </w:rPr>
              <w:t>YYYYMMDDhhmmss</w:t>
            </w:r>
            <w:proofErr w:type="spellEnd"/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33～34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受理方城市代码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BCD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35～42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受理方机构标识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BCD</w:t>
            </w:r>
          </w:p>
        </w:tc>
      </w:tr>
      <w:tr w:rsidR="00151FEE" w:rsidRPr="00B1552C" w:rsidTr="00CC3B90">
        <w:trPr>
          <w:trHeight w:val="86"/>
          <w:jc w:val="center"/>
        </w:trPr>
        <w:tc>
          <w:tcPr>
            <w:tcW w:w="1995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43～48</w:t>
            </w:r>
          </w:p>
        </w:tc>
        <w:tc>
          <w:tcPr>
            <w:tcW w:w="3787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本规范预留</w:t>
            </w:r>
          </w:p>
        </w:tc>
        <w:tc>
          <w:tcPr>
            <w:tcW w:w="1548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742" w:type="dxa"/>
          </w:tcPr>
          <w:p w:rsidR="00151FEE" w:rsidRPr="00B1552C" w:rsidRDefault="00151FEE" w:rsidP="00CC3B90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B1552C">
              <w:rPr>
                <w:rFonts w:ascii="宋体" w:hAnsi="宋体" w:cs="宋体" w:hint="eastAsia"/>
                <w:color w:val="000000"/>
                <w:szCs w:val="21"/>
              </w:rPr>
              <w:t>初始为00</w:t>
            </w:r>
          </w:p>
        </w:tc>
      </w:tr>
    </w:tbl>
    <w:p w:rsidR="002A511A" w:rsidRDefault="002A511A">
      <w:pPr>
        <w:rPr>
          <w:rFonts w:hint="eastAsia"/>
        </w:rPr>
      </w:pPr>
    </w:p>
    <w:sectPr w:rsidR="002A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6E39"/>
    <w:multiLevelType w:val="multilevel"/>
    <w:tmpl w:val="1BDF6E39"/>
    <w:lvl w:ilvl="0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D20B8"/>
    <w:multiLevelType w:val="multilevel"/>
    <w:tmpl w:val="2B6D20B8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2" w15:restartNumberingAfterBreak="0">
    <w:nsid w:val="77C756EF"/>
    <w:multiLevelType w:val="multilevel"/>
    <w:tmpl w:val="77C756E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3"/>
    <w:rsid w:val="00151FEE"/>
    <w:rsid w:val="002A511A"/>
    <w:rsid w:val="00484FA3"/>
    <w:rsid w:val="00E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2EAA-9EE5-42A1-9022-93F8851C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1FEE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151F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151F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151F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151F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qFormat/>
    <w:rsid w:val="00151F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qFormat/>
    <w:rsid w:val="00151F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rsid w:val="00151F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151F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151F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51FE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151FE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151FE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51FEE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51FE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151FEE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151FE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151FEE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151FEE"/>
    <w:rPr>
      <w:rFonts w:ascii="Calibri Light" w:eastAsia="宋体" w:hAnsi="Calibri Light" w:cs="Times New Roman"/>
      <w:szCs w:val="21"/>
    </w:rPr>
  </w:style>
  <w:style w:type="character" w:customStyle="1" w:styleId="Char">
    <w:name w:val="段 Char"/>
    <w:link w:val="a4"/>
    <w:rsid w:val="00151FEE"/>
    <w:rPr>
      <w:rFonts w:ascii="宋体" w:hAnsi="Times New Roman"/>
    </w:rPr>
  </w:style>
  <w:style w:type="paragraph" w:customStyle="1" w:styleId="a4">
    <w:name w:val="段"/>
    <w:link w:val="Char"/>
    <w:rsid w:val="00151FE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</w:rPr>
  </w:style>
  <w:style w:type="paragraph" w:customStyle="1" w:styleId="a">
    <w:name w:val="注×：（正文）"/>
    <w:rsid w:val="00151FEE"/>
    <w:pPr>
      <w:numPr>
        <w:numId w:val="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Default">
    <w:name w:val="Default"/>
    <w:rsid w:val="00151FE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lichong</dc:creator>
  <cp:keywords/>
  <dc:description/>
  <cp:lastModifiedBy>lichong</cp:lastModifiedBy>
  <cp:revision>6</cp:revision>
  <dcterms:created xsi:type="dcterms:W3CDTF">2020-04-20T15:21:00Z</dcterms:created>
  <dcterms:modified xsi:type="dcterms:W3CDTF">2020-04-20T15:25:00Z</dcterms:modified>
</cp:coreProperties>
</file>