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知途产品说明书</w:t>
      </w:r>
    </w:p>
    <w:p>
      <w:pPr>
        <w:pStyle w:val="Smallnote"/>
      </w:pPr>
      <w:r>
        <w:t>陪伴并记录成长的教育类产品</w:t>
      </w:r>
    </w:p>
    <w:p>
      <w:pPr>
        <w:pStyle w:val="Smallnote"/>
      </w:pPr>
      <w:r>
        <w:t>当前产品版本  ·  2026 年 10 月 3 日</w:t>
      </w:r>
    </w:p>
    <w:p>
      <w:r>
        <w:t>知途把一件事从安排、投入到留下作品的过程连在一起。孩子可以按自己的节奏专注，小芽在愿意聊天时接住具体的经历，足迹则把真实做过的事保存下来。再次打开同一件事，能看见上次停在哪里。</w:t>
      </w:r>
    </w:p>
    <w:p>
      <w:r>
        <w:t>这份说明书介绍当前项目的产品定位、使用流程、已呈现的功能、视觉语言与演示方式，供项目介绍、海报、展板和演示材料制作使用。</w:t>
      </w:r>
    </w:p>
    <w:p>
      <w:pPr>
        <w:pStyle w:val="Heading1"/>
      </w:pPr>
      <w:r>
        <w:t>阅读导览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096"/>
            <w:vAlign w:val="center"/>
            <w:shd w:fill="E9EEE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93" w:lineRule="auto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6696"/>
            <w:vAlign w:val="center"/>
            <w:shd w:fill="E9EEE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93" w:lineRule="auto"/>
            </w:pPr>
            <w:r>
              <w:rPr>
                <w:b/>
                <w:sz w:val="18"/>
              </w:rPr>
              <w:t>建议先读</w:t>
            </w:r>
          </w:p>
        </w:tc>
      </w:tr>
      <w:t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93" w:lineRule="auto"/>
            </w:pPr>
            <w:r>
              <w:rPr>
                <w:sz w:val="18"/>
              </w:rPr>
              <w:t>了解产品为何存在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93" w:lineRule="auto"/>
            </w:pPr>
            <w:r>
              <w:rPr>
                <w:sz w:val="18"/>
              </w:rPr>
              <w:t>一至四：项目概述、定位、问题与用户</w:t>
            </w:r>
          </w:p>
        </w:tc>
      </w:tr>
      <w:tr>
        <w:tc>
          <w:tcPr>
            <w:tcW w:type="dxa" w:w="3096"/>
            <w:vAlign w:val="center"/>
            <w:shd w:fill="F8F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93" w:lineRule="auto"/>
            </w:pPr>
            <w:r>
              <w:rPr>
                <w:sz w:val="18"/>
              </w:rPr>
              <w:t>理解实际使用流程</w:t>
            </w:r>
          </w:p>
        </w:tc>
        <w:tc>
          <w:tcPr>
            <w:tcW w:type="dxa" w:w="6696"/>
            <w:vAlign w:val="center"/>
            <w:shd w:fill="F8F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93" w:lineRule="auto"/>
            </w:pPr>
            <w:r>
              <w:rPr>
                <w:sz w:val="18"/>
              </w:rPr>
              <w:t>五至八：今日、小芽、作品与印迹册</w:t>
            </w:r>
          </w:p>
        </w:tc>
      </w:tr>
      <w:t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93" w:lineRule="auto"/>
            </w:pPr>
            <w:r>
              <w:rPr>
                <w:sz w:val="18"/>
              </w:rPr>
              <w:t>制作展示材料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93" w:lineRule="auto"/>
            </w:pPr>
            <w:r>
              <w:rPr>
                <w:sz w:val="18"/>
              </w:rPr>
              <w:t>九至十一：视觉、用户控制与演示场景</w:t>
            </w:r>
          </w:p>
        </w:tc>
      </w:tr>
    </w:tbl>
    <w:p>
      <w:pPr>
        <w:spacing w:after="0"/>
      </w:pPr>
    </w:p>
    <w:p>
      <w:pPr>
        <w:pStyle w:val="Heading1"/>
      </w:pPr>
      <w:r>
        <w:t>一 项目概述</w:t>
      </w:r>
    </w:p>
    <w:p>
      <w:r>
        <w:t>知途面向有学习和成长任务的孩子及青少年。它从一件具体的事开始：先安排，再专注；结束时可以告诉小芽做到哪里，也可以留下照片、文档或一句话。投入记录和作品会进入足迹，之后能按日期回看。</w:t>
      </w:r>
    </w:p>
    <w:p>
      <w:r>
        <w:t>产品的重点不是把使用时间变成成绩，而是让一次次真实的行动能够被记住。任务是否完成由用户选择，计时结束不会替用户宣布“做完了”。</w:t>
      </w:r>
    </w:p>
    <w:p>
      <w:pPr>
        <w:pStyle w:val="Heading1"/>
      </w:pPr>
      <w:r>
        <w:t>二 名称与核心定位</w:t>
      </w:r>
    </w:p>
    <w:p>
      <w:r>
        <w:t>“知”是慢慢了解自己，“途”是一路走来的经历。知途是一款陪伴并记录成长的教育类产品：小芽像一个记得上次聊天的小伙伴，帮助整理进度和经历；任务、作品、日期与印章共同构成能回看的个人记录。</w:t>
      </w:r>
    </w:p>
    <w:p>
      <w:r>
        <w:t>小芽回应具体内容，不承担学科答疑导师或能力评估者的角色。产品也不依据任务名称和专注时长推断学习效果、情绪或能力。</w:t>
      </w:r>
    </w:p>
    <w:p>
      <w:pPr>
        <w:pStyle w:val="Heading1"/>
      </w:pPr>
      <w:r>
        <w:t>三 创作背景与问题洞察</w:t>
      </w:r>
    </w:p>
    <w:p>
      <w:r>
        <w:t>普通任务清单能告诉人“要做什么”，计时器能告诉人“做了多久”，但下一次再打开，常常找不到当时做到了哪里。孩子也可能留下了一张草稿、一幅画、几句真实感受，却散落在不同地方。</w:t>
      </w:r>
    </w:p>
    <w:p>
      <w:r>
        <w:t>知途把这些片段放回同一件事：计时留下投入，聊天补上过程，作品留下看得见的内容，日历让经历能够按天重访。这样，继续一件事不必每次从头讲起。</w:t>
      </w:r>
    </w:p>
    <w:p>
      <w:pPr>
        <w:pStyle w:val="Heading1"/>
      </w:pPr>
      <w:r>
        <w:t>四 服务对象与使用场景</w:t>
      </w:r>
    </w:p>
    <w:p>
      <w:r>
        <w:t>适合需要自己安排学习、阅读、练习和兴趣探索的孩子，也适合希望保留成长过程、而不想被排行榜和连续打卡催促的家庭。使用不要求每天写日记，也不要求每次都上传作品。</w:t>
      </w:r>
    </w:p>
    <w:p>
      <w:r>
        <w:t>例如，孩子安排十分钟做物理题，时间到了以后选择“下次接着做”，再和小芽说“做到第二题，受力方向还没想清楚”。下次打开任务时，小芽会接着上次的进度聊；完成后的草稿照片也能归到同一件事。</w:t>
      </w:r>
    </w:p>
    <w:p>
      <w:pPr>
        <w:pStyle w:val="Heading1"/>
      </w:pPr>
      <w:r>
        <w:t>五 产品核心体验</w:t>
      </w:r>
    </w:p>
    <w:p>
      <w:pPr>
        <w:pStyle w:val="Heading2"/>
      </w:pPr>
      <w:r>
        <w:t>5.1 从一件事开始</w:t>
      </w:r>
    </w:p>
    <w:p>
      <w:r>
        <w:t>底部导航收敛为“今日 / 足迹 / 我的”。今日可以添加任务、选择任务类别、自定义 1 至 180 分钟的专注时长，并调整任务顺序。任务进行时，页面以圆形倒计时为中心，小芽安静地看书；暂停时小芽休息，计时结束时给出轻声提醒与欢呼。</w:t>
      </w:r>
    </w:p>
    <w:p>
      <w:pPr>
        <w:pStyle w:val="Heading2"/>
      </w:pPr>
      <w:r>
        <w:t>5.2 时间到了，再决定事情做到哪里</w:t>
      </w:r>
    </w:p>
    <w:p>
      <w:r>
        <w:t>倒计时结束后，用户可以选择“做完了”“下次接着做”“先放下”，也可以再加 10 分钟。暂停只暂停计时，不强制填写总结。实际投入的时间和任务完成状态分别记录，不会因为倒计时归零就自动打勾。</w:t>
      </w:r>
    </w:p>
    <w:p>
      <w:pPr>
        <w:pStyle w:val="Heading2"/>
      </w:pPr>
      <w:r>
        <w:t>5.3 留下作品，回到同一条线索</w:t>
      </w:r>
    </w:p>
    <w:p>
      <w:r>
        <w:t>用户可以把照片、文档或一句话附在任务下。作品页只摆放作品，不把普通聊天记录混入作品墙；同一任务的多张图片可以看前后对比。作品可以预览、编辑或删除，也可以导出为普通人能阅读的离线网页。</w:t>
      </w:r>
    </w:p>
    <w:p>
      <w:pPr>
        <w:pStyle w:val="Heading1"/>
      </w:pPr>
      <w:r>
        <w:t>六 小芽的陪伴与记忆</w:t>
      </w:r>
    </w:p>
    <w:p>
      <w:r>
        <w:t>小芽的聊天入口放在任务与专注场景中。首次开启时，界面会简短说明：聊天内容会交给模型整理，帮助记住这件事做到哪里；用户可随时在设置里关闭和清除。小芽偶尔在一段专注结束后问一句，用户不回应就不追问。</w:t>
      </w:r>
    </w:p>
    <w:p>
      <w:r>
        <w:t>文字交流后，小芽围绕当前任务回复，并把有用的进度整理到后台记忆中。再次打开同一任务，任务旁会出现可接续的进度。用户说“记错了”或“忘掉这件事”，可以修改或删除对应记忆。后台原始记忆文档不作为页面展示。</w:t>
      </w:r>
    </w:p>
    <w:p>
      <w:r>
        <w:t>经用户开启作品阅读后，文档文字可以被提取，照片可以交给已配置的视觉模型阅读。作品仍先保存在本机；阅读或模型回复暂时失败，不影响任务、计时与作品保存。小芽的回应保持简短、口语化，围绕用户实际分享的内容展开。</w:t>
      </w:r>
    </w:p>
    <w:p>
      <w:pPr>
        <w:pStyle w:val="Heading1"/>
      </w:pPr>
      <w:r>
        <w:t>七 作品与个人记录</w:t>
      </w:r>
    </w:p>
    <w:p>
      <w:r>
        <w:t>任务、日期、聊天和作品按同一件事串联。用户可选择只专注，不上传；也可以在需要的时候留下草稿、完成品或一句当时的想法。日期详情会汇集那一天做过的事、投入时长、小芽整理出的简短小结和获得的印章。</w:t>
      </w:r>
    </w:p>
    <w:p>
      <w:r>
        <w:t>系统保留用户自己的表达，模型整理的文字与用户原话分开。作品说明和小结可以编辑、收起或删除。日记入口仍在产品中，但不作为每次专注结束的必答题。</w:t>
      </w:r>
    </w:p>
    <w:p>
      <w:pPr>
        <w:pStyle w:val="Heading1"/>
      </w:pPr>
      <w:r>
        <w:t>八 我的印迹册</w:t>
      </w:r>
    </w:p>
    <w:p>
      <w:pPr>
        <w:pStyle w:val="Heading2"/>
      </w:pPr>
      <w:r>
        <w:t>8.1 一天一页的日历</w:t>
      </w:r>
    </w:p>
    <w:p>
      <w:r>
        <w:t>足迹中的日历一次显示一张日期卡，手指左右滑动可以查看本月不同日期。卡片写下当天做过的事：已完成用勾，待继续用圈，主动放下用叉。点击卡片进入独立的日期页，阅读更完整的经过。</w:t>
      </w:r>
    </w:p>
    <w:p>
      <w:r>
        <w:t>日历只在某类印章第一次获得的日期盖一次章；后来再次获得同类章，次数归入印章册的对应位置。没有新章的日子不放空白印位。时间投入图以不同颜色对应任务类别，让人看见时间花在了哪里。</w:t>
      </w:r>
    </w:p>
    <w:p>
      <w:pPr>
        <w:pStyle w:val="Heading2"/>
      </w:pPr>
      <w:r>
        <w:t>8.2 印章册独立解释每一枚章</w:t>
      </w:r>
    </w:p>
    <w:p>
      <w:r>
        <w:t>我的印章册与日历分开。时间印迹、坚持章、探索章、突破章和成长章按类别整理。每枚章有图案、名称、含义、获得条件和获得状态；已获得的章能看到首次日期与相关记录，未获得的章以柔和浅色呈现。时间印迹按照真实专注记录计算，不用模型猜测补齐。</w:t>
      </w:r>
    </w:p>
    <w:p>
      <w:pPr>
        <w:pStyle w:val="Heading2"/>
      </w:pPr>
      <w:r>
        <w:t>8.3 有来历的纪念印章</w:t>
      </w:r>
    </w:p>
    <w:p>
      <w:r>
        <w:t>当一件事留下了具体作品或经历，后台可以为那天绘制一枚独特的纪念章，并把它关联到原来的任务与作品。用户不需要反复点“生成”，同一天的纪念章去重；绘图服务暂时不可用时，原记录照常保存。</w:t>
      </w:r>
    </w:p>
    <w:p>
      <w:pPr>
        <w:pStyle w:val="Heading1"/>
      </w:pPr>
      <w:r>
        <w:t>九 视觉与交互设计</w:t>
      </w:r>
    </w:p>
    <w:p>
      <w:r>
        <w:t>知途沿用米白纸张、手账留白、植物嫩芽与小狗小芽的视觉语言。任务与倒计时保持清楚的主次；足迹像一本可以翻阅的收藏册，印章带一点印泥的轻微质感。不同活动使用柔和而可辨认的颜色，时间分布圆环与任务类别色点相互对应。</w:t>
      </w:r>
    </w:p>
    <w:p>
      <w:r>
        <w:t>小芽以读书、休息、欢呼等姿态回应任务状态，动效短而克制。手机页面按真实设备视口适配，不在手机上重复摆放模拟时间、Wi-Fi 或电池状态。首次使用有可重看的引导，帮助用户认识任务、专注、作品、足迹与设置。</w:t>
      </w:r>
    </w:p>
    <w:p>
      <w:pPr>
        <w:pStyle w:val="Heading1"/>
      </w:pPr>
      <w:r>
        <w:t>十 数据使用与用户控制</w:t>
      </w:r>
    </w:p>
    <w:p>
      <w:r>
        <w:t>任务、专注日志、作品原件和页面记录以本机保存为主；聊天整理需要用户开启，并由本地服务与模型连接。用户可以关闭自动整理、清除小芽记忆、编辑或删除作品，也可以导出本机记录与可阅读的作品聊天册。</w:t>
      </w:r>
    </w:p>
    <w:p>
      <w:r>
        <w:t>模型只应接收完成当前交流或阅读所需的内容。接入凭据留在服务端，不放进网页资源和交付压缩包。知乎、小红书相关内容以用户主动授权的链接、摘录或导入内容为基础；在适合的任务里，小芽可以附原始来源。</w:t>
      </w:r>
    </w:p>
    <w:p>
      <w:pPr>
        <w:pStyle w:val="Heading1"/>
      </w:pPr>
      <w:r>
        <w:t>十一 演示场景与价值表达</w:t>
      </w:r>
    </w:p>
    <w:p>
      <w:pPr>
        <w:pStyle w:val="Heading2"/>
      </w:pPr>
      <w:r>
        <w:t>11.1 用一件事讲完整条体验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952"/>
            <w:vAlign w:val="center"/>
            <w:shd w:fill="E9EEE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93" w:lineRule="auto"/>
            </w:pPr>
            <w:r>
              <w:rPr>
                <w:b/>
                <w:sz w:val="18"/>
              </w:rPr>
              <w:t>演示动作</w:t>
            </w:r>
          </w:p>
        </w:tc>
        <w:tc>
          <w:tcPr>
            <w:tcW w:type="dxa" w:w="6840"/>
            <w:vAlign w:val="center"/>
            <w:shd w:fill="E9EEE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93" w:lineRule="auto"/>
            </w:pPr>
            <w:r>
              <w:rPr>
                <w:b/>
                <w:sz w:val="18"/>
              </w:rPr>
              <w:t>观众看到的变化</w:t>
            </w:r>
          </w:p>
        </w:tc>
      </w:tr>
      <w:t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93" w:lineRule="auto"/>
            </w:pPr>
            <w:r>
              <w:rPr>
                <w:sz w:val="18"/>
              </w:rPr>
              <w:t>安排一件事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93" w:lineRule="auto"/>
            </w:pPr>
            <w:r>
              <w:rPr>
                <w:sz w:val="18"/>
              </w:rPr>
              <w:t>今日任务出现，可选择类别和专注时长</w:t>
            </w:r>
          </w:p>
        </w:tc>
      </w:tr>
      <w:tr>
        <w:tc>
          <w:tcPr>
            <w:tcW w:type="dxa" w:w="2952"/>
            <w:vAlign w:val="center"/>
            <w:shd w:fill="F8F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93" w:lineRule="auto"/>
            </w:pPr>
            <w:r>
              <w:rPr>
                <w:sz w:val="18"/>
              </w:rPr>
              <w:t>进入专注</w:t>
            </w:r>
          </w:p>
        </w:tc>
        <w:tc>
          <w:tcPr>
            <w:tcW w:type="dxa" w:w="6840"/>
            <w:vAlign w:val="center"/>
            <w:shd w:fill="F8F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93" w:lineRule="auto"/>
            </w:pPr>
            <w:r>
              <w:rPr>
                <w:sz w:val="18"/>
              </w:rPr>
              <w:t>圆形倒计时启动，小芽看书；暂停时休息</w:t>
            </w:r>
          </w:p>
        </w:tc>
      </w:tr>
      <w:t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93" w:lineRule="auto"/>
            </w:pPr>
            <w:r>
              <w:rPr>
                <w:sz w:val="18"/>
              </w:rPr>
              <w:t>时间结束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93" w:lineRule="auto"/>
            </w:pPr>
            <w:r>
              <w:rPr>
                <w:sz w:val="18"/>
              </w:rPr>
              <w:t>声音提醒，用户自己选择完成、继续或放下</w:t>
            </w:r>
          </w:p>
        </w:tc>
      </w:tr>
      <w:tr>
        <w:tc>
          <w:tcPr>
            <w:tcW w:type="dxa" w:w="2952"/>
            <w:vAlign w:val="center"/>
            <w:shd w:fill="F8F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93" w:lineRule="auto"/>
            </w:pPr>
            <w:r>
              <w:rPr>
                <w:sz w:val="18"/>
              </w:rPr>
              <w:t>聊两句或留作品</w:t>
            </w:r>
          </w:p>
        </w:tc>
        <w:tc>
          <w:tcPr>
            <w:tcW w:type="dxa" w:w="6840"/>
            <w:vAlign w:val="center"/>
            <w:shd w:fill="F8F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93" w:lineRule="auto"/>
            </w:pPr>
            <w:r>
              <w:rPr>
                <w:sz w:val="18"/>
              </w:rPr>
              <w:t>小芽围绕具体内容回复，作品归到任务</w:t>
            </w:r>
          </w:p>
        </w:tc>
      </w:tr>
      <w:t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93" w:lineRule="auto"/>
            </w:pPr>
            <w:r>
              <w:rPr>
                <w:sz w:val="18"/>
              </w:rPr>
              <w:t>翻开足迹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93" w:lineRule="auto"/>
            </w:pPr>
            <w:r>
              <w:rPr>
                <w:sz w:val="18"/>
              </w:rPr>
              <w:t>日期卡、当天详情、时间分布与印章可以回看</w:t>
            </w:r>
          </w:p>
        </w:tc>
      </w:tr>
      <w:tr>
        <w:tc>
          <w:tcPr>
            <w:tcW w:type="dxa" w:w="2952"/>
            <w:vAlign w:val="center"/>
            <w:shd w:fill="F8F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93" w:lineRule="auto"/>
            </w:pPr>
            <w:r>
              <w:rPr>
                <w:sz w:val="18"/>
              </w:rPr>
              <w:t>下次继续</w:t>
            </w:r>
          </w:p>
        </w:tc>
        <w:tc>
          <w:tcPr>
            <w:tcW w:type="dxa" w:w="6840"/>
            <w:vAlign w:val="center"/>
            <w:shd w:fill="F8F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93" w:lineRule="auto"/>
            </w:pPr>
            <w:r>
              <w:rPr>
                <w:sz w:val="18"/>
              </w:rPr>
              <w:t>同一任务旁出现上次留下的进度</w:t>
            </w:r>
          </w:p>
        </w:tc>
      </w:tr>
    </w:tbl>
    <w:p>
      <w:pPr>
        <w:spacing w:after="0"/>
      </w:pPr>
    </w:p>
    <w:p>
      <w:pPr>
        <w:pStyle w:val="Heading2"/>
      </w:pPr>
      <w:r>
        <w:t>11.2 展示重点</w:t>
      </w:r>
    </w:p>
    <w:p>
      <w:r>
        <w:t>海报和展板可重点表现三个可见的连接：从任务到专注，从作品到日期，从一次交流到下次接续。印章应呈现为真实经历的纪念物，避免表现为凭空授予的奖励。演示视频宜用一条连续的小故事走完流程，而不是逐页罗列按钮。</w:t>
      </w:r>
    </w:p>
    <w:p>
      <w:pPr>
        <w:pStyle w:val="Heading1"/>
      </w:pPr>
      <w:r>
        <w:t>十二 结语</w:t>
      </w:r>
    </w:p>
    <w:p>
      <w:r>
        <w:t>知途想留下的，是孩子做过一件事时的真实痕迹：花过的时间、说过的话、留下的作品，以及下一次愿意从哪里继续。它的温度来自这些具体片段被好好接住，而不是给每一天写一段宏大的评价。</w:t>
      </w:r>
    </w:p>
    <w:sectPr w:rsidR="00FC693F" w:rsidRPr="0006063C" w:rsidSect="00034616">
      <w:footerReference w:type="default" r:id="rId9"/>
      <w:pgSz w:w="12240" w:h="15840"/>
      <w:pgMar w:top="1066" w:right="1181" w:bottom="950" w:left="1181" w:header="518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  <w:color w:val="6E776B"/>
        <w:sz w:val="16"/>
      </w:rPr>
      <w:t>知途  ·  产品说明书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31" w:lineRule="auto"/>
    </w:pPr>
    <w:rPr>
      <w:rFonts w:ascii="Microsoft YaHei" w:hAnsi="Microsoft YaHei"/>
      <w:color w:val="262D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20" w:after="16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Microsoft YaHei" w:hAnsi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100"/>
    </w:pPr>
    <w:rPr>
      <w:color w:val="5B655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