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7F" w:rsidRDefault="005733B6" w:rsidP="005733B6">
      <w:pPr>
        <w:pStyle w:val="a6"/>
      </w:pPr>
      <w:r>
        <w:rPr>
          <w:color w:val="FF0000"/>
        </w:rPr>
        <w:tab/>
      </w:r>
      <w:r w:rsidRPr="005733B6">
        <w:rPr>
          <w:rFonts w:hint="eastAsia"/>
        </w:rPr>
        <w:t>财务</w:t>
      </w:r>
      <w:r w:rsidRPr="005733B6">
        <w:t>凭证</w:t>
      </w:r>
      <w:r w:rsidRPr="005733B6">
        <w:rPr>
          <w:rFonts w:hint="eastAsia"/>
        </w:rPr>
        <w:t>需求</w:t>
      </w:r>
      <w:r w:rsidRPr="005733B6">
        <w:t>说明</w:t>
      </w:r>
    </w:p>
    <w:p w:rsidR="008C0382" w:rsidRPr="00365E63" w:rsidRDefault="008C0382" w:rsidP="008C0382">
      <w:pPr>
        <w:rPr>
          <w:color w:val="00B0F0"/>
        </w:rPr>
      </w:pPr>
      <w:r w:rsidRPr="00365E63">
        <w:rPr>
          <w:rFonts w:hint="eastAsia"/>
          <w:color w:val="00B0F0"/>
        </w:rPr>
        <w:t>蓝色</w:t>
      </w:r>
      <w:r w:rsidRPr="00365E63">
        <w:rPr>
          <w:color w:val="00B0F0"/>
        </w:rPr>
        <w:t>为二期功能</w:t>
      </w:r>
    </w:p>
    <w:p w:rsidR="00B26A7F" w:rsidRDefault="00B26A7F" w:rsidP="00B26A7F"/>
    <w:p w:rsidR="00B26A7F" w:rsidRDefault="00B26A7F" w:rsidP="00F15BF3">
      <w:pPr>
        <w:pStyle w:val="2"/>
        <w:numPr>
          <w:ilvl w:val="0"/>
          <w:numId w:val="3"/>
        </w:numPr>
      </w:pPr>
      <w:r>
        <w:rPr>
          <w:rFonts w:hint="eastAsia"/>
        </w:rPr>
        <w:t>居民收入凭证</w:t>
      </w:r>
      <w:bookmarkStart w:id="0" w:name="_GoBack"/>
      <w:bookmarkEnd w:id="0"/>
    </w:p>
    <w:p w:rsidR="00F15BF3" w:rsidRPr="00F15BF3" w:rsidRDefault="00F15BF3" w:rsidP="00F15BF3"/>
    <w:p w:rsidR="00B26A7F" w:rsidRDefault="00B26A7F" w:rsidP="00B26A7F">
      <w:r>
        <w:rPr>
          <w:rFonts w:hint="eastAsia"/>
        </w:rPr>
        <w:t>在勾单时产生；</w:t>
      </w:r>
    </w:p>
    <w:p w:rsidR="00B26A7F" w:rsidRDefault="00B26A7F" w:rsidP="00B26A7F">
      <w:r>
        <w:rPr>
          <w:rFonts w:hint="eastAsia"/>
        </w:rPr>
        <w:t>会计期，是勾单当月</w:t>
      </w:r>
    </w:p>
    <w:p w:rsidR="00B26A7F" w:rsidRDefault="00B26A7F" w:rsidP="00B26A7F">
      <w:r>
        <w:rPr>
          <w:rFonts w:hint="eastAsia"/>
        </w:rPr>
        <w:t>凭证日期：勾单日期</w:t>
      </w:r>
    </w:p>
    <w:p w:rsidR="00B26A7F" w:rsidRDefault="00B26A7F" w:rsidP="00B26A7F">
      <w:r>
        <w:rPr>
          <w:rFonts w:hint="eastAsia"/>
        </w:rPr>
        <w:t>摘要：自动生成一串文字，可编辑</w:t>
      </w:r>
    </w:p>
    <w:p w:rsidR="00B26A7F" w:rsidRDefault="00B26A7F" w:rsidP="00B26A7F"/>
    <w:p w:rsidR="00B26A7F" w:rsidRDefault="00B26A7F" w:rsidP="00B26A7F">
      <w:r>
        <w:rPr>
          <w:rFonts w:hint="eastAsia"/>
        </w:rPr>
        <w:t>借方科目为银行；（科目代码由用户添加银行名称时，录入）</w:t>
      </w:r>
    </w:p>
    <w:p w:rsidR="00B26A7F" w:rsidRDefault="00B26A7F" w:rsidP="00B26A7F">
      <w:r>
        <w:rPr>
          <w:rFonts w:hint="eastAsia"/>
        </w:rPr>
        <w:t>贷方科目为：预收账款</w:t>
      </w:r>
      <w:r>
        <w:rPr>
          <w:rFonts w:hint="eastAsia"/>
        </w:rPr>
        <w:t>-</w:t>
      </w:r>
      <w:r>
        <w:rPr>
          <w:rFonts w:hint="eastAsia"/>
        </w:rPr>
        <w:t>居民供暖预售（按年度，科目代码在收费年度开始前需录入，如果没有对应的收费科目代码，由用户手工在查看凭证时，录入）</w:t>
      </w:r>
    </w:p>
    <w:p w:rsidR="00B26A7F" w:rsidRDefault="00B26A7F" w:rsidP="00B26A7F">
      <w:r>
        <w:rPr>
          <w:rFonts w:hint="eastAsia"/>
        </w:rPr>
        <w:t xml:space="preserve">   </w:t>
      </w:r>
      <w:r>
        <w:rPr>
          <w:rFonts w:hint="eastAsia"/>
        </w:rPr>
        <w:t>如果是</w:t>
      </w:r>
      <w:r>
        <w:rPr>
          <w:rFonts w:hint="eastAsia"/>
        </w:rPr>
        <w:t>POS</w:t>
      </w:r>
      <w:r>
        <w:rPr>
          <w:rFonts w:hint="eastAsia"/>
        </w:rPr>
        <w:t>收费的话，贷方科目需要增加一条：手续费，在勾单的时候，由操作员手工输入金额（</w:t>
      </w:r>
      <w:r>
        <w:rPr>
          <w:rFonts w:hint="eastAsia"/>
        </w:rPr>
        <w:t>POS</w:t>
      </w:r>
      <w:r>
        <w:rPr>
          <w:rFonts w:hint="eastAsia"/>
        </w:rPr>
        <w:t>，手续费科目</w:t>
      </w:r>
      <w:r w:rsidR="000D4E3A">
        <w:rPr>
          <w:rFonts w:hint="eastAsia"/>
        </w:rPr>
        <w:t>,</w:t>
      </w:r>
      <w:r w:rsidR="000D4E3A" w:rsidRPr="000D4E3A">
        <w:rPr>
          <w:rFonts w:hint="eastAsia"/>
        </w:rPr>
        <w:t xml:space="preserve"> </w:t>
      </w:r>
      <w:r w:rsidR="000D4E3A">
        <w:rPr>
          <w:rFonts w:hint="eastAsia"/>
        </w:rPr>
        <w:t>固定</w:t>
      </w:r>
      <w:r w:rsidR="000D4E3A">
        <w:t>的</w:t>
      </w:r>
      <w:r w:rsidR="000D4E3A">
        <w:t xml:space="preserve"> </w:t>
      </w:r>
      <w:r w:rsidR="000D4E3A" w:rsidRPr="000D4E3A">
        <w:rPr>
          <w:rFonts w:hint="eastAsia"/>
        </w:rPr>
        <w:t>660301</w:t>
      </w:r>
      <w:r w:rsidR="000D4E3A" w:rsidRPr="000D4E3A">
        <w:rPr>
          <w:rFonts w:hint="eastAsia"/>
        </w:rPr>
        <w:tab/>
      </w:r>
      <w:r w:rsidR="000D4E3A" w:rsidRPr="000D4E3A">
        <w:rPr>
          <w:rFonts w:hint="eastAsia"/>
        </w:rPr>
        <w:t>财务费用</w:t>
      </w:r>
      <w:r w:rsidR="000D4E3A" w:rsidRPr="000D4E3A">
        <w:rPr>
          <w:rFonts w:hint="eastAsia"/>
        </w:rPr>
        <w:t>-</w:t>
      </w:r>
      <w:r w:rsidR="000D4E3A" w:rsidRPr="000D4E3A">
        <w:rPr>
          <w:rFonts w:hint="eastAsia"/>
        </w:rPr>
        <w:t>手续费</w:t>
      </w:r>
      <w:r>
        <w:rPr>
          <w:rFonts w:hint="eastAsia"/>
        </w:rPr>
        <w:t>）</w:t>
      </w:r>
    </w:p>
    <w:p w:rsidR="00B26A7F" w:rsidRDefault="00B26A7F" w:rsidP="00B26A7F"/>
    <w:p w:rsidR="00B26A7F" w:rsidRDefault="00B26A7F" w:rsidP="00B26A7F">
      <w:r>
        <w:rPr>
          <w:rFonts w:hint="eastAsia"/>
        </w:rPr>
        <w:t>部门编号：部门编号与项目一一对应，在新建项目时，由客户手工输入部门名称和编号</w:t>
      </w:r>
    </w:p>
    <w:p w:rsidR="00B26A7F" w:rsidRDefault="00B26A7F" w:rsidP="00B26A7F">
      <w:r>
        <w:rPr>
          <w:rFonts w:hint="eastAsia"/>
        </w:rPr>
        <w:t>制单人：勾单操作员名称，制单人编号：由用户在用户信息里手工录入（员工号）</w:t>
      </w:r>
    </w:p>
    <w:p w:rsidR="00B26A7F" w:rsidRDefault="00B26A7F" w:rsidP="00B26A7F">
      <w:r>
        <w:rPr>
          <w:rFonts w:hint="eastAsia"/>
        </w:rPr>
        <w:t>特殊情况：</w:t>
      </w:r>
    </w:p>
    <w:p w:rsidR="00B26A7F" w:rsidRDefault="00B26A7F" w:rsidP="00B26A7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2011</w:t>
      </w:r>
      <w:r>
        <w:rPr>
          <w:rFonts w:hint="eastAsia"/>
        </w:rPr>
        <w:t>年以前的旧欠款收入，科目号码均为：</w:t>
      </w:r>
      <w:r>
        <w:rPr>
          <w:rFonts w:hint="eastAsia"/>
        </w:rPr>
        <w:t>100213</w:t>
      </w:r>
      <w:r>
        <w:rPr>
          <w:rFonts w:hint="eastAsia"/>
        </w:rPr>
        <w:t>，名称为：预收账款</w:t>
      </w:r>
      <w:r>
        <w:rPr>
          <w:rFonts w:hint="eastAsia"/>
        </w:rPr>
        <w:t>-</w:t>
      </w:r>
      <w:r>
        <w:rPr>
          <w:rFonts w:hint="eastAsia"/>
        </w:rPr>
        <w:t>居民供暖预收</w:t>
      </w:r>
      <w:r>
        <w:rPr>
          <w:rFonts w:hint="eastAsia"/>
        </w:rPr>
        <w:t>-</w:t>
      </w:r>
      <w:r>
        <w:rPr>
          <w:rFonts w:hint="eastAsia"/>
        </w:rPr>
        <w:t>预收年度</w:t>
      </w:r>
      <w:r>
        <w:rPr>
          <w:rFonts w:hint="eastAsia"/>
        </w:rPr>
        <w:t>07-10</w:t>
      </w:r>
    </w:p>
    <w:p w:rsidR="00B26A7F" w:rsidRDefault="00B26A7F" w:rsidP="00B26A7F">
      <w:r>
        <w:rPr>
          <w:rFonts w:hint="eastAsia"/>
        </w:rPr>
        <w:t>2</w:t>
      </w:r>
      <w:r>
        <w:rPr>
          <w:rFonts w:hint="eastAsia"/>
        </w:rPr>
        <w:t>、接管的老小区（二手小区），需要进行标记。当收取旧欠时，收入凭证的贷方科目有用户手工输入。</w:t>
      </w:r>
    </w:p>
    <w:p w:rsidR="00B26A7F" w:rsidRDefault="00B26A7F" w:rsidP="00B26A7F"/>
    <w:p w:rsidR="00B26A7F" w:rsidRDefault="00B26A7F" w:rsidP="00F15BF3">
      <w:pPr>
        <w:pStyle w:val="2"/>
        <w:numPr>
          <w:ilvl w:val="0"/>
          <w:numId w:val="3"/>
        </w:numPr>
      </w:pPr>
      <w:r>
        <w:rPr>
          <w:rFonts w:hint="eastAsia"/>
        </w:rPr>
        <w:t>非居民收入凭证</w:t>
      </w:r>
    </w:p>
    <w:p w:rsidR="00F15BF3" w:rsidRPr="00F15BF3" w:rsidRDefault="00F15BF3" w:rsidP="00F15BF3">
      <w:pPr>
        <w:pStyle w:val="a5"/>
        <w:ind w:left="510" w:firstLineChars="0" w:firstLine="0"/>
      </w:pPr>
    </w:p>
    <w:p w:rsidR="00B26A7F" w:rsidRDefault="00B26A7F" w:rsidP="00B26A7F">
      <w:r>
        <w:rPr>
          <w:rFonts w:hint="eastAsia"/>
        </w:rPr>
        <w:t>借方：银行</w:t>
      </w:r>
    </w:p>
    <w:p w:rsidR="00B26A7F" w:rsidRDefault="00B26A7F" w:rsidP="00B26A7F">
      <w:r>
        <w:rPr>
          <w:rFonts w:hint="eastAsia"/>
        </w:rPr>
        <w:t>贷方：两笔，一笔为收入，科目代码：</w:t>
      </w:r>
      <w:r>
        <w:rPr>
          <w:rFonts w:hint="eastAsia"/>
        </w:rPr>
        <w:t xml:space="preserve">60010402 </w:t>
      </w:r>
      <w:r>
        <w:rPr>
          <w:rFonts w:hint="eastAsia"/>
        </w:rPr>
        <w:t>主营业务收入</w:t>
      </w:r>
      <w:r>
        <w:rPr>
          <w:rFonts w:hint="eastAsia"/>
        </w:rPr>
        <w:t>-</w:t>
      </w:r>
      <w:r>
        <w:rPr>
          <w:rFonts w:hint="eastAsia"/>
        </w:rPr>
        <w:t>运营收入</w:t>
      </w:r>
      <w:r>
        <w:rPr>
          <w:rFonts w:hint="eastAsia"/>
        </w:rPr>
        <w:t>-</w:t>
      </w:r>
      <w:r>
        <w:rPr>
          <w:rFonts w:hint="eastAsia"/>
        </w:rPr>
        <w:t>非居民供暖（</w:t>
      </w:r>
      <w:r>
        <w:rPr>
          <w:rFonts w:hint="eastAsia"/>
        </w:rPr>
        <w:t>13%</w:t>
      </w:r>
      <w:r>
        <w:rPr>
          <w:rFonts w:hint="eastAsia"/>
        </w:rPr>
        <w:t>）</w:t>
      </w:r>
    </w:p>
    <w:p w:rsidR="00B26A7F" w:rsidRDefault="00B26A7F" w:rsidP="00B26A7F">
      <w:r>
        <w:rPr>
          <w:rFonts w:hint="eastAsia"/>
        </w:rPr>
        <w:t>另外一笔为税金：科目代码：</w:t>
      </w:r>
      <w:r>
        <w:rPr>
          <w:rFonts w:hint="eastAsia"/>
        </w:rPr>
        <w:t xml:space="preserve">2221050102 </w:t>
      </w: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</w:t>
      </w:r>
      <w:r>
        <w:rPr>
          <w:rFonts w:hint="eastAsia"/>
        </w:rPr>
        <w:t>-0.13</w:t>
      </w:r>
    </w:p>
    <w:p w:rsidR="00B26A7F" w:rsidRDefault="00B26A7F" w:rsidP="00B26A7F">
      <w:r>
        <w:rPr>
          <w:rFonts w:hint="eastAsia"/>
        </w:rPr>
        <w:t>税金（</w:t>
      </w:r>
      <w:r>
        <w:rPr>
          <w:rFonts w:hint="eastAsia"/>
        </w:rPr>
        <w:t>13%</w:t>
      </w:r>
      <w:r>
        <w:rPr>
          <w:rFonts w:hint="eastAsia"/>
        </w:rPr>
        <w:t>），由收款金额</w:t>
      </w:r>
      <w:r>
        <w:rPr>
          <w:rFonts w:hint="eastAsia"/>
        </w:rPr>
        <w:t xml:space="preserve">/1.13 = </w:t>
      </w:r>
      <w:r>
        <w:rPr>
          <w:rFonts w:hint="eastAsia"/>
        </w:rPr>
        <w:t>主营业务收入</w:t>
      </w:r>
    </w:p>
    <w:p w:rsidR="00B26A7F" w:rsidRDefault="00B26A7F" w:rsidP="00B26A7F">
      <w:r>
        <w:rPr>
          <w:rFonts w:hint="eastAsia"/>
        </w:rPr>
        <w:t xml:space="preserve">               </w:t>
      </w:r>
      <w:r>
        <w:rPr>
          <w:rFonts w:hint="eastAsia"/>
        </w:rPr>
        <w:t>收款金额</w:t>
      </w:r>
      <w:r>
        <w:rPr>
          <w:rFonts w:hint="eastAsia"/>
        </w:rPr>
        <w:t xml:space="preserve"> - </w:t>
      </w:r>
      <w:r>
        <w:rPr>
          <w:rFonts w:hint="eastAsia"/>
        </w:rPr>
        <w:t>主营业务收入</w:t>
      </w:r>
      <w:r>
        <w:rPr>
          <w:rFonts w:hint="eastAsia"/>
        </w:rPr>
        <w:t xml:space="preserve"> = </w:t>
      </w:r>
      <w:r>
        <w:rPr>
          <w:rFonts w:hint="eastAsia"/>
        </w:rPr>
        <w:t>税金（应交税款科目）</w:t>
      </w:r>
    </w:p>
    <w:p w:rsidR="00B26A7F" w:rsidRDefault="00B26A7F" w:rsidP="00B26A7F">
      <w:r>
        <w:rPr>
          <w:rFonts w:hint="eastAsia"/>
        </w:rPr>
        <w:t>其他的与居民相同</w:t>
      </w:r>
    </w:p>
    <w:p w:rsidR="00582B74" w:rsidRDefault="00582B74" w:rsidP="00B26A7F"/>
    <w:p w:rsidR="00582B74" w:rsidRDefault="00D43258" w:rsidP="00582B74">
      <w:pPr>
        <w:pStyle w:val="2"/>
      </w:pPr>
      <w:r>
        <w:lastRenderedPageBreak/>
        <w:t>3</w:t>
      </w:r>
      <w:r w:rsidR="00582B74">
        <w:rPr>
          <w:rFonts w:hint="eastAsia"/>
        </w:rPr>
        <w:t>、非居民应收凭证</w:t>
      </w:r>
    </w:p>
    <w:p w:rsidR="00582B74" w:rsidRDefault="00582B74" w:rsidP="00582B74"/>
    <w:p w:rsidR="00582B74" w:rsidRDefault="00582B74" w:rsidP="00582B74">
      <w:r>
        <w:rPr>
          <w:rFonts w:hint="eastAsia"/>
        </w:rPr>
        <w:t>如果需要提前开票，在开票时进行收款操作，缴款方式选择“预开票”。同时生成一张应收款凭证。</w:t>
      </w:r>
    </w:p>
    <w:p w:rsidR="00582B74" w:rsidRDefault="00582B74" w:rsidP="00582B74">
      <w:r>
        <w:rPr>
          <w:rFonts w:hint="eastAsia"/>
        </w:rPr>
        <w:t>借方：科目号：</w:t>
      </w:r>
      <w:r>
        <w:rPr>
          <w:rFonts w:hint="eastAsia"/>
        </w:rPr>
        <w:t xml:space="preserve">112203 </w:t>
      </w:r>
      <w:r>
        <w:rPr>
          <w:rFonts w:hint="eastAsia"/>
        </w:rPr>
        <w:t>科目名称：应收账款</w:t>
      </w:r>
      <w:r>
        <w:rPr>
          <w:rFonts w:hint="eastAsia"/>
        </w:rPr>
        <w:t>-</w:t>
      </w:r>
      <w:r>
        <w:rPr>
          <w:rFonts w:hint="eastAsia"/>
        </w:rPr>
        <w:t>非居民供暖应收</w:t>
      </w:r>
      <w:r>
        <w:rPr>
          <w:rFonts w:hint="eastAsia"/>
        </w:rPr>
        <w:t xml:space="preserve"> </w:t>
      </w:r>
      <w:r>
        <w:rPr>
          <w:rFonts w:hint="eastAsia"/>
        </w:rPr>
        <w:t>（一般情况不变，不根据年度变化）</w:t>
      </w:r>
    </w:p>
    <w:p w:rsidR="00582B74" w:rsidRDefault="00582B74" w:rsidP="00582B74">
      <w:r>
        <w:rPr>
          <w:rFonts w:hint="eastAsia"/>
        </w:rPr>
        <w:t>贷方：两笔，一笔为收入，科目代码：</w:t>
      </w:r>
      <w:r>
        <w:rPr>
          <w:rFonts w:hint="eastAsia"/>
        </w:rPr>
        <w:t xml:space="preserve">60010402 </w:t>
      </w:r>
      <w:r>
        <w:rPr>
          <w:rFonts w:hint="eastAsia"/>
        </w:rPr>
        <w:t>主营业务收入</w:t>
      </w:r>
      <w:r>
        <w:rPr>
          <w:rFonts w:hint="eastAsia"/>
        </w:rPr>
        <w:t>-</w:t>
      </w:r>
      <w:r>
        <w:rPr>
          <w:rFonts w:hint="eastAsia"/>
        </w:rPr>
        <w:t>运营收入</w:t>
      </w:r>
      <w:r>
        <w:rPr>
          <w:rFonts w:hint="eastAsia"/>
        </w:rPr>
        <w:t>-</w:t>
      </w:r>
      <w:r>
        <w:rPr>
          <w:rFonts w:hint="eastAsia"/>
        </w:rPr>
        <w:t>非居民供暖（</w:t>
      </w:r>
      <w:r>
        <w:rPr>
          <w:rFonts w:hint="eastAsia"/>
        </w:rPr>
        <w:t>13%</w:t>
      </w:r>
      <w:r>
        <w:rPr>
          <w:rFonts w:hint="eastAsia"/>
        </w:rPr>
        <w:t>）</w:t>
      </w:r>
    </w:p>
    <w:p w:rsidR="00582B74" w:rsidRDefault="00582B74" w:rsidP="00582B74">
      <w:r>
        <w:rPr>
          <w:rFonts w:hint="eastAsia"/>
        </w:rPr>
        <w:t>另外一笔为税金：科目代码：</w:t>
      </w:r>
      <w:r>
        <w:rPr>
          <w:rFonts w:hint="eastAsia"/>
        </w:rPr>
        <w:t xml:space="preserve">2221050102 </w:t>
      </w:r>
      <w:r>
        <w:rPr>
          <w:rFonts w:hint="eastAsia"/>
        </w:rPr>
        <w:t>应交税费</w:t>
      </w:r>
      <w:r>
        <w:rPr>
          <w:rFonts w:hint="eastAsia"/>
        </w:rPr>
        <w:t>-</w:t>
      </w:r>
      <w:r>
        <w:rPr>
          <w:rFonts w:hint="eastAsia"/>
        </w:rPr>
        <w:t>应交增值税</w:t>
      </w:r>
      <w:r>
        <w:rPr>
          <w:rFonts w:hint="eastAsia"/>
        </w:rPr>
        <w:t>-</w:t>
      </w:r>
      <w:r>
        <w:rPr>
          <w:rFonts w:hint="eastAsia"/>
        </w:rPr>
        <w:t>销项税</w:t>
      </w:r>
      <w:r>
        <w:rPr>
          <w:rFonts w:hint="eastAsia"/>
        </w:rPr>
        <w:t>-0.13</w:t>
      </w:r>
    </w:p>
    <w:p w:rsidR="00582B74" w:rsidRDefault="00582B74" w:rsidP="00582B74">
      <w:r>
        <w:rPr>
          <w:rFonts w:hint="eastAsia"/>
        </w:rPr>
        <w:t>税金（</w:t>
      </w:r>
      <w:r>
        <w:rPr>
          <w:rFonts w:hint="eastAsia"/>
        </w:rPr>
        <w:t>13%</w:t>
      </w:r>
      <w:r>
        <w:rPr>
          <w:rFonts w:hint="eastAsia"/>
        </w:rPr>
        <w:t>），由收款金额</w:t>
      </w:r>
      <w:r>
        <w:rPr>
          <w:rFonts w:hint="eastAsia"/>
        </w:rPr>
        <w:t xml:space="preserve">/1.13 = </w:t>
      </w:r>
      <w:r>
        <w:rPr>
          <w:rFonts w:hint="eastAsia"/>
        </w:rPr>
        <w:t>主营业务收入</w:t>
      </w:r>
    </w:p>
    <w:p w:rsidR="00582B74" w:rsidRDefault="00582B74" w:rsidP="00582B74">
      <w:r>
        <w:rPr>
          <w:rFonts w:hint="eastAsia"/>
        </w:rPr>
        <w:t xml:space="preserve">               </w:t>
      </w:r>
      <w:r>
        <w:rPr>
          <w:rFonts w:hint="eastAsia"/>
        </w:rPr>
        <w:t>收款金额</w:t>
      </w:r>
      <w:r>
        <w:rPr>
          <w:rFonts w:hint="eastAsia"/>
        </w:rPr>
        <w:t xml:space="preserve"> - </w:t>
      </w:r>
      <w:r>
        <w:rPr>
          <w:rFonts w:hint="eastAsia"/>
        </w:rPr>
        <w:t>主营业务收入</w:t>
      </w:r>
      <w:r>
        <w:rPr>
          <w:rFonts w:hint="eastAsia"/>
        </w:rPr>
        <w:t xml:space="preserve"> = </w:t>
      </w:r>
      <w:r>
        <w:rPr>
          <w:rFonts w:hint="eastAsia"/>
        </w:rPr>
        <w:t>税金（应交税款科目）</w:t>
      </w:r>
    </w:p>
    <w:p w:rsidR="00582B74" w:rsidRDefault="00582B74" w:rsidP="00582B74"/>
    <w:p w:rsidR="00582B74" w:rsidRDefault="00582B74" w:rsidP="00582B74"/>
    <w:p w:rsidR="00582B74" w:rsidRDefault="00582B74" w:rsidP="00582B74">
      <w:r>
        <w:rPr>
          <w:rFonts w:hint="eastAsia"/>
        </w:rPr>
        <w:t>手续费与税金科目为唯一的，直接放在一个固定表里，不用更改</w:t>
      </w:r>
    </w:p>
    <w:p w:rsidR="00582B74" w:rsidRDefault="00582B74" w:rsidP="00582B74">
      <w:r>
        <w:rPr>
          <w:rFonts w:hint="eastAsia"/>
        </w:rPr>
        <w:t>金额都是，小数点后两位，四舍五入</w:t>
      </w:r>
    </w:p>
    <w:p w:rsidR="00582B74" w:rsidRPr="00582B74" w:rsidRDefault="00582B74" w:rsidP="00B26A7F"/>
    <w:p w:rsidR="00B26A7F" w:rsidRDefault="00B26A7F" w:rsidP="00B26A7F"/>
    <w:p w:rsidR="00A855F9" w:rsidRPr="009860D2" w:rsidRDefault="00D43258" w:rsidP="00A855F9">
      <w:pPr>
        <w:pStyle w:val="2"/>
        <w:rPr>
          <w:color w:val="0070C0"/>
        </w:rPr>
      </w:pPr>
      <w:r>
        <w:rPr>
          <w:color w:val="0070C0"/>
        </w:rPr>
        <w:t>4</w:t>
      </w:r>
      <w:r w:rsidR="00CC004B">
        <w:rPr>
          <w:rFonts w:hint="eastAsia"/>
          <w:color w:val="0070C0"/>
        </w:rPr>
        <w:t>、居民应收凭证</w:t>
      </w:r>
    </w:p>
    <w:p w:rsidR="00F15BF3" w:rsidRPr="009860D2" w:rsidRDefault="00F15BF3" w:rsidP="00F15BF3">
      <w:pPr>
        <w:rPr>
          <w:color w:val="0070C0"/>
        </w:rPr>
      </w:pPr>
    </w:p>
    <w:p w:rsidR="00B26A7F" w:rsidRPr="009860D2" w:rsidRDefault="00C02CE6" w:rsidP="00B26A7F">
      <w:pPr>
        <w:rPr>
          <w:color w:val="0070C0"/>
        </w:rPr>
      </w:pPr>
      <w:r w:rsidRPr="009860D2">
        <w:rPr>
          <w:color w:val="0070C0"/>
        </w:rPr>
        <w:t>提供一个</w:t>
      </w:r>
      <w:r w:rsidRPr="009860D2">
        <w:rPr>
          <w:rFonts w:hint="eastAsia"/>
          <w:color w:val="0070C0"/>
        </w:rPr>
        <w:t>界面（按钮</w:t>
      </w:r>
      <w:r w:rsidRPr="009860D2">
        <w:rPr>
          <w:color w:val="0070C0"/>
        </w:rPr>
        <w:t>）</w:t>
      </w:r>
      <w:r w:rsidRPr="009860D2">
        <w:rPr>
          <w:rFonts w:hint="eastAsia"/>
          <w:color w:val="0070C0"/>
        </w:rPr>
        <w:t>，</w:t>
      </w:r>
      <w:r w:rsidRPr="009860D2">
        <w:rPr>
          <w:color w:val="0070C0"/>
        </w:rPr>
        <w:t>允许财务具有权限的人，</w:t>
      </w:r>
      <w:r w:rsidRPr="009860D2">
        <w:rPr>
          <w:rFonts w:hint="eastAsia"/>
          <w:color w:val="0070C0"/>
        </w:rPr>
        <w:t>手工</w:t>
      </w:r>
      <w:r w:rsidR="00973B59" w:rsidRPr="009860D2">
        <w:rPr>
          <w:color w:val="0070C0"/>
        </w:rPr>
        <w:t>生成</w:t>
      </w:r>
      <w:r w:rsidR="00973B59" w:rsidRPr="009860D2">
        <w:rPr>
          <w:rFonts w:hint="eastAsia"/>
          <w:color w:val="0070C0"/>
        </w:rPr>
        <w:t>当月</w:t>
      </w:r>
      <w:r w:rsidR="00973B59" w:rsidRPr="009860D2">
        <w:rPr>
          <w:color w:val="0070C0"/>
        </w:rPr>
        <w:t>应收凭证</w:t>
      </w:r>
      <w:r w:rsidR="00973B59" w:rsidRPr="009860D2">
        <w:rPr>
          <w:rFonts w:hint="eastAsia"/>
          <w:color w:val="0070C0"/>
        </w:rPr>
        <w:t>，</w:t>
      </w:r>
      <w:r w:rsidR="002F1B0A" w:rsidRPr="009860D2">
        <w:rPr>
          <w:rFonts w:hint="eastAsia"/>
          <w:color w:val="0070C0"/>
        </w:rPr>
        <w:t>如果</w:t>
      </w:r>
      <w:r w:rsidR="002F1B0A" w:rsidRPr="009860D2">
        <w:rPr>
          <w:color w:val="0070C0"/>
        </w:rPr>
        <w:t>当月没有点击此按钮，在当月最后一天自动生成该凭证</w:t>
      </w:r>
      <w:r w:rsidR="002F1B0A" w:rsidRPr="009860D2">
        <w:rPr>
          <w:rFonts w:hint="eastAsia"/>
          <w:color w:val="0070C0"/>
        </w:rPr>
        <w:t>，</w:t>
      </w:r>
      <w:r w:rsidRPr="009860D2">
        <w:rPr>
          <w:rFonts w:hint="eastAsia"/>
          <w:color w:val="0070C0"/>
        </w:rPr>
        <w:t>供暖</w:t>
      </w:r>
      <w:r w:rsidR="00416B24" w:rsidRPr="009860D2">
        <w:rPr>
          <w:color w:val="0070C0"/>
        </w:rPr>
        <w:t>期间每个月一张，</w:t>
      </w:r>
      <w:r w:rsidR="00416B24" w:rsidRPr="009860D2">
        <w:rPr>
          <w:rFonts w:hint="eastAsia"/>
          <w:color w:val="0070C0"/>
        </w:rPr>
        <w:t>共</w:t>
      </w:r>
      <w:r w:rsidRPr="009860D2">
        <w:rPr>
          <w:color w:val="0070C0"/>
        </w:rPr>
        <w:t>5</w:t>
      </w:r>
      <w:r w:rsidRPr="009860D2">
        <w:rPr>
          <w:color w:val="0070C0"/>
        </w:rPr>
        <w:t>张</w:t>
      </w:r>
      <w:r w:rsidR="006B0B56" w:rsidRPr="009860D2">
        <w:rPr>
          <w:rFonts w:hint="eastAsia"/>
          <w:color w:val="0070C0"/>
        </w:rPr>
        <w:t>。</w:t>
      </w:r>
    </w:p>
    <w:p w:rsidR="00B26A7F" w:rsidRPr="009860D2" w:rsidRDefault="00B26A7F" w:rsidP="00B26A7F">
      <w:pPr>
        <w:rPr>
          <w:color w:val="0070C0"/>
        </w:rPr>
      </w:pPr>
    </w:p>
    <w:p w:rsidR="00B26A7F" w:rsidRPr="009860D2" w:rsidRDefault="00B26A7F" w:rsidP="00B26A7F">
      <w:pPr>
        <w:rPr>
          <w:color w:val="0070C0"/>
        </w:rPr>
      </w:pPr>
      <w:r w:rsidRPr="009860D2">
        <w:rPr>
          <w:rFonts w:hint="eastAsia"/>
          <w:color w:val="0070C0"/>
        </w:rPr>
        <w:t>供热期间，每个月，由总营收</w:t>
      </w:r>
      <w:r w:rsidRPr="009860D2">
        <w:rPr>
          <w:rFonts w:hint="eastAsia"/>
          <w:color w:val="0070C0"/>
        </w:rPr>
        <w:t>/5</w:t>
      </w:r>
      <w:r w:rsidRPr="009860D2">
        <w:rPr>
          <w:rFonts w:hint="eastAsia"/>
          <w:color w:val="0070C0"/>
        </w:rPr>
        <w:t>期，生成当月应收凭证，最后一期（</w:t>
      </w:r>
      <w:r w:rsidRPr="009860D2">
        <w:rPr>
          <w:rFonts w:hint="eastAsia"/>
          <w:color w:val="0070C0"/>
        </w:rPr>
        <w:t>3</w:t>
      </w:r>
      <w:r w:rsidRPr="009860D2">
        <w:rPr>
          <w:rFonts w:hint="eastAsia"/>
          <w:color w:val="0070C0"/>
        </w:rPr>
        <w:t>月），应收凭证款项，为当前总应收减去</w:t>
      </w:r>
      <w:r w:rsidR="006B0B56" w:rsidRPr="009860D2">
        <w:rPr>
          <w:rFonts w:hint="eastAsia"/>
          <w:color w:val="0070C0"/>
        </w:rPr>
        <w:t>前四期应收总和</w:t>
      </w:r>
      <w:r w:rsidRPr="009860D2">
        <w:rPr>
          <w:rFonts w:hint="eastAsia"/>
          <w:color w:val="0070C0"/>
        </w:rPr>
        <w:t>。</w:t>
      </w:r>
    </w:p>
    <w:p w:rsidR="00B26A7F" w:rsidRPr="009860D2" w:rsidRDefault="00B26A7F" w:rsidP="00B26A7F">
      <w:pPr>
        <w:rPr>
          <w:color w:val="0070C0"/>
        </w:rPr>
      </w:pPr>
      <w:r w:rsidRPr="009860D2">
        <w:rPr>
          <w:rFonts w:hint="eastAsia"/>
          <w:color w:val="0070C0"/>
        </w:rPr>
        <w:t>借方：应收账款</w:t>
      </w:r>
      <w:r w:rsidRPr="009860D2">
        <w:rPr>
          <w:rFonts w:hint="eastAsia"/>
          <w:color w:val="0070C0"/>
        </w:rPr>
        <w:t>-</w:t>
      </w:r>
      <w:r w:rsidRPr="009860D2">
        <w:rPr>
          <w:rFonts w:hint="eastAsia"/>
          <w:color w:val="0070C0"/>
        </w:rPr>
        <w:t>居民供暖应收</w:t>
      </w:r>
      <w:r w:rsidRPr="009860D2">
        <w:rPr>
          <w:rFonts w:hint="eastAsia"/>
          <w:color w:val="0070C0"/>
        </w:rPr>
        <w:t>-(</w:t>
      </w:r>
      <w:r w:rsidRPr="009860D2">
        <w:rPr>
          <w:rFonts w:hint="eastAsia"/>
          <w:color w:val="0070C0"/>
        </w:rPr>
        <w:t>收费年度</w:t>
      </w:r>
      <w:r w:rsidRPr="009860D2">
        <w:rPr>
          <w:rFonts w:hint="eastAsia"/>
          <w:color w:val="0070C0"/>
        </w:rPr>
        <w:t>)</w:t>
      </w:r>
      <w:r w:rsidRPr="009860D2">
        <w:rPr>
          <w:rFonts w:hint="eastAsia"/>
          <w:color w:val="0070C0"/>
        </w:rPr>
        <w:t>，科目代码在生成计费年度时录入。</w:t>
      </w:r>
    </w:p>
    <w:p w:rsidR="00B26A7F" w:rsidRPr="009860D2" w:rsidRDefault="00B26A7F" w:rsidP="00B26A7F">
      <w:pPr>
        <w:rPr>
          <w:color w:val="0070C0"/>
        </w:rPr>
      </w:pPr>
      <w:r w:rsidRPr="009860D2">
        <w:rPr>
          <w:rFonts w:hint="eastAsia"/>
          <w:color w:val="0070C0"/>
        </w:rPr>
        <w:t>贷方：主营业务收入（</w:t>
      </w:r>
      <w:r w:rsidRPr="009860D2">
        <w:rPr>
          <w:rFonts w:hint="eastAsia"/>
          <w:color w:val="0070C0"/>
        </w:rPr>
        <w:t>6001040102</w:t>
      </w:r>
      <w:r w:rsidRPr="009860D2">
        <w:rPr>
          <w:rFonts w:hint="eastAsia"/>
          <w:color w:val="0070C0"/>
        </w:rPr>
        <w:tab/>
      </w:r>
      <w:r w:rsidRPr="009860D2">
        <w:rPr>
          <w:rFonts w:hint="eastAsia"/>
          <w:color w:val="0070C0"/>
        </w:rPr>
        <w:t>主营业务收入</w:t>
      </w:r>
      <w:r w:rsidRPr="009860D2">
        <w:rPr>
          <w:rFonts w:hint="eastAsia"/>
          <w:color w:val="0070C0"/>
        </w:rPr>
        <w:t>-</w:t>
      </w:r>
      <w:r w:rsidRPr="009860D2">
        <w:rPr>
          <w:rFonts w:hint="eastAsia"/>
          <w:color w:val="0070C0"/>
        </w:rPr>
        <w:t>运营收入</w:t>
      </w:r>
      <w:r w:rsidRPr="009860D2">
        <w:rPr>
          <w:rFonts w:hint="eastAsia"/>
          <w:color w:val="0070C0"/>
        </w:rPr>
        <w:t>-</w:t>
      </w:r>
      <w:r w:rsidRPr="009860D2">
        <w:rPr>
          <w:rFonts w:hint="eastAsia"/>
          <w:color w:val="0070C0"/>
        </w:rPr>
        <w:t>居民供暖</w:t>
      </w:r>
      <w:r w:rsidRPr="009860D2">
        <w:rPr>
          <w:rFonts w:hint="eastAsia"/>
          <w:color w:val="0070C0"/>
        </w:rPr>
        <w:t>-</w:t>
      </w:r>
      <w:r w:rsidRPr="009860D2">
        <w:rPr>
          <w:rFonts w:hint="eastAsia"/>
          <w:color w:val="0070C0"/>
        </w:rPr>
        <w:t>应收当年（</w:t>
      </w:r>
      <w:r w:rsidRPr="009860D2">
        <w:rPr>
          <w:rFonts w:hint="eastAsia"/>
          <w:color w:val="0070C0"/>
        </w:rPr>
        <w:t>0%</w:t>
      </w:r>
      <w:r w:rsidRPr="009860D2">
        <w:rPr>
          <w:rFonts w:hint="eastAsia"/>
          <w:color w:val="0070C0"/>
        </w:rPr>
        <w:t>）一定的，基本不变）</w:t>
      </w:r>
    </w:p>
    <w:p w:rsidR="00B26A7F" w:rsidRPr="009860D2" w:rsidRDefault="00B26A7F" w:rsidP="00B26A7F">
      <w:pPr>
        <w:rPr>
          <w:color w:val="0070C0"/>
        </w:rPr>
      </w:pPr>
      <w:r w:rsidRPr="009860D2">
        <w:rPr>
          <w:rFonts w:hint="eastAsia"/>
          <w:color w:val="0070C0"/>
        </w:rPr>
        <w:t>每个项目两条。一条借方，一条贷方，金额为相同</w:t>
      </w:r>
    </w:p>
    <w:p w:rsidR="00B26A7F" w:rsidRPr="009860D2" w:rsidRDefault="00B26A7F" w:rsidP="00B26A7F">
      <w:pPr>
        <w:rPr>
          <w:color w:val="0070C0"/>
        </w:rPr>
      </w:pPr>
    </w:p>
    <w:p w:rsidR="00B26A7F" w:rsidRPr="009860D2" w:rsidRDefault="00B26A7F" w:rsidP="00B26A7F">
      <w:pPr>
        <w:rPr>
          <w:color w:val="0070C0"/>
        </w:rPr>
      </w:pPr>
      <w:r w:rsidRPr="009860D2">
        <w:rPr>
          <w:rFonts w:hint="eastAsia"/>
          <w:color w:val="0070C0"/>
        </w:rPr>
        <w:t>特殊情况：</w:t>
      </w:r>
    </w:p>
    <w:p w:rsidR="00B26A7F" w:rsidRPr="009860D2" w:rsidRDefault="00B26A7F" w:rsidP="00B26A7F">
      <w:pPr>
        <w:rPr>
          <w:color w:val="0070C0"/>
        </w:rPr>
      </w:pPr>
      <w:r w:rsidRPr="009860D2">
        <w:rPr>
          <w:rFonts w:hint="eastAsia"/>
          <w:color w:val="0070C0"/>
        </w:rPr>
        <w:t>1</w:t>
      </w:r>
      <w:r w:rsidRPr="009860D2">
        <w:rPr>
          <w:rFonts w:hint="eastAsia"/>
          <w:color w:val="0070C0"/>
        </w:rPr>
        <w:t>、可以手工增加旧欠记录，当增加旧欠记录时，生成一张</w:t>
      </w:r>
      <w:r w:rsidR="00E27905">
        <w:rPr>
          <w:rFonts w:hint="eastAsia"/>
          <w:color w:val="0070C0"/>
        </w:rPr>
        <w:t>居民</w:t>
      </w:r>
      <w:r w:rsidRPr="009860D2">
        <w:rPr>
          <w:rFonts w:hint="eastAsia"/>
          <w:color w:val="0070C0"/>
        </w:rPr>
        <w:t>应收款凭证，借方科目号由用户在查看（或导出）凭证时手工输入</w:t>
      </w:r>
      <w:r w:rsidR="00C25CE1">
        <w:rPr>
          <w:rFonts w:hint="eastAsia"/>
          <w:color w:val="0070C0"/>
        </w:rPr>
        <w:t>，</w:t>
      </w:r>
      <w:r w:rsidR="00C25CE1">
        <w:rPr>
          <w:color w:val="0070C0"/>
        </w:rPr>
        <w:t>贷方科目与</w:t>
      </w:r>
      <w:r w:rsidR="00C25CE1">
        <w:rPr>
          <w:rFonts w:hint="eastAsia"/>
          <w:color w:val="0070C0"/>
        </w:rPr>
        <w:t>正常</w:t>
      </w:r>
      <w:r w:rsidR="00C25CE1">
        <w:rPr>
          <w:color w:val="0070C0"/>
        </w:rPr>
        <w:t>凭证相同</w:t>
      </w:r>
      <w:r w:rsidR="00F06E68">
        <w:rPr>
          <w:rFonts w:hint="eastAsia"/>
          <w:color w:val="0070C0"/>
        </w:rPr>
        <w:t>，</w:t>
      </w:r>
      <w:r w:rsidR="00F06E68">
        <w:rPr>
          <w:color w:val="0070C0"/>
        </w:rPr>
        <w:t>且凭证会计年度与会计期为旧欠当年时间</w:t>
      </w:r>
      <w:r w:rsidR="001C3953">
        <w:rPr>
          <w:rFonts w:hint="eastAsia"/>
          <w:color w:val="0070C0"/>
        </w:rPr>
        <w:t>，</w:t>
      </w:r>
      <w:r w:rsidR="001C3953">
        <w:rPr>
          <w:color w:val="0070C0"/>
        </w:rPr>
        <w:t>即调整的是</w:t>
      </w:r>
      <w:r w:rsidR="001C3953">
        <w:rPr>
          <w:rFonts w:hint="eastAsia"/>
          <w:color w:val="0070C0"/>
        </w:rPr>
        <w:t>以前</w:t>
      </w:r>
      <w:r w:rsidR="0007340C">
        <w:rPr>
          <w:color w:val="0070C0"/>
        </w:rPr>
        <w:t>年度的应收款</w:t>
      </w:r>
      <w:r w:rsidR="0007340C">
        <w:rPr>
          <w:rFonts w:hint="eastAsia"/>
          <w:color w:val="0070C0"/>
        </w:rPr>
        <w:t>记录</w:t>
      </w:r>
    </w:p>
    <w:p w:rsidR="00282142" w:rsidRDefault="00282142" w:rsidP="00B26A7F"/>
    <w:p w:rsidR="00282142" w:rsidRDefault="00282142" w:rsidP="00CC004B">
      <w:pPr>
        <w:pStyle w:val="2"/>
        <w:rPr>
          <w:color w:val="0070C0"/>
        </w:rPr>
      </w:pPr>
      <w:r w:rsidRPr="008454EE">
        <w:rPr>
          <w:rFonts w:hint="eastAsia"/>
          <w:color w:val="0070C0"/>
        </w:rPr>
        <w:t>5</w:t>
      </w:r>
      <w:r w:rsidRPr="008454EE">
        <w:rPr>
          <w:color w:val="0070C0"/>
        </w:rPr>
        <w:t>、</w:t>
      </w:r>
      <w:r w:rsidRPr="008454EE">
        <w:rPr>
          <w:rFonts w:hint="eastAsia"/>
          <w:color w:val="0070C0"/>
        </w:rPr>
        <w:t>变更</w:t>
      </w:r>
      <w:r w:rsidR="00F72BCE">
        <w:rPr>
          <w:rFonts w:hint="eastAsia"/>
          <w:color w:val="0070C0"/>
        </w:rPr>
        <w:t>（</w:t>
      </w:r>
      <w:r w:rsidR="002E5E61">
        <w:rPr>
          <w:rFonts w:hint="eastAsia"/>
          <w:color w:val="0070C0"/>
        </w:rPr>
        <w:t>居民</w:t>
      </w:r>
      <w:r w:rsidRPr="008454EE">
        <w:rPr>
          <w:color w:val="0070C0"/>
        </w:rPr>
        <w:t>应收</w:t>
      </w:r>
      <w:r w:rsidR="00F72BCE">
        <w:rPr>
          <w:rFonts w:hint="eastAsia"/>
          <w:color w:val="0070C0"/>
        </w:rPr>
        <w:t>）</w:t>
      </w:r>
      <w:r w:rsidRPr="008454EE">
        <w:rPr>
          <w:color w:val="0070C0"/>
        </w:rPr>
        <w:t>凭证</w:t>
      </w:r>
    </w:p>
    <w:p w:rsidR="008454EE" w:rsidRPr="002E5E61" w:rsidRDefault="008454EE" w:rsidP="008454EE"/>
    <w:p w:rsidR="000E7600" w:rsidRPr="008454EE" w:rsidRDefault="000E7600" w:rsidP="000E7600">
      <w:pPr>
        <w:rPr>
          <w:color w:val="0070C0"/>
        </w:rPr>
      </w:pPr>
      <w:r w:rsidRPr="008454EE">
        <w:rPr>
          <w:rFonts w:hint="eastAsia"/>
          <w:color w:val="0070C0"/>
        </w:rPr>
        <w:t>新开，变更，减免：</w:t>
      </w:r>
    </w:p>
    <w:p w:rsidR="000E7600" w:rsidRPr="008454EE" w:rsidRDefault="000E7600" w:rsidP="000E7600">
      <w:pPr>
        <w:rPr>
          <w:color w:val="0070C0"/>
        </w:rPr>
      </w:pPr>
      <w:r w:rsidRPr="008454EE">
        <w:rPr>
          <w:rFonts w:hint="eastAsia"/>
          <w:color w:val="0070C0"/>
        </w:rPr>
        <w:t>第一阶段：供暖年度开始后，</w:t>
      </w:r>
      <w:r w:rsidRPr="008454EE">
        <w:rPr>
          <w:rFonts w:hint="eastAsia"/>
          <w:color w:val="0070C0"/>
        </w:rPr>
        <w:t>11</w:t>
      </w:r>
      <w:r w:rsidRPr="008454EE">
        <w:rPr>
          <w:rFonts w:hint="eastAsia"/>
          <w:color w:val="0070C0"/>
        </w:rPr>
        <w:t>月之前（生成应收凭证之前），在此阶段的变更不生成相应</w:t>
      </w:r>
      <w:r w:rsidRPr="008454EE">
        <w:rPr>
          <w:rFonts w:hint="eastAsia"/>
          <w:color w:val="0070C0"/>
        </w:rPr>
        <w:lastRenderedPageBreak/>
        <w:t>凭证。（手工生成旧欠时</w:t>
      </w:r>
      <w:r w:rsidRPr="008454EE">
        <w:rPr>
          <w:color w:val="0070C0"/>
        </w:rPr>
        <w:t>，要产生以前年度的</w:t>
      </w:r>
      <w:r w:rsidR="002E5E61">
        <w:rPr>
          <w:rFonts w:hint="eastAsia"/>
          <w:color w:val="0070C0"/>
        </w:rPr>
        <w:t>居民</w:t>
      </w:r>
      <w:r w:rsidRPr="008454EE">
        <w:rPr>
          <w:color w:val="0070C0"/>
        </w:rPr>
        <w:t>应收凭证</w:t>
      </w:r>
      <w:r w:rsidRPr="008454EE">
        <w:rPr>
          <w:rFonts w:hint="eastAsia"/>
          <w:color w:val="0070C0"/>
        </w:rPr>
        <w:t>，</w:t>
      </w:r>
      <w:r w:rsidRPr="008454EE">
        <w:rPr>
          <w:color w:val="0070C0"/>
        </w:rPr>
        <w:t>按</w:t>
      </w:r>
      <w:r w:rsidR="00E27905">
        <w:rPr>
          <w:rFonts w:hint="eastAsia"/>
          <w:color w:val="0070C0"/>
        </w:rPr>
        <w:t>居民</w:t>
      </w:r>
      <w:r w:rsidRPr="008454EE">
        <w:rPr>
          <w:color w:val="0070C0"/>
        </w:rPr>
        <w:t>应收凭证特殊情况处理</w:t>
      </w:r>
      <w:r w:rsidRPr="008454EE">
        <w:rPr>
          <w:rFonts w:hint="eastAsia"/>
          <w:color w:val="0070C0"/>
        </w:rPr>
        <w:t>）</w:t>
      </w:r>
    </w:p>
    <w:p w:rsidR="000E7600" w:rsidRPr="008454EE" w:rsidRDefault="000E7600" w:rsidP="000E7600">
      <w:pPr>
        <w:rPr>
          <w:color w:val="0070C0"/>
        </w:rPr>
      </w:pPr>
      <w:r w:rsidRPr="008454EE">
        <w:rPr>
          <w:rFonts w:hint="eastAsia"/>
          <w:color w:val="0070C0"/>
        </w:rPr>
        <w:t>第二阶段：供暖期间（</w:t>
      </w:r>
      <w:r w:rsidRPr="008454EE">
        <w:rPr>
          <w:rFonts w:hint="eastAsia"/>
          <w:color w:val="0070C0"/>
        </w:rPr>
        <w:t>11</w:t>
      </w:r>
      <w:r w:rsidRPr="008454EE">
        <w:rPr>
          <w:rFonts w:hint="eastAsia"/>
          <w:color w:val="0070C0"/>
        </w:rPr>
        <w:t>月</w:t>
      </w:r>
      <w:r w:rsidRPr="008454EE">
        <w:rPr>
          <w:rFonts w:hint="eastAsia"/>
          <w:color w:val="0070C0"/>
        </w:rPr>
        <w:t>-</w:t>
      </w:r>
      <w:r w:rsidRPr="008454EE">
        <w:rPr>
          <w:rFonts w:hint="eastAsia"/>
          <w:color w:val="0070C0"/>
        </w:rPr>
        <w:t>次年</w:t>
      </w:r>
      <w:r w:rsidRPr="008454EE">
        <w:rPr>
          <w:rFonts w:hint="eastAsia"/>
          <w:color w:val="0070C0"/>
        </w:rPr>
        <w:t>3</w:t>
      </w:r>
      <w:r w:rsidRPr="008454EE">
        <w:rPr>
          <w:rFonts w:hint="eastAsia"/>
          <w:color w:val="0070C0"/>
        </w:rPr>
        <w:t>月），变更</w:t>
      </w:r>
      <w:r w:rsidRPr="008454EE">
        <w:rPr>
          <w:color w:val="0070C0"/>
        </w:rPr>
        <w:t>，</w:t>
      </w:r>
      <w:r w:rsidRPr="008454EE">
        <w:rPr>
          <w:rFonts w:hint="eastAsia"/>
          <w:color w:val="0070C0"/>
        </w:rPr>
        <w:t>不影响已经</w:t>
      </w:r>
      <w:r w:rsidRPr="008454EE">
        <w:rPr>
          <w:color w:val="0070C0"/>
        </w:rPr>
        <w:t>生成的</w:t>
      </w:r>
      <w:r w:rsidRPr="008454EE">
        <w:rPr>
          <w:rFonts w:hint="eastAsia"/>
          <w:color w:val="0070C0"/>
        </w:rPr>
        <w:t>应收款凭证，</w:t>
      </w:r>
      <w:r w:rsidRPr="008454EE">
        <w:rPr>
          <w:color w:val="0070C0"/>
        </w:rPr>
        <w:t>影响下一张凭证，所有产生的差额，均计入做后</w:t>
      </w:r>
      <w:r w:rsidRPr="008454EE">
        <w:rPr>
          <w:rFonts w:hint="eastAsia"/>
          <w:color w:val="0070C0"/>
        </w:rPr>
        <w:t>一期</w:t>
      </w:r>
      <w:r w:rsidRPr="008454EE">
        <w:rPr>
          <w:color w:val="0070C0"/>
        </w:rPr>
        <w:t>应收凭证</w:t>
      </w:r>
      <w:r w:rsidRPr="008454EE">
        <w:rPr>
          <w:rFonts w:hint="eastAsia"/>
          <w:color w:val="0070C0"/>
        </w:rPr>
        <w:t>。</w:t>
      </w:r>
    </w:p>
    <w:p w:rsidR="000E7600" w:rsidRPr="00492B01" w:rsidRDefault="000E7600" w:rsidP="000E7600">
      <w:pPr>
        <w:rPr>
          <w:b/>
          <w:color w:val="0070C0"/>
        </w:rPr>
      </w:pPr>
      <w:r w:rsidRPr="00492B01">
        <w:rPr>
          <w:rFonts w:hint="eastAsia"/>
          <w:b/>
          <w:color w:val="0070C0"/>
        </w:rPr>
        <w:t>第三</w:t>
      </w:r>
      <w:r w:rsidRPr="00492B01">
        <w:rPr>
          <w:b/>
          <w:color w:val="0070C0"/>
        </w:rPr>
        <w:t>阶段：</w:t>
      </w:r>
      <w:r w:rsidRPr="00492B01">
        <w:rPr>
          <w:rFonts w:hint="eastAsia"/>
          <w:b/>
          <w:color w:val="0070C0"/>
        </w:rPr>
        <w:t>最后</w:t>
      </w:r>
      <w:r w:rsidRPr="00492B01">
        <w:rPr>
          <w:b/>
          <w:color w:val="0070C0"/>
        </w:rPr>
        <w:t>一张（</w:t>
      </w:r>
      <w:r w:rsidRPr="00492B01">
        <w:rPr>
          <w:rFonts w:hint="eastAsia"/>
          <w:b/>
          <w:color w:val="0070C0"/>
        </w:rPr>
        <w:t>3</w:t>
      </w:r>
      <w:r w:rsidRPr="00492B01">
        <w:rPr>
          <w:b/>
          <w:color w:val="0070C0"/>
        </w:rPr>
        <w:t>月）</w:t>
      </w:r>
      <w:r w:rsidRPr="00492B01">
        <w:rPr>
          <w:rFonts w:hint="eastAsia"/>
          <w:b/>
          <w:color w:val="0070C0"/>
        </w:rPr>
        <w:t>应收</w:t>
      </w:r>
      <w:r w:rsidRPr="00492B01">
        <w:rPr>
          <w:b/>
          <w:color w:val="0070C0"/>
        </w:rPr>
        <w:t>凭证生成后，到下个收费年度开始前。</w:t>
      </w:r>
      <w:r w:rsidRPr="00492B01">
        <w:rPr>
          <w:rFonts w:hint="eastAsia"/>
          <w:b/>
          <w:color w:val="0070C0"/>
        </w:rPr>
        <w:t>所有</w:t>
      </w:r>
      <w:r w:rsidRPr="00492B01">
        <w:rPr>
          <w:b/>
          <w:color w:val="0070C0"/>
        </w:rPr>
        <w:t>的变更，均需生</w:t>
      </w:r>
      <w:r w:rsidR="0095354F">
        <w:rPr>
          <w:rFonts w:hint="eastAsia"/>
          <w:b/>
          <w:color w:val="0070C0"/>
        </w:rPr>
        <w:t>（</w:t>
      </w:r>
      <w:r w:rsidR="00A93DD1">
        <w:rPr>
          <w:rFonts w:hint="eastAsia"/>
          <w:b/>
          <w:color w:val="0070C0"/>
        </w:rPr>
        <w:t>变更</w:t>
      </w:r>
      <w:r w:rsidR="0095354F">
        <w:rPr>
          <w:rFonts w:hint="eastAsia"/>
          <w:b/>
          <w:color w:val="0070C0"/>
        </w:rPr>
        <w:t>）</w:t>
      </w:r>
      <w:r w:rsidR="00A93DD1">
        <w:rPr>
          <w:b/>
          <w:color w:val="0070C0"/>
        </w:rPr>
        <w:t>居民</w:t>
      </w:r>
      <w:r w:rsidRPr="00492B01">
        <w:rPr>
          <w:b/>
          <w:color w:val="0070C0"/>
        </w:rPr>
        <w:t>成应收凭证</w:t>
      </w:r>
      <w:r w:rsidR="00E27905">
        <w:rPr>
          <w:rFonts w:hint="eastAsia"/>
          <w:b/>
          <w:color w:val="0070C0"/>
        </w:rPr>
        <w:t>（格式、</w:t>
      </w:r>
      <w:r w:rsidR="00E27905">
        <w:rPr>
          <w:b/>
          <w:color w:val="0070C0"/>
        </w:rPr>
        <w:t>借贷双方均与居民应收凭证相同）</w:t>
      </w:r>
      <w:r w:rsidRPr="00492B01">
        <w:rPr>
          <w:b/>
          <w:color w:val="0070C0"/>
        </w:rPr>
        <w:t>，增加为</w:t>
      </w:r>
      <w:r w:rsidRPr="00492B01">
        <w:rPr>
          <w:rFonts w:hint="eastAsia"/>
          <w:b/>
          <w:color w:val="0070C0"/>
        </w:rPr>
        <w:t>正数</w:t>
      </w:r>
      <w:r w:rsidRPr="00492B01">
        <w:rPr>
          <w:b/>
          <w:color w:val="0070C0"/>
        </w:rPr>
        <w:t>，减少为负数</w:t>
      </w:r>
      <w:r w:rsidRPr="00492B01">
        <w:rPr>
          <w:rFonts w:hint="eastAsia"/>
          <w:b/>
          <w:color w:val="0070C0"/>
        </w:rPr>
        <w:t>。</w:t>
      </w:r>
    </w:p>
    <w:p w:rsidR="00F72BCE" w:rsidRDefault="00F72BCE" w:rsidP="000E7600"/>
    <w:p w:rsidR="008454EE" w:rsidRPr="009860D2" w:rsidRDefault="008454EE" w:rsidP="008454EE">
      <w:pPr>
        <w:tabs>
          <w:tab w:val="left" w:pos="4950"/>
        </w:tabs>
        <w:rPr>
          <w:color w:val="0070C0"/>
        </w:rPr>
      </w:pPr>
      <w:r w:rsidRPr="009860D2">
        <w:rPr>
          <w:rFonts w:hint="eastAsia"/>
          <w:color w:val="0070C0"/>
        </w:rPr>
        <w:t>退款</w:t>
      </w:r>
      <w:r w:rsidRPr="009860D2">
        <w:rPr>
          <w:color w:val="0070C0"/>
        </w:rPr>
        <w:t>，</w:t>
      </w:r>
      <w:r w:rsidRPr="009860D2">
        <w:rPr>
          <w:rFonts w:hint="eastAsia"/>
          <w:color w:val="0070C0"/>
        </w:rPr>
        <w:t>减免</w:t>
      </w:r>
      <w:r w:rsidRPr="009860D2">
        <w:rPr>
          <w:color w:val="0070C0"/>
        </w:rPr>
        <w:t>为特殊情况，需要进一步确认</w:t>
      </w:r>
      <w:r>
        <w:rPr>
          <w:color w:val="0070C0"/>
        </w:rPr>
        <w:tab/>
      </w:r>
    </w:p>
    <w:p w:rsidR="008454EE" w:rsidRPr="008454EE" w:rsidRDefault="008454EE" w:rsidP="000E7600"/>
    <w:sectPr w:rsidR="008454EE" w:rsidRPr="00845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EE5" w:rsidRDefault="002B6EE5" w:rsidP="00B26A7F">
      <w:r>
        <w:separator/>
      </w:r>
    </w:p>
  </w:endnote>
  <w:endnote w:type="continuationSeparator" w:id="0">
    <w:p w:rsidR="002B6EE5" w:rsidRDefault="002B6EE5" w:rsidP="00B2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EE5" w:rsidRDefault="002B6EE5" w:rsidP="00B26A7F">
      <w:r>
        <w:separator/>
      </w:r>
    </w:p>
  </w:footnote>
  <w:footnote w:type="continuationSeparator" w:id="0">
    <w:p w:rsidR="002B6EE5" w:rsidRDefault="002B6EE5" w:rsidP="00B26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A23B5"/>
    <w:multiLevelType w:val="hybridMultilevel"/>
    <w:tmpl w:val="F710A5EA"/>
    <w:lvl w:ilvl="0" w:tplc="224E87E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826A1"/>
    <w:multiLevelType w:val="hybridMultilevel"/>
    <w:tmpl w:val="E0DABA7A"/>
    <w:lvl w:ilvl="0" w:tplc="0FF48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835798"/>
    <w:multiLevelType w:val="hybridMultilevel"/>
    <w:tmpl w:val="8DA68514"/>
    <w:lvl w:ilvl="0" w:tplc="D78EF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5A"/>
    <w:rsid w:val="00011597"/>
    <w:rsid w:val="00013F70"/>
    <w:rsid w:val="0007340C"/>
    <w:rsid w:val="00076FCE"/>
    <w:rsid w:val="00087DB5"/>
    <w:rsid w:val="000C13A8"/>
    <w:rsid w:val="000D3F0F"/>
    <w:rsid w:val="000D4E3A"/>
    <w:rsid w:val="000E7600"/>
    <w:rsid w:val="00137048"/>
    <w:rsid w:val="0016315F"/>
    <w:rsid w:val="00195C94"/>
    <w:rsid w:val="001A30EC"/>
    <w:rsid w:val="001C3953"/>
    <w:rsid w:val="001F51F2"/>
    <w:rsid w:val="001F5A95"/>
    <w:rsid w:val="00204F28"/>
    <w:rsid w:val="002225EF"/>
    <w:rsid w:val="00282142"/>
    <w:rsid w:val="00297B94"/>
    <w:rsid w:val="002A739E"/>
    <w:rsid w:val="002B0CE1"/>
    <w:rsid w:val="002B12A8"/>
    <w:rsid w:val="002B6EE5"/>
    <w:rsid w:val="002C3AAE"/>
    <w:rsid w:val="002C4FE8"/>
    <w:rsid w:val="002C7AF8"/>
    <w:rsid w:val="002E5E61"/>
    <w:rsid w:val="002F1B0A"/>
    <w:rsid w:val="003139BA"/>
    <w:rsid w:val="00335CEE"/>
    <w:rsid w:val="00360389"/>
    <w:rsid w:val="00364901"/>
    <w:rsid w:val="00365E63"/>
    <w:rsid w:val="003A214D"/>
    <w:rsid w:val="003B2B9E"/>
    <w:rsid w:val="003D74DA"/>
    <w:rsid w:val="003E117B"/>
    <w:rsid w:val="00404276"/>
    <w:rsid w:val="00416B24"/>
    <w:rsid w:val="004258D8"/>
    <w:rsid w:val="004638A6"/>
    <w:rsid w:val="00483F7E"/>
    <w:rsid w:val="00492B01"/>
    <w:rsid w:val="004B0A80"/>
    <w:rsid w:val="004C1C25"/>
    <w:rsid w:val="004C65E1"/>
    <w:rsid w:val="005162E8"/>
    <w:rsid w:val="00521654"/>
    <w:rsid w:val="00525AFA"/>
    <w:rsid w:val="005345BE"/>
    <w:rsid w:val="005733B6"/>
    <w:rsid w:val="00582B74"/>
    <w:rsid w:val="0058490C"/>
    <w:rsid w:val="00593D18"/>
    <w:rsid w:val="0059776D"/>
    <w:rsid w:val="005D63E9"/>
    <w:rsid w:val="00612F74"/>
    <w:rsid w:val="006317BD"/>
    <w:rsid w:val="006842D5"/>
    <w:rsid w:val="006950C9"/>
    <w:rsid w:val="006B0B56"/>
    <w:rsid w:val="006E6B6A"/>
    <w:rsid w:val="006E7AE5"/>
    <w:rsid w:val="006F73BD"/>
    <w:rsid w:val="0070097D"/>
    <w:rsid w:val="00704822"/>
    <w:rsid w:val="00733D24"/>
    <w:rsid w:val="00793278"/>
    <w:rsid w:val="007A3917"/>
    <w:rsid w:val="007F105A"/>
    <w:rsid w:val="00804BBB"/>
    <w:rsid w:val="00805CB7"/>
    <w:rsid w:val="0082762D"/>
    <w:rsid w:val="008379F5"/>
    <w:rsid w:val="008454EE"/>
    <w:rsid w:val="008578CC"/>
    <w:rsid w:val="00862F1E"/>
    <w:rsid w:val="00881DC1"/>
    <w:rsid w:val="008A02BC"/>
    <w:rsid w:val="008B49E6"/>
    <w:rsid w:val="008C0382"/>
    <w:rsid w:val="008C362C"/>
    <w:rsid w:val="008E6BA5"/>
    <w:rsid w:val="00920880"/>
    <w:rsid w:val="00940475"/>
    <w:rsid w:val="0095354F"/>
    <w:rsid w:val="00973B59"/>
    <w:rsid w:val="009842B9"/>
    <w:rsid w:val="009860D2"/>
    <w:rsid w:val="00991EB4"/>
    <w:rsid w:val="009B0688"/>
    <w:rsid w:val="009E7133"/>
    <w:rsid w:val="00A0248B"/>
    <w:rsid w:val="00A21468"/>
    <w:rsid w:val="00A81555"/>
    <w:rsid w:val="00A855F9"/>
    <w:rsid w:val="00A871F8"/>
    <w:rsid w:val="00A93DD1"/>
    <w:rsid w:val="00AC1DEE"/>
    <w:rsid w:val="00AC6E60"/>
    <w:rsid w:val="00B023C2"/>
    <w:rsid w:val="00B052A6"/>
    <w:rsid w:val="00B26A7F"/>
    <w:rsid w:val="00B37410"/>
    <w:rsid w:val="00B62F61"/>
    <w:rsid w:val="00B6632C"/>
    <w:rsid w:val="00B74E3F"/>
    <w:rsid w:val="00B86827"/>
    <w:rsid w:val="00BE559B"/>
    <w:rsid w:val="00C02CE6"/>
    <w:rsid w:val="00C21107"/>
    <w:rsid w:val="00C25CE1"/>
    <w:rsid w:val="00C33D5A"/>
    <w:rsid w:val="00C513AE"/>
    <w:rsid w:val="00C56C7E"/>
    <w:rsid w:val="00C70505"/>
    <w:rsid w:val="00C76CDC"/>
    <w:rsid w:val="00CA59D6"/>
    <w:rsid w:val="00CB7A98"/>
    <w:rsid w:val="00CC004B"/>
    <w:rsid w:val="00CC1DA2"/>
    <w:rsid w:val="00CF6D26"/>
    <w:rsid w:val="00CF7590"/>
    <w:rsid w:val="00D04E3D"/>
    <w:rsid w:val="00D32D1E"/>
    <w:rsid w:val="00D37A27"/>
    <w:rsid w:val="00D42A53"/>
    <w:rsid w:val="00D4314C"/>
    <w:rsid w:val="00D43258"/>
    <w:rsid w:val="00D55DB1"/>
    <w:rsid w:val="00DD7EDE"/>
    <w:rsid w:val="00E01D44"/>
    <w:rsid w:val="00E01E01"/>
    <w:rsid w:val="00E07204"/>
    <w:rsid w:val="00E136AA"/>
    <w:rsid w:val="00E1607E"/>
    <w:rsid w:val="00E21BE4"/>
    <w:rsid w:val="00E27905"/>
    <w:rsid w:val="00E57145"/>
    <w:rsid w:val="00E73B3D"/>
    <w:rsid w:val="00E83768"/>
    <w:rsid w:val="00E86E18"/>
    <w:rsid w:val="00E95749"/>
    <w:rsid w:val="00EE35D9"/>
    <w:rsid w:val="00F06E68"/>
    <w:rsid w:val="00F15BF3"/>
    <w:rsid w:val="00F25B5F"/>
    <w:rsid w:val="00F31080"/>
    <w:rsid w:val="00F3113D"/>
    <w:rsid w:val="00F4069B"/>
    <w:rsid w:val="00F45A32"/>
    <w:rsid w:val="00F65EB0"/>
    <w:rsid w:val="00F65FEC"/>
    <w:rsid w:val="00F72BCE"/>
    <w:rsid w:val="00F75BEB"/>
    <w:rsid w:val="00F866B0"/>
    <w:rsid w:val="00FD02F3"/>
    <w:rsid w:val="00F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6CB957-6A57-47FD-B478-5479789A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5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6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6A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A7F"/>
    <w:rPr>
      <w:sz w:val="18"/>
      <w:szCs w:val="18"/>
    </w:rPr>
  </w:style>
  <w:style w:type="paragraph" w:styleId="a5">
    <w:name w:val="List Paragraph"/>
    <w:basedOn w:val="a"/>
    <w:uiPriority w:val="34"/>
    <w:qFormat/>
    <w:rsid w:val="00733D2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5733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733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55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55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238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LiDan</dc:creator>
  <cp:keywords/>
  <dc:description/>
  <cp:lastModifiedBy>LiDan</cp:lastModifiedBy>
  <cp:revision>58</cp:revision>
  <dcterms:created xsi:type="dcterms:W3CDTF">2013-08-15T08:29:00Z</dcterms:created>
  <dcterms:modified xsi:type="dcterms:W3CDTF">2013-08-16T10:57:00Z</dcterms:modified>
</cp:coreProperties>
</file>